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189EE1B4" w:rsidR="006B52CC" w:rsidRDefault="00E55A96" w:rsidP="006B52CC">
      <w:pPr>
        <w:pStyle w:val="Heading1"/>
        <w:spacing w:before="0"/>
        <w:jc w:val="center"/>
      </w:pPr>
      <w:r>
        <w:rPr>
          <w:color w:val="FF8300"/>
        </w:rPr>
        <w:t>Microsoft Security Graph</w:t>
      </w:r>
      <w:r w:rsidR="00C951A3">
        <w:rPr>
          <w:color w:val="FF8300"/>
        </w:rPr>
        <w:t xml:space="preserve"> </w:t>
      </w:r>
      <w:r>
        <w:rPr>
          <w:color w:val="FF8300"/>
        </w:rPr>
        <w:t>Integration</w:t>
      </w:r>
      <w:r w:rsidR="00C951A3">
        <w:rPr>
          <w:color w:val="FF8300"/>
        </w:rPr>
        <w:t xml:space="preserve"> V1.0.0</w:t>
      </w:r>
    </w:p>
    <w:p w14:paraId="0E3218A8" w14:textId="3E0931C5" w:rsidR="006B52CC" w:rsidRDefault="00E55A96" w:rsidP="006B52CC">
      <w:pPr>
        <w:pStyle w:val="Normal1"/>
        <w:jc w:val="center"/>
      </w:pPr>
      <w:r>
        <w:rPr>
          <w:rFonts w:ascii="Times New Roman" w:eastAsia="Times New Roman" w:hAnsi="Times New Roman" w:cs="Times New Roman"/>
        </w:rPr>
        <w:t>Release Date: December</w:t>
      </w:r>
      <w:r w:rsidR="00BD235A">
        <w:rPr>
          <w:rFonts w:ascii="Times New Roman" w:eastAsia="Times New Roman" w:hAnsi="Times New Roman" w:cs="Times New Roman"/>
        </w:rPr>
        <w:t xml:space="preserve"> </w:t>
      </w:r>
      <w:r w:rsidR="00C951A3">
        <w:rPr>
          <w:rFonts w:ascii="Times New Roman" w:eastAsia="Times New Roman" w:hAnsi="Times New Roman" w:cs="Times New Roman"/>
        </w:rPr>
        <w:t>201</w:t>
      </w:r>
      <w:r>
        <w:rPr>
          <w:rFonts w:ascii="Times New Roman" w:eastAsia="Times New Roman" w:hAnsi="Times New Roman" w:cs="Times New Roman"/>
        </w:rPr>
        <w:t>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560E4821" w:rsidR="0037127E" w:rsidRDefault="0037127E" w:rsidP="0037127E">
      <w:pPr>
        <w:pStyle w:val="BodyText"/>
        <w:keepNext/>
      </w:pPr>
      <w:r>
        <w:t xml:space="preserve">This guide describes the </w:t>
      </w:r>
      <w:r w:rsidR="00E55A96" w:rsidRPr="00E55A96">
        <w:rPr>
          <w:iCs/>
        </w:rPr>
        <w:t>Microsoft Security Graph</w:t>
      </w:r>
      <w:r>
        <w:t xml:space="preserve"> </w:t>
      </w:r>
      <w:r w:rsidR="00E55A96">
        <w:t>Integration</w:t>
      </w:r>
      <w:r>
        <w:t>.</w:t>
      </w:r>
    </w:p>
    <w:p w14:paraId="6610BB48" w14:textId="56A54452" w:rsidR="009D639D" w:rsidRPr="00537786" w:rsidRDefault="00C951A3" w:rsidP="00537786">
      <w:pPr>
        <w:pStyle w:val="Heading10"/>
      </w:pPr>
      <w:r w:rsidRPr="00537786">
        <w:t xml:space="preserve">Overview </w:t>
      </w:r>
    </w:p>
    <w:p w14:paraId="01C73447" w14:textId="10C5D25C" w:rsidR="00E55A96" w:rsidRDefault="00E55A96" w:rsidP="00C951A3">
      <w:pPr>
        <w:pStyle w:val="BodyText"/>
      </w:pPr>
      <w:r w:rsidRPr="00E55A96">
        <w:t>The Microsoft Security Graph</w:t>
      </w:r>
      <w:r w:rsidR="002A1A13">
        <w:t xml:space="preserve"> functions contains the ability to call multiple security endpoints within the Microsoft Graph, while the Alert Polling Integration allows for creation of new incidents in the Resilient platform</w:t>
      </w:r>
      <w:r w:rsidR="009257CC">
        <w:t xml:space="preserve"> from alerts</w:t>
      </w:r>
      <w:r w:rsidR="002A1A13">
        <w:t>.</w:t>
      </w:r>
    </w:p>
    <w:p w14:paraId="3E6F45BC" w14:textId="0388F0D9" w:rsidR="002A1A13" w:rsidRPr="00E55A96" w:rsidRDefault="002A1A13" w:rsidP="00C951A3">
      <w:pPr>
        <w:pStyle w:val="BodyText"/>
      </w:pPr>
      <w:r>
        <w:t>This document describes the Microsoft Security Graph integration, its customization options, and how to configure them in custom workflows.</w:t>
      </w:r>
    </w:p>
    <w:p w14:paraId="1F345FC3" w14:textId="77777777" w:rsidR="002A1A13" w:rsidRDefault="002A1A13">
      <w:pPr>
        <w:rPr>
          <w:rFonts w:ascii="Calibri" w:eastAsia="Calibri" w:hAnsi="Calibri" w:cs="Calibri"/>
          <w:b/>
          <w:color w:val="1F497D" w:themeColor="text2"/>
          <w:sz w:val="36"/>
          <w:szCs w:val="36"/>
        </w:rPr>
      </w:pPr>
      <w:r>
        <w:br w:type="page"/>
      </w:r>
    </w:p>
    <w:p w14:paraId="029AACCB" w14:textId="378C5F64" w:rsidR="00C951A3" w:rsidRDefault="001B086B" w:rsidP="00537786">
      <w:pPr>
        <w:pStyle w:val="Heading10"/>
      </w:pPr>
      <w:r>
        <w:lastRenderedPageBreak/>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420CB504" w:rsidR="001B086B" w:rsidRDefault="001B086B" w:rsidP="009A711B">
      <w:pPr>
        <w:pStyle w:val="ListBullet"/>
        <w:keepNext/>
        <w:numPr>
          <w:ilvl w:val="0"/>
          <w:numId w:val="26"/>
        </w:numPr>
      </w:pPr>
      <w:r w:rsidRPr="00E754BD">
        <w:t>Resilient</w:t>
      </w:r>
      <w:r w:rsidR="002A1A13">
        <w:t xml:space="preserve"> platform is version 31</w:t>
      </w:r>
      <w:r>
        <w:t xml:space="preserve">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sudo pip install --upgrade setuptools</w:t>
      </w:r>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00FE34B2" w:rsidR="00B22452" w:rsidRPr="00E9325F" w:rsidRDefault="00B22452" w:rsidP="00B22452">
      <w:pPr>
        <w:pStyle w:val="Code0"/>
        <w:ind w:left="0" w:firstLine="360"/>
        <w:rPr>
          <w:lang w:val="en-GB"/>
        </w:rPr>
      </w:pPr>
      <w:r>
        <w:t>sudo pip install --upgrade fn_</w:t>
      </w:r>
      <w:r w:rsidR="002A1A13">
        <w:t>microsoft_security_graph</w:t>
      </w:r>
      <w:r>
        <w:t>-</w:t>
      </w:r>
      <w:r w:rsidR="002A1A13">
        <w:t>1.0.0</w:t>
      </w:r>
      <w:r>
        <w:t>.</w:t>
      </w:r>
      <w:r w:rsidR="003665AD">
        <w:t>zip</w:t>
      </w:r>
    </w:p>
    <w:p w14:paraId="1674FC7E" w14:textId="2FA0A72E" w:rsidR="008D2369" w:rsidRPr="003665AD" w:rsidRDefault="008D2369" w:rsidP="008D2369">
      <w:pPr>
        <w:pStyle w:val="BodyText"/>
      </w:pPr>
      <w:r w:rsidRPr="003665AD">
        <w:t xml:space="preserve">If this is a zip package with a tar.gz file inside, </w:t>
      </w:r>
      <w:r w:rsidR="00B22452" w:rsidRPr="003665AD">
        <w:t>change step 2 to this</w:t>
      </w:r>
      <w:r w:rsidRPr="003665AD">
        <w:t>:</w:t>
      </w:r>
    </w:p>
    <w:p w14:paraId="0C57917C" w14:textId="286F1F44" w:rsidR="008D2369" w:rsidRPr="003665AD" w:rsidRDefault="008D2369" w:rsidP="008D2369">
      <w:pPr>
        <w:pStyle w:val="BodyText"/>
      </w:pPr>
      <w:r w:rsidRPr="003665AD">
        <w:t>To install the package, you must first unzip it then install the package as follows:</w:t>
      </w:r>
    </w:p>
    <w:p w14:paraId="43EB8F89" w14:textId="6E8B17FA" w:rsidR="008D2369" w:rsidRPr="003665AD" w:rsidRDefault="008D2369" w:rsidP="003665AD">
      <w:pPr>
        <w:pStyle w:val="Code0"/>
        <w:ind w:left="0" w:firstLine="360"/>
      </w:pPr>
      <w:r w:rsidRPr="003665AD">
        <w:t>sudo pip install --upgrade</w:t>
      </w:r>
      <w:r w:rsidR="003665AD" w:rsidRPr="003665AD">
        <w:t xml:space="preserve"> fn_microsoft_security_graph-1.0.0.tar.gz</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lastRenderedPageBreak/>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r>
        <w:t>sudo su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0FB0CF0C" w:rsidR="00801DA6" w:rsidRDefault="00801DA6" w:rsidP="00801DA6">
      <w:pPr>
        <w:pStyle w:val="BodyText"/>
        <w:keepNext/>
        <w:numPr>
          <w:ilvl w:val="1"/>
          <w:numId w:val="23"/>
        </w:numPr>
        <w:ind w:left="720"/>
        <w:rPr>
          <w:rFonts w:cs="Arial"/>
          <w:color w:val="000000"/>
        </w:rPr>
      </w:pPr>
      <w:r>
        <w:rPr>
          <w:rFonts w:cs="Arial"/>
          <w:color w:val="000000"/>
        </w:rPr>
        <w:t>In the [fn</w:t>
      </w:r>
      <w:r w:rsidR="003665AD">
        <w:rPr>
          <w:rFonts w:cs="Arial"/>
          <w:color w:val="000000"/>
        </w:rPr>
        <w:t>_microsoft_security_graph</w:t>
      </w:r>
      <w:r w:rsidRPr="00C603D2">
        <w:rPr>
          <w:rFonts w:cs="Arial"/>
          <w:color w:val="000000"/>
        </w:rPr>
        <w:t>]</w:t>
      </w:r>
      <w:r>
        <w:rPr>
          <w:rFonts w:cs="Arial"/>
          <w:color w:val="000000"/>
        </w:rPr>
        <w:t xml:space="preserve"> section, edit the settings as follows:</w:t>
      </w:r>
    </w:p>
    <w:p w14:paraId="0D03C353" w14:textId="6A678DF1" w:rsidR="003665AD" w:rsidRPr="00801DA6" w:rsidRDefault="003665AD" w:rsidP="00FC3EC2">
      <w:pPr>
        <w:pStyle w:val="Code0"/>
        <w:ind w:left="720"/>
      </w:pPr>
      <w:r w:rsidRPr="003665AD">
        <w:t># Graph URL with version number</w:t>
      </w:r>
      <w:r w:rsidRPr="003665AD">
        <w:br/>
        <w:t>microsoft_graph_url=https://graph.microsoft.com/v1.0/</w:t>
      </w:r>
      <w:r w:rsidRPr="003665AD">
        <w:br/>
        <w:t>tenant_id=&lt;Tenant directory id&gt;</w:t>
      </w:r>
      <w:r w:rsidRPr="003665AD">
        <w:br/>
        <w:t>client_id=&lt;App client id&gt;</w:t>
      </w:r>
      <w:r w:rsidRPr="003665AD">
        <w:br/>
        <w:t>client_secret=&lt;App client secret&gt;</w:t>
      </w:r>
      <w:r w:rsidRPr="003665AD">
        <w:br/>
      </w:r>
      <w:r w:rsidRPr="003665AD">
        <w:br/>
        <w:t>## Polling options</w:t>
      </w:r>
      <w:r w:rsidRPr="003665AD">
        <w:br/>
        <w:t># How often polling should happen. Value is in seconds. To disable polling, set this to zero.</w:t>
      </w:r>
      <w:r w:rsidRPr="003665AD">
        <w:br/>
        <w:t>msg_polling_interval=0</w:t>
      </w:r>
      <w:r w:rsidRPr="003665AD">
        <w:br/>
        <w:t>#incident_template=&lt;location_of_template_file&gt;  # If not set uses default template.</w:t>
      </w:r>
      <w:r w:rsidRPr="003665AD">
        <w:br/>
      </w:r>
      <w:r w:rsidRPr="003665AD">
        <w:br/>
        <w:t># String filter to apply to the alert polling component. This will be added to the end of the url</w:t>
      </w:r>
      <w:r w:rsidRPr="003665AD">
        <w:br/>
        <w:t># when searching for alerts. The example shown below would make the whole search url equal to</w:t>
      </w:r>
      <w:r w:rsidRPr="003665AD">
        <w:br/>
        <w:t># https://graph.microsoft.com/v1.0/security/alerts/?$filter=assignedTo eq 'analyst@m365x594651.onmicrosoft.com' and severity eq 'high'</w:t>
      </w:r>
      <w:r w:rsidRPr="003665AD">
        <w:br/>
        <w:t>#alert_filter=filter=assignedTo%20eq%20'analyst@m365x594651.onmicrosoft.com'%20and%20severity%20eq%20'high'</w:t>
      </w:r>
      <w:r w:rsidRPr="003665AD">
        <w:br/>
      </w:r>
      <w:r w:rsidRPr="003665AD">
        <w:br/>
        <w:t># Alert Time range - Optional value in seconds to set the start dateTime values for the createdDateTime field when filtering alerts.</w:t>
      </w:r>
      <w:r w:rsidRPr="003665AD">
        <w:br/>
        <w:t># This is calculated by adding to the filter 'createdDateTime ge (current_dateTime - alert_time_range)</w:t>
      </w:r>
      <w:r w:rsidRPr="003665AD">
        <w:br/>
        <w:t>#alert_time_range_sec=3600</w:t>
      </w:r>
    </w:p>
    <w:p w14:paraId="6DB02F2B" w14:textId="558A0E66" w:rsidR="00F33F4A" w:rsidRDefault="00F33F4A" w:rsidP="009A711B">
      <w:pPr>
        <w:pStyle w:val="Heading20"/>
      </w:pPr>
      <w:r>
        <w:t>Deploy customizations to the Resilient platform</w:t>
      </w:r>
    </w:p>
    <w:p w14:paraId="1B0E6F06" w14:textId="1A94B25F" w:rsidR="00F33F4A" w:rsidRPr="00FC3EC2" w:rsidRDefault="00F33F4A" w:rsidP="00FC3EC2">
      <w:pPr>
        <w:pStyle w:val="BodyText"/>
        <w:keepNext/>
      </w:pPr>
      <w:r w:rsidRPr="00FC3EC2">
        <w:t>The package contains function definitions that you can use in workflows, and includes example workflows and rules that show how to use these functions.</w:t>
      </w:r>
      <w:r w:rsidR="00FC3EC2" w:rsidRPr="00FC3EC2">
        <w:t xml:space="preserve"> Also includes a custom incident field.</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69A7992C" w:rsidR="003279DC" w:rsidRDefault="003279DC" w:rsidP="003279DC">
      <w:pPr>
        <w:pStyle w:val="BodyText"/>
        <w:numPr>
          <w:ilvl w:val="0"/>
          <w:numId w:val="32"/>
        </w:numPr>
        <w:ind w:left="360"/>
      </w:pPr>
      <w:r>
        <w:t>Respond to the prompts to deploy functions, message destinations, workflows and rules.</w:t>
      </w:r>
      <w:r w:rsidR="00FC3EC2">
        <w:t xml:space="preserve"> The following data will be imported.</w:t>
      </w:r>
    </w:p>
    <w:p w14:paraId="087E253F" w14:textId="38F7BC1D" w:rsidR="00FC3EC2" w:rsidRPr="00FC3EC2" w:rsidRDefault="00FC3EC2" w:rsidP="00FC3EC2">
      <w:pPr>
        <w:pStyle w:val="Code0"/>
        <w:ind w:left="720"/>
      </w:pPr>
      <w:r>
        <w:t>Incident fields:</w:t>
      </w:r>
      <w:r>
        <w:br/>
        <w:t xml:space="preserve">  </w:t>
      </w:r>
      <w:r w:rsidRPr="00FC3EC2">
        <w:t>micros</w:t>
      </w:r>
      <w:r>
        <w:t>oft_security_graph_alert_id</w:t>
      </w:r>
      <w:r>
        <w:br/>
        <w:t>Action fields:</w:t>
      </w:r>
      <w:r>
        <w:br/>
      </w:r>
      <w:r w:rsidRPr="00FC3EC2">
        <w:t xml:space="preserve">  microsoft_secu</w:t>
      </w:r>
      <w:r>
        <w:t>rity_graph_alert_assignedto</w:t>
      </w:r>
      <w:r>
        <w:br/>
      </w:r>
      <w:r w:rsidRPr="00FC3EC2">
        <w:t xml:space="preserve">  microsoft_security</w:t>
      </w:r>
      <w:r>
        <w:t>_graph_alert_closeddatetime</w:t>
      </w:r>
      <w:r>
        <w:br/>
      </w:r>
      <w:r w:rsidRPr="00FC3EC2">
        <w:t xml:space="preserve">  microsoft_security_graph_alert_comment</w:t>
      </w:r>
      <w:r w:rsidRPr="00FC3EC2">
        <w:br/>
      </w:r>
      <w:r w:rsidRPr="00FC3EC2">
        <w:lastRenderedPageBreak/>
        <w:t xml:space="preserve">  microsoft_se</w:t>
      </w:r>
      <w:r>
        <w:t>curity_graph_alert_feedback</w:t>
      </w:r>
      <w:r>
        <w:br/>
      </w:r>
      <w:r w:rsidRPr="00FC3EC2">
        <w:t xml:space="preserve">  microsoft_</w:t>
      </w:r>
      <w:r>
        <w:t>security_graph_alert_status</w:t>
      </w:r>
      <w:r>
        <w:br/>
      </w:r>
      <w:r w:rsidRPr="00FC3EC2">
        <w:t xml:space="preserve">  microsof</w:t>
      </w:r>
      <w:r>
        <w:t>t_security_graph_alert_tags</w:t>
      </w:r>
      <w:r>
        <w:br/>
      </w:r>
      <w:r w:rsidRPr="00FC3EC2">
        <w:t xml:space="preserve">  microsoft_security_graph_query_end_date</w:t>
      </w:r>
      <w:r>
        <w:t>time</w:t>
      </w:r>
      <w:r>
        <w:br/>
      </w:r>
      <w:r w:rsidRPr="00FC3EC2">
        <w:t xml:space="preserve">  microsoft_security</w:t>
      </w:r>
      <w:r>
        <w:t>_graph_query_start_datetime</w:t>
      </w:r>
      <w:r>
        <w:br/>
        <w:t>Function inputs:</w:t>
      </w:r>
      <w:r>
        <w:br/>
      </w:r>
      <w:r w:rsidRPr="00FC3EC2">
        <w:t xml:space="preserve">  microsof</w:t>
      </w:r>
      <w:r>
        <w:t>t_security_graph_alert_data</w:t>
      </w:r>
      <w:r>
        <w:br/>
      </w:r>
      <w:r w:rsidRPr="00FC3EC2">
        <w:t xml:space="preserve">  micros</w:t>
      </w:r>
      <w:r>
        <w:t>oft_security_graph_alert_id</w:t>
      </w:r>
      <w:r>
        <w:br/>
      </w:r>
      <w:r w:rsidRPr="00FC3EC2">
        <w:t xml:space="preserve">  microsoft_securit</w:t>
      </w:r>
      <w:r>
        <w:t>y_graph_alert_search_filter</w:t>
      </w:r>
      <w:r>
        <w:br/>
        <w:t>Message Destinations:</w:t>
      </w:r>
      <w:r>
        <w:br/>
      </w:r>
      <w:r w:rsidRPr="00FC3EC2">
        <w:t xml:space="preserve">  microsoft_securit</w:t>
      </w:r>
      <w:r>
        <w:t>y_graph_message_destination</w:t>
      </w:r>
      <w:r>
        <w:br/>
        <w:t>Functions:</w:t>
      </w:r>
      <w:r>
        <w:br/>
      </w:r>
      <w:r w:rsidRPr="00FC3EC2">
        <w:t xml:space="preserve">  microsoft_</w:t>
      </w:r>
      <w:r>
        <w:t>security_graph_alert_search</w:t>
      </w:r>
      <w:r>
        <w:br/>
      </w:r>
      <w:r w:rsidRPr="00FC3EC2">
        <w:t xml:space="preserve">  microsoft_secur</w:t>
      </w:r>
      <w:r>
        <w:t>ity_graph_get_alert_details</w:t>
      </w:r>
      <w:r>
        <w:br/>
      </w:r>
      <w:r w:rsidRPr="00FC3EC2">
        <w:t xml:space="preserve">  microsoft_</w:t>
      </w:r>
      <w:r>
        <w:t>security_graph_update_alert</w:t>
      </w:r>
      <w:r>
        <w:br/>
      </w:r>
      <w:r w:rsidRPr="00FC3EC2">
        <w:t>Workflows:</w:t>
      </w:r>
      <w:r w:rsidRPr="00FC3EC2">
        <w:br/>
      </w:r>
      <w:r>
        <w:t xml:space="preserve">  </w:t>
      </w:r>
      <w:r w:rsidRPr="00FC3EC2">
        <w:t>example_microsoft_security_graph_alert_search</w:t>
      </w:r>
      <w:r w:rsidRPr="00FC3EC2">
        <w:br/>
      </w:r>
      <w:r>
        <w:t xml:space="preserve">  </w:t>
      </w:r>
      <w:r w:rsidRPr="00FC3EC2">
        <w:t>example_microsoft_secur</w:t>
      </w:r>
      <w:r>
        <w:t>ity_graph_get_alert_details</w:t>
      </w:r>
      <w:r>
        <w:br/>
      </w:r>
      <w:r w:rsidRPr="00FC3EC2">
        <w:t xml:space="preserve">  example_microsoft_s</w:t>
      </w:r>
      <w:r>
        <w:t>ecurity_graph_resolve_alert</w:t>
      </w:r>
      <w:r>
        <w:br/>
      </w:r>
      <w:r w:rsidRPr="00FC3EC2">
        <w:t xml:space="preserve">  example_microsoft_</w:t>
      </w:r>
      <w:r>
        <w:t>security_graph_update_alert</w:t>
      </w:r>
      <w:r>
        <w:br/>
        <w:t>Rules:</w:t>
      </w:r>
      <w:r>
        <w:br/>
      </w:r>
      <w:r w:rsidRPr="00FC3EC2">
        <w:t xml:space="preserve">  Example Microsoft </w:t>
      </w:r>
      <w:r>
        <w:t>Security Graph Update Alert</w:t>
      </w:r>
      <w:r>
        <w:br/>
      </w:r>
      <w:r w:rsidRPr="00FC3EC2">
        <w:t xml:space="preserve">  Example: Microsoft Security Gr</w:t>
      </w:r>
      <w:r>
        <w:t>aph Alert Search</w:t>
      </w:r>
      <w:r>
        <w:br/>
      </w:r>
      <w:r w:rsidRPr="00FC3EC2">
        <w:t xml:space="preserve">  Example: Microsoft</w:t>
      </w:r>
      <w:r>
        <w:t xml:space="preserve"> Security Graph Get Details</w:t>
      </w:r>
      <w:r>
        <w:br/>
      </w:r>
      <w:r w:rsidRPr="00FC3EC2">
        <w:t xml:space="preserve">  Example: Microsoft Security Graph Resolve Alert</w:t>
      </w:r>
    </w:p>
    <w:p w14:paraId="558BA78C" w14:textId="77777777" w:rsidR="00FC3EC2" w:rsidRDefault="00FC3EC2" w:rsidP="00FC3EC2">
      <w:pPr>
        <w:pStyle w:val="BodyText"/>
        <w:ind w:left="360"/>
      </w:pP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r w:rsidRPr="00D0535A">
        <w:rPr>
          <w:rFonts w:ascii="Courier New" w:hAnsi="Courier New" w:cs="Courier New"/>
        </w:rPr>
        <w:t>resilient_circuits.service</w:t>
      </w:r>
      <w:r>
        <w:rPr>
          <w:rFonts w:cs="Arial"/>
          <w:color w:val="000000"/>
        </w:rPr>
        <w:t xml:space="preserve"> To create the file, enter the following command:</w:t>
      </w:r>
    </w:p>
    <w:p w14:paraId="376DBBED" w14:textId="77777777" w:rsidR="003279DC" w:rsidRPr="00A54818" w:rsidRDefault="003279DC" w:rsidP="003279DC">
      <w:pPr>
        <w:pStyle w:val="Code0"/>
      </w:pPr>
      <w:r w:rsidRPr="00A54818">
        <w:t>sudo vi /etc/systemd/system/resilient_circuits.service</w:t>
      </w:r>
    </w:p>
    <w:p w14:paraId="367C85C0" w14:textId="31D4EE11"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283FD9">
        <w:rPr>
          <w:rFonts w:cs="Arial"/>
          <w:color w:val="000000"/>
        </w:rPr>
        <w:t>:</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lastRenderedPageBreak/>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1023D4D6" w14:textId="77777777" w:rsidR="009257CC" w:rsidRDefault="009257CC" w:rsidP="009257CC">
      <w:pPr>
        <w:pStyle w:val="BodyText"/>
      </w:pPr>
      <w:bookmarkStart w:id="4" w:name="_Toc510253272"/>
      <w:bookmarkEnd w:id="3"/>
    </w:p>
    <w:p w14:paraId="1903D526" w14:textId="77777777" w:rsidR="004F6CA4" w:rsidRPr="004943EC" w:rsidRDefault="004F6CA4" w:rsidP="004F6CA4">
      <w:pPr>
        <w:pStyle w:val="Heading10"/>
        <w:rPr>
          <w:rFonts w:ascii="Arial" w:eastAsia="Times New Roman" w:hAnsi="Arial" w:cs="Times New Roman"/>
          <w:color w:val="auto"/>
          <w:sz w:val="20"/>
        </w:rPr>
      </w:pPr>
      <w:r>
        <w:t>Function Descriptions</w:t>
      </w:r>
    </w:p>
    <w:p w14:paraId="2E81CA09" w14:textId="44307590" w:rsidR="00283FD9" w:rsidRDefault="004F6CA4" w:rsidP="004F6CA4">
      <w:pPr>
        <w:pStyle w:val="BodyText"/>
        <w:keepNext/>
      </w:pPr>
      <w:r>
        <w:t>Once the function package deploys the function(s), you can view them in the Resilient platform Functions tab, as shown below.</w:t>
      </w:r>
      <w:r w:rsidRPr="00D35F7F">
        <w:t xml:space="preserve"> </w:t>
      </w:r>
      <w:r w:rsidRPr="00283FD9">
        <w:t>The package also includes example workflows and rules that show how the functions can be used. You can copy and modify these workflows and rules for your own needs.</w:t>
      </w:r>
    </w:p>
    <w:p w14:paraId="3BD8CB46" w14:textId="0919669A" w:rsidR="00283FD9" w:rsidRPr="009A711B" w:rsidRDefault="00283FD9" w:rsidP="004F6CA4">
      <w:pPr>
        <w:pStyle w:val="BodyText"/>
        <w:keepNext/>
        <w:rPr>
          <w:color w:val="4F81BD" w:themeColor="accent1"/>
        </w:rPr>
      </w:pPr>
      <w:r>
        <w:rPr>
          <w:noProof/>
          <w:color w:val="4F81BD" w:themeColor="accent1"/>
        </w:rPr>
        <w:drawing>
          <wp:inline distT="0" distB="0" distL="0" distR="0" wp14:anchorId="66A6C85C" wp14:editId="5BFCB786">
            <wp:extent cx="5486400" cy="2937510"/>
            <wp:effectExtent l="0" t="0" r="0" b="8890"/>
            <wp:docPr id="1" name="Picture 1" descr="../Desktop/Screen%20Shot%202018-11-29%20at%2011.58.2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1-29%20at%2011.58.29%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37510"/>
                    </a:xfrm>
                    <a:prstGeom prst="rect">
                      <a:avLst/>
                    </a:prstGeom>
                    <a:noFill/>
                    <a:ln>
                      <a:noFill/>
                    </a:ln>
                  </pic:spPr>
                </pic:pic>
              </a:graphicData>
            </a:graphic>
          </wp:inline>
        </w:drawing>
      </w:r>
    </w:p>
    <w:p w14:paraId="3B1A6FE3" w14:textId="77777777" w:rsidR="002C5DE1" w:rsidRDefault="002C5DE1">
      <w:pPr>
        <w:rPr>
          <w:rFonts w:ascii="Calibri" w:eastAsia="Calibri" w:hAnsi="Calibri" w:cs="Calibri"/>
          <w:b/>
          <w:color w:val="auto"/>
          <w:sz w:val="28"/>
          <w:szCs w:val="28"/>
        </w:rPr>
      </w:pPr>
      <w:r>
        <w:br w:type="page"/>
      </w:r>
    </w:p>
    <w:p w14:paraId="456853A7" w14:textId="1B1621C6" w:rsidR="004F6CA4" w:rsidRDefault="0054505D" w:rsidP="009A711B">
      <w:pPr>
        <w:pStyle w:val="Heading20"/>
      </w:pPr>
      <w:r>
        <w:lastRenderedPageBreak/>
        <w:t>Microsoft Security Graph Alert Search</w:t>
      </w:r>
    </w:p>
    <w:p w14:paraId="49A8DF2C" w14:textId="77777777" w:rsidR="009257CC" w:rsidRDefault="009A5F5D" w:rsidP="009A711B">
      <w:pPr>
        <w:pStyle w:val="BodyText"/>
        <w:keepNext/>
        <w:rPr>
          <w:rFonts w:cs="Arial"/>
          <w:color w:val="000000"/>
        </w:rPr>
      </w:pPr>
      <w:r w:rsidRPr="00BD78EE">
        <w:rPr>
          <w:rFonts w:cs="Arial"/>
          <w:color w:val="000000"/>
        </w:rPr>
        <w:t xml:space="preserve">The Microsoft Security Graph Alert Search </w:t>
      </w:r>
      <w:r w:rsidR="00EE069E" w:rsidRPr="00BD78EE">
        <w:rPr>
          <w:rFonts w:cs="Arial"/>
          <w:color w:val="000000"/>
        </w:rPr>
        <w:t xml:space="preserve">function allows for alerts to be searched for across the tenant’s data in the Microsoft Graph. The function accepts one </w:t>
      </w:r>
      <w:r w:rsidR="00CB482D" w:rsidRPr="00BD78EE">
        <w:rPr>
          <w:rFonts w:cs="Arial"/>
          <w:color w:val="000000"/>
        </w:rPr>
        <w:t xml:space="preserve">optional </w:t>
      </w:r>
      <w:r w:rsidR="00EE069E" w:rsidRPr="00BD78EE">
        <w:rPr>
          <w:rFonts w:cs="Arial"/>
          <w:color w:val="000000"/>
        </w:rPr>
        <w:t>input</w:t>
      </w:r>
      <w:r w:rsidR="00EE069E">
        <w:rPr>
          <w:color w:val="4F81BD" w:themeColor="accent1"/>
        </w:rPr>
        <w:t xml:space="preserve"> </w:t>
      </w:r>
      <w:r w:rsidR="00EE069E" w:rsidRPr="00BD78EE">
        <w:rPr>
          <w:rStyle w:val="CodeChar0"/>
        </w:rPr>
        <w:t>microsoft_security_graph_alert_search_filter</w:t>
      </w:r>
      <w:r w:rsidR="00EE069E">
        <w:rPr>
          <w:color w:val="4F81BD" w:themeColor="accent1"/>
        </w:rPr>
        <w:t xml:space="preserve"> </w:t>
      </w:r>
      <w:r w:rsidR="00CB482D" w:rsidRPr="00BD78EE">
        <w:rPr>
          <w:rFonts w:cs="Arial"/>
          <w:color w:val="000000"/>
        </w:rPr>
        <w:t>which is an OData filter string to filter the results of alerts returned back.</w:t>
      </w:r>
    </w:p>
    <w:p w14:paraId="004331D5" w14:textId="6E86751F" w:rsidR="002C5DE1" w:rsidRPr="002C5DE1" w:rsidRDefault="002C5DE1" w:rsidP="009A711B">
      <w:pPr>
        <w:pStyle w:val="BodyText"/>
        <w:keepNext/>
        <w:rPr>
          <w:color w:val="4F81BD" w:themeColor="accent1"/>
        </w:rPr>
      </w:pPr>
      <w:r w:rsidRPr="00BD78EE">
        <w:rPr>
          <w:rFonts w:cs="Arial"/>
          <w:color w:val="000000"/>
        </w:rPr>
        <w:drawing>
          <wp:inline distT="0" distB="0" distL="0" distR="0" wp14:anchorId="5A62C5F2" wp14:editId="7E2F5F94">
            <wp:extent cx="5476875" cy="3434080"/>
            <wp:effectExtent l="0" t="0" r="9525" b="0"/>
            <wp:docPr id="3" name="Picture 3" descr="../Desktop/Screen%20Shot%202018-11-29%20at%201.28.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1-29%20at%201.28.37%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3434080"/>
                    </a:xfrm>
                    <a:prstGeom prst="rect">
                      <a:avLst/>
                    </a:prstGeom>
                    <a:noFill/>
                    <a:ln>
                      <a:noFill/>
                    </a:ln>
                  </pic:spPr>
                </pic:pic>
              </a:graphicData>
            </a:graphic>
          </wp:inline>
        </w:drawing>
      </w:r>
    </w:p>
    <w:p w14:paraId="5DE4C457" w14:textId="64BAF128" w:rsidR="002C5DE1" w:rsidRDefault="002C5DE1" w:rsidP="009A711B">
      <w:pPr>
        <w:pStyle w:val="BodyText"/>
        <w:keepNext/>
        <w:rPr>
          <w:rFonts w:cs="Arial"/>
          <w:color w:val="000000"/>
        </w:rPr>
      </w:pPr>
      <w:r w:rsidRPr="00BD78EE">
        <w:rPr>
          <w:rFonts w:cs="Arial"/>
          <w:color w:val="000000"/>
        </w:rPr>
        <w:t xml:space="preserve">The default workflow for this function </w:t>
      </w:r>
      <w:r w:rsidR="00BD78EE" w:rsidRPr="00BD78EE">
        <w:rPr>
          <w:rFonts w:cs="Arial"/>
          <w:color w:val="000000"/>
        </w:rPr>
        <w:t>is run against an artifact and searches for all other alerts with a similar artifact value in a specified time range.</w:t>
      </w:r>
    </w:p>
    <w:p w14:paraId="37D97B90" w14:textId="2D660207" w:rsidR="00BD78EE" w:rsidRDefault="00BD78EE">
      <w:pPr>
        <w:rPr>
          <w:rFonts w:ascii="Arial" w:eastAsia="Times New Roman" w:hAnsi="Arial" w:cs="Arial"/>
          <w:sz w:val="20"/>
        </w:rPr>
      </w:pPr>
      <w:r>
        <w:rPr>
          <w:rFonts w:cs="Arial"/>
        </w:rPr>
        <w:br w:type="page"/>
      </w:r>
    </w:p>
    <w:p w14:paraId="3D68A1A8" w14:textId="4B3DB4D9" w:rsidR="00BD78EE" w:rsidRPr="00BD78EE" w:rsidRDefault="00BD78EE" w:rsidP="00BD78EE">
      <w:pPr>
        <w:pStyle w:val="Heading20"/>
      </w:pPr>
      <w:r>
        <w:lastRenderedPageBreak/>
        <w:t xml:space="preserve">Microsoft Security Graph </w:t>
      </w:r>
      <w:r>
        <w:t>Get Alert Details</w:t>
      </w:r>
    </w:p>
    <w:p w14:paraId="25DE0E57" w14:textId="77777777" w:rsidR="00FB1EB4" w:rsidRDefault="00BD78EE" w:rsidP="009A711B">
      <w:pPr>
        <w:pStyle w:val="BodyText"/>
        <w:keepNext/>
        <w:rPr>
          <w:rFonts w:cs="Arial"/>
          <w:color w:val="000000"/>
        </w:rPr>
      </w:pPr>
      <w:r>
        <w:rPr>
          <w:rFonts w:cs="Arial"/>
          <w:color w:val="000000"/>
        </w:rPr>
        <w:t>The Microsoft Security</w:t>
      </w:r>
      <w:r w:rsidR="000F22AF">
        <w:rPr>
          <w:rFonts w:cs="Arial"/>
          <w:color w:val="000000"/>
        </w:rPr>
        <w:t xml:space="preserve"> Graph Get Alert Details function </w:t>
      </w:r>
      <w:r w:rsidR="00485643">
        <w:rPr>
          <w:rFonts w:cs="Arial"/>
          <w:color w:val="000000"/>
        </w:rPr>
        <w:t xml:space="preserve">returns back all details for a specific alert. This function takes one input </w:t>
      </w:r>
      <w:r w:rsidR="00485643" w:rsidRPr="00FB1EB4">
        <w:rPr>
          <w:rStyle w:val="CodeChar0"/>
        </w:rPr>
        <w:t>microsoft_</w:t>
      </w:r>
      <w:r w:rsidR="00FB1EB4" w:rsidRPr="00FB1EB4">
        <w:rPr>
          <w:rStyle w:val="CodeChar0"/>
        </w:rPr>
        <w:t>security_graph_alert_id</w:t>
      </w:r>
      <w:r w:rsidR="00FB1EB4">
        <w:rPr>
          <w:rFonts w:cs="Arial"/>
          <w:color w:val="000000"/>
        </w:rPr>
        <w:t xml:space="preserve"> which is the id specific of the alert to return details on.</w:t>
      </w:r>
    </w:p>
    <w:p w14:paraId="312DDBF6" w14:textId="535DE2A6" w:rsidR="00BD78EE" w:rsidRDefault="00FB1EB4" w:rsidP="009A711B">
      <w:pPr>
        <w:pStyle w:val="BodyText"/>
        <w:keepNext/>
        <w:rPr>
          <w:rFonts w:cs="Arial"/>
          <w:color w:val="000000"/>
        </w:rPr>
      </w:pPr>
      <w:r>
        <w:rPr>
          <w:rFonts w:cs="Arial"/>
          <w:noProof/>
          <w:color w:val="000000"/>
        </w:rPr>
        <w:drawing>
          <wp:inline distT="0" distB="0" distL="0" distR="0" wp14:anchorId="33D298E9" wp14:editId="0EB32147">
            <wp:extent cx="5476875" cy="3180715"/>
            <wp:effectExtent l="0" t="0" r="9525" b="0"/>
            <wp:docPr id="4" name="Picture 4" descr="../Desktop/Screen%20Shot%202018-11-29%20at%201.52.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11-29%20at%201.52.06%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180715"/>
                    </a:xfrm>
                    <a:prstGeom prst="rect">
                      <a:avLst/>
                    </a:prstGeom>
                    <a:noFill/>
                    <a:ln>
                      <a:noFill/>
                    </a:ln>
                  </pic:spPr>
                </pic:pic>
              </a:graphicData>
            </a:graphic>
          </wp:inline>
        </w:drawing>
      </w:r>
    </w:p>
    <w:p w14:paraId="1711BEE8" w14:textId="5F3A98A7" w:rsidR="00FB1EB4" w:rsidRDefault="00FB1EB4" w:rsidP="009A711B">
      <w:pPr>
        <w:pStyle w:val="BodyText"/>
        <w:keepNext/>
        <w:rPr>
          <w:rFonts w:cs="Arial"/>
          <w:color w:val="000000"/>
        </w:rPr>
      </w:pPr>
      <w:r>
        <w:rPr>
          <w:rFonts w:cs="Arial"/>
          <w:color w:val="000000"/>
        </w:rPr>
        <w:t xml:space="preserve">The default workflow for this function is run against an incident which has the custom incident field </w:t>
      </w:r>
      <w:r w:rsidRPr="00FB1EB4">
        <w:rPr>
          <w:rStyle w:val="CodeChar0"/>
        </w:rPr>
        <w:t>microsoft_security_graph_alert_id</w:t>
      </w:r>
      <w:r>
        <w:rPr>
          <w:rFonts w:cs="Arial"/>
          <w:color w:val="000000"/>
        </w:rPr>
        <w:t xml:space="preserve"> set and potential artifacts to the incident.</w:t>
      </w:r>
    </w:p>
    <w:p w14:paraId="65FF2851" w14:textId="08BA899D" w:rsidR="007D2139" w:rsidRDefault="007D2139">
      <w:pPr>
        <w:rPr>
          <w:rFonts w:ascii="Arial" w:eastAsia="Times New Roman" w:hAnsi="Arial" w:cs="Arial"/>
          <w:sz w:val="20"/>
        </w:rPr>
      </w:pPr>
      <w:r>
        <w:rPr>
          <w:rFonts w:cs="Arial"/>
        </w:rPr>
        <w:br w:type="page"/>
      </w:r>
    </w:p>
    <w:p w14:paraId="707096D1" w14:textId="5C67B72B" w:rsidR="00FB1EB4" w:rsidRPr="00BD78EE" w:rsidRDefault="00FB1EB4" w:rsidP="00FB1EB4">
      <w:pPr>
        <w:pStyle w:val="Heading20"/>
      </w:pPr>
      <w:r>
        <w:lastRenderedPageBreak/>
        <w:t xml:space="preserve">Microsoft Security Graph </w:t>
      </w:r>
      <w:r>
        <w:t>Update Alert</w:t>
      </w:r>
    </w:p>
    <w:p w14:paraId="1ED57BF6" w14:textId="374813CF" w:rsidR="00FB1EB4" w:rsidRDefault="00477BF4" w:rsidP="009A711B">
      <w:pPr>
        <w:pStyle w:val="BodyText"/>
        <w:keepNext/>
        <w:rPr>
          <w:rFonts w:cs="Arial"/>
          <w:color w:val="000000"/>
        </w:rPr>
      </w:pPr>
      <w:r>
        <w:rPr>
          <w:rFonts w:cs="Arial"/>
          <w:color w:val="000000"/>
        </w:rPr>
        <w:t xml:space="preserve">The Microsoft Security Graph Update Alert function </w:t>
      </w:r>
      <w:r w:rsidR="007D2139">
        <w:rPr>
          <w:rFonts w:cs="Arial"/>
          <w:color w:val="000000"/>
        </w:rPr>
        <w:t xml:space="preserve">is used to update an alert in the Microsoft Graph from the Resilient platform. The function accepts two inputs, the alert’s unique id microsoft_security_graph_alert_id and a JSON string of the data to update an alert with microsoft_security_graph_alert_data. </w:t>
      </w:r>
    </w:p>
    <w:p w14:paraId="62E720E6" w14:textId="28B23B08" w:rsidR="00617482" w:rsidRDefault="004165BD" w:rsidP="009A711B">
      <w:pPr>
        <w:pStyle w:val="BodyText"/>
        <w:keepNext/>
        <w:rPr>
          <w:rFonts w:cs="Arial"/>
          <w:color w:val="000000"/>
        </w:rPr>
      </w:pPr>
      <w:r>
        <w:rPr>
          <w:rFonts w:cs="Arial"/>
          <w:noProof/>
          <w:color w:val="000000"/>
        </w:rPr>
        <w:drawing>
          <wp:inline distT="0" distB="0" distL="0" distR="0" wp14:anchorId="0224660D" wp14:editId="140F440C">
            <wp:extent cx="5476875" cy="3414395"/>
            <wp:effectExtent l="0" t="0" r="9525" b="0"/>
            <wp:docPr id="5" name="Picture 5" descr="../Desktop/Screen%20Shot%202018-11-29%20at%203.08.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11-29%20at%203.08.20%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414395"/>
                    </a:xfrm>
                    <a:prstGeom prst="rect">
                      <a:avLst/>
                    </a:prstGeom>
                    <a:noFill/>
                    <a:ln>
                      <a:noFill/>
                    </a:ln>
                  </pic:spPr>
                </pic:pic>
              </a:graphicData>
            </a:graphic>
          </wp:inline>
        </w:drawing>
      </w:r>
    </w:p>
    <w:p w14:paraId="57E60A45" w14:textId="65245C9F" w:rsidR="00617482" w:rsidRDefault="004165BD" w:rsidP="009A711B">
      <w:pPr>
        <w:pStyle w:val="BodyText"/>
        <w:keepNext/>
        <w:rPr>
          <w:rFonts w:cs="Arial"/>
          <w:color w:val="000000"/>
        </w:rPr>
      </w:pPr>
      <w:r>
        <w:rPr>
          <w:rFonts w:cs="Arial"/>
          <w:color w:val="000000"/>
        </w:rPr>
        <w:t>The default workflows for this function include being</w:t>
      </w:r>
      <w:r w:rsidR="009257CC">
        <w:rPr>
          <w:rFonts w:cs="Arial"/>
          <w:color w:val="000000"/>
        </w:rPr>
        <w:t xml:space="preserve"> triggered from an incident</w:t>
      </w:r>
      <w:r>
        <w:rPr>
          <w:rFonts w:cs="Arial"/>
          <w:color w:val="000000"/>
        </w:rPr>
        <w:t xml:space="preserve"> to update the alert based on a number of fields from a pop up shown below,</w:t>
      </w:r>
      <w:r w:rsidR="009257CC">
        <w:rPr>
          <w:rFonts w:cs="Arial"/>
          <w:color w:val="000000"/>
        </w:rPr>
        <w:t xml:space="preserve"> and another one</w:t>
      </w:r>
      <w:r>
        <w:rPr>
          <w:rFonts w:cs="Arial"/>
          <w:color w:val="000000"/>
        </w:rPr>
        <w:t xml:space="preserve"> is triggered when the incident is closed and sets the </w:t>
      </w:r>
      <w:r w:rsidR="009257CC">
        <w:rPr>
          <w:rFonts w:cs="Arial"/>
          <w:color w:val="000000"/>
        </w:rPr>
        <w:t xml:space="preserve">alert </w:t>
      </w:r>
      <w:bookmarkStart w:id="5" w:name="_GoBack"/>
      <w:bookmarkEnd w:id="5"/>
      <w:r>
        <w:rPr>
          <w:rFonts w:cs="Arial"/>
          <w:color w:val="000000"/>
        </w:rPr>
        <w:t xml:space="preserve">status to resolved. </w:t>
      </w:r>
    </w:p>
    <w:p w14:paraId="05741053" w14:textId="0C73F92F" w:rsidR="004165BD" w:rsidRDefault="004165BD" w:rsidP="009A711B">
      <w:pPr>
        <w:pStyle w:val="BodyText"/>
        <w:keepNext/>
        <w:rPr>
          <w:rFonts w:cs="Arial"/>
          <w:color w:val="000000"/>
        </w:rPr>
      </w:pPr>
      <w:r>
        <w:rPr>
          <w:rFonts w:cs="Arial"/>
          <w:noProof/>
          <w:color w:val="000000"/>
        </w:rPr>
        <w:drawing>
          <wp:inline distT="0" distB="0" distL="0" distR="0" wp14:anchorId="15A00237" wp14:editId="49F92928">
            <wp:extent cx="4389971" cy="3173503"/>
            <wp:effectExtent l="0" t="0" r="4445" b="1905"/>
            <wp:docPr id="6" name="Picture 6" descr="../Desktop/Screen%20Shot%202018-11-29%20at%203.11.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11-29%20at%203.11.38%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8234" cy="3273453"/>
                    </a:xfrm>
                    <a:prstGeom prst="rect">
                      <a:avLst/>
                    </a:prstGeom>
                    <a:noFill/>
                    <a:ln>
                      <a:noFill/>
                    </a:ln>
                  </pic:spPr>
                </pic:pic>
              </a:graphicData>
            </a:graphic>
          </wp:inline>
        </w:drawing>
      </w:r>
    </w:p>
    <w:p w14:paraId="5D65261C" w14:textId="15B0FCAA" w:rsidR="004165BD" w:rsidRDefault="004165BD" w:rsidP="004165BD">
      <w:pPr>
        <w:pStyle w:val="Heading10"/>
      </w:pPr>
      <w:r>
        <w:lastRenderedPageBreak/>
        <w:t>Alert Polling Integration Description</w:t>
      </w:r>
    </w:p>
    <w:p w14:paraId="2D8D02CB" w14:textId="7866E83E" w:rsidR="004165BD" w:rsidRDefault="004165BD" w:rsidP="009A711B">
      <w:pPr>
        <w:pStyle w:val="BodyText"/>
        <w:keepNext/>
        <w:rPr>
          <w:rFonts w:cs="Arial"/>
          <w:color w:val="000000"/>
        </w:rPr>
      </w:pPr>
      <w:r>
        <w:rPr>
          <w:rFonts w:cs="Arial"/>
          <w:color w:val="000000"/>
        </w:rPr>
        <w:t xml:space="preserve">When loaded and set to poll, the alert polling integration spawns a new thread to handle all the polling and creation of incidents. For this to happen, set </w:t>
      </w:r>
      <w:r w:rsidRPr="004165BD">
        <w:rPr>
          <w:rStyle w:val="CodeChar0"/>
        </w:rPr>
        <w:t>msg_polling_interval</w:t>
      </w:r>
      <w:r>
        <w:rPr>
          <w:rFonts w:cs="Arial"/>
          <w:color w:val="000000"/>
        </w:rPr>
        <w:t xml:space="preserve"> to a positive integer within the app.config file. This is enable Microsoft Security Graph polling and set the polling interval in second, to disable polling set this to an integer less than 1. </w:t>
      </w:r>
      <w:r w:rsidR="00426584" w:rsidRPr="00426584">
        <w:rPr>
          <w:rStyle w:val="CodeChar0"/>
        </w:rPr>
        <w:t>incident_template</w:t>
      </w:r>
      <w:r w:rsidR="00426584">
        <w:rPr>
          <w:rFonts w:cs="Arial"/>
          <w:color w:val="000000"/>
        </w:rPr>
        <w:t xml:space="preserve"> can be set to the location of a jinja template used to create incident data, if this is not set, the integration will default to using the default packaged template.</w:t>
      </w:r>
    </w:p>
    <w:p w14:paraId="757DDBD1" w14:textId="64858F52" w:rsidR="00426584" w:rsidRDefault="00426584" w:rsidP="009A711B">
      <w:pPr>
        <w:pStyle w:val="BodyText"/>
        <w:keepNext/>
        <w:rPr>
          <w:rFonts w:cs="Arial"/>
          <w:color w:val="000000"/>
        </w:rPr>
      </w:pPr>
      <w:r>
        <w:rPr>
          <w:rFonts w:cs="Arial"/>
          <w:color w:val="000000"/>
        </w:rPr>
        <w:t xml:space="preserve">When the component is loaded and </w:t>
      </w:r>
      <w:r w:rsidRPr="00E11E81">
        <w:rPr>
          <w:rStyle w:val="CodeChar0"/>
        </w:rPr>
        <w:t>msg_polling_interval</w:t>
      </w:r>
      <w:r>
        <w:rPr>
          <w:rFonts w:cs="Arial"/>
          <w:color w:val="000000"/>
        </w:rPr>
        <w:t xml:space="preserve"> is a positive integer, a new thread is created. This thread reaches out to the Microsoft Graph and </w:t>
      </w:r>
      <w:r w:rsidR="00E11E81">
        <w:rPr>
          <w:rFonts w:cs="Arial"/>
          <w:color w:val="000000"/>
        </w:rPr>
        <w:t xml:space="preserve">returns a list of alerts, filtering results down when </w:t>
      </w:r>
      <w:r w:rsidR="00E11E81" w:rsidRPr="00E11E81">
        <w:rPr>
          <w:rStyle w:val="CodeChar0"/>
        </w:rPr>
        <w:t>alert_filter</w:t>
      </w:r>
      <w:r w:rsidR="00E11E81">
        <w:rPr>
          <w:rFonts w:cs="Arial"/>
          <w:color w:val="000000"/>
        </w:rPr>
        <w:t xml:space="preserve"> is set. From here, this list is cross-referenced with active incident within the Resilient platform. If the alert already exists as an active incident in the Resilient platform, it moved on to the next alert; otherwise, a new incident is created in the Resilient platform based on the alert data.</w:t>
      </w:r>
    </w:p>
    <w:p w14:paraId="520D5513" w14:textId="3B3BA8B6" w:rsidR="00E11E81" w:rsidRDefault="00E11E81" w:rsidP="009A711B">
      <w:pPr>
        <w:pStyle w:val="BodyText"/>
        <w:keepNext/>
        <w:rPr>
          <w:rFonts w:cs="Arial"/>
          <w:color w:val="000000"/>
        </w:rPr>
      </w:pPr>
      <w:r>
        <w:rPr>
          <w:rFonts w:cs="Arial"/>
          <w:color w:val="000000"/>
        </w:rPr>
        <w:t>When the incident is created, the Microsoft Security Graph Alert ID custom field is set to the ID of the alert in the Microsoft Graph to ensure the connection between alerts and incidents.</w:t>
      </w:r>
    </w:p>
    <w:p w14:paraId="2D268EA9" w14:textId="57F22CD7" w:rsidR="00E11E81" w:rsidRPr="00BD78EE" w:rsidRDefault="00E11E81" w:rsidP="009A711B">
      <w:pPr>
        <w:pStyle w:val="BodyText"/>
        <w:keepNext/>
        <w:rPr>
          <w:rFonts w:cs="Arial"/>
          <w:color w:val="000000"/>
        </w:rPr>
      </w:pPr>
      <w:r>
        <w:rPr>
          <w:rFonts w:cs="Arial"/>
          <w:color w:val="000000"/>
        </w:rPr>
        <w:t xml:space="preserve">The incident template field can be edited to meet custom needs. The suggested way of accomplishing this is copying the default template that comes with the integration to a new directory and editing it from there. This template can be found at: </w:t>
      </w:r>
      <w:r w:rsidRPr="00E11E81">
        <w:rPr>
          <w:rStyle w:val="CodeChar0"/>
        </w:rPr>
        <w:t>&lt;python_env&gt;/lib/&lt;python_version&gt;/site-packages/fn_microsoft_security_graph/data/templates/</w:t>
      </w:r>
      <w:r>
        <w:rPr>
          <w:rFonts w:cs="Arial"/>
          <w:color w:val="000000"/>
        </w:rPr>
        <w:t xml:space="preserve">. The template utilizes jinja. More documentation can be found at something. Once the custom template is finished, set its location in the config file at: </w:t>
      </w:r>
      <w:r w:rsidRPr="00E11E81">
        <w:rPr>
          <w:rStyle w:val="CodeChar0"/>
        </w:rPr>
        <w:t>incident_template=&lt;location_of_template&gt;</w:t>
      </w:r>
      <w:r>
        <w:rPr>
          <w:rFonts w:cs="Arial"/>
          <w:color w:val="000000"/>
        </w:rPr>
        <w:t>.</w:t>
      </w:r>
    </w:p>
    <w:p w14:paraId="50B3615E" w14:textId="77777777" w:rsidR="00C951A3" w:rsidRPr="00601DA7" w:rsidRDefault="00C951A3" w:rsidP="00537786">
      <w:pPr>
        <w:pStyle w:val="Heading10"/>
      </w:pPr>
      <w:bookmarkStart w:id="6" w:name="_Toc510253273"/>
      <w:bookmarkEnd w:id="4"/>
      <w:r>
        <w:t>Troubleshooting</w:t>
      </w:r>
      <w:bookmarkEnd w:id="6"/>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5">
        <w:r w:rsidRPr="00722240">
          <w:rPr>
            <w:rStyle w:val="Hyperlink"/>
          </w:rPr>
          <w:t>support@resilientsystems.com</w:t>
        </w:r>
      </w:hyperlink>
      <w:r w:rsidRPr="00722240">
        <w:t>.</w:t>
      </w:r>
    </w:p>
    <w:p w14:paraId="601EFECA" w14:textId="72BE7CC7" w:rsidR="00B94292" w:rsidRPr="009257CC" w:rsidRDefault="00BC7548">
      <w:pPr>
        <w:pStyle w:val="BodyText"/>
      </w:pPr>
      <w:r>
        <w:t xml:space="preserve">Including relevant </w:t>
      </w:r>
      <w:r w:rsidRPr="00883063">
        <w:t>information</w:t>
      </w:r>
      <w:r>
        <w:t xml:space="preserve"> from the log files will help us resolve your issue.</w:t>
      </w:r>
    </w:p>
    <w:sectPr w:rsidR="00B94292" w:rsidRPr="009257CC" w:rsidSect="00AC02E1">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65603" w14:textId="77777777" w:rsidR="00594F96" w:rsidRDefault="00594F96">
      <w:r>
        <w:separator/>
      </w:r>
    </w:p>
  </w:endnote>
  <w:endnote w:type="continuationSeparator" w:id="0">
    <w:p w14:paraId="6A9BD929" w14:textId="77777777" w:rsidR="00594F96" w:rsidRDefault="00594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00000000" w:usb1="5000A1FF" w:usb2="00000000" w:usb3="00000000" w:csb0="000001B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9ECEB" w14:textId="77777777" w:rsidR="0013762E" w:rsidRDefault="001376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9257CC">
      <w:rPr>
        <w:noProof/>
        <w:sz w:val="18"/>
        <w:szCs w:val="18"/>
      </w:rPr>
      <w:t>9</w:t>
    </w:r>
    <w:r w:rsidRPr="006609E6">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D9D92" w14:textId="77777777" w:rsidR="00594F96" w:rsidRDefault="00594F96">
      <w:r>
        <w:separator/>
      </w:r>
    </w:p>
  </w:footnote>
  <w:footnote w:type="continuationSeparator" w:id="0">
    <w:p w14:paraId="35B27E9A" w14:textId="77777777" w:rsidR="00594F96" w:rsidRDefault="00594F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4A91" w14:textId="77777777" w:rsidR="0013762E" w:rsidRDefault="0013762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F9FF9" w14:textId="77777777" w:rsidR="0013762E" w:rsidRDefault="0013762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A1265" w14:textId="77777777" w:rsidR="0013762E" w:rsidRDefault="001376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7">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
  </w:num>
  <w:num w:numId="4">
    <w:abstractNumId w:val="24"/>
  </w:num>
  <w:num w:numId="5">
    <w:abstractNumId w:val="26"/>
  </w:num>
  <w:num w:numId="6">
    <w:abstractNumId w:val="10"/>
  </w:num>
  <w:num w:numId="7">
    <w:abstractNumId w:val="21"/>
  </w:num>
  <w:num w:numId="8">
    <w:abstractNumId w:val="6"/>
  </w:num>
  <w:num w:numId="9">
    <w:abstractNumId w:val="22"/>
  </w:num>
  <w:num w:numId="10">
    <w:abstractNumId w:val="16"/>
  </w:num>
  <w:num w:numId="11">
    <w:abstractNumId w:val="7"/>
  </w:num>
  <w:num w:numId="12">
    <w:abstractNumId w:val="20"/>
  </w:num>
  <w:num w:numId="13">
    <w:abstractNumId w:val="27"/>
  </w:num>
  <w:num w:numId="14">
    <w:abstractNumId w:val="13"/>
  </w:num>
  <w:num w:numId="15">
    <w:abstractNumId w:val="23"/>
  </w:num>
  <w:num w:numId="16">
    <w:abstractNumId w:val="0"/>
  </w:num>
  <w:num w:numId="17">
    <w:abstractNumId w:val="4"/>
  </w:num>
  <w:num w:numId="18">
    <w:abstractNumId w:val="23"/>
  </w:num>
  <w:num w:numId="19">
    <w:abstractNumId w:val="23"/>
  </w:num>
  <w:num w:numId="20">
    <w:abstractNumId w:val="23"/>
  </w:num>
  <w:num w:numId="21">
    <w:abstractNumId w:val="23"/>
  </w:num>
  <w:num w:numId="22">
    <w:abstractNumId w:val="23"/>
  </w:num>
  <w:num w:numId="23">
    <w:abstractNumId w:val="14"/>
  </w:num>
  <w:num w:numId="24">
    <w:abstractNumId w:val="3"/>
  </w:num>
  <w:num w:numId="25">
    <w:abstractNumId w:val="17"/>
  </w:num>
  <w:num w:numId="26">
    <w:abstractNumId w:val="8"/>
  </w:num>
  <w:num w:numId="27">
    <w:abstractNumId w:val="18"/>
  </w:num>
  <w:num w:numId="28">
    <w:abstractNumId w:val="1"/>
  </w:num>
  <w:num w:numId="29">
    <w:abstractNumId w:val="19"/>
  </w:num>
  <w:num w:numId="30">
    <w:abstractNumId w:val="15"/>
  </w:num>
  <w:num w:numId="31">
    <w:abstractNumId w:val="12"/>
  </w:num>
  <w:num w:numId="32">
    <w:abstractNumId w:val="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06B82"/>
    <w:rsid w:val="00023089"/>
    <w:rsid w:val="000265E5"/>
    <w:rsid w:val="00067589"/>
    <w:rsid w:val="00085AB1"/>
    <w:rsid w:val="000964E8"/>
    <w:rsid w:val="00097C36"/>
    <w:rsid w:val="000A3F06"/>
    <w:rsid w:val="000A79F3"/>
    <w:rsid w:val="000B0A15"/>
    <w:rsid w:val="000B487D"/>
    <w:rsid w:val="000C41D1"/>
    <w:rsid w:val="000C569C"/>
    <w:rsid w:val="000D13A5"/>
    <w:rsid w:val="000D7077"/>
    <w:rsid w:val="000E3893"/>
    <w:rsid w:val="000F22AF"/>
    <w:rsid w:val="000F3B7D"/>
    <w:rsid w:val="000F5544"/>
    <w:rsid w:val="00131A3E"/>
    <w:rsid w:val="0013762E"/>
    <w:rsid w:val="00144B78"/>
    <w:rsid w:val="00171F46"/>
    <w:rsid w:val="0017358A"/>
    <w:rsid w:val="00174021"/>
    <w:rsid w:val="001941C1"/>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3FD9"/>
    <w:rsid w:val="00287BA6"/>
    <w:rsid w:val="002965D4"/>
    <w:rsid w:val="002975BF"/>
    <w:rsid w:val="002A1A13"/>
    <w:rsid w:val="002A4CD0"/>
    <w:rsid w:val="002A645C"/>
    <w:rsid w:val="002C5DE1"/>
    <w:rsid w:val="002D6C32"/>
    <w:rsid w:val="002D758C"/>
    <w:rsid w:val="002F1AF6"/>
    <w:rsid w:val="00300958"/>
    <w:rsid w:val="0030433E"/>
    <w:rsid w:val="00304962"/>
    <w:rsid w:val="003279DC"/>
    <w:rsid w:val="003576AE"/>
    <w:rsid w:val="003665AD"/>
    <w:rsid w:val="0037127E"/>
    <w:rsid w:val="00377074"/>
    <w:rsid w:val="003A3728"/>
    <w:rsid w:val="003C039E"/>
    <w:rsid w:val="003C446B"/>
    <w:rsid w:val="003D337E"/>
    <w:rsid w:val="00411ED8"/>
    <w:rsid w:val="004165BD"/>
    <w:rsid w:val="00416FB3"/>
    <w:rsid w:val="00421B92"/>
    <w:rsid w:val="00426584"/>
    <w:rsid w:val="00427E12"/>
    <w:rsid w:val="00465106"/>
    <w:rsid w:val="004737AC"/>
    <w:rsid w:val="004762FF"/>
    <w:rsid w:val="00477BF4"/>
    <w:rsid w:val="00485643"/>
    <w:rsid w:val="004865E2"/>
    <w:rsid w:val="00487DE5"/>
    <w:rsid w:val="004B43CC"/>
    <w:rsid w:val="004D4BA3"/>
    <w:rsid w:val="004F6CA4"/>
    <w:rsid w:val="00512874"/>
    <w:rsid w:val="00521C91"/>
    <w:rsid w:val="00530E89"/>
    <w:rsid w:val="00530EE6"/>
    <w:rsid w:val="00537786"/>
    <w:rsid w:val="00541667"/>
    <w:rsid w:val="0054505D"/>
    <w:rsid w:val="005463E6"/>
    <w:rsid w:val="00564EE3"/>
    <w:rsid w:val="005736C8"/>
    <w:rsid w:val="00576010"/>
    <w:rsid w:val="00577ABA"/>
    <w:rsid w:val="005910DF"/>
    <w:rsid w:val="00591526"/>
    <w:rsid w:val="00594F96"/>
    <w:rsid w:val="005A2F5E"/>
    <w:rsid w:val="005B2FB3"/>
    <w:rsid w:val="005C25D9"/>
    <w:rsid w:val="005C3FDE"/>
    <w:rsid w:val="005C4FB2"/>
    <w:rsid w:val="005D1DBF"/>
    <w:rsid w:val="005E11FD"/>
    <w:rsid w:val="005F1319"/>
    <w:rsid w:val="00600827"/>
    <w:rsid w:val="00617482"/>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8088F"/>
    <w:rsid w:val="007A3DBC"/>
    <w:rsid w:val="007D2139"/>
    <w:rsid w:val="007D7B5C"/>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257CC"/>
    <w:rsid w:val="00960404"/>
    <w:rsid w:val="009612E6"/>
    <w:rsid w:val="00973236"/>
    <w:rsid w:val="009737CF"/>
    <w:rsid w:val="009A2406"/>
    <w:rsid w:val="009A5F5D"/>
    <w:rsid w:val="009A711B"/>
    <w:rsid w:val="009D639D"/>
    <w:rsid w:val="009E19B0"/>
    <w:rsid w:val="009E2819"/>
    <w:rsid w:val="00A161A6"/>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94292"/>
    <w:rsid w:val="00BA612C"/>
    <w:rsid w:val="00BC340E"/>
    <w:rsid w:val="00BC7548"/>
    <w:rsid w:val="00BD080D"/>
    <w:rsid w:val="00BD235A"/>
    <w:rsid w:val="00BD63CB"/>
    <w:rsid w:val="00BD78EE"/>
    <w:rsid w:val="00C02368"/>
    <w:rsid w:val="00C0546B"/>
    <w:rsid w:val="00C07E76"/>
    <w:rsid w:val="00C13E76"/>
    <w:rsid w:val="00C1619D"/>
    <w:rsid w:val="00C24305"/>
    <w:rsid w:val="00C25D91"/>
    <w:rsid w:val="00C35742"/>
    <w:rsid w:val="00C542CC"/>
    <w:rsid w:val="00C772DD"/>
    <w:rsid w:val="00C80D30"/>
    <w:rsid w:val="00C951A3"/>
    <w:rsid w:val="00CA23B7"/>
    <w:rsid w:val="00CB0BFE"/>
    <w:rsid w:val="00CB3883"/>
    <w:rsid w:val="00CB482D"/>
    <w:rsid w:val="00CC01C7"/>
    <w:rsid w:val="00CC727F"/>
    <w:rsid w:val="00CD67F5"/>
    <w:rsid w:val="00CE49E6"/>
    <w:rsid w:val="00CF0DBA"/>
    <w:rsid w:val="00D239BD"/>
    <w:rsid w:val="00D340FE"/>
    <w:rsid w:val="00D35E5E"/>
    <w:rsid w:val="00D43003"/>
    <w:rsid w:val="00D54F85"/>
    <w:rsid w:val="00D83674"/>
    <w:rsid w:val="00D85EFC"/>
    <w:rsid w:val="00D9114A"/>
    <w:rsid w:val="00D911DE"/>
    <w:rsid w:val="00D975A6"/>
    <w:rsid w:val="00DB705D"/>
    <w:rsid w:val="00DB723F"/>
    <w:rsid w:val="00DD1C53"/>
    <w:rsid w:val="00E05614"/>
    <w:rsid w:val="00E11E81"/>
    <w:rsid w:val="00E32539"/>
    <w:rsid w:val="00E3310F"/>
    <w:rsid w:val="00E41A7D"/>
    <w:rsid w:val="00E44BC6"/>
    <w:rsid w:val="00E5206D"/>
    <w:rsid w:val="00E55A96"/>
    <w:rsid w:val="00E71463"/>
    <w:rsid w:val="00E84C6C"/>
    <w:rsid w:val="00EA1454"/>
    <w:rsid w:val="00EA57C8"/>
    <w:rsid w:val="00EB2971"/>
    <w:rsid w:val="00EC08EB"/>
    <w:rsid w:val="00EC4648"/>
    <w:rsid w:val="00ED0DEC"/>
    <w:rsid w:val="00EE069E"/>
    <w:rsid w:val="00EE1A56"/>
    <w:rsid w:val="00EF1BC9"/>
    <w:rsid w:val="00EF3856"/>
    <w:rsid w:val="00F01D4F"/>
    <w:rsid w:val="00F25172"/>
    <w:rsid w:val="00F33F4A"/>
    <w:rsid w:val="00F34EDD"/>
    <w:rsid w:val="00F37FA8"/>
    <w:rsid w:val="00F4263F"/>
    <w:rsid w:val="00F50C71"/>
    <w:rsid w:val="00F6002E"/>
    <w:rsid w:val="00F64A7A"/>
    <w:rsid w:val="00F8271D"/>
    <w:rsid w:val="00FA2949"/>
    <w:rsid w:val="00FB0D82"/>
    <w:rsid w:val="00FB1EB4"/>
    <w:rsid w:val="00FB1F8D"/>
    <w:rsid w:val="00FB594C"/>
    <w:rsid w:val="00FC3E02"/>
    <w:rsid w:val="00FC3EC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paragraph" w:styleId="HTMLPreformatted">
    <w:name w:val="HTML Preformatted"/>
    <w:basedOn w:val="Normal"/>
    <w:link w:val="HTMLPreformattedChar"/>
    <w:uiPriority w:val="99"/>
    <w:semiHidden/>
    <w:unhideWhenUsed/>
    <w:rsid w:val="00366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665AD"/>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14114689">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209609203">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mailto:support@resilientsystems.com"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7C7CD-51B1-494F-A3E5-D23290D22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1971</Words>
  <Characters>11240</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Resilient IRP Integrations &lt;name&gt; Function Guide</vt:lpstr>
    </vt:vector>
  </TitlesOfParts>
  <Company>IBM Resilient</Company>
  <LinksUpToDate>false</LinksUpToDate>
  <CharactersWithSpaces>13185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&lt;name&gt; Function Guide</dc:title>
  <dc:subject/>
  <dc:creator>IBM Resilient</dc:creator>
  <cp:keywords/>
  <dc:description/>
  <cp:lastModifiedBy>Brian Walsh</cp:lastModifiedBy>
  <cp:revision>2</cp:revision>
  <cp:lastPrinted>2018-04-09T16:01:00Z</cp:lastPrinted>
  <dcterms:created xsi:type="dcterms:W3CDTF">2018-11-29T20:48:00Z</dcterms:created>
  <dcterms:modified xsi:type="dcterms:W3CDTF">2018-11-29T20:48:00Z</dcterms:modified>
</cp:coreProperties>
</file>