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E7CE45C"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w:t>
      </w:r>
      <w:r w:rsidR="003D41C3">
        <w:rPr>
          <w:color w:val="FF8300"/>
        </w:rPr>
        <w:t>3</w:t>
      </w:r>
    </w:p>
    <w:p w14:paraId="0E3218A8" w14:textId="7CEDC330" w:rsidR="006B52CC" w:rsidRDefault="00E55A96" w:rsidP="006B52CC">
      <w:pPr>
        <w:pStyle w:val="Normal1"/>
        <w:jc w:val="center"/>
      </w:pPr>
      <w:r>
        <w:rPr>
          <w:rFonts w:ascii="Times New Roman" w:eastAsia="Times New Roman" w:hAnsi="Times New Roman" w:cs="Times New Roman"/>
        </w:rPr>
        <w:t>Release Date:</w:t>
      </w:r>
      <w:r w:rsidR="00644821">
        <w:rPr>
          <w:rFonts w:ascii="Times New Roman" w:eastAsia="Times New Roman" w:hAnsi="Times New Roman" w:cs="Times New Roman"/>
        </w:rPr>
        <w:t xml:space="preserve"> September</w:t>
      </w:r>
      <w:r w:rsidR="00F91ACC">
        <w:rPr>
          <w:rFonts w:ascii="Times New Roman" w:eastAsia="Times New Roman" w:hAnsi="Times New Roman" w:cs="Times New Roman"/>
        </w:rPr>
        <w:t xml:space="preserve">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4421A4CF" w:rsidR="00977EDD" w:rsidRDefault="00977EDD" w:rsidP="00977EDD">
      <w:pPr>
        <w:pStyle w:val="ListBullet"/>
        <w:keepNext/>
        <w:numPr>
          <w:ilvl w:val="0"/>
          <w:numId w:val="26"/>
        </w:numPr>
      </w:pPr>
      <w:r w:rsidRPr="00E754BD">
        <w:t>Resilient</w:t>
      </w:r>
      <w:r>
        <w:t xml:space="preserve"> platform is version 3</w:t>
      </w:r>
      <w:r w:rsidR="00FC78C4">
        <w:t>5</w:t>
      </w:r>
      <w:r>
        <w:t xml:space="preserve">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0430BE"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449A3846" w:rsidR="007E4EAD"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6B6DA29A" w14:textId="6803F198" w:rsidR="00B64CAA" w:rsidRDefault="00B64CAA" w:rsidP="00EC791D">
      <w:pPr>
        <w:pStyle w:val="BodyText"/>
      </w:pPr>
    </w:p>
    <w:p w14:paraId="7A583399" w14:textId="77777777" w:rsidR="00B64CAA" w:rsidRPr="00EF66A0" w:rsidRDefault="00B64CAA" w:rsidP="00EC791D">
      <w:pPr>
        <w:pStyle w:val="BodyText"/>
      </w:pPr>
    </w:p>
    <w:p w14:paraId="029AACCB" w14:textId="2985B8D3" w:rsidR="00C951A3" w:rsidRDefault="001B086B" w:rsidP="00537786">
      <w:pPr>
        <w:pStyle w:val="Heading10"/>
      </w:pPr>
      <w:r>
        <w:t>Installation</w:t>
      </w:r>
    </w:p>
    <w:p w14:paraId="2BB9884E" w14:textId="77777777" w:rsidR="006C0232" w:rsidRDefault="006C0232" w:rsidP="006C0232">
      <w:pPr>
        <w:pStyle w:val="BodyText"/>
        <w:keepNext/>
      </w:pPr>
      <w:r>
        <w:rPr>
          <w:rFonts w:cs="Arial"/>
          <w:szCs w:val="20"/>
        </w:rPr>
        <w:t>Before installing</w:t>
      </w:r>
      <w:r>
        <w:t>, verify that your environment meets the following prerequisites:</w:t>
      </w:r>
    </w:p>
    <w:p w14:paraId="07AEE2F8" w14:textId="77777777" w:rsidR="006C0232" w:rsidRDefault="006C0232" w:rsidP="006C0232">
      <w:pPr>
        <w:pStyle w:val="ListBullet"/>
        <w:keepNext/>
        <w:numPr>
          <w:ilvl w:val="0"/>
          <w:numId w:val="26"/>
        </w:numPr>
      </w:pPr>
      <w:r w:rsidRPr="00E754BD">
        <w:t>Resilient</w:t>
      </w:r>
      <w:r>
        <w:t xml:space="preserve"> platform is version 35 or later. </w:t>
      </w:r>
    </w:p>
    <w:p w14:paraId="5B45F445" w14:textId="77777777" w:rsidR="006C0232" w:rsidRDefault="006C0232" w:rsidP="006C0232">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xml:space="preserve"> as well as read and update incidents</w:t>
      </w:r>
      <w:r w:rsidRPr="009758F8">
        <w:t>. You need to know the account username and password.</w:t>
      </w:r>
    </w:p>
    <w:p w14:paraId="25B8F367" w14:textId="77777777" w:rsidR="006C0232" w:rsidRDefault="006C0232" w:rsidP="006C0232">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435E8551" w14:textId="77777777" w:rsidR="006C0232" w:rsidRDefault="006C0232" w:rsidP="006C0232">
      <w:pPr>
        <w:pStyle w:val="ListBullet"/>
        <w:numPr>
          <w:ilvl w:val="0"/>
          <w:numId w:val="0"/>
        </w:numPr>
      </w:pPr>
    </w:p>
    <w:p w14:paraId="1C2D5888" w14:textId="77777777" w:rsidR="006C0232" w:rsidRPr="00F80C23"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App Host</w:t>
      </w:r>
    </w:p>
    <w:p w14:paraId="12AA26A9" w14:textId="0CFCDF70" w:rsidR="006C0232" w:rsidRDefault="006C0232" w:rsidP="006C0232">
      <w:pPr>
        <w:pStyle w:val="ListBullet"/>
        <w:numPr>
          <w:ilvl w:val="0"/>
          <w:numId w:val="0"/>
        </w:numPr>
      </w:pPr>
      <w:r>
        <w:t>When installing the Microsoft Security Graph integration onto the Resilient platform with App Host, be sure to use the package in .zip format. The .zip packaging contains critical data for the integration to successfully install via App Host.</w:t>
      </w:r>
    </w:p>
    <w:p w14:paraId="2499DF4A" w14:textId="5C147A97"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r w:rsidRPr="00F80C23">
        <w:rPr>
          <w:rFonts w:ascii="Arial" w:eastAsia="Times New Roman" w:hAnsi="Arial" w:cs="Times New Roman"/>
          <w:color w:val="auto"/>
          <w:sz w:val="20"/>
        </w:rPr>
        <w:t xml:space="preserve">For a complete guide on how to configure App Host for Resilient and install apps, please reference the Resilient Apps </w:t>
      </w:r>
      <w:hyperlink r:id="rId17" w:history="1">
        <w:r w:rsidRPr="00F80C23">
          <w:rPr>
            <w:rStyle w:val="Hyperlink"/>
            <w:rFonts w:ascii="Arial" w:eastAsia="Times New Roman" w:hAnsi="Arial" w:cs="Times New Roman"/>
            <w:sz w:val="20"/>
          </w:rPr>
          <w:t>Knowledge Center</w:t>
        </w:r>
      </w:hyperlink>
      <w:r w:rsidRPr="00F80C23">
        <w:rPr>
          <w:rFonts w:ascii="Arial" w:eastAsia="Times New Roman" w:hAnsi="Arial" w:cs="Times New Roman"/>
          <w:color w:val="auto"/>
          <w:sz w:val="20"/>
        </w:rPr>
        <w:t>.</w:t>
      </w:r>
    </w:p>
    <w:p w14:paraId="18AFE7D2" w14:textId="24C07D8E"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079D6590" w14:textId="3C4E08E6" w:rsidR="00B64CAA"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18B83341" w14:textId="77777777" w:rsidR="00B64CAA" w:rsidRPr="00F80C23"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3E17CEB5" w14:textId="77777777" w:rsidR="006C0232"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lastRenderedPageBreak/>
        <w:t>Installation on an Integration Server</w:t>
      </w:r>
    </w:p>
    <w:p w14:paraId="0A103B24" w14:textId="6D92F3F7" w:rsidR="006C0232" w:rsidRPr="00B64CAA" w:rsidRDefault="006C0232" w:rsidP="00B64CAA">
      <w:pPr>
        <w:pStyle w:val="ListBullet"/>
        <w:numPr>
          <w:ilvl w:val="0"/>
          <w:numId w:val="0"/>
        </w:numPr>
        <w:rPr>
          <w:rFonts w:eastAsia="Calibri" w:cs="Arial"/>
          <w:bCs/>
          <w:szCs w:val="20"/>
        </w:rPr>
      </w:pPr>
      <w:r>
        <w:rPr>
          <w:rFonts w:eastAsia="Calibri" w:cs="Arial"/>
          <w:bCs/>
          <w:szCs w:val="20"/>
        </w:rPr>
        <w:t xml:space="preserve">When installing the </w:t>
      </w:r>
      <w:r w:rsidR="00FC606E">
        <w:rPr>
          <w:rFonts w:eastAsia="Calibri" w:cs="Arial"/>
          <w:bCs/>
          <w:szCs w:val="20"/>
        </w:rPr>
        <w:t xml:space="preserve">Microsoft Security Graph </w:t>
      </w:r>
      <w:r>
        <w:rPr>
          <w:rFonts w:eastAsia="Calibri" w:cs="Arial"/>
          <w:bCs/>
          <w:szCs w:val="20"/>
        </w:rPr>
        <w:t>integration onto the Resilient platform with an integration server, be sure to use the package provided in .tar.gz format.</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237C6DDB"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7674F6A0" w14:textId="5806D808" w:rsidR="00642110" w:rsidRPr="00642110" w:rsidRDefault="00FC606E" w:rsidP="00642110">
      <w:pPr>
        <w:pStyle w:val="BodyText"/>
        <w:keepNext/>
        <w:numPr>
          <w:ilvl w:val="0"/>
          <w:numId w:val="23"/>
        </w:numPr>
        <w:rPr>
          <w:rFonts w:cs="Arial"/>
          <w:color w:val="000000"/>
        </w:rPr>
      </w:pPr>
      <w:r>
        <w:t>NOTE: Current Microsoft Security Graph Integration users running versions prior to v1.0.2</w:t>
      </w:r>
      <w:r w:rsidR="00642110">
        <w:t>:</w:t>
      </w:r>
      <w:r w:rsidR="00642110">
        <w:rPr>
          <w:rFonts w:cs="Arial"/>
          <w:color w:val="000000"/>
        </w:rPr>
        <w:t xml:space="preserve"> the app.config</w:t>
      </w:r>
      <w:r w:rsidR="00642110">
        <w:t xml:space="preserve"> [fn_microsoft_security_graph] has changed.  Please save your current [fn_microsoft_security_graph] section of your app.config file to another file</w:t>
      </w:r>
      <w:r w:rsidR="00CF4C2D">
        <w:t xml:space="preserve"> and delete that section</w:t>
      </w:r>
      <w:r w:rsidR="00642110">
        <w:t xml:space="preserve"> and then run</w:t>
      </w:r>
      <w:r w:rsidR="00CF4C2D">
        <w:t xml:space="preserve"> this command to get the new section:</w:t>
      </w:r>
      <w:r w:rsidR="00642110">
        <w:t xml:space="preserve"> </w:t>
      </w:r>
    </w:p>
    <w:p w14:paraId="233CFBF0" w14:textId="77777777" w:rsidR="00642110" w:rsidRDefault="00642110" w:rsidP="00642110">
      <w:pPr>
        <w:pStyle w:val="Code0"/>
        <w:keepNext/>
        <w:ind w:left="720"/>
      </w:pPr>
      <w:r>
        <w:t>resilient-circuits config -u</w:t>
      </w:r>
    </w:p>
    <w:p w14:paraId="063ED301" w14:textId="33318E54" w:rsidR="00CF4C2D" w:rsidRDefault="00642110" w:rsidP="00642110">
      <w:pPr>
        <w:pStyle w:val="BodyText"/>
        <w:keepNext/>
        <w:rPr>
          <w:rFonts w:cs="Arial"/>
          <w:color w:val="000000"/>
        </w:rPr>
      </w:pPr>
      <w:r>
        <w:rPr>
          <w:rFonts w:cs="Arial"/>
          <w:color w:val="000000"/>
        </w:rPr>
        <w:t xml:space="preserve">      Then edit values </w:t>
      </w:r>
      <w:r w:rsidR="00CF4C2D">
        <w:rPr>
          <w:rFonts w:cs="Arial"/>
          <w:color w:val="000000"/>
        </w:rPr>
        <w:t xml:space="preserve">of </w:t>
      </w:r>
      <w:r>
        <w:rPr>
          <w:rFonts w:cs="Arial"/>
          <w:color w:val="000000"/>
        </w:rPr>
        <w:t>tenant_id, client_id</w:t>
      </w:r>
      <w:r w:rsidR="00B64CAA">
        <w:rPr>
          <w:rFonts w:cs="Arial"/>
          <w:color w:val="000000"/>
        </w:rPr>
        <w:t xml:space="preserve">,  </w:t>
      </w:r>
      <w:r w:rsidR="00B64CAA" w:rsidRPr="00B64CAA">
        <w:rPr>
          <w:rFonts w:cs="Arial"/>
          <w:color w:val="000000"/>
        </w:rPr>
        <w:t>client_secret and any other customizations back</w:t>
      </w:r>
      <w:r w:rsidR="00B64CAA">
        <w:rPr>
          <w:rFonts w:cs="Arial"/>
          <w:color w:val="000000"/>
        </w:rPr>
        <w:t xml:space="preserve">   </w:t>
      </w:r>
      <w:r w:rsidR="00B64CAA" w:rsidRPr="00B64CAA">
        <w:rPr>
          <w:rFonts w:cs="Arial"/>
          <w:color w:val="000000"/>
        </w:rPr>
        <w:t xml:space="preserve">into the </w:t>
      </w:r>
      <w:r w:rsidR="00B64CAA">
        <w:rPr>
          <w:rFonts w:cs="Arial"/>
          <w:color w:val="000000"/>
        </w:rPr>
        <w:t>[</w:t>
      </w:r>
      <w:r w:rsidR="00B64CAA" w:rsidRPr="00B64CAA">
        <w:rPr>
          <w:rFonts w:cs="Arial"/>
          <w:color w:val="000000"/>
        </w:rPr>
        <w:t>fn_microsoft_security_graph]</w:t>
      </w:r>
      <w:r w:rsidR="00B64CAA">
        <w:rPr>
          <w:rFonts w:cs="Arial"/>
          <w:color w:val="000000"/>
        </w:rPr>
        <w:t xml:space="preserve"> </w:t>
      </w:r>
      <w:r w:rsidR="00B64CAA" w:rsidRPr="00B64CAA">
        <w:rPr>
          <w:rFonts w:cs="Arial"/>
          <w:color w:val="000000"/>
        </w:rPr>
        <w:t>section</w:t>
      </w:r>
      <w:r w:rsidR="00B64CAA">
        <w:rPr>
          <w:rFonts w:cs="Arial"/>
          <w:color w:val="000000"/>
        </w:rPr>
        <w:t>.</w:t>
      </w:r>
    </w:p>
    <w:p w14:paraId="7A56D2A6" w14:textId="4FF3CDC7" w:rsidR="00642110" w:rsidRPr="00642110" w:rsidRDefault="00642110" w:rsidP="00642110">
      <w:pPr>
        <w:pStyle w:val="BodyText"/>
        <w:keepNext/>
        <w:rPr>
          <w:rFonts w:cs="Arial"/>
          <w:color w:val="000000"/>
        </w:rPr>
      </w:pPr>
      <w:r>
        <w:rPr>
          <w:rFonts w:cs="Arial"/>
          <w:color w:val="000000"/>
        </w:rPr>
        <w:t xml:space="preserve">      NOTE: First time users of the Microsoft Security Graph  integration follow this directions:</w:t>
      </w:r>
    </w:p>
    <w:p w14:paraId="497185EA" w14:textId="56527EF6" w:rsidR="00801DA6" w:rsidRPr="009D77DC" w:rsidRDefault="00801DA6" w:rsidP="00642110">
      <w:pPr>
        <w:pStyle w:val="BodyText"/>
        <w:keepNext/>
        <w:ind w:left="360"/>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7A58059B" w14:textId="1DDC170D" w:rsidR="00B64CAA" w:rsidRDefault="00801DA6" w:rsidP="00B64CAA">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8"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9"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3E8C568F" w14:textId="1860E23C" w:rsidR="00FC78C4" w:rsidRDefault="00FC78C4" w:rsidP="00FC78C4">
      <w:pPr>
        <w:pStyle w:val="Code0"/>
        <w:ind w:left="720"/>
      </w:pPr>
      <w:r>
        <w:t>#</w:t>
      </w:r>
    </w:p>
    <w:p w14:paraId="28E17FF2" w14:textId="77777777" w:rsidR="00FC78C4" w:rsidRDefault="00FC78C4" w:rsidP="00FC78C4">
      <w:pPr>
        <w:pStyle w:val="Code0"/>
        <w:ind w:left="720"/>
      </w:pPr>
      <w:r>
        <w:t># Note that the microsoft_graph_token_url below contains a placeholder {tenant} for the tenant ID.</w:t>
      </w:r>
    </w:p>
    <w:p w14:paraId="6DF63224" w14:textId="77777777" w:rsidR="00FC78C4" w:rsidRDefault="00FC78C4" w:rsidP="00FC78C4">
      <w:pPr>
        <w:pStyle w:val="Code0"/>
        <w:ind w:left="720"/>
      </w:pPr>
      <w:r>
        <w:t># Do not place the tenant id in the place holder as the integration will do this at run time.</w:t>
      </w:r>
    </w:p>
    <w:p w14:paraId="18EE7702" w14:textId="77777777" w:rsidR="00FC78C4" w:rsidRDefault="00FC78C4" w:rsidP="00FC78C4">
      <w:pPr>
        <w:pStyle w:val="Code0"/>
        <w:ind w:left="720"/>
      </w:pPr>
      <w:r>
        <w:t># Do not place '/' at the end of the url strings.</w:t>
      </w:r>
    </w:p>
    <w:p w14:paraId="0F5838CF" w14:textId="77777777" w:rsidR="00FC78C4" w:rsidRDefault="00FC78C4" w:rsidP="00FC78C4">
      <w:pPr>
        <w:pStyle w:val="Code0"/>
        <w:ind w:left="720"/>
      </w:pPr>
      <w:r>
        <w:t xml:space="preserve"># In most cases the only required edits are replacing xxx with the Microsoft App credentials. </w:t>
      </w:r>
    </w:p>
    <w:p w14:paraId="46880FB3" w14:textId="77777777" w:rsidR="00FC78C4" w:rsidRDefault="00FC78C4" w:rsidP="00FC78C4">
      <w:pPr>
        <w:pStyle w:val="Code0"/>
        <w:ind w:left="720"/>
      </w:pPr>
      <w:r>
        <w:t>#</w:t>
      </w:r>
    </w:p>
    <w:p w14:paraId="6CCF3033" w14:textId="77777777" w:rsidR="00FC78C4" w:rsidRDefault="00FC78C4" w:rsidP="00FC78C4">
      <w:pPr>
        <w:pStyle w:val="Code0"/>
        <w:ind w:left="720"/>
      </w:pPr>
      <w:r>
        <w:t>microsoft_graph_token_url=https://login.microsoftonline.com/{tenant}/oauth2/v2.0/token</w:t>
      </w:r>
    </w:p>
    <w:p w14:paraId="6378FD20" w14:textId="77777777" w:rsidR="00FC78C4" w:rsidRDefault="00FC78C4" w:rsidP="00FC78C4">
      <w:pPr>
        <w:pStyle w:val="Code0"/>
        <w:ind w:left="720"/>
      </w:pPr>
      <w:r>
        <w:t>microsoft_graph_url=https://graph.microsoft.com/v1.0</w:t>
      </w:r>
    </w:p>
    <w:p w14:paraId="3393A458" w14:textId="77777777" w:rsidR="00FC78C4" w:rsidRDefault="00FC78C4" w:rsidP="00FC78C4">
      <w:pPr>
        <w:pStyle w:val="Code0"/>
        <w:ind w:left="720"/>
      </w:pPr>
      <w:r>
        <w:t>tenant_id=xxx</w:t>
      </w:r>
    </w:p>
    <w:p w14:paraId="0662D3B8" w14:textId="77777777" w:rsidR="00FC78C4" w:rsidRDefault="00FC78C4" w:rsidP="00FC78C4">
      <w:pPr>
        <w:pStyle w:val="Code0"/>
        <w:ind w:left="720"/>
      </w:pPr>
      <w:r>
        <w:t>client_id=xxx</w:t>
      </w:r>
    </w:p>
    <w:p w14:paraId="5BF32698" w14:textId="547ACEF8" w:rsidR="00FC78C4" w:rsidRDefault="00FC78C4" w:rsidP="00FC78C4">
      <w:pPr>
        <w:pStyle w:val="Code0"/>
        <w:ind w:left="720"/>
      </w:pPr>
      <w:r>
        <w:t>client_secret=xxx</w:t>
      </w:r>
    </w:p>
    <w:p w14:paraId="5805E933" w14:textId="77777777" w:rsidR="00E66519" w:rsidRDefault="003665AD" w:rsidP="00E66519">
      <w:pPr>
        <w:pStyle w:val="Code0"/>
        <w:ind w:left="720"/>
      </w:pPr>
      <w:r w:rsidRPr="003665AD">
        <w:br/>
        <w:t>## Polling options</w:t>
      </w:r>
      <w:r w:rsidRPr="003665AD">
        <w:br/>
        <w:t xml:space="preserve"># How often polling should happen. Value is in seconds. To disable </w:t>
      </w:r>
      <w:r w:rsidRPr="003665AD">
        <w:lastRenderedPageBreak/>
        <w:t>polling, set this to zero.</w:t>
      </w:r>
      <w:r w:rsidRPr="003665AD">
        <w:br/>
        <w:t>msg_polling_interval=0</w:t>
      </w:r>
    </w:p>
    <w:p w14:paraId="09E7E3E0" w14:textId="31BDC39B" w:rsidR="00E66519" w:rsidRDefault="003665AD" w:rsidP="00E66519">
      <w:pPr>
        <w:pStyle w:val="Code0"/>
        <w:ind w:left="720"/>
      </w:pPr>
      <w:r w:rsidRPr="003665AD">
        <w:br/>
      </w:r>
      <w:r w:rsidR="00E66519">
        <w:t># Location of jinja template file to escalate incidents.</w:t>
      </w:r>
    </w:p>
    <w:p w14:paraId="201DADB1" w14:textId="77777777" w:rsidR="00E66519" w:rsidRDefault="00E66519" w:rsidP="00E66519">
      <w:pPr>
        <w:pStyle w:val="Code0"/>
        <w:ind w:left="720"/>
      </w:pPr>
      <w:r>
        <w:t># If not set, default template is used.</w:t>
      </w:r>
    </w:p>
    <w:p w14:paraId="2D9D2450" w14:textId="77777777" w:rsidR="00E66519" w:rsidRDefault="00E66519" w:rsidP="00E66519">
      <w:pPr>
        <w:pStyle w:val="Code0"/>
        <w:ind w:left="720"/>
      </w:pPr>
      <w:r>
        <w:t>incident_template=</w:t>
      </w:r>
    </w:p>
    <w:p w14:paraId="0086CFB5" w14:textId="77777777" w:rsidR="00E66519" w:rsidRDefault="00E66519" w:rsidP="00E66519">
      <w:pPr>
        <w:pStyle w:val="Code0"/>
        <w:ind w:left="720"/>
      </w:pPr>
    </w:p>
    <w:p w14:paraId="4EDB0089" w14:textId="77777777" w:rsidR="00E66519" w:rsidRDefault="00E66519" w:rsidP="00E66519">
      <w:pPr>
        <w:pStyle w:val="Code0"/>
        <w:ind w:left="720"/>
      </w:pPr>
      <w:r>
        <w:t># String query to apply to the alert polling component. This will be added to the end of the url</w:t>
      </w:r>
    </w:p>
    <w:p w14:paraId="42B060EF" w14:textId="77777777" w:rsidR="00E66519" w:rsidRDefault="00E66519" w:rsidP="00E66519">
      <w:pPr>
        <w:pStyle w:val="Code0"/>
        <w:ind w:left="720"/>
      </w:pPr>
      <w:r>
        <w:t># when searching for alerts. The example shown below would make the whole search url equal to</w:t>
      </w:r>
    </w:p>
    <w:p w14:paraId="03839BFA" w14:textId="77777777" w:rsidR="00E66519" w:rsidRDefault="00E66519" w:rsidP="00E66519">
      <w:pPr>
        <w:pStyle w:val="Code0"/>
        <w:ind w:left="720"/>
      </w:pPr>
      <w:r>
        <w:t># https://graph.microsoft.com/v1.0/security/alerts/?$filter=assignedTo eq 'analyst@m365x594651.onmicrosoft.com' and severity eq 'high'</w:t>
      </w:r>
    </w:p>
    <w:p w14:paraId="6B036F8E" w14:textId="77777777" w:rsidR="00E66519" w:rsidRDefault="00E66519" w:rsidP="00E66519">
      <w:pPr>
        <w:pStyle w:val="Code0"/>
        <w:ind w:left="720"/>
      </w:pPr>
      <w:r>
        <w:t># This query string is full OData so alert query can start with 'top=', 'skip=', 'filter=', etc. Do not add a '$' at the start</w:t>
      </w:r>
    </w:p>
    <w:p w14:paraId="7DDB7B17" w14:textId="77777777" w:rsidR="00E66519" w:rsidRDefault="00E66519" w:rsidP="00E66519">
      <w:pPr>
        <w:pStyle w:val="Code0"/>
        <w:ind w:left="720"/>
      </w:pPr>
      <w:r>
        <w:t># of the value as that character is reserved for environment variables</w:t>
      </w:r>
    </w:p>
    <w:p w14:paraId="680E1FC2" w14:textId="77777777" w:rsidR="00E66519" w:rsidRDefault="00E66519" w:rsidP="00E66519">
      <w:pPr>
        <w:pStyle w:val="Code0"/>
        <w:ind w:left="720"/>
      </w:pPr>
      <w:r>
        <w:t># alert_query=filter=assignedTo eq 'analyst@m365x594651.onmicrosoft.com' and severity eq 'high'</w:t>
      </w:r>
    </w:p>
    <w:p w14:paraId="671E4F54" w14:textId="77777777" w:rsidR="0029262F" w:rsidRDefault="0029262F" w:rsidP="0029262F">
      <w:pPr>
        <w:pStyle w:val="Code0"/>
        <w:ind w:left="720"/>
      </w:pPr>
      <w:r>
        <w:t># Query only alerts that are not resolved by default:</w:t>
      </w:r>
    </w:p>
    <w:p w14:paraId="75CD6BA5" w14:textId="073E9060" w:rsidR="00E66519" w:rsidRDefault="0029262F" w:rsidP="0029262F">
      <w:pPr>
        <w:pStyle w:val="Code0"/>
        <w:ind w:left="720"/>
      </w:pPr>
      <w:r>
        <w:t>alert_query=filter=status ne 'resolved'</w:t>
      </w:r>
    </w:p>
    <w:p w14:paraId="06355A24" w14:textId="77777777" w:rsidR="0029262F" w:rsidRDefault="0029262F" w:rsidP="0029262F">
      <w:pPr>
        <w:pStyle w:val="Code0"/>
        <w:ind w:left="720"/>
      </w:pPr>
    </w:p>
    <w:p w14:paraId="64A7806B" w14:textId="77777777" w:rsidR="00E66519" w:rsidRDefault="00E66519" w:rsidP="00E66519">
      <w:pPr>
        <w:pStyle w:val="Code0"/>
        <w:ind w:left="720"/>
      </w:pPr>
      <w:r>
        <w:t># Alert Time range sec - Optional value in seconds to set the start dateTime values for the createdDateTime field when filtering alerts.</w:t>
      </w:r>
    </w:p>
    <w:p w14:paraId="08F66869" w14:textId="77777777" w:rsidR="00E66519" w:rsidRDefault="00E66519" w:rsidP="00E66519">
      <w:pPr>
        <w:pStyle w:val="Code0"/>
        <w:ind w:left="720"/>
      </w:pPr>
      <w:r>
        <w:t># This is calculated by adding to the filter 'createdDateTime ge (current_dateTime - alert_time_range_sec)</w:t>
      </w:r>
    </w:p>
    <w:p w14:paraId="701027F5" w14:textId="77777777" w:rsidR="00E66519" w:rsidRDefault="00E66519" w:rsidP="00E66519">
      <w:pPr>
        <w:pStyle w:val="Code0"/>
        <w:ind w:left="720"/>
      </w:pPr>
      <w:r>
        <w:t># alert_time_range_sec=3600</w:t>
      </w:r>
    </w:p>
    <w:p w14:paraId="2F37F738" w14:textId="77777777" w:rsidR="00E66519" w:rsidRDefault="00E66519" w:rsidP="00E66519">
      <w:pPr>
        <w:pStyle w:val="Code0"/>
        <w:ind w:left="720"/>
      </w:pPr>
      <w:r>
        <w:t xml:space="preserve">alert_time_range= </w:t>
      </w:r>
    </w:p>
    <w:p w14:paraId="4C20A80D" w14:textId="77777777" w:rsidR="00E66519" w:rsidRDefault="00E66519" w:rsidP="00E66519">
      <w:pPr>
        <w:pStyle w:val="Heading20"/>
      </w:pPr>
      <w:r>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521200E3" w14:textId="77777777" w:rsidR="00FC606E" w:rsidRDefault="00FC3EC2" w:rsidP="00FC606E">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lastRenderedPageBreak/>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4976F478" w14:textId="17B8D3F7" w:rsidR="00FC606E" w:rsidRDefault="00FC606E" w:rsidP="00FC606E">
      <w:pPr>
        <w:pStyle w:val="Code0"/>
        <w:ind w:left="720"/>
      </w:pPr>
      <w:r>
        <w:t>Scripts:</w:t>
      </w:r>
    </w:p>
    <w:p w14:paraId="28A879DB" w14:textId="722DB0E0" w:rsidR="00FC606E" w:rsidRPr="00FC3EC2" w:rsidRDefault="00FC606E" w:rsidP="00FC606E">
      <w:pPr>
        <w:pStyle w:val="Code0"/>
        <w:ind w:left="720"/>
      </w:pPr>
      <w:r>
        <w:t xml:space="preserve">  Convert json to rich text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5">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625A4" w14:textId="77777777" w:rsidR="000430BE" w:rsidRDefault="000430BE">
      <w:r>
        <w:separator/>
      </w:r>
    </w:p>
  </w:endnote>
  <w:endnote w:type="continuationSeparator" w:id="0">
    <w:p w14:paraId="7D7F2BA5" w14:textId="77777777" w:rsidR="000430BE" w:rsidRDefault="0004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C3E53" w14:textId="77777777" w:rsidR="000430BE" w:rsidRDefault="000430BE">
      <w:r>
        <w:separator/>
      </w:r>
    </w:p>
  </w:footnote>
  <w:footnote w:type="continuationSeparator" w:id="0">
    <w:p w14:paraId="49618D21" w14:textId="77777777" w:rsidR="000430BE" w:rsidRDefault="00043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430BE"/>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262F"/>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3D41C3"/>
    <w:rsid w:val="003D4D1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42110"/>
    <w:rsid w:val="00644821"/>
    <w:rsid w:val="00653591"/>
    <w:rsid w:val="00655429"/>
    <w:rsid w:val="006609E6"/>
    <w:rsid w:val="00662ABF"/>
    <w:rsid w:val="00681205"/>
    <w:rsid w:val="006B52CC"/>
    <w:rsid w:val="006C0232"/>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5119B"/>
    <w:rsid w:val="00B64CAA"/>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3E7A"/>
    <w:rsid w:val="00C542CC"/>
    <w:rsid w:val="00C559F4"/>
    <w:rsid w:val="00C772DD"/>
    <w:rsid w:val="00C80D30"/>
    <w:rsid w:val="00C951A3"/>
    <w:rsid w:val="00CA23B7"/>
    <w:rsid w:val="00CB0BFE"/>
    <w:rsid w:val="00CB3883"/>
    <w:rsid w:val="00CB482D"/>
    <w:rsid w:val="00CC01C7"/>
    <w:rsid w:val="00CC727F"/>
    <w:rsid w:val="00CD67F5"/>
    <w:rsid w:val="00CE49E6"/>
    <w:rsid w:val="00CF0DBA"/>
    <w:rsid w:val="00CF4C2D"/>
    <w:rsid w:val="00D15422"/>
    <w:rsid w:val="00D239BD"/>
    <w:rsid w:val="00D340FE"/>
    <w:rsid w:val="00D35E5E"/>
    <w:rsid w:val="00D43003"/>
    <w:rsid w:val="00D54F85"/>
    <w:rsid w:val="00D62B6C"/>
    <w:rsid w:val="00D632A1"/>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66519"/>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C49B7"/>
    <w:rsid w:val="00FC606E"/>
    <w:rsid w:val="00FC78C4"/>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52581145">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299989972">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78678983">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apps.dev.microsoft.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www.ibm.com/support/knowledgecenter/SSBRUQ" TargetMode="External"/><Relationship Id="rId25" Type="http://schemas.openxmlformats.org/officeDocument/2006/relationships/hyperlink" Target="mailto:support@resilientsystem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hyperlink" Target="https://portal.azure.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14</cp:revision>
  <cp:lastPrinted>2019-02-28T12:11:00Z</cp:lastPrinted>
  <dcterms:created xsi:type="dcterms:W3CDTF">2019-02-15T18:27:00Z</dcterms:created>
  <dcterms:modified xsi:type="dcterms:W3CDTF">2020-09-02T17:14:00Z</dcterms:modified>
</cp:coreProperties>
</file>