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9EE1B4" w:rsidR="006B52CC" w:rsidRDefault="00E55A96" w:rsidP="006B52CC">
      <w:pPr>
        <w:pStyle w:val="Heading1"/>
        <w:spacing w:before="0"/>
        <w:jc w:val="center"/>
      </w:pPr>
      <w:r>
        <w:rPr>
          <w:color w:val="FF8300"/>
        </w:rPr>
        <w:t>Microsoft Security Graph</w:t>
      </w:r>
      <w:r w:rsidR="00C951A3">
        <w:rPr>
          <w:color w:val="FF8300"/>
        </w:rPr>
        <w:t xml:space="preserve"> </w:t>
      </w:r>
      <w:r>
        <w:rPr>
          <w:color w:val="FF8300"/>
        </w:rPr>
        <w:t>Integration</w:t>
      </w:r>
      <w:r w:rsidR="00C951A3">
        <w:rPr>
          <w:color w:val="FF8300"/>
        </w:rPr>
        <w:t xml:space="preserve"> V1.0.0</w:t>
      </w:r>
    </w:p>
    <w:p w14:paraId="0E3218A8" w14:textId="6757DC64" w:rsidR="006B52CC" w:rsidRDefault="00E55A96" w:rsidP="006B52CC">
      <w:pPr>
        <w:pStyle w:val="Normal1"/>
        <w:jc w:val="center"/>
      </w:pPr>
      <w:r>
        <w:rPr>
          <w:rFonts w:ascii="Times New Roman" w:eastAsia="Times New Roman" w:hAnsi="Times New Roman" w:cs="Times New Roman"/>
        </w:rPr>
        <w:t xml:space="preserve">Release Date: </w:t>
      </w:r>
      <w:r w:rsidR="005934D6">
        <w:rPr>
          <w:rFonts w:ascii="Times New Roman" w:eastAsia="Times New Roman" w:hAnsi="Times New Roman" w:cs="Times New Roman"/>
        </w:rPr>
        <w:t>February</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sidR="005934D6">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60E4821" w:rsidR="0037127E" w:rsidRDefault="0037127E" w:rsidP="0037127E">
      <w:pPr>
        <w:pStyle w:val="BodyText"/>
        <w:keepNext/>
      </w:pPr>
      <w:r>
        <w:t xml:space="preserve">This guide describes the </w:t>
      </w:r>
      <w:r w:rsidR="00E55A96" w:rsidRPr="00E55A96">
        <w:rPr>
          <w:iCs/>
        </w:rPr>
        <w:t>Microsoft Security Graph</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10C5D25C" w:rsidR="00E55A96" w:rsidRDefault="00E55A96" w:rsidP="00C951A3">
      <w:pPr>
        <w:pStyle w:val="BodyText"/>
      </w:pPr>
      <w:r w:rsidRPr="00E55A96">
        <w:t>The Microsoft Security Graph</w:t>
      </w:r>
      <w:r w:rsidR="002A1A13">
        <w:t xml:space="preserve"> functions contains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0388F0D9" w:rsidR="002A1A13" w:rsidRPr="00E55A96" w:rsidRDefault="002A1A13" w:rsidP="00C951A3">
      <w:pPr>
        <w:pStyle w:val="BodyText"/>
      </w:pPr>
      <w:r>
        <w:t>This document describes the Microsoft Security Graph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77777777" w:rsidR="00977EDD" w:rsidRDefault="00977EDD" w:rsidP="00977EDD">
      <w:pPr>
        <w:pStyle w:val="ListBullet"/>
        <w:keepNext/>
        <w:numPr>
          <w:ilvl w:val="0"/>
          <w:numId w:val="26"/>
        </w:numPr>
      </w:pPr>
      <w:r w:rsidRPr="00E754BD">
        <w:t>Resilient</w:t>
      </w:r>
      <w:r>
        <w:t xml:space="preserve"> platform is version 31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26898D8C" w:rsidR="00126610" w:rsidRDefault="00977EDD" w:rsidP="00DD0611">
      <w:pPr>
        <w:pStyle w:val="BodyText"/>
      </w:pPr>
      <w:r>
        <w:t>In addition, you need a</w:t>
      </w:r>
      <w:r w:rsidR="00050208">
        <w:t xml:space="preserve"> Microsoft application registered to access the Microsoft Graph.</w:t>
      </w:r>
      <w:r w:rsidR="00F3408E">
        <w:t xml:space="preserve"> </w:t>
      </w:r>
      <w:r w:rsidR="007E4EAD">
        <w:t>To do so</w:t>
      </w:r>
      <w:r w:rsidR="00F5286B">
        <w:t xml:space="preserve">, perform the </w:t>
      </w:r>
      <w:r w:rsidR="007E4EAD">
        <w:t>follow</w:t>
      </w:r>
      <w:r w:rsidR="00F5286B">
        <w:t>ing</w:t>
      </w:r>
      <w:r w:rsidR="007E4EAD">
        <w:t xml:space="preserve"> steps:</w:t>
      </w:r>
    </w:p>
    <w:p w14:paraId="48DC1BC8" w14:textId="0D966960" w:rsidR="00F03062" w:rsidRDefault="00F03062" w:rsidP="00DD0611">
      <w:pPr>
        <w:pStyle w:val="BodyText"/>
        <w:numPr>
          <w:ilvl w:val="0"/>
          <w:numId w:val="34"/>
        </w:numPr>
      </w:pPr>
      <w:r>
        <w:t>Create the application</w:t>
      </w:r>
      <w:r w:rsidR="00F5286B">
        <w:t>:</w:t>
      </w:r>
    </w:p>
    <w:p w14:paraId="78D0653A" w14:textId="51E627DE" w:rsidR="007E4EAD" w:rsidRPr="00F03062" w:rsidRDefault="007E4EAD" w:rsidP="00DD0611">
      <w:pPr>
        <w:pStyle w:val="BodyText"/>
        <w:numPr>
          <w:ilvl w:val="1"/>
          <w:numId w:val="34"/>
        </w:numPr>
      </w:pPr>
      <w:r w:rsidRPr="00DD0611">
        <w:t>Sign in to the </w:t>
      </w:r>
      <w:hyperlink r:id="rId11" w:history="1">
        <w:r w:rsidRPr="00DD0611">
          <w:rPr>
            <w:rStyle w:val="Hyperlink"/>
          </w:rPr>
          <w:t>Application Regi</w:t>
        </w:r>
        <w:r w:rsidRPr="00DD0611">
          <w:rPr>
            <w:rStyle w:val="Hyperlink"/>
          </w:rPr>
          <w:t>s</w:t>
        </w:r>
        <w:r w:rsidRPr="00DD0611">
          <w:rPr>
            <w:rStyle w:val="Hyperlink"/>
          </w:rPr>
          <w:t>tration Portal</w:t>
        </w:r>
      </w:hyperlink>
      <w:r w:rsidRPr="00DD0611">
        <w:rPr>
          <w:rStyle w:val="Hyperlink"/>
        </w:rPr>
        <w:t> </w:t>
      </w:r>
      <w:r w:rsidRPr="00DD0611">
        <w:t>using your Microsoft account</w:t>
      </w:r>
      <w:r w:rsidR="00F5286B">
        <w:t>.</w:t>
      </w:r>
    </w:p>
    <w:p w14:paraId="48D5A7F8" w14:textId="05944CF0" w:rsidR="007E4EAD" w:rsidRPr="00DD0611"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Add an app.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Add an app for the Converged applications section.</w:t>
      </w:r>
    </w:p>
    <w:p w14:paraId="791185C6" w14:textId="77777777" w:rsidR="007E4EAD" w:rsidRPr="00DD0611"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Create. (Do not choose Guided Setup.)</w:t>
      </w:r>
    </w:p>
    <w:p w14:paraId="73598BF8" w14:textId="2EFC4BB9" w:rsidR="007E4EAD" w:rsidRPr="00DD0611" w:rsidRDefault="00F5286B" w:rsidP="00DD0611">
      <w:pPr>
        <w:pStyle w:val="ListParagraph"/>
        <w:numPr>
          <w:ilvl w:val="1"/>
          <w:numId w:val="34"/>
        </w:numPr>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Application I</w:t>
      </w:r>
      <w:r>
        <w:rPr>
          <w:rFonts w:ascii="Arial" w:eastAsia="Times New Roman" w:hAnsi="Arial" w:cs="Times New Roman"/>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 xml:space="preserve">Under Application Secrets, choose Generate New Password.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Add platform &gt; Web.</w:t>
      </w:r>
    </w:p>
    <w:p w14:paraId="7E6ECCCE" w14:textId="2B89D899" w:rsidR="007E4EAD" w:rsidRPr="00DD0611" w:rsidRDefault="00F03062"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proofErr w:type="gramStart"/>
      <w:r w:rsidRPr="00DD0611">
        <w:rPr>
          <w:rFonts w:ascii="Arial" w:eastAsia="Times New Roman" w:hAnsi="Arial"/>
          <w:color w:val="auto"/>
          <w:sz w:val="20"/>
        </w:rPr>
        <w:t>SecurityEvents.Read.All</w:t>
      </w:r>
      <w:proofErr w:type="gramEnd"/>
      <w:r w:rsidRPr="00DD0611">
        <w:rPr>
          <w:rFonts w:ascii="Arial" w:eastAsia="Times New Roman" w:hAnsi="Arial"/>
          <w:color w:val="auto"/>
          <w:sz w:val="20"/>
        </w:rPr>
        <w:t>, and SecurityEvents.ReadWrite.All.</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2"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6997B1F8" w14:textId="04C6A244" w:rsidR="00F03062" w:rsidRDefault="00F03062"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Save.</w:t>
      </w:r>
    </w:p>
    <w:p w14:paraId="116EAF0E" w14:textId="77777777" w:rsidR="00F03062" w:rsidRDefault="00F03062" w:rsidP="00DD0611">
      <w:pPr>
        <w:pStyle w:val="ListParagraph"/>
        <w:rPr>
          <w:rFonts w:ascii="Arial" w:eastAsia="Times New Roman" w:hAnsi="Arial" w:cs="Times New Roman"/>
          <w:color w:val="auto"/>
          <w:sz w:val="20"/>
        </w:rPr>
      </w:pPr>
    </w:p>
    <w:p w14:paraId="40A52B57" w14:textId="2244A35C" w:rsidR="00F03062" w:rsidRDefault="00F03062" w:rsidP="00DD0611">
      <w:pPr>
        <w:pStyle w:val="ListParagraph"/>
        <w:numPr>
          <w:ilvl w:val="0"/>
          <w:numId w:val="34"/>
        </w:numPr>
        <w:rPr>
          <w:rFonts w:ascii="Arial" w:eastAsia="Times New Roman" w:hAnsi="Arial" w:cs="Times New Roman"/>
          <w:color w:val="auto"/>
          <w:sz w:val="20"/>
        </w:rPr>
      </w:pPr>
      <w:r>
        <w:rPr>
          <w:rFonts w:ascii="Arial" w:eastAsia="Times New Roman" w:hAnsi="Arial" w:cs="Times New Roman"/>
          <w:color w:val="auto"/>
          <w:sz w:val="20"/>
        </w:rPr>
        <w:t>Give Admin consent to view Security data</w:t>
      </w:r>
      <w:r w:rsidR="00F5286B">
        <w:rPr>
          <w:rFonts w:ascii="Arial" w:eastAsia="Times New Roman" w:hAnsi="Arial" w:cs="Times New Roman"/>
          <w:color w:val="auto"/>
          <w:sz w:val="20"/>
        </w:rPr>
        <w:t>:</w:t>
      </w:r>
    </w:p>
    <w:p w14:paraId="5E3E7630" w14:textId="18B03DE5" w:rsidR="00F03062" w:rsidRDefault="00F03062" w:rsidP="00EC791D">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 xml:space="preserve">Provide </w:t>
      </w:r>
      <w:r w:rsidR="00F5286B">
        <w:rPr>
          <w:rFonts w:ascii="Arial" w:eastAsia="Times New Roman" w:hAnsi="Arial" w:cs="Times New Roman"/>
          <w:color w:val="auto"/>
          <w:sz w:val="20"/>
        </w:rPr>
        <w:t xml:space="preserve">to </w:t>
      </w:r>
      <w:r w:rsidRPr="00EC791D">
        <w:rPr>
          <w:rFonts w:ascii="Arial" w:eastAsia="Times New Roman" w:hAnsi="Arial" w:cs="Times New Roman"/>
          <w:color w:val="auto"/>
          <w:sz w:val="20"/>
        </w:rPr>
        <w:t xml:space="preserve">your </w:t>
      </w:r>
      <w:r w:rsidR="00EF0AB6">
        <w:rPr>
          <w:rFonts w:ascii="Arial" w:eastAsia="Times New Roman" w:hAnsi="Arial" w:cs="Times New Roman"/>
          <w:color w:val="auto"/>
          <w:sz w:val="20"/>
        </w:rPr>
        <w:t xml:space="preserve">Microsoft </w:t>
      </w:r>
      <w:r w:rsidRPr="00EC791D">
        <w:rPr>
          <w:rFonts w:ascii="Arial" w:eastAsia="Times New Roman" w:hAnsi="Arial" w:cs="Times New Roman"/>
          <w:color w:val="auto"/>
          <w:sz w:val="20"/>
        </w:rPr>
        <w:t>Administrator</w:t>
      </w:r>
      <w:r w:rsidR="00EF0AB6">
        <w:rPr>
          <w:rFonts w:ascii="Arial" w:eastAsia="Times New Roman" w:hAnsi="Arial" w:cs="Times New Roman"/>
          <w:color w:val="auto"/>
          <w:sz w:val="20"/>
        </w:rPr>
        <w:t xml:space="preserve"> account</w:t>
      </w:r>
      <w:r w:rsidRPr="00EC791D">
        <w:rPr>
          <w:rFonts w:ascii="Arial" w:eastAsia="Times New Roman" w:hAnsi="Arial" w:cs="Times New Roman"/>
          <w:color w:val="auto"/>
          <w:sz w:val="20"/>
        </w:rPr>
        <w:t xml:space="preserve"> your Application I</w:t>
      </w:r>
      <w:r w:rsidR="00F5286B">
        <w:rPr>
          <w:rFonts w:ascii="Arial" w:eastAsia="Times New Roman" w:hAnsi="Arial" w:cs="Times New Roman"/>
          <w:color w:val="auto"/>
          <w:sz w:val="20"/>
        </w:rPr>
        <w:t>D</w:t>
      </w:r>
      <w:r w:rsidRPr="00EC791D">
        <w:rPr>
          <w:rFonts w:ascii="Arial" w:eastAsia="Times New Roman" w:hAnsi="Arial" w:cs="Times New Roman"/>
          <w:color w:val="auto"/>
          <w:sz w:val="20"/>
        </w:rPr>
        <w:t> and the Redirect URI that you used in the previous steps. The organization’s Admin (or other user authorized to grant consent for organizational</w:t>
      </w:r>
      <w:r w:rsidR="00EF0AB6">
        <w:rPr>
          <w:rFonts w:ascii="Arial" w:eastAsia="Times New Roman" w:hAnsi="Arial" w:cs="Times New Roman"/>
          <w:color w:val="auto"/>
          <w:sz w:val="20"/>
        </w:rPr>
        <w:t xml:space="preserve"> security</w:t>
      </w:r>
      <w:r w:rsidRPr="00EC791D">
        <w:rPr>
          <w:rFonts w:ascii="Arial" w:eastAsia="Times New Roman" w:hAnsi="Arial" w:cs="Times New Roman"/>
          <w:color w:val="auto"/>
          <w:sz w:val="20"/>
        </w:rPr>
        <w:t xml:space="preserve"> resources) is required to grant consent to the application.</w:t>
      </w:r>
    </w:p>
    <w:p w14:paraId="150C5DBC" w14:textId="77777777" w:rsidR="00F5286B" w:rsidRDefault="00EF0AB6" w:rsidP="00EC791D">
      <w:pPr>
        <w:pStyle w:val="ListParagraph"/>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t xml:space="preserve">As the tenant Admin with Security Administrator privileges for your organization, open a browser window and craft the following URL in the address bar: </w:t>
      </w:r>
    </w:p>
    <w:p w14:paraId="2F221E21" w14:textId="77777777" w:rsidR="00F5286B" w:rsidRDefault="00EF0AB6" w:rsidP="00EC791D">
      <w:pPr>
        <w:pStyle w:val="Code0"/>
        <w:ind w:left="1440"/>
      </w:pPr>
      <w:hyperlink r:id="rId13" w:history="1">
        <w:r w:rsidRPr="00EC791D">
          <w:rPr>
            <w:rFonts w:eastAsia="Cambria"/>
          </w:rPr>
          <w:t>https://login.microsoftonline.com/common/adminconsent?client_id=APPLICATION_ID&amp;state=12345</w:t>
        </w:r>
      </w:hyperlink>
      <w:r w:rsidRPr="00EC791D">
        <w:t> </w:t>
      </w:r>
    </w:p>
    <w:p w14:paraId="381539F8" w14:textId="4AEA91D5" w:rsidR="00EF0AB6" w:rsidRPr="00EC791D" w:rsidRDefault="00EF0AB6" w:rsidP="00EC791D">
      <w:pPr>
        <w:ind w:left="144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 after clicking on your application to view its properties.</w:t>
      </w:r>
    </w:p>
    <w:p w14:paraId="2CADE675" w14:textId="576DF8D7" w:rsidR="00DA33C1" w:rsidRDefault="00DA33C1" w:rsidP="00EC791D">
      <w:pPr>
        <w:pStyle w:val="ListParagraph"/>
        <w:keepNext/>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lastRenderedPageBreak/>
        <w:t xml:space="preserve">After logging in, the tenant Admin </w:t>
      </w:r>
      <w:r w:rsidR="00F5286B">
        <w:rPr>
          <w:rFonts w:ascii="Arial" w:eastAsia="Times New Roman" w:hAnsi="Arial" w:cs="Times New Roman"/>
          <w:color w:val="auto"/>
          <w:sz w:val="20"/>
        </w:rPr>
        <w:t>is</w:t>
      </w:r>
      <w:r w:rsidRPr="00EC791D">
        <w:rPr>
          <w:rFonts w:ascii="Arial" w:eastAsia="Times New Roman" w:hAnsi="Arial" w:cs="Times New Roman"/>
          <w:color w:val="auto"/>
          <w:sz w:val="20"/>
        </w:rPr>
        <w:t xml:space="preserve"> presented with a dialog </w:t>
      </w:r>
      <w:r w:rsidR="00F5286B">
        <w:rPr>
          <w:rFonts w:ascii="Arial" w:eastAsia="Times New Roman" w:hAnsi="Arial" w:cs="Times New Roman"/>
          <w:color w:val="auto"/>
          <w:sz w:val="20"/>
        </w:rPr>
        <w:t>similar to</w:t>
      </w:r>
      <w:r w:rsidRPr="00EC791D">
        <w:rPr>
          <w:rFonts w:ascii="Arial" w:eastAsia="Times New Roman" w:hAnsi="Arial" w:cs="Times New Roman"/>
          <w:color w:val="auto"/>
          <w:sz w:val="20"/>
        </w:rPr>
        <w:t xml:space="preserve"> the following</w:t>
      </w:r>
      <w:r>
        <w:rPr>
          <w:rFonts w:ascii="Arial" w:eastAsia="Times New Roman" w:hAnsi="Arial" w:cs="Times New Roman"/>
          <w:color w:val="auto"/>
          <w:sz w:val="20"/>
        </w:rP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156330C6" w:rsidR="00F5286B" w:rsidRDefault="00DA33C1" w:rsidP="00EC791D">
      <w:pPr>
        <w:pStyle w:val="ListParagraph"/>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t xml:space="preserve">When the tenant Admin agrees to this dialog, </w:t>
      </w:r>
      <w:r w:rsidR="00F5286B">
        <w:rPr>
          <w:rFonts w:ascii="Arial" w:eastAsia="Times New Roman" w:hAnsi="Arial" w:cs="Times New Roman"/>
          <w:color w:val="auto"/>
          <w:sz w:val="20"/>
        </w:rPr>
        <w:t xml:space="preserve">the admin </w:t>
      </w:r>
      <w:r w:rsidRPr="00EC791D">
        <w:rPr>
          <w:rFonts w:ascii="Arial" w:eastAsia="Times New Roman" w:hAnsi="Arial" w:cs="Times New Roman"/>
          <w:color w:val="auto"/>
          <w:sz w:val="20"/>
        </w:rPr>
        <w:t>is granting consent for all users of their organization to use this application. </w:t>
      </w:r>
    </w:p>
    <w:p w14:paraId="0900F1C2" w14:textId="073F1D56" w:rsidR="007E4EAD" w:rsidRPr="00EF66A0" w:rsidRDefault="00DA33C1" w:rsidP="00EC791D">
      <w:pPr>
        <w:pStyle w:val="BodyText"/>
      </w:pPr>
      <w:r w:rsidRPr="00EC791D">
        <w:t>For more details about the authorization flow, read </w:t>
      </w:r>
      <w:r w:rsidR="00F5286B">
        <w:t xml:space="preserve">the </w:t>
      </w:r>
      <w:hyperlink r:id="rId15" w:history="1">
        <w:r w:rsidRPr="00EC791D">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6"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7"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0D03C353" w14:textId="25B67736"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lastRenderedPageBreak/>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558BA78C" w14:textId="77777777" w:rsidR="00FC3EC2" w:rsidRDefault="00FC3EC2" w:rsidP="00FC3EC2">
      <w:pPr>
        <w:pStyle w:val="BodyText"/>
        <w:ind w:left="360"/>
      </w:pP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bookmarkStart w:id="3" w:name="_GoBack"/>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bookmarkEnd w:id="3"/>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5" w:name="_Toc510253272"/>
      <w:bookmarkEnd w:id="4"/>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 xml:space="preserve">Once the function package deploys the function(s), you can view them in the Resilient </w:t>
      </w:r>
      <w:proofErr w:type="gramStart"/>
      <w:r>
        <w:t>platform</w:t>
      </w:r>
      <w:proofErr w:type="gramEnd"/>
      <w:r>
        <w:t xml:space="preserve">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866E83E"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 Microsoft Security Graph polling and set the polling interval in second,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6" w:name="_Toc510253273"/>
      <w:bookmarkEnd w:id="5"/>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lastRenderedPageBreak/>
        <w:t>Support</w:t>
      </w:r>
      <w:bookmarkEnd w:id="7"/>
    </w:p>
    <w:p w14:paraId="73FFB229" w14:textId="77777777" w:rsidR="00BC7548" w:rsidRDefault="00BC7548" w:rsidP="00BC7548">
      <w:pPr>
        <w:pStyle w:val="BodyText"/>
        <w:keepNext/>
      </w:pPr>
      <w:r w:rsidRPr="00722240">
        <w:t xml:space="preserve">For additional support, contact </w:t>
      </w:r>
      <w:hyperlink r:id="rId23">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footerReference w:type="default" r:id="rId24"/>
      <w:footerReference w:type="first" r:id="rId25"/>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BF70B" w14:textId="77777777" w:rsidR="0045348D" w:rsidRDefault="0045348D">
      <w:r>
        <w:separator/>
      </w:r>
    </w:p>
  </w:endnote>
  <w:endnote w:type="continuationSeparator" w:id="0">
    <w:p w14:paraId="629F6120" w14:textId="77777777" w:rsidR="0045348D" w:rsidRDefault="0045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01CDC">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2059E" w14:textId="77777777" w:rsidR="0045348D" w:rsidRDefault="0045348D">
      <w:r>
        <w:separator/>
      </w:r>
    </w:p>
  </w:footnote>
  <w:footnote w:type="continuationSeparator" w:id="0">
    <w:p w14:paraId="6AA4B2CD" w14:textId="77777777" w:rsidR="0045348D" w:rsidRDefault="004534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805354"/>
    <w:multiLevelType w:val="hybridMultilevel"/>
    <w:tmpl w:val="7E446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B482D"/>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A33C1"/>
    <w:rsid w:val="00DB705D"/>
    <w:rsid w:val="00DB723F"/>
    <w:rsid w:val="00DD0611"/>
    <w:rsid w:val="00DD1C53"/>
    <w:rsid w:val="00E05614"/>
    <w:rsid w:val="00E11E81"/>
    <w:rsid w:val="00E32539"/>
    <w:rsid w:val="00E3310F"/>
    <w:rsid w:val="00E41A7D"/>
    <w:rsid w:val="00E44BC6"/>
    <w:rsid w:val="00E5206D"/>
    <w:rsid w:val="00E55A9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A2949"/>
    <w:rsid w:val="00FB03D3"/>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mailto:support@resilientsystems.com"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11" Type="http://schemas.openxmlformats.org/officeDocument/2006/relationships/hyperlink" Target="https://apps.dev.microsoft.com/" TargetMode="External"/><Relationship Id="rId12" Type="http://schemas.openxmlformats.org/officeDocument/2006/relationships/hyperlink" Target="https://developer.microsoft.com/en-us/graph/docs/concepts/permissions_reference" TargetMode="External"/><Relationship Id="rId13" Type="http://schemas.openxmlformats.org/officeDocument/2006/relationships/hyperlink" Target="https://login.microsoftonline.com/common/adminconsent?client_id=APPLICATION_ID&amp;state=12345&amp;redirect_uri=REDIRECT_URL" TargetMode="External"/><Relationship Id="rId14" Type="http://schemas.openxmlformats.org/officeDocument/2006/relationships/image" Target="media/image3.png"/><Relationship Id="rId15" Type="http://schemas.openxmlformats.org/officeDocument/2006/relationships/hyperlink" Target="https://developer.microsoft.com/en-us/graph/docs/concepts/security-authorization" TargetMode="External"/><Relationship Id="rId16" Type="http://schemas.openxmlformats.org/officeDocument/2006/relationships/hyperlink" Target="https://apps.dev.microsoft.com/" TargetMode="External"/><Relationship Id="rId17" Type="http://schemas.openxmlformats.org/officeDocument/2006/relationships/hyperlink" Target="https://portal.azure.com/"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9CDC-C9B4-2942-9734-5E589EF1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2443</Words>
  <Characters>13929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Brian Walsh</cp:lastModifiedBy>
  <cp:revision>2</cp:revision>
  <cp:lastPrinted>2018-04-09T16:01:00Z</cp:lastPrinted>
  <dcterms:created xsi:type="dcterms:W3CDTF">2019-02-15T18:27:00Z</dcterms:created>
  <dcterms:modified xsi:type="dcterms:W3CDTF">2019-02-15T18:27:00Z</dcterms:modified>
</cp:coreProperties>
</file>