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EC956A" w14:textId="77777777" w:rsidR="006B52CC" w:rsidRPr="007A09A1" w:rsidRDefault="006B52CC" w:rsidP="006B52CC">
      <w:pPr>
        <w:pStyle w:val="Normal1"/>
        <w:rPr>
          <w:color w:val="0D0D0D" w:themeColor="text1" w:themeTint="F2"/>
        </w:rPr>
      </w:pPr>
    </w:p>
    <w:p w14:paraId="202CE178" w14:textId="4975F148" w:rsidR="006B52CC" w:rsidRPr="007A09A1" w:rsidRDefault="007A09A1" w:rsidP="007A09A1">
      <w:pPr>
        <w:pStyle w:val="Normal1"/>
        <w:jc w:val="center"/>
        <w:rPr>
          <w:color w:val="0D0D0D" w:themeColor="text1" w:themeTint="F2"/>
        </w:rPr>
      </w:pPr>
      <w:r w:rsidRPr="007A09A1">
        <w:rPr>
          <w:noProof/>
          <w:color w:val="000000" w:themeColor="text1"/>
        </w:rPr>
        <w:drawing>
          <wp:inline distT="0" distB="0" distL="0" distR="0" wp14:anchorId="4CB6351E" wp14:editId="73B766D4">
            <wp:extent cx="3501957" cy="706877"/>
            <wp:effectExtent l="0" t="0" r="0" b="444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873" cy="7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89E3" w14:textId="066FEE25" w:rsidR="006B52CC" w:rsidRPr="007A09A1" w:rsidRDefault="006B52CC" w:rsidP="006B52CC">
      <w:pPr>
        <w:pStyle w:val="Normal1"/>
        <w:jc w:val="center"/>
        <w:rPr>
          <w:color w:val="0D0D0D" w:themeColor="text1" w:themeTint="F2"/>
        </w:rPr>
      </w:pPr>
    </w:p>
    <w:p w14:paraId="4C00CCBD" w14:textId="5E0C0B7E" w:rsidR="006B52CC" w:rsidRPr="008A1806" w:rsidRDefault="006B52CC" w:rsidP="006B52CC">
      <w:pPr>
        <w:pStyle w:val="Heading1"/>
        <w:jc w:val="center"/>
        <w:rPr>
          <w:color w:val="0E61FF"/>
        </w:rPr>
      </w:pPr>
      <w:r w:rsidRPr="008A1806">
        <w:rPr>
          <w:color w:val="0E61FF"/>
          <w:sz w:val="48"/>
          <w:szCs w:val="48"/>
        </w:rPr>
        <w:t>Incident Response Platform</w:t>
      </w:r>
      <w:r w:rsidR="00C951A3" w:rsidRPr="008A1806">
        <w:rPr>
          <w:color w:val="0E61FF"/>
          <w:sz w:val="48"/>
          <w:szCs w:val="48"/>
        </w:rPr>
        <w:t xml:space="preserve"> Integrations</w:t>
      </w:r>
    </w:p>
    <w:p w14:paraId="55BB517D" w14:textId="42171071" w:rsidR="006B52CC" w:rsidRPr="008A1806" w:rsidRDefault="00F452A1" w:rsidP="006B52CC">
      <w:pPr>
        <w:pStyle w:val="Heading1"/>
        <w:spacing w:before="0"/>
        <w:jc w:val="center"/>
        <w:rPr>
          <w:color w:val="0E61FF"/>
        </w:rPr>
      </w:pPr>
      <w:r w:rsidRPr="008A1806">
        <w:rPr>
          <w:color w:val="0E61FF"/>
        </w:rPr>
        <w:t>ServiceNow</w:t>
      </w:r>
      <w:r w:rsidR="00C951A3" w:rsidRPr="008A1806">
        <w:rPr>
          <w:color w:val="0E61FF"/>
        </w:rPr>
        <w:t xml:space="preserve"> Function V</w:t>
      </w:r>
      <w:r w:rsidR="007A09A1" w:rsidRPr="008A1806">
        <w:rPr>
          <w:color w:val="0E61FF"/>
        </w:rPr>
        <w:t>2.0.0</w:t>
      </w:r>
    </w:p>
    <w:p w14:paraId="0E3218A8" w14:textId="5287833E" w:rsidR="006B52CC" w:rsidRPr="007A09A1" w:rsidRDefault="00C951A3" w:rsidP="006B52CC">
      <w:pPr>
        <w:pStyle w:val="Normal1"/>
        <w:jc w:val="center"/>
        <w:rPr>
          <w:color w:val="0D0D0D" w:themeColor="text1" w:themeTint="F2"/>
        </w:rPr>
      </w:pPr>
      <w:r w:rsidRPr="007A09A1">
        <w:rPr>
          <w:rFonts w:ascii="Times New Roman" w:eastAsia="Times New Roman" w:hAnsi="Times New Roman" w:cs="Times New Roman"/>
          <w:color w:val="0D0D0D" w:themeColor="text1" w:themeTint="F2"/>
        </w:rPr>
        <w:t xml:space="preserve">Release Date: </w:t>
      </w:r>
      <w:r w:rsidR="007A09A1" w:rsidRPr="007A09A1">
        <w:rPr>
          <w:rFonts w:ascii="Times New Roman" w:eastAsia="Times New Roman" w:hAnsi="Times New Roman" w:cs="Times New Roman"/>
          <w:color w:val="0D0D0D" w:themeColor="text1" w:themeTint="F2"/>
        </w:rPr>
        <w:t>March</w:t>
      </w:r>
      <w:r w:rsidR="00BD235A" w:rsidRPr="007A09A1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7A09A1" w:rsidRPr="007A09A1">
        <w:rPr>
          <w:rFonts w:ascii="Times New Roman" w:eastAsia="Times New Roman" w:hAnsi="Times New Roman" w:cs="Times New Roman"/>
          <w:color w:val="0D0D0D" w:themeColor="text1" w:themeTint="F2"/>
        </w:rPr>
        <w:t>2022</w:t>
      </w:r>
    </w:p>
    <w:p w14:paraId="32E89C41" w14:textId="77777777" w:rsidR="006B52CC" w:rsidRPr="007A09A1" w:rsidRDefault="006B52CC" w:rsidP="006B52CC">
      <w:pPr>
        <w:pStyle w:val="Normal1"/>
        <w:rPr>
          <w:color w:val="0D0D0D" w:themeColor="text1" w:themeTint="F2"/>
        </w:rPr>
      </w:pPr>
    </w:p>
    <w:p w14:paraId="0B599D03" w14:textId="3548F31C" w:rsidR="008636BF" w:rsidRPr="007A09A1" w:rsidRDefault="00F452A1" w:rsidP="00537786">
      <w:pPr>
        <w:pStyle w:val="Heading10"/>
        <w:rPr>
          <w:color w:val="0D0D0D" w:themeColor="text1" w:themeTint="F2"/>
        </w:rPr>
      </w:pPr>
      <w:r w:rsidRPr="007A09A1">
        <w:rPr>
          <w:color w:val="0D0D0D" w:themeColor="text1" w:themeTint="F2"/>
        </w:rPr>
        <w:t>Documentation</w:t>
      </w:r>
    </w:p>
    <w:p w14:paraId="102B5DB3" w14:textId="65A2A139" w:rsidR="001B086B" w:rsidRPr="007A09A1" w:rsidRDefault="00F452A1" w:rsidP="009A711B">
      <w:pPr>
        <w:pStyle w:val="ListBullet"/>
        <w:keepNext/>
        <w:numPr>
          <w:ilvl w:val="0"/>
          <w:numId w:val="26"/>
        </w:numPr>
        <w:rPr>
          <w:color w:val="0D0D0D" w:themeColor="text1" w:themeTint="F2"/>
        </w:rPr>
      </w:pPr>
      <w:bookmarkStart w:id="0" w:name="_Toc510253265"/>
      <w:r w:rsidRPr="007A09A1">
        <w:rPr>
          <w:color w:val="0D0D0D" w:themeColor="text1" w:themeTint="F2"/>
        </w:rPr>
        <w:t xml:space="preserve">All of </w:t>
      </w:r>
      <w:r w:rsidR="006B33D4">
        <w:rPr>
          <w:color w:val="0D0D0D" w:themeColor="text1" w:themeTint="F2"/>
        </w:rPr>
        <w:t xml:space="preserve">documentation </w:t>
      </w:r>
      <w:r w:rsidRPr="007A09A1">
        <w:rPr>
          <w:color w:val="0D0D0D" w:themeColor="text1" w:themeTint="F2"/>
        </w:rPr>
        <w:t>and guides are hosted on GitHub for this Integration</w:t>
      </w:r>
    </w:p>
    <w:p w14:paraId="601EFECA" w14:textId="6A326947" w:rsidR="00B94292" w:rsidRPr="007A09A1" w:rsidRDefault="00F452A1" w:rsidP="00F452A1">
      <w:pPr>
        <w:pStyle w:val="ListBullet"/>
        <w:keepNext/>
        <w:numPr>
          <w:ilvl w:val="0"/>
          <w:numId w:val="26"/>
        </w:numPr>
        <w:rPr>
          <w:color w:val="0D0D0D" w:themeColor="text1" w:themeTint="F2"/>
        </w:rPr>
      </w:pPr>
      <w:r w:rsidRPr="007A09A1">
        <w:rPr>
          <w:color w:val="0D0D0D" w:themeColor="text1" w:themeTint="F2"/>
        </w:rPr>
        <w:t xml:space="preserve">See </w:t>
      </w:r>
      <w:hyperlink r:id="rId9" w:history="1">
        <w:r w:rsidRPr="007A09A1">
          <w:rPr>
            <w:rStyle w:val="Hyperlink"/>
            <w:color w:val="0D0D0D" w:themeColor="text1" w:themeTint="F2"/>
          </w:rPr>
          <w:t>ibm.biz/res-snow-docs</w:t>
        </w:r>
      </w:hyperlink>
      <w:bookmarkEnd w:id="0"/>
    </w:p>
    <w:sectPr w:rsidR="00B94292" w:rsidRPr="007A09A1" w:rsidSect="00AC02E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DE5E1" w14:textId="77777777" w:rsidR="005078E0" w:rsidRDefault="005078E0">
      <w:r>
        <w:separator/>
      </w:r>
    </w:p>
  </w:endnote>
  <w:endnote w:type="continuationSeparator" w:id="0">
    <w:p w14:paraId="1D1C1B02" w14:textId="77777777" w:rsidR="005078E0" w:rsidRDefault="00507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FDA9" w14:textId="77777777" w:rsidR="008F4E84" w:rsidRDefault="008F4E84">
    <w:pPr>
      <w:pStyle w:val="Normal1"/>
      <w:tabs>
        <w:tab w:val="center" w:pos="4680"/>
        <w:tab w:val="right" w:pos="9360"/>
      </w:tabs>
    </w:pPr>
  </w:p>
  <w:p w14:paraId="32410A79" w14:textId="77777777" w:rsidR="008F4E84" w:rsidRPr="006609E6" w:rsidRDefault="008F4E84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BF7D98">
      <w:rPr>
        <w:noProof/>
        <w:sz w:val="18"/>
        <w:szCs w:val="18"/>
      </w:rPr>
      <w:t>2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9D15" w14:textId="79A5B0CD" w:rsidR="001F76F9" w:rsidRPr="001F76F9" w:rsidRDefault="001F76F9" w:rsidP="001F76F9">
    <w:pPr>
      <w:tabs>
        <w:tab w:val="left" w:pos="7290"/>
      </w:tabs>
      <w:adjustRightInd w:val="0"/>
      <w:spacing w:line="360" w:lineRule="auto"/>
      <w:contextualSpacing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>Licensed Materials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Property of IBM</w:t>
    </w:r>
  </w:p>
  <w:p w14:paraId="1F0B2432" w14:textId="425C58CF" w:rsidR="001F76F9" w:rsidRPr="001F76F9" w:rsidRDefault="001F76F9" w:rsidP="001F76F9">
    <w:pPr>
      <w:tabs>
        <w:tab w:val="left" w:pos="7290"/>
      </w:tabs>
      <w:adjustRightInd w:val="0"/>
      <w:rPr>
        <w:rFonts w:ascii="Arial" w:eastAsia="Arial" w:hAnsi="Arial" w:cs="Arial"/>
        <w:sz w:val="16"/>
        <w:szCs w:val="16"/>
      </w:rPr>
    </w:pPr>
    <w:r w:rsidRPr="001F76F9">
      <w:rPr>
        <w:rFonts w:ascii="Arial" w:eastAsia="Arial" w:hAnsi="Arial" w:cs="Arial"/>
        <w:sz w:val="16"/>
        <w:szCs w:val="16"/>
      </w:rPr>
      <w:t xml:space="preserve">© Copyright IBM Corp. 2010, </w:t>
    </w:r>
    <w:r w:rsidR="006B33D4">
      <w:rPr>
        <w:rFonts w:ascii="Arial" w:eastAsia="Arial" w:hAnsi="Arial" w:cs="Arial"/>
        <w:sz w:val="16"/>
        <w:szCs w:val="16"/>
      </w:rPr>
      <w:t>2022</w:t>
    </w:r>
    <w:r w:rsidRPr="001F76F9">
      <w:rPr>
        <w:rFonts w:ascii="Arial" w:eastAsia="Arial" w:hAnsi="Arial" w:cs="Arial"/>
        <w:sz w:val="16"/>
        <w:szCs w:val="16"/>
      </w:rPr>
      <w:t>.  All Rights Reserved.</w:t>
    </w:r>
  </w:p>
  <w:p w14:paraId="417F01E2" w14:textId="26CB611A" w:rsidR="001F76F9" w:rsidRDefault="001F76F9" w:rsidP="001F76F9">
    <w:pPr>
      <w:pStyle w:val="Normal1"/>
      <w:tabs>
        <w:tab w:val="left" w:pos="7290"/>
      </w:tabs>
      <w:spacing w:line="200" w:lineRule="exact"/>
      <w:rPr>
        <w:rFonts w:cs="Arial"/>
        <w:szCs w:val="18"/>
      </w:rPr>
    </w:pPr>
    <w:r w:rsidRPr="001F76F9">
      <w:rPr>
        <w:rFonts w:ascii="Arial" w:eastAsia="Arial" w:hAnsi="Arial" w:cs="Arial"/>
        <w:sz w:val="16"/>
        <w:szCs w:val="16"/>
      </w:rPr>
      <w:t>US Government Users Restricted Rights –</w:t>
    </w:r>
    <w:r>
      <w:rPr>
        <w:rFonts w:ascii="Arial" w:eastAsia="Arial" w:hAnsi="Arial" w:cs="Arial"/>
        <w:sz w:val="16"/>
        <w:szCs w:val="16"/>
      </w:rPr>
      <w:t xml:space="preserve"> </w:t>
    </w:r>
    <w:r w:rsidRPr="001F76F9">
      <w:rPr>
        <w:rFonts w:ascii="Arial" w:eastAsia="Arial" w:hAnsi="Arial" w:cs="Arial"/>
        <w:sz w:val="16"/>
        <w:szCs w:val="16"/>
      </w:rPr>
      <w:t>Use, duplication or disclosure restricted by</w:t>
    </w:r>
    <w:r>
      <w:rPr>
        <w:rFonts w:ascii="Arial" w:eastAsia="Arial" w:hAnsi="Arial" w:cs="Arial"/>
        <w:sz w:val="16"/>
        <w:szCs w:val="16"/>
      </w:rPr>
      <w:t xml:space="preserve"> GSA ADP Schedule Contract with </w:t>
    </w:r>
    <w:r w:rsidRPr="001F76F9">
      <w:rPr>
        <w:rFonts w:ascii="Arial" w:eastAsia="Arial" w:hAnsi="Arial" w:cs="Arial"/>
        <w:sz w:val="16"/>
        <w:szCs w:val="16"/>
      </w:rPr>
      <w:t>IBM Corp</w:t>
    </w:r>
    <w:r>
      <w:rPr>
        <w:rFonts w:cs="Arial"/>
        <w:szCs w:val="18"/>
      </w:rPr>
      <w:t>.</w:t>
    </w:r>
  </w:p>
  <w:p w14:paraId="1BCBF120" w14:textId="77777777" w:rsidR="001F76F9" w:rsidRPr="001F76F9" w:rsidRDefault="001F76F9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76CE" w14:textId="77777777" w:rsidR="005078E0" w:rsidRDefault="005078E0">
      <w:r>
        <w:separator/>
      </w:r>
    </w:p>
  </w:footnote>
  <w:footnote w:type="continuationSeparator" w:id="0">
    <w:p w14:paraId="1D9F7AE6" w14:textId="77777777" w:rsidR="005078E0" w:rsidRDefault="00507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41A0" w14:textId="77777777" w:rsidR="00F452A1" w:rsidRDefault="00F4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1BC4B" w14:textId="77777777" w:rsidR="00F452A1" w:rsidRDefault="00F452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7FB83" w14:textId="77777777" w:rsidR="00F452A1" w:rsidRDefault="00F452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F6077"/>
    <w:multiLevelType w:val="hybridMultilevel"/>
    <w:tmpl w:val="81448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329242F0"/>
    <w:multiLevelType w:val="hybridMultilevel"/>
    <w:tmpl w:val="5AB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B1991"/>
    <w:multiLevelType w:val="hybridMultilevel"/>
    <w:tmpl w:val="3D58C05E"/>
    <w:lvl w:ilvl="0" w:tplc="8842E53E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6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8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"/>
  </w:num>
  <w:num w:numId="4">
    <w:abstractNumId w:val="25"/>
  </w:num>
  <w:num w:numId="5">
    <w:abstractNumId w:val="27"/>
  </w:num>
  <w:num w:numId="6">
    <w:abstractNumId w:val="10"/>
  </w:num>
  <w:num w:numId="7">
    <w:abstractNumId w:val="22"/>
  </w:num>
  <w:num w:numId="8">
    <w:abstractNumId w:val="6"/>
  </w:num>
  <w:num w:numId="9">
    <w:abstractNumId w:val="23"/>
  </w:num>
  <w:num w:numId="10">
    <w:abstractNumId w:val="17"/>
  </w:num>
  <w:num w:numId="11">
    <w:abstractNumId w:val="7"/>
  </w:num>
  <w:num w:numId="12">
    <w:abstractNumId w:val="21"/>
  </w:num>
  <w:num w:numId="13">
    <w:abstractNumId w:val="28"/>
  </w:num>
  <w:num w:numId="14">
    <w:abstractNumId w:val="14"/>
  </w:num>
  <w:num w:numId="15">
    <w:abstractNumId w:val="24"/>
  </w:num>
  <w:num w:numId="16">
    <w:abstractNumId w:val="0"/>
  </w:num>
  <w:num w:numId="17">
    <w:abstractNumId w:val="4"/>
  </w:num>
  <w:num w:numId="18">
    <w:abstractNumId w:val="24"/>
  </w:num>
  <w:num w:numId="19">
    <w:abstractNumId w:val="24"/>
  </w:num>
  <w:num w:numId="20">
    <w:abstractNumId w:val="24"/>
  </w:num>
  <w:num w:numId="21">
    <w:abstractNumId w:val="24"/>
  </w:num>
  <w:num w:numId="22">
    <w:abstractNumId w:val="24"/>
  </w:num>
  <w:num w:numId="23">
    <w:abstractNumId w:val="15"/>
  </w:num>
  <w:num w:numId="24">
    <w:abstractNumId w:val="3"/>
  </w:num>
  <w:num w:numId="25">
    <w:abstractNumId w:val="18"/>
  </w:num>
  <w:num w:numId="26">
    <w:abstractNumId w:val="8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9"/>
  </w:num>
  <w:num w:numId="33">
    <w:abstractNumId w:val="5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9D"/>
    <w:rsid w:val="00005DE8"/>
    <w:rsid w:val="00006B82"/>
    <w:rsid w:val="00023089"/>
    <w:rsid w:val="000265E5"/>
    <w:rsid w:val="00067589"/>
    <w:rsid w:val="00085AB1"/>
    <w:rsid w:val="000964E8"/>
    <w:rsid w:val="00097C36"/>
    <w:rsid w:val="000A3F06"/>
    <w:rsid w:val="000A79F3"/>
    <w:rsid w:val="000B0A15"/>
    <w:rsid w:val="000B0D1E"/>
    <w:rsid w:val="000B487D"/>
    <w:rsid w:val="000C41D1"/>
    <w:rsid w:val="000C569C"/>
    <w:rsid w:val="000D13A5"/>
    <w:rsid w:val="000D7077"/>
    <w:rsid w:val="000E3893"/>
    <w:rsid w:val="000F3B7D"/>
    <w:rsid w:val="000F5544"/>
    <w:rsid w:val="00120EFF"/>
    <w:rsid w:val="00131A3E"/>
    <w:rsid w:val="0013762E"/>
    <w:rsid w:val="00144B78"/>
    <w:rsid w:val="00171F46"/>
    <w:rsid w:val="0017358A"/>
    <w:rsid w:val="00174021"/>
    <w:rsid w:val="001941C1"/>
    <w:rsid w:val="001B086B"/>
    <w:rsid w:val="001C3E34"/>
    <w:rsid w:val="001C529E"/>
    <w:rsid w:val="001C730F"/>
    <w:rsid w:val="001C745C"/>
    <w:rsid w:val="001D7DD5"/>
    <w:rsid w:val="001E4F55"/>
    <w:rsid w:val="001F6AD0"/>
    <w:rsid w:val="001F76F9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4CD0"/>
    <w:rsid w:val="002A645C"/>
    <w:rsid w:val="002C5AD8"/>
    <w:rsid w:val="002D6C32"/>
    <w:rsid w:val="002D758C"/>
    <w:rsid w:val="002E0D98"/>
    <w:rsid w:val="002F1AF6"/>
    <w:rsid w:val="00300958"/>
    <w:rsid w:val="0030105E"/>
    <w:rsid w:val="0030433E"/>
    <w:rsid w:val="00304962"/>
    <w:rsid w:val="003279DC"/>
    <w:rsid w:val="003576AE"/>
    <w:rsid w:val="0037127E"/>
    <w:rsid w:val="00377074"/>
    <w:rsid w:val="003A3728"/>
    <w:rsid w:val="003C039E"/>
    <w:rsid w:val="003C446B"/>
    <w:rsid w:val="003D337E"/>
    <w:rsid w:val="00411ED8"/>
    <w:rsid w:val="00416FB3"/>
    <w:rsid w:val="00421B92"/>
    <w:rsid w:val="00427E12"/>
    <w:rsid w:val="0046315D"/>
    <w:rsid w:val="00465106"/>
    <w:rsid w:val="004737AC"/>
    <w:rsid w:val="004762FF"/>
    <w:rsid w:val="004865E2"/>
    <w:rsid w:val="00487DE5"/>
    <w:rsid w:val="004B43CC"/>
    <w:rsid w:val="004D4BA3"/>
    <w:rsid w:val="004F6CA4"/>
    <w:rsid w:val="005078E0"/>
    <w:rsid w:val="00512874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82C4D"/>
    <w:rsid w:val="005910DF"/>
    <w:rsid w:val="00591526"/>
    <w:rsid w:val="005A0A28"/>
    <w:rsid w:val="005A2F5E"/>
    <w:rsid w:val="005B2FB3"/>
    <w:rsid w:val="005C25D9"/>
    <w:rsid w:val="005C3FDE"/>
    <w:rsid w:val="005C4FB2"/>
    <w:rsid w:val="005D1DBF"/>
    <w:rsid w:val="005E11FD"/>
    <w:rsid w:val="005F1319"/>
    <w:rsid w:val="00600827"/>
    <w:rsid w:val="00606D65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33D4"/>
    <w:rsid w:val="006B52CC"/>
    <w:rsid w:val="006C6AAB"/>
    <w:rsid w:val="006D5546"/>
    <w:rsid w:val="006D5CCF"/>
    <w:rsid w:val="006E43E8"/>
    <w:rsid w:val="006F6EBB"/>
    <w:rsid w:val="00704ACA"/>
    <w:rsid w:val="00707349"/>
    <w:rsid w:val="00715805"/>
    <w:rsid w:val="00723252"/>
    <w:rsid w:val="007254EA"/>
    <w:rsid w:val="007346C6"/>
    <w:rsid w:val="00753DC6"/>
    <w:rsid w:val="00754549"/>
    <w:rsid w:val="00762A32"/>
    <w:rsid w:val="007744AC"/>
    <w:rsid w:val="0078088F"/>
    <w:rsid w:val="007A09A1"/>
    <w:rsid w:val="007A3DBC"/>
    <w:rsid w:val="007D7B5C"/>
    <w:rsid w:val="00801DA6"/>
    <w:rsid w:val="00802DF4"/>
    <w:rsid w:val="00804B72"/>
    <w:rsid w:val="00814A14"/>
    <w:rsid w:val="00816EA8"/>
    <w:rsid w:val="00833879"/>
    <w:rsid w:val="0083469A"/>
    <w:rsid w:val="00834C96"/>
    <w:rsid w:val="008434CF"/>
    <w:rsid w:val="00857179"/>
    <w:rsid w:val="008636BF"/>
    <w:rsid w:val="00866DA4"/>
    <w:rsid w:val="008717DC"/>
    <w:rsid w:val="00874713"/>
    <w:rsid w:val="00877C21"/>
    <w:rsid w:val="008A050B"/>
    <w:rsid w:val="008A1806"/>
    <w:rsid w:val="008A31F5"/>
    <w:rsid w:val="008A7737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1649"/>
    <w:rsid w:val="0091484A"/>
    <w:rsid w:val="0091653F"/>
    <w:rsid w:val="00960404"/>
    <w:rsid w:val="009612E6"/>
    <w:rsid w:val="00973236"/>
    <w:rsid w:val="009737CF"/>
    <w:rsid w:val="009A2406"/>
    <w:rsid w:val="009A711B"/>
    <w:rsid w:val="009D639D"/>
    <w:rsid w:val="009E19B0"/>
    <w:rsid w:val="009E2819"/>
    <w:rsid w:val="00A161A6"/>
    <w:rsid w:val="00A45E58"/>
    <w:rsid w:val="00A625F3"/>
    <w:rsid w:val="00A63B0A"/>
    <w:rsid w:val="00A64DAE"/>
    <w:rsid w:val="00A64F6E"/>
    <w:rsid w:val="00A65FED"/>
    <w:rsid w:val="00A71A3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7619F"/>
    <w:rsid w:val="00B94292"/>
    <w:rsid w:val="00BA612C"/>
    <w:rsid w:val="00BC340E"/>
    <w:rsid w:val="00BC7548"/>
    <w:rsid w:val="00BD080D"/>
    <w:rsid w:val="00BD235A"/>
    <w:rsid w:val="00BD63CB"/>
    <w:rsid w:val="00BF7D98"/>
    <w:rsid w:val="00C02368"/>
    <w:rsid w:val="00C0546B"/>
    <w:rsid w:val="00C07E76"/>
    <w:rsid w:val="00C13E76"/>
    <w:rsid w:val="00C1619D"/>
    <w:rsid w:val="00C218AB"/>
    <w:rsid w:val="00C24305"/>
    <w:rsid w:val="00C25D91"/>
    <w:rsid w:val="00C35742"/>
    <w:rsid w:val="00C468D6"/>
    <w:rsid w:val="00C542CC"/>
    <w:rsid w:val="00C772DD"/>
    <w:rsid w:val="00C80D30"/>
    <w:rsid w:val="00C951A3"/>
    <w:rsid w:val="00CA23B7"/>
    <w:rsid w:val="00CB0BFE"/>
    <w:rsid w:val="00CB3883"/>
    <w:rsid w:val="00CC01C7"/>
    <w:rsid w:val="00CC727F"/>
    <w:rsid w:val="00CD67F5"/>
    <w:rsid w:val="00CE49E6"/>
    <w:rsid w:val="00CF0DBA"/>
    <w:rsid w:val="00D1028F"/>
    <w:rsid w:val="00D239BD"/>
    <w:rsid w:val="00D340FE"/>
    <w:rsid w:val="00D35E5E"/>
    <w:rsid w:val="00D43003"/>
    <w:rsid w:val="00D54F85"/>
    <w:rsid w:val="00D83674"/>
    <w:rsid w:val="00D85EFC"/>
    <w:rsid w:val="00D8717A"/>
    <w:rsid w:val="00D9114A"/>
    <w:rsid w:val="00D911DE"/>
    <w:rsid w:val="00D975A6"/>
    <w:rsid w:val="00DB705D"/>
    <w:rsid w:val="00DB723F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9761A"/>
    <w:rsid w:val="00EA1454"/>
    <w:rsid w:val="00EA57C8"/>
    <w:rsid w:val="00EB2971"/>
    <w:rsid w:val="00EC08EB"/>
    <w:rsid w:val="00EC2EB3"/>
    <w:rsid w:val="00EC4648"/>
    <w:rsid w:val="00ED0DEC"/>
    <w:rsid w:val="00EE1A56"/>
    <w:rsid w:val="00EF1BC9"/>
    <w:rsid w:val="00EF3856"/>
    <w:rsid w:val="00F01D4F"/>
    <w:rsid w:val="00F25172"/>
    <w:rsid w:val="00F33F4A"/>
    <w:rsid w:val="00F34EDD"/>
    <w:rsid w:val="00F37FA8"/>
    <w:rsid w:val="00F4263F"/>
    <w:rsid w:val="00F452A1"/>
    <w:rsid w:val="00F50C71"/>
    <w:rsid w:val="00F6002E"/>
    <w:rsid w:val="00F64A7A"/>
    <w:rsid w:val="00F8271D"/>
    <w:rsid w:val="00FA049F"/>
    <w:rsid w:val="00FA2949"/>
    <w:rsid w:val="00FB0D82"/>
    <w:rsid w:val="00FB1F8D"/>
    <w:rsid w:val="00FB594C"/>
    <w:rsid w:val="00FC3E02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B0BFE"/>
  </w:style>
  <w:style w:type="paragraph" w:styleId="ListParagraph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9E6"/>
  </w:style>
  <w:style w:type="paragraph" w:styleId="Footer">
    <w:name w:val="footer"/>
    <w:basedOn w:val="Normal"/>
    <w:link w:val="FooterCh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9E6"/>
  </w:style>
  <w:style w:type="character" w:styleId="Hyperlink">
    <w:name w:val="Hyperlink"/>
    <w:basedOn w:val="DefaultParagraphFont"/>
    <w:uiPriority w:val="99"/>
    <w:unhideWhenUsed/>
    <w:rsid w:val="00E056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910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0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0D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0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DefaultParagraphFont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0">
    <w:name w:val="Heading1"/>
    <w:basedOn w:val="Heading1"/>
    <w:link w:val="Heading1Char0"/>
    <w:qFormat/>
    <w:rsid w:val="00537786"/>
    <w:rPr>
      <w:b/>
      <w:color w:val="1F497D" w:themeColor="text2"/>
      <w:sz w:val="36"/>
      <w:szCs w:val="36"/>
    </w:rPr>
  </w:style>
  <w:style w:type="paragraph" w:customStyle="1" w:styleId="Heading20">
    <w:name w:val="Heading2"/>
    <w:basedOn w:val="Heading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Heading1Char"/>
    <w:link w:val="Heading20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Bullet">
    <w:name w:val="List Bullet"/>
    <w:basedOn w:val="BodyText"/>
    <w:qFormat/>
    <w:rsid w:val="009737CF"/>
    <w:pPr>
      <w:numPr>
        <w:numId w:val="15"/>
      </w:numPr>
      <w:spacing w:after="120"/>
    </w:pPr>
  </w:style>
  <w:style w:type="character" w:styleId="IntenseEmphasis">
    <w:name w:val="Intense Emphasis"/>
    <w:basedOn w:val="DefaultParagraphFont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DefaultParagraphFont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bm.biz/res-snow-do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5485E-7C5D-E046-AB6A-DA619AED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Resilient IRP Integrations &lt;name&gt; Function Guide</vt:lpstr>
    </vt:vector>
  </TitlesOfParts>
  <Company>IBM Resilient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&lt;name&gt; Function Guide</dc:title>
  <dc:subject/>
  <dc:creator>IBM Resilient</dc:creator>
  <cp:keywords/>
  <dc:description/>
  <cp:lastModifiedBy>Bo Bleckel</cp:lastModifiedBy>
  <cp:revision>6</cp:revision>
  <cp:lastPrinted>2018-04-09T16:01:00Z</cp:lastPrinted>
  <dcterms:created xsi:type="dcterms:W3CDTF">2022-02-09T15:34:00Z</dcterms:created>
  <dcterms:modified xsi:type="dcterms:W3CDTF">2022-02-09T15:40:00Z</dcterms:modified>
</cp:coreProperties>
</file>