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5EEC6761" w:rsidR="006B52CC" w:rsidRDefault="00D86C36" w:rsidP="006B52CC">
      <w:pPr>
        <w:pStyle w:val="Heading1"/>
        <w:spacing w:before="0"/>
        <w:jc w:val="center"/>
      </w:pPr>
      <w:r>
        <w:rPr>
          <w:color w:val="FF8300"/>
        </w:rPr>
        <w:t>Slack</w:t>
      </w:r>
      <w:r w:rsidR="00C951A3">
        <w:rPr>
          <w:color w:val="FF8300"/>
        </w:rPr>
        <w:t xml:space="preserve"> Function V1.0.0</w:t>
      </w:r>
    </w:p>
    <w:p w14:paraId="0E3218A8" w14:textId="6FF5DAE5" w:rsidR="006B52CC" w:rsidRDefault="00C951A3" w:rsidP="006B52CC">
      <w:pPr>
        <w:pStyle w:val="Normal1"/>
        <w:jc w:val="center"/>
      </w:pPr>
      <w:r>
        <w:rPr>
          <w:rFonts w:ascii="Times New Roman" w:eastAsia="Times New Roman" w:hAnsi="Times New Roman" w:cs="Times New Roman"/>
        </w:rPr>
        <w:t xml:space="preserve">Release Date: </w:t>
      </w:r>
      <w:r w:rsidR="00D86C36">
        <w:rPr>
          <w:rFonts w:ascii="Times New Roman" w:eastAsia="Times New Roman" w:hAnsi="Times New Roman" w:cs="Times New Roman"/>
        </w:rPr>
        <w:t>May</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3258A4C9" w:rsidR="0037127E" w:rsidRDefault="0037127E" w:rsidP="0037127E">
      <w:pPr>
        <w:pStyle w:val="BodyText"/>
        <w:keepNext/>
      </w:pPr>
      <w:r>
        <w:t>This guide describes the</w:t>
      </w:r>
      <w:r w:rsidR="00D86C36">
        <w:t xml:space="preserve"> Slack</w:t>
      </w:r>
      <w:r>
        <w:t xml:space="preserve"> Function.</w:t>
      </w:r>
    </w:p>
    <w:p w14:paraId="0747473F" w14:textId="39F921B2" w:rsidR="00C951A3" w:rsidRDefault="00C951A3" w:rsidP="00D86C36">
      <w:pPr>
        <w:pStyle w:val="Heading10"/>
      </w:pPr>
      <w:r w:rsidRPr="00537786">
        <w:t xml:space="preserve">Overview </w:t>
      </w:r>
    </w:p>
    <w:p w14:paraId="58AE105F" w14:textId="7C88D661" w:rsidR="00D86C36" w:rsidRPr="00C91291" w:rsidRDefault="00D86C36" w:rsidP="00D86C36">
      <w:pPr>
        <w:pStyle w:val="BodyText"/>
        <w:rPr>
          <w:rFonts w:eastAsia="Arial" w:cs="Arial"/>
          <w:color w:val="000000"/>
          <w:szCs w:val="20"/>
        </w:rPr>
      </w:pPr>
      <w:r w:rsidRPr="00C91291">
        <w:rPr>
          <w:rFonts w:eastAsia="Arial" w:cs="Arial"/>
          <w:color w:val="000000"/>
          <w:szCs w:val="20"/>
        </w:rPr>
        <w:t xml:space="preserve">Slack is an online communications solution allowing communities to communicate as groups or directly with each other through text channels </w:t>
      </w:r>
      <w:bookmarkStart w:id="1" w:name="_GoBack"/>
      <w:bookmarkEnd w:id="1"/>
      <w:r w:rsidR="00B92D6D">
        <w:rPr>
          <w:rFonts w:eastAsia="Arial" w:cs="Arial"/>
          <w:color w:val="000000"/>
          <w:szCs w:val="20"/>
        </w:rPr>
        <w:t>and</w:t>
      </w:r>
      <w:r w:rsidR="00B92D6D" w:rsidRPr="00C91291">
        <w:rPr>
          <w:rFonts w:eastAsia="Arial" w:cs="Arial"/>
          <w:color w:val="000000"/>
          <w:szCs w:val="20"/>
        </w:rPr>
        <w:t xml:space="preserve"> </w:t>
      </w:r>
      <w:r w:rsidRPr="00C91291">
        <w:rPr>
          <w:rFonts w:eastAsia="Arial" w:cs="Arial"/>
          <w:color w:val="000000"/>
          <w:szCs w:val="20"/>
        </w:rPr>
        <w:t xml:space="preserve">video conferences. This </w:t>
      </w:r>
      <w:r w:rsidR="000A010A">
        <w:rPr>
          <w:rFonts w:eastAsia="Arial" w:cs="Arial"/>
          <w:color w:val="000000"/>
          <w:szCs w:val="20"/>
        </w:rPr>
        <w:t xml:space="preserve">Resilient platform </w:t>
      </w:r>
      <w:r w:rsidRPr="00C91291">
        <w:rPr>
          <w:rFonts w:eastAsia="Arial" w:cs="Arial"/>
          <w:color w:val="000000"/>
          <w:szCs w:val="20"/>
        </w:rPr>
        <w:t xml:space="preserve">functions-based integration allows incidents and notes to be shared with these Slack </w:t>
      </w:r>
      <w:r w:rsidR="000A010A">
        <w:rPr>
          <w:rFonts w:eastAsia="Arial" w:cs="Arial"/>
          <w:color w:val="000000"/>
          <w:szCs w:val="20"/>
        </w:rPr>
        <w:t xml:space="preserve">text </w:t>
      </w:r>
      <w:r w:rsidRPr="00C91291">
        <w:rPr>
          <w:rFonts w:eastAsia="Arial" w:cs="Arial"/>
          <w:color w:val="000000"/>
          <w:szCs w:val="20"/>
        </w:rPr>
        <w:t xml:space="preserve">channels. </w:t>
      </w:r>
      <w:r w:rsidR="00B92D6D">
        <w:rPr>
          <w:rFonts w:eastAsia="Arial" w:cs="Arial"/>
          <w:color w:val="000000"/>
          <w:szCs w:val="20"/>
        </w:rPr>
        <w:t>It</w:t>
      </w:r>
      <w:r w:rsidRPr="00C91291">
        <w:rPr>
          <w:rFonts w:eastAsia="Arial" w:cs="Arial"/>
          <w:color w:val="000000"/>
          <w:szCs w:val="20"/>
        </w:rPr>
        <w:t xml:space="preserve"> can be used to extend the communication about incidents to additional groups and individuals.</w:t>
      </w:r>
    </w:p>
    <w:p w14:paraId="5F3E17DC" w14:textId="2AFA024C" w:rsidR="00D86C36" w:rsidRPr="00C91291" w:rsidRDefault="00D86C36" w:rsidP="00D86C36">
      <w:pPr>
        <w:pStyle w:val="BodyText"/>
        <w:rPr>
          <w:rFonts w:eastAsia="Arial" w:cs="Arial"/>
          <w:color w:val="000000"/>
          <w:szCs w:val="20"/>
        </w:rPr>
      </w:pPr>
      <w:r w:rsidRPr="00C91291">
        <w:rPr>
          <w:rFonts w:eastAsia="Arial" w:cs="Arial"/>
          <w:color w:val="000000"/>
          <w:szCs w:val="20"/>
        </w:rPr>
        <w:t xml:space="preserve">Two workflows are present which allow incident data </w:t>
      </w:r>
      <w:r w:rsidR="000A010A">
        <w:rPr>
          <w:rFonts w:eastAsia="Arial" w:cs="Arial"/>
          <w:color w:val="000000"/>
          <w:szCs w:val="20"/>
        </w:rPr>
        <w:t xml:space="preserve">and notes </w:t>
      </w:r>
      <w:r w:rsidRPr="00C91291">
        <w:rPr>
          <w:rFonts w:eastAsia="Arial" w:cs="Arial"/>
          <w:color w:val="000000"/>
          <w:szCs w:val="20"/>
        </w:rPr>
        <w:t xml:space="preserve">to be shared. Both of these workflows utilize a single function which </w:t>
      </w:r>
      <w:r w:rsidR="00C91291" w:rsidRPr="00C91291">
        <w:rPr>
          <w:rFonts w:eastAsia="Arial" w:cs="Arial"/>
          <w:color w:val="000000"/>
          <w:szCs w:val="20"/>
        </w:rPr>
        <w:t>posts new messages and adds replies to existing conversation threads.</w:t>
      </w:r>
    </w:p>
    <w:p w14:paraId="19A0DA16" w14:textId="05BF96C6" w:rsidR="00AB2F66" w:rsidRPr="00C91291" w:rsidRDefault="00662ABF" w:rsidP="00C91291">
      <w:pPr>
        <w:pStyle w:val="BodyText"/>
        <w:rPr>
          <w:rStyle w:val="IntenseEmphasis"/>
          <w:i w:val="0"/>
          <w:iCs w:val="0"/>
          <w:color w:val="auto"/>
        </w:rPr>
      </w:pPr>
      <w:r w:rsidRPr="00C91291">
        <w:rPr>
          <w:rStyle w:val="IntenseEmphasis"/>
          <w:i w:val="0"/>
          <w:iCs w:val="0"/>
          <w:color w:val="auto"/>
        </w:rPr>
        <w:t xml:space="preserve">The remainder of this document describes </w:t>
      </w:r>
      <w:r w:rsidR="00C91291">
        <w:rPr>
          <w:rStyle w:val="IntenseEmphasis"/>
          <w:i w:val="0"/>
          <w:iCs w:val="0"/>
          <w:color w:val="auto"/>
        </w:rPr>
        <w:t>the</w:t>
      </w:r>
      <w:r w:rsidRPr="00C91291">
        <w:rPr>
          <w:rStyle w:val="IntenseEmphasis"/>
          <w:i w:val="0"/>
          <w:iCs w:val="0"/>
          <w:color w:val="auto"/>
        </w:rPr>
        <w:t xml:space="preserve"> </w:t>
      </w:r>
      <w:r w:rsidR="00B17E46" w:rsidRPr="00C91291">
        <w:rPr>
          <w:rStyle w:val="IntenseEmphasis"/>
          <w:i w:val="0"/>
          <w:iCs w:val="0"/>
          <w:color w:val="auto"/>
        </w:rPr>
        <w:t xml:space="preserve">included </w:t>
      </w:r>
      <w:r w:rsidRPr="00C91291">
        <w:rPr>
          <w:rStyle w:val="IntenseEmphasis"/>
          <w:i w:val="0"/>
          <w:iCs w:val="0"/>
          <w:color w:val="auto"/>
        </w:rPr>
        <w:t xml:space="preserve">function, how to configure </w:t>
      </w:r>
      <w:r w:rsidR="00C91291">
        <w:rPr>
          <w:rStyle w:val="IntenseEmphasis"/>
          <w:i w:val="0"/>
          <w:iCs w:val="0"/>
          <w:color w:val="auto"/>
        </w:rPr>
        <w:t>it</w:t>
      </w:r>
      <w:r w:rsidRPr="00C91291">
        <w:rPr>
          <w:rStyle w:val="IntenseEmphasis"/>
          <w:i w:val="0"/>
          <w:iCs w:val="0"/>
          <w:color w:val="auto"/>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2"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4AC1991E" w14:textId="68B545C2" w:rsidR="00C91291" w:rsidRDefault="00C91291" w:rsidP="009A711B">
      <w:pPr>
        <w:pStyle w:val="Heading20"/>
      </w:pPr>
      <w:bookmarkStart w:id="3" w:name="_Toc509305886"/>
      <w:r>
        <w:lastRenderedPageBreak/>
        <w:t>Slack configuration</w:t>
      </w:r>
    </w:p>
    <w:p w14:paraId="0D420796" w14:textId="56AC42BD" w:rsidR="00C91291" w:rsidRDefault="00C91291" w:rsidP="00C91291">
      <w:pPr>
        <w:pStyle w:val="BodyText"/>
      </w:pPr>
      <w:r>
        <w:t xml:space="preserve">Prior to configuring the Resilient </w:t>
      </w:r>
      <w:r w:rsidR="008C122C">
        <w:t>functional processor, follow the Slack documentation (</w:t>
      </w:r>
      <w:hyperlink r:id="rId10" w:history="1">
        <w:r w:rsidR="008C122C" w:rsidRPr="00EC79FF">
          <w:rPr>
            <w:rStyle w:val="Hyperlink"/>
          </w:rPr>
          <w:t>https://api.slack.com/slack-apps</w:t>
        </w:r>
      </w:hyperlink>
      <w:r w:rsidR="008C122C">
        <w:t xml:space="preserve">) on building a new app for external </w:t>
      </w:r>
      <w:r w:rsidR="000A010A">
        <w:t>bot</w:t>
      </w:r>
      <w:r w:rsidR="008C122C">
        <w:t xml:space="preserve">. There </w:t>
      </w:r>
      <w:r w:rsidR="000A010A">
        <w:t>is a</w:t>
      </w:r>
      <w:r w:rsidR="008C122C">
        <w:t xml:space="preserve"> section titled OAuth and Permissions which contains the OAuth Access Token needed for the integration.</w:t>
      </w:r>
    </w:p>
    <w:p w14:paraId="01353B7B" w14:textId="54C3F8DD" w:rsidR="008C122C" w:rsidRDefault="008C122C" w:rsidP="00C91291">
      <w:pPr>
        <w:pStyle w:val="BodyText"/>
      </w:pPr>
      <w:r>
        <w:rPr>
          <w:noProof/>
        </w:rPr>
        <w:drawing>
          <wp:inline distT="0" distB="0" distL="0" distR="0" wp14:anchorId="7D2F10DF" wp14:editId="51F7FCC9">
            <wp:extent cx="5486400" cy="2139950"/>
            <wp:effectExtent l="152400" t="152400" r="342900" b="349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_Shot_2018-04-27_at_2_56_17_PM.png"/>
                    <pic:cNvPicPr/>
                  </pic:nvPicPr>
                  <pic:blipFill>
                    <a:blip r:embed="rId11"/>
                    <a:stretch>
                      <a:fillRect/>
                    </a:stretch>
                  </pic:blipFill>
                  <pic:spPr>
                    <a:xfrm>
                      <a:off x="0" y="0"/>
                      <a:ext cx="5486400" cy="2139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72C6F2" w14:textId="35AD0C67" w:rsidR="001B086B" w:rsidRDefault="001B086B" w:rsidP="009A711B">
      <w:pPr>
        <w:pStyle w:val="Heading20"/>
      </w:pPr>
      <w:r>
        <w:t>Install the Python components</w:t>
      </w:r>
      <w:bookmarkEnd w:id="3"/>
    </w:p>
    <w:p w14:paraId="7D4730C4" w14:textId="28954EEF" w:rsidR="001B086B" w:rsidRDefault="001B086B" w:rsidP="009A711B">
      <w:pPr>
        <w:pStyle w:val="BodyText"/>
      </w:pPr>
      <w:r>
        <w:t xml:space="preserve">The </w:t>
      </w:r>
      <w:r w:rsidR="00B92D6D">
        <w:t>slack</w:t>
      </w:r>
      <w:r w:rsidR="00B92D6D">
        <w:t xml:space="preserve"> </w:t>
      </w:r>
      <w:r>
        <w:t>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 xml:space="preserve">sudo pip install --upgrade </w:t>
      </w:r>
      <w:proofErr w:type="spellStart"/>
      <w:r w:rsidRPr="00877C21">
        <w:t>setuptools</w:t>
      </w:r>
      <w:proofErr w:type="spellEnd"/>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59A6E4AB" w14:textId="77777777" w:rsidR="001B086B" w:rsidRDefault="001B086B" w:rsidP="009A711B">
      <w:pPr>
        <w:pStyle w:val="BodyText"/>
      </w:pPr>
      <w:r>
        <w:t>To ins</w:t>
      </w:r>
      <w:r w:rsidRPr="009A711B">
        <w:rPr>
          <w:rStyle w:val="BodyTextChar"/>
        </w:rPr>
        <w:t>tal</w:t>
      </w:r>
      <w:r>
        <w:t>l the package:</w:t>
      </w:r>
    </w:p>
    <w:p w14:paraId="729F664F" w14:textId="624D7D7A" w:rsidR="001B086B" w:rsidRPr="00FF7644" w:rsidRDefault="001B086B" w:rsidP="009A711B">
      <w:pPr>
        <w:pStyle w:val="Code0"/>
      </w:pPr>
      <w:r>
        <w:t xml:space="preserve">sudo pip install --upgrade </w:t>
      </w:r>
      <w:r w:rsidR="00C91291">
        <w:t>fn_slack-</w:t>
      </w:r>
      <w:r w:rsidR="00C91291" w:rsidRPr="00C91291">
        <w:t>1.0.0</w:t>
      </w:r>
      <w:r>
        <w:t>.</w:t>
      </w:r>
      <w:r w:rsidR="008D2369">
        <w:t>zip</w:t>
      </w:r>
    </w:p>
    <w:p w14:paraId="7EE84101" w14:textId="77777777" w:rsidR="00F33F4A" w:rsidRDefault="00F33F4A" w:rsidP="00F33F4A">
      <w:pPr>
        <w:pStyle w:val="Heading20"/>
      </w:pPr>
      <w:r>
        <w:lastRenderedPageBreak/>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proofErr w:type="spellStart"/>
      <w:r>
        <w:t>sudo</w:t>
      </w:r>
      <w:proofErr w:type="spellEnd"/>
      <w:r>
        <w:t xml:space="preserve"> </w:t>
      </w:r>
      <w:proofErr w:type="spellStart"/>
      <w:r>
        <w:t>su</w:t>
      </w:r>
      <w:proofErr w:type="spellEnd"/>
      <w:r>
        <w:t xml:space="preserve">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1C461D17"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Pr="009472BD">
        <w:rPr>
          <w:rFonts w:cs="Arial"/>
          <w:color w:val="000000"/>
        </w:rPr>
        <w:t>fn_</w:t>
      </w:r>
      <w:r w:rsidR="00C91291">
        <w:rPr>
          <w:rFonts w:cs="Arial"/>
          <w:color w:val="000000"/>
        </w:rPr>
        <w:t>slack</w:t>
      </w:r>
      <w:proofErr w:type="spellEnd"/>
      <w:r>
        <w:rPr>
          <w:rFonts w:cs="Arial"/>
          <w:color w:val="000000"/>
        </w:rPr>
        <w:t xml:space="preserve">] section, edit the settings as </w:t>
      </w:r>
      <w:r w:rsidR="00AC1006">
        <w:rPr>
          <w:rFonts w:cs="Arial"/>
          <w:color w:val="000000"/>
        </w:rPr>
        <w:t>follows:</w:t>
      </w:r>
    </w:p>
    <w:p w14:paraId="29EC2D9A" w14:textId="39319840" w:rsidR="00F33F4A" w:rsidRDefault="00C91291" w:rsidP="008C122C">
      <w:pPr>
        <w:pStyle w:val="Code0"/>
        <w:ind w:left="720"/>
      </w:pPr>
      <w:r>
        <w:t xml:space="preserve"># </w:t>
      </w:r>
      <w:r w:rsidR="008C122C">
        <w:t>Slack app OAuth Access Token</w:t>
      </w:r>
      <w:r w:rsidR="008C122C">
        <w:br/>
      </w:r>
      <w:proofErr w:type="spellStart"/>
      <w:r>
        <w:t>api_</w:t>
      </w:r>
      <w:r w:rsidR="00C919F8">
        <w:t>token</w:t>
      </w:r>
      <w:proofErr w:type="spellEnd"/>
      <w:r w:rsidR="00C919F8">
        <w:t>=</w:t>
      </w:r>
      <w:proofErr w:type="spellStart"/>
      <w:r w:rsidR="00C919F8">
        <w:t>xoxp-xxxxxxx-xxxxxxxx-xxxxxxxxxxx</w:t>
      </w:r>
      <w:proofErr w:type="spellEnd"/>
    </w:p>
    <w:p w14:paraId="65C64030" w14:textId="25EBF1BD" w:rsidR="00C91291" w:rsidRPr="009D77DC" w:rsidRDefault="00C91291" w:rsidP="00AC1006">
      <w:pPr>
        <w:pStyle w:val="Code0"/>
        <w:ind w:left="720"/>
      </w:pPr>
      <w:r>
        <w:t># Name for source of messages as displayed in Slack</w:t>
      </w:r>
      <w:r>
        <w:br/>
        <w:t>username=Resilient</w:t>
      </w:r>
    </w:p>
    <w:p w14:paraId="6DB02F2B" w14:textId="558A0E66" w:rsidR="00F33F4A" w:rsidRDefault="00F33F4A" w:rsidP="009A711B">
      <w:pPr>
        <w:pStyle w:val="Heading20"/>
      </w:pPr>
      <w:r>
        <w:t>Deploy customizations to the Resilient platform</w:t>
      </w:r>
    </w:p>
    <w:p w14:paraId="1B0E6F06" w14:textId="4A32D79F" w:rsidR="00F33F4A" w:rsidRPr="00C91291" w:rsidRDefault="00F33F4A" w:rsidP="00C91291">
      <w:pPr>
        <w:pStyle w:val="BodyText"/>
      </w:pPr>
      <w:r w:rsidRPr="00C91291">
        <w:t>The package contains function definitions that you can use in workflows, and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2"/>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 xml:space="preserve">resilient-circuits for </w:t>
      </w:r>
      <w:proofErr w:type="spellStart"/>
      <w:r w:rsidR="005D1DBF">
        <w:t>restartability</w:t>
      </w:r>
      <w:proofErr w:type="spellEnd"/>
    </w:p>
    <w:p w14:paraId="15A10807" w14:textId="349AEFF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Pr>
          <w:rFonts w:cs="Arial"/>
          <w:color w:val="000000"/>
        </w:rPr>
        <w:t>.  The recommend</w:t>
      </w:r>
      <w:r w:rsidR="00B92D6D">
        <w:rPr>
          <w:rFonts w:cs="Arial"/>
          <w:color w:val="000000"/>
        </w:rPr>
        <w:t>ed</w:t>
      </w:r>
      <w:r>
        <w:rPr>
          <w:rFonts w:cs="Arial"/>
          <w:color w:val="000000"/>
        </w:rPr>
        <w:t xml:space="preserve"> way to do this is to configure </w:t>
      </w:r>
      <w:r w:rsidR="000C569C">
        <w:rPr>
          <w:rFonts w:cs="Arial"/>
          <w:color w:val="000000"/>
        </w:rPr>
        <w:t xml:space="preserve">it to </w:t>
      </w:r>
      <w:r>
        <w:rPr>
          <w:rFonts w:cs="Arial"/>
          <w:color w:val="000000"/>
        </w:rPr>
        <w:t xml:space="preserve">automatically run at startup. On a Red Hat appliance, this is done using a systemd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5DBDA133" w14:textId="77777777" w:rsidR="00272C1D" w:rsidRDefault="00272C1D" w:rsidP="00272C1D">
      <w:pPr>
        <w:pStyle w:val="BodyText"/>
        <w:rPr>
          <w:rFonts w:cs="Arial"/>
          <w:color w:val="000000"/>
        </w:rPr>
      </w:pPr>
      <w:r>
        <w:rPr>
          <w:rFonts w:cs="Arial"/>
          <w:color w:val="000000"/>
        </w:rPr>
        <w:t>The unit file should be named ‘</w:t>
      </w:r>
      <w:proofErr w:type="spellStart"/>
      <w:r w:rsidRPr="00A54818">
        <w:t>resilient_circuits.service</w:t>
      </w:r>
      <w:proofErr w:type="spellEnd"/>
      <w:r>
        <w:rPr>
          <w:rFonts w:cs="Arial"/>
          <w:color w:val="000000"/>
        </w:rPr>
        <w:t>’:</w:t>
      </w:r>
    </w:p>
    <w:p w14:paraId="4EDE0542" w14:textId="77777777" w:rsidR="00272C1D" w:rsidRPr="00A54818" w:rsidRDefault="00272C1D" w:rsidP="009A711B">
      <w:pPr>
        <w:pStyle w:val="Code0"/>
        <w:ind w:left="547"/>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2E5036B9" w:rsidR="00272C1D" w:rsidRDefault="00272C1D" w:rsidP="009A711B">
      <w:pPr>
        <w:pStyle w:val="BodyText"/>
        <w:keepNext/>
        <w:rPr>
          <w:rFonts w:cs="Arial"/>
          <w:color w:val="000000"/>
        </w:rPr>
      </w:pPr>
      <w:r>
        <w:rPr>
          <w:rFonts w:cs="Arial"/>
          <w:color w:val="000000"/>
        </w:rPr>
        <w:lastRenderedPageBreak/>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F33F4A">
      <w:pPr>
        <w:pStyle w:val="BodyText"/>
        <w:rPr>
          <w:rFonts w:cs="Arial"/>
          <w:color w:val="000000"/>
        </w:rPr>
      </w:pPr>
      <w:bookmarkStart w:id="4"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5" w:name="_Toc510253272"/>
      <w:bookmarkEnd w:id="4"/>
      <w:r>
        <w:lastRenderedPageBreak/>
        <w:t>Function Descriptions</w:t>
      </w:r>
    </w:p>
    <w:p w14:paraId="4314CAA0" w14:textId="2B740161" w:rsidR="004F6CA4" w:rsidRDefault="004F6CA4" w:rsidP="004F6CA4">
      <w:pPr>
        <w:pStyle w:val="BodyText"/>
        <w:keepNext/>
      </w:pPr>
      <w:r>
        <w:t>Once the function</w:t>
      </w:r>
      <w:r w:rsidR="00846C90">
        <w:t xml:space="preserve"> package deploys the function</w:t>
      </w:r>
      <w:r>
        <w:t xml:space="preserve">, you can view </w:t>
      </w:r>
      <w:r w:rsidR="00846C90">
        <w:t>it</w:t>
      </w:r>
      <w:r>
        <w:t xml:space="preserve"> in the Resilient platform Functions tab, as shown below.</w:t>
      </w:r>
      <w:r w:rsidRPr="00D35F7F">
        <w:t xml:space="preserve"> </w:t>
      </w:r>
    </w:p>
    <w:p w14:paraId="4BB36906" w14:textId="154A3C86" w:rsidR="008C122C" w:rsidRPr="009A711B" w:rsidRDefault="00846C90" w:rsidP="004F6CA4">
      <w:pPr>
        <w:pStyle w:val="BodyText"/>
        <w:keepNext/>
        <w:rPr>
          <w:color w:val="4F81BD" w:themeColor="accent1"/>
        </w:rPr>
      </w:pPr>
      <w:r>
        <w:rPr>
          <w:noProof/>
          <w:color w:val="4F81BD" w:themeColor="accent1"/>
        </w:rPr>
        <w:drawing>
          <wp:inline distT="0" distB="0" distL="0" distR="0" wp14:anchorId="5C00AF94" wp14:editId="4D418C77">
            <wp:extent cx="5486400" cy="3413760"/>
            <wp:effectExtent l="152400" t="152400" r="342900" b="3454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27 at 3.11.08 PM.png"/>
                    <pic:cNvPicPr/>
                  </pic:nvPicPr>
                  <pic:blipFill>
                    <a:blip r:embed="rId12"/>
                    <a:stretch>
                      <a:fillRect/>
                    </a:stretch>
                  </pic:blipFill>
                  <pic:spPr>
                    <a:xfrm>
                      <a:off x="0" y="0"/>
                      <a:ext cx="5486400" cy="3413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B9D99D" w14:textId="58B6D4D1" w:rsidR="00834800" w:rsidRDefault="00461F98" w:rsidP="00B92D6D">
      <w:pPr>
        <w:pStyle w:val="BodyText"/>
      </w:pPr>
      <w:r w:rsidRPr="008C122C">
        <w:t>The package includes example workflows and r</w:t>
      </w:r>
      <w:r w:rsidR="000A010A">
        <w:t>ules that show how the function</w:t>
      </w:r>
      <w:r w:rsidRPr="008C122C">
        <w:t xml:space="preserve"> can be used. You can copy and modify these workflows and rules for your own needs.</w:t>
      </w:r>
      <w:r>
        <w:t xml:space="preserve"> </w:t>
      </w:r>
      <w:r w:rsidR="008C122C">
        <w:t xml:space="preserve">Refer to the </w:t>
      </w:r>
      <w:hyperlink r:id="rId13" w:history="1">
        <w:r w:rsidR="008C122C" w:rsidRPr="00834800">
          <w:rPr>
            <w:rStyle w:val="Hyperlink"/>
          </w:rPr>
          <w:t>Slack API documentation</w:t>
        </w:r>
      </w:hyperlink>
      <w:r w:rsidR="008C122C">
        <w:t xml:space="preserve"> </w:t>
      </w:r>
      <w:r w:rsidR="00846C90">
        <w:t xml:space="preserve">on the use of the slack arguments such as </w:t>
      </w:r>
      <w:proofErr w:type="spellStart"/>
      <w:r w:rsidR="00846C90">
        <w:t>slack_markdwn</w:t>
      </w:r>
      <w:proofErr w:type="spellEnd"/>
      <w:r w:rsidR="00846C90">
        <w:t xml:space="preserve">, </w:t>
      </w:r>
      <w:proofErr w:type="spellStart"/>
      <w:r w:rsidR="00846C90">
        <w:t>slack_parse</w:t>
      </w:r>
      <w:proofErr w:type="spellEnd"/>
      <w:r w:rsidR="00846C90">
        <w:t xml:space="preserve">, etc. </w:t>
      </w:r>
    </w:p>
    <w:p w14:paraId="1C01D11A" w14:textId="19DE3966" w:rsidR="00846C90" w:rsidRDefault="000A010A" w:rsidP="00461F98">
      <w:pPr>
        <w:pStyle w:val="BodyText"/>
        <w:keepNext/>
      </w:pPr>
      <w:r>
        <w:lastRenderedPageBreak/>
        <w:t>See</w:t>
      </w:r>
      <w:r w:rsidR="00461F98">
        <w:t xml:space="preserve"> the Slack function</w:t>
      </w:r>
      <w:r w:rsidR="00846C90">
        <w:t xml:space="preserve"> in the workflows: Create Slack Message and Create Slack Reply. </w:t>
      </w:r>
      <w:r>
        <w:t>Review</w:t>
      </w:r>
      <w:r w:rsidR="00846C90">
        <w:t xml:space="preserve"> the Input tab when editing the function within a workflow for the default settings.</w:t>
      </w:r>
    </w:p>
    <w:p w14:paraId="1D6264F2" w14:textId="27F036BF" w:rsidR="00846C90" w:rsidRDefault="00846C90" w:rsidP="00846C90">
      <w:pPr>
        <w:pStyle w:val="BodyText"/>
      </w:pPr>
      <w:r>
        <w:rPr>
          <w:i/>
          <w:noProof/>
          <w:color w:val="4F81BD" w:themeColor="accent1"/>
        </w:rPr>
        <w:drawing>
          <wp:inline distT="0" distB="0" distL="0" distR="0" wp14:anchorId="4570FF53" wp14:editId="001BAE8D">
            <wp:extent cx="5486400" cy="2489200"/>
            <wp:effectExtent l="152400" t="152400" r="330200" b="3429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27 at 3.15.16 PM.png"/>
                    <pic:cNvPicPr/>
                  </pic:nvPicPr>
                  <pic:blipFill>
                    <a:blip r:embed="rId14"/>
                    <a:stretch>
                      <a:fillRect/>
                    </a:stretch>
                  </pic:blipFill>
                  <pic:spPr>
                    <a:xfrm>
                      <a:off x="0" y="0"/>
                      <a:ext cx="5486400" cy="248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26623F" w14:textId="1DD55235" w:rsidR="001C730F" w:rsidRDefault="00461F98" w:rsidP="00461F98">
      <w:pPr>
        <w:pStyle w:val="BodyText"/>
      </w:pPr>
      <w:bookmarkStart w:id="6" w:name="_Toc510253273"/>
      <w:bookmarkEnd w:id="5"/>
      <w:r>
        <w:t>Before using a workflow</w:t>
      </w:r>
    </w:p>
    <w:p w14:paraId="1BBF7D91" w14:textId="7E957FBE" w:rsidR="00461F98" w:rsidRDefault="00461F98" w:rsidP="00461F98">
      <w:pPr>
        <w:pStyle w:val="BodyText"/>
        <w:numPr>
          <w:ilvl w:val="0"/>
          <w:numId w:val="31"/>
        </w:numPr>
      </w:pPr>
      <w:r>
        <w:t xml:space="preserve">Change the defined </w:t>
      </w:r>
      <w:proofErr w:type="spellStart"/>
      <w:r>
        <w:t>slack_channel</w:t>
      </w:r>
      <w:proofErr w:type="spellEnd"/>
      <w:r>
        <w:t xml:space="preserve"> in the Input tab for your environment.</w:t>
      </w:r>
    </w:p>
    <w:p w14:paraId="331B4060" w14:textId="22E3E10C" w:rsidR="00461F98" w:rsidRDefault="00461F98" w:rsidP="00461F98">
      <w:pPr>
        <w:pStyle w:val="BodyText"/>
        <w:numPr>
          <w:ilvl w:val="0"/>
          <w:numId w:val="31"/>
        </w:numPr>
      </w:pPr>
      <w:r>
        <w:t xml:space="preserve">Review the Incident and Note fields </w:t>
      </w:r>
      <w:r w:rsidR="00C919F8">
        <w:t>selected for posting</w:t>
      </w:r>
      <w:r>
        <w:t xml:space="preserve"> to Slack in the workflow’s Pre-Processing Script. A flexible JSON structure is used to define the incident, task and note fields to post to Slack using user-defined labels and formatting identifiers. Fields can be removed and added following the data structure defined.</w:t>
      </w:r>
    </w:p>
    <w:p w14:paraId="2DEEEE63" w14:textId="16FF12F8" w:rsidR="00461F98" w:rsidRPr="00461F98" w:rsidRDefault="00461F98" w:rsidP="00461F98">
      <w:pPr>
        <w:pStyle w:val="BodyText"/>
      </w:pPr>
      <w:r>
        <w:rPr>
          <w:noProof/>
        </w:rPr>
        <w:drawing>
          <wp:inline distT="0" distB="0" distL="0" distR="0" wp14:anchorId="52877A60" wp14:editId="13652C46">
            <wp:extent cx="5486400" cy="3107690"/>
            <wp:effectExtent l="152400" t="152400" r="330200" b="3467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7 at 3.27.17 PM.png"/>
                    <pic:cNvPicPr/>
                  </pic:nvPicPr>
                  <pic:blipFill>
                    <a:blip r:embed="rId15"/>
                    <a:stretch>
                      <a:fillRect/>
                    </a:stretch>
                  </pic:blipFill>
                  <pic:spPr>
                    <a:xfrm>
                      <a:off x="0" y="0"/>
                      <a:ext cx="5486400" cy="3107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B38FE" w14:textId="77777777" w:rsidR="00EC4648" w:rsidRPr="00C951A3" w:rsidRDefault="00EC4648" w:rsidP="00EC4648">
      <w:pPr>
        <w:pStyle w:val="Heading10"/>
      </w:pPr>
      <w:r w:rsidRPr="00C951A3">
        <w:lastRenderedPageBreak/>
        <w:t xml:space="preserve">Resilient </w:t>
      </w:r>
      <w:r>
        <w:t xml:space="preserve">Platform </w:t>
      </w:r>
      <w:r w:rsidRPr="00C951A3">
        <w:t>Configuration</w:t>
      </w:r>
    </w:p>
    <w:p w14:paraId="51BE5482" w14:textId="026432F7" w:rsidR="00531E5C" w:rsidRDefault="00846C90" w:rsidP="00846C90">
      <w:pPr>
        <w:pStyle w:val="BodyText"/>
        <w:rPr>
          <w:rStyle w:val="IntenseEmphasis"/>
          <w:i w:val="0"/>
          <w:iCs w:val="0"/>
          <w:color w:val="auto"/>
        </w:rPr>
      </w:pPr>
      <w:r>
        <w:rPr>
          <w:rStyle w:val="IntenseEmphasis"/>
          <w:i w:val="0"/>
          <w:iCs w:val="0"/>
          <w:color w:val="auto"/>
        </w:rPr>
        <w:t xml:space="preserve">Two </w:t>
      </w:r>
      <w:r w:rsidR="00531E5C">
        <w:rPr>
          <w:rStyle w:val="IntenseEmphasis"/>
          <w:i w:val="0"/>
          <w:iCs w:val="0"/>
          <w:color w:val="auto"/>
        </w:rPr>
        <w:t>rules</w:t>
      </w:r>
      <w:r>
        <w:rPr>
          <w:rStyle w:val="IntenseEmphasis"/>
          <w:i w:val="0"/>
          <w:iCs w:val="0"/>
          <w:color w:val="auto"/>
        </w:rPr>
        <w:t xml:space="preserve"> are defined which you can customize</w:t>
      </w:r>
      <w:r w:rsidR="00531E5C">
        <w:rPr>
          <w:rStyle w:val="IntenseEmphasis"/>
          <w:i w:val="0"/>
          <w:iCs w:val="0"/>
          <w:color w:val="auto"/>
        </w:rPr>
        <w:t>: Create Slack Message</w:t>
      </w:r>
      <w:r w:rsidR="00C919F8">
        <w:rPr>
          <w:rStyle w:val="IntenseEmphasis"/>
          <w:i w:val="0"/>
          <w:iCs w:val="0"/>
          <w:color w:val="auto"/>
        </w:rPr>
        <w:t xml:space="preserve"> and Create Slack R</w:t>
      </w:r>
      <w:r w:rsidR="00531E5C">
        <w:rPr>
          <w:rStyle w:val="IntenseEmphasis"/>
          <w:i w:val="0"/>
          <w:iCs w:val="0"/>
          <w:color w:val="auto"/>
        </w:rPr>
        <w:t xml:space="preserve">eply. </w:t>
      </w:r>
    </w:p>
    <w:p w14:paraId="17C443C7" w14:textId="5588D0CE" w:rsidR="00531E5C" w:rsidRDefault="00531E5C" w:rsidP="00846C90">
      <w:pPr>
        <w:pStyle w:val="BodyText"/>
        <w:rPr>
          <w:rStyle w:val="IntenseEmphasis"/>
          <w:i w:val="0"/>
          <w:iCs w:val="0"/>
          <w:color w:val="auto"/>
        </w:rPr>
      </w:pPr>
      <w:r>
        <w:rPr>
          <w:rStyle w:val="IntenseEmphasis"/>
          <w:i w:val="0"/>
          <w:iCs w:val="0"/>
          <w:color w:val="auto"/>
        </w:rPr>
        <w:t xml:space="preserve">Create Slack Message – this is a manual rule </w:t>
      </w:r>
      <w:r w:rsidR="00834800">
        <w:rPr>
          <w:rStyle w:val="IntenseEmphasis"/>
          <w:i w:val="0"/>
          <w:iCs w:val="0"/>
          <w:color w:val="auto"/>
        </w:rPr>
        <w:t xml:space="preserve">that </w:t>
      </w:r>
      <w:r>
        <w:rPr>
          <w:rStyle w:val="IntenseEmphasis"/>
          <w:i w:val="0"/>
          <w:iCs w:val="0"/>
          <w:color w:val="auto"/>
        </w:rPr>
        <w:t xml:space="preserve">is run from an </w:t>
      </w:r>
      <w:r w:rsidR="00834800">
        <w:rPr>
          <w:rStyle w:val="IntenseEmphasis"/>
          <w:i w:val="0"/>
          <w:iCs w:val="0"/>
          <w:color w:val="auto"/>
        </w:rPr>
        <w:t>i</w:t>
      </w:r>
      <w:r>
        <w:rPr>
          <w:rStyle w:val="IntenseEmphasis"/>
          <w:i w:val="0"/>
          <w:iCs w:val="0"/>
          <w:color w:val="auto"/>
        </w:rPr>
        <w:t>ncident’</w:t>
      </w:r>
      <w:r w:rsidR="00C919F8">
        <w:rPr>
          <w:rStyle w:val="IntenseEmphasis"/>
          <w:i w:val="0"/>
          <w:iCs w:val="0"/>
          <w:color w:val="auto"/>
        </w:rPr>
        <w:t>s Action m</w:t>
      </w:r>
      <w:r>
        <w:rPr>
          <w:rStyle w:val="IntenseEmphasis"/>
          <w:i w:val="0"/>
          <w:iCs w:val="0"/>
          <w:color w:val="auto"/>
        </w:rPr>
        <w:t xml:space="preserve">enu. A Slack thread </w:t>
      </w:r>
      <w:r w:rsidR="00834800">
        <w:rPr>
          <w:rStyle w:val="IntenseEmphasis"/>
          <w:i w:val="0"/>
          <w:iCs w:val="0"/>
          <w:color w:val="auto"/>
        </w:rPr>
        <w:t xml:space="preserve">ID </w:t>
      </w:r>
      <w:r>
        <w:rPr>
          <w:rStyle w:val="IntenseEmphasis"/>
          <w:i w:val="0"/>
          <w:iCs w:val="0"/>
          <w:color w:val="auto"/>
        </w:rPr>
        <w:t xml:space="preserve">is retained to create threaded conversations when notes are added (see the use of the input field </w:t>
      </w:r>
      <w:proofErr w:type="spellStart"/>
      <w:r>
        <w:rPr>
          <w:rStyle w:val="IntenseEmphasis"/>
          <w:i w:val="0"/>
          <w:iCs w:val="0"/>
          <w:color w:val="auto"/>
        </w:rPr>
        <w:t>slack_</w:t>
      </w:r>
      <w:r w:rsidR="005962E3">
        <w:rPr>
          <w:rStyle w:val="IntenseEmphasis"/>
          <w:i w:val="0"/>
          <w:iCs w:val="0"/>
          <w:color w:val="auto"/>
        </w:rPr>
        <w:t>thread_i</w:t>
      </w:r>
      <w:r>
        <w:rPr>
          <w:rStyle w:val="IntenseEmphasis"/>
          <w:i w:val="0"/>
          <w:iCs w:val="0"/>
          <w:color w:val="auto"/>
        </w:rPr>
        <w:t>d</w:t>
      </w:r>
      <w:proofErr w:type="spellEnd"/>
      <w:r>
        <w:rPr>
          <w:rStyle w:val="IntenseEmphasis"/>
          <w:i w:val="0"/>
          <w:iCs w:val="0"/>
          <w:color w:val="auto"/>
        </w:rPr>
        <w:t>)</w:t>
      </w:r>
      <w:r w:rsidR="00834800">
        <w:rPr>
          <w:rStyle w:val="IntenseEmphasis"/>
          <w:i w:val="0"/>
          <w:iCs w:val="0"/>
          <w:color w:val="auto"/>
        </w:rPr>
        <w:t>.</w:t>
      </w:r>
    </w:p>
    <w:p w14:paraId="1BD7E61C" w14:textId="30AA357A" w:rsidR="00531E5C" w:rsidRDefault="00531E5C" w:rsidP="00846C90">
      <w:pPr>
        <w:pStyle w:val="BodyText"/>
        <w:rPr>
          <w:rStyle w:val="IntenseEmphasis"/>
          <w:i w:val="0"/>
          <w:iCs w:val="0"/>
          <w:color w:val="auto"/>
        </w:rPr>
      </w:pPr>
      <w:r>
        <w:rPr>
          <w:noProof/>
        </w:rPr>
        <w:drawing>
          <wp:inline distT="0" distB="0" distL="0" distR="0" wp14:anchorId="0CD257B3" wp14:editId="46B3E147">
            <wp:extent cx="5486400" cy="2285365"/>
            <wp:effectExtent l="152400" t="152400" r="330200" b="343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_Shot_2018-04-27_at_3_34_42_PM.png"/>
                    <pic:cNvPicPr/>
                  </pic:nvPicPr>
                  <pic:blipFill>
                    <a:blip r:embed="rId16"/>
                    <a:stretch>
                      <a:fillRect/>
                    </a:stretch>
                  </pic:blipFill>
                  <pic:spPr>
                    <a:xfrm>
                      <a:off x="0" y="0"/>
                      <a:ext cx="5486400" cy="2285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EE23D" w14:textId="558CB5E4" w:rsidR="00531E5C" w:rsidRDefault="005962E3" w:rsidP="00846C90">
      <w:pPr>
        <w:pStyle w:val="BodyText"/>
        <w:rPr>
          <w:rStyle w:val="IntenseEmphasis"/>
          <w:i w:val="0"/>
          <w:iCs w:val="0"/>
          <w:color w:val="auto"/>
        </w:rPr>
      </w:pPr>
      <w:r>
        <w:rPr>
          <w:rStyle w:val="IntenseEmphasis"/>
          <w:i w:val="0"/>
          <w:iCs w:val="0"/>
          <w:color w:val="auto"/>
        </w:rPr>
        <w:t xml:space="preserve">Create Slack Reply – this is an automatic rule </w:t>
      </w:r>
      <w:r w:rsidR="00834800">
        <w:rPr>
          <w:rStyle w:val="IntenseEmphasis"/>
          <w:i w:val="0"/>
          <w:iCs w:val="0"/>
          <w:color w:val="auto"/>
        </w:rPr>
        <w:t xml:space="preserve">that is </w:t>
      </w:r>
      <w:r>
        <w:rPr>
          <w:rStyle w:val="IntenseEmphasis"/>
          <w:i w:val="0"/>
          <w:iCs w:val="0"/>
          <w:color w:val="auto"/>
        </w:rPr>
        <w:t xml:space="preserve">triggered when a note is added to an incident already posted to Slack. When the </w:t>
      </w:r>
      <w:proofErr w:type="spellStart"/>
      <w:r>
        <w:rPr>
          <w:rStyle w:val="IntenseEmphasis"/>
          <w:i w:val="0"/>
          <w:iCs w:val="0"/>
          <w:color w:val="auto"/>
        </w:rPr>
        <w:t>slack_thread_id</w:t>
      </w:r>
      <w:proofErr w:type="spellEnd"/>
      <w:r>
        <w:rPr>
          <w:rStyle w:val="IntenseEmphasis"/>
          <w:i w:val="0"/>
          <w:iCs w:val="0"/>
          <w:color w:val="auto"/>
        </w:rPr>
        <w:t xml:space="preserve"> is used, the slack display show</w:t>
      </w:r>
      <w:r w:rsidR="00834800">
        <w:rPr>
          <w:rStyle w:val="IntenseEmphasis"/>
          <w:i w:val="0"/>
          <w:iCs w:val="0"/>
          <w:color w:val="auto"/>
        </w:rPr>
        <w:t>s</w:t>
      </w:r>
      <w:r>
        <w:rPr>
          <w:rStyle w:val="IntenseEmphasis"/>
          <w:i w:val="0"/>
          <w:iCs w:val="0"/>
          <w:color w:val="auto"/>
        </w:rPr>
        <w:t xml:space="preserve"> the new note and its reply to the </w:t>
      </w:r>
      <w:r w:rsidR="00C919F8">
        <w:rPr>
          <w:rStyle w:val="IntenseEmphasis"/>
          <w:i w:val="0"/>
          <w:iCs w:val="0"/>
          <w:color w:val="auto"/>
        </w:rPr>
        <w:t>posted</w:t>
      </w:r>
      <w:r>
        <w:rPr>
          <w:rStyle w:val="IntenseEmphasis"/>
          <w:i w:val="0"/>
          <w:iCs w:val="0"/>
          <w:color w:val="auto"/>
        </w:rPr>
        <w:t xml:space="preserve"> incident</w:t>
      </w:r>
      <w:r w:rsidR="00C53E1C">
        <w:rPr>
          <w:rStyle w:val="IntenseEmphasis"/>
          <w:i w:val="0"/>
          <w:iCs w:val="0"/>
          <w:color w:val="auto"/>
        </w:rPr>
        <w:t xml:space="preserve"> conversation.</w:t>
      </w:r>
    </w:p>
    <w:p w14:paraId="75058D1A" w14:textId="1E6E270E" w:rsidR="00C53E1C" w:rsidRPr="00846C90" w:rsidRDefault="00C53E1C" w:rsidP="00846C90">
      <w:pPr>
        <w:pStyle w:val="BodyText"/>
        <w:rPr>
          <w:rStyle w:val="IntenseEmphasis"/>
          <w:i w:val="0"/>
          <w:iCs w:val="0"/>
          <w:color w:val="auto"/>
        </w:rPr>
      </w:pPr>
      <w:r>
        <w:rPr>
          <w:noProof/>
        </w:rPr>
        <w:drawing>
          <wp:inline distT="0" distB="0" distL="0" distR="0" wp14:anchorId="02DD0FD8" wp14:editId="6DBEC14F">
            <wp:extent cx="5486400" cy="2468880"/>
            <wp:effectExtent l="152400" t="152400" r="330200" b="3378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_Shot_2018-04-27_at_3_49_07_PM.png"/>
                    <pic:cNvPicPr/>
                  </pic:nvPicPr>
                  <pic:blipFill>
                    <a:blip r:embed="rId17"/>
                    <a:stretch>
                      <a:fillRect/>
                    </a:stretch>
                  </pic:blipFill>
                  <pic:spPr>
                    <a:xfrm>
                      <a:off x="0" y="0"/>
                      <a:ext cx="5486400" cy="2468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B3615E" w14:textId="7E238621" w:rsidR="00C951A3" w:rsidRPr="00601DA7" w:rsidRDefault="00C951A3" w:rsidP="00537786">
      <w:pPr>
        <w:pStyle w:val="Heading10"/>
      </w:pPr>
      <w:r>
        <w:lastRenderedPageBreak/>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63DEE88D"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18">
        <w:r w:rsidRPr="00722240">
          <w:rPr>
            <w:rStyle w:val="Hyperlink"/>
          </w:rPr>
          <w:t>support@resilientsystems.com</w:t>
        </w:r>
      </w:hyperlink>
      <w:r w:rsidRPr="00722240">
        <w:t>.</w:t>
      </w:r>
    </w:p>
    <w:p w14:paraId="601EFECA" w14:textId="442B3E81" w:rsidR="00B94292" w:rsidRPr="00D945E8" w:rsidRDefault="00BC7548" w:rsidP="00D945E8">
      <w:pPr>
        <w:pStyle w:val="BodyText"/>
      </w:pPr>
      <w:r>
        <w:t xml:space="preserve">Including relevant </w:t>
      </w:r>
      <w:r w:rsidRPr="00883063">
        <w:t>information</w:t>
      </w:r>
      <w:r>
        <w:t xml:space="preserve"> from the log files will help us resolve your issue.</w:t>
      </w:r>
    </w:p>
    <w:sectPr w:rsidR="00B94292" w:rsidRPr="00D945E8" w:rsidSect="00AC02E1">
      <w:headerReference w:type="even" r:id="rId19"/>
      <w:headerReference w:type="default" r:id="rId20"/>
      <w:footerReference w:type="even" r:id="rId21"/>
      <w:footerReference w:type="default" r:id="rId22"/>
      <w:headerReference w:type="first" r:id="rId23"/>
      <w:footerReference w:type="first" r:id="rId24"/>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E01F3" w14:textId="77777777" w:rsidR="009C0206" w:rsidRDefault="009C0206">
      <w:r>
        <w:separator/>
      </w:r>
    </w:p>
  </w:endnote>
  <w:endnote w:type="continuationSeparator" w:id="0">
    <w:p w14:paraId="3A62D5D9" w14:textId="77777777" w:rsidR="009C0206" w:rsidRDefault="009C0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notTrueType/>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834800">
      <w:rPr>
        <w:noProof/>
        <w:sz w:val="18"/>
        <w:szCs w:val="18"/>
      </w:rPr>
      <w:t>8</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3E959" w14:textId="77777777" w:rsidR="009C0206" w:rsidRDefault="009C0206">
      <w:r>
        <w:separator/>
      </w:r>
    </w:p>
  </w:footnote>
  <w:footnote w:type="continuationSeparator" w:id="0">
    <w:p w14:paraId="0EB72303" w14:textId="77777777" w:rsidR="009C0206" w:rsidRDefault="009C02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E12E2"/>
    <w:multiLevelType w:val="hybridMultilevel"/>
    <w:tmpl w:val="428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002DD"/>
    <w:multiLevelType w:val="hybridMultilevel"/>
    <w:tmpl w:val="09265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85C0AA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5"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
  </w:num>
  <w:num w:numId="4">
    <w:abstractNumId w:val="22"/>
  </w:num>
  <w:num w:numId="5">
    <w:abstractNumId w:val="24"/>
  </w:num>
  <w:num w:numId="6">
    <w:abstractNumId w:val="10"/>
  </w:num>
  <w:num w:numId="7">
    <w:abstractNumId w:val="19"/>
  </w:num>
  <w:num w:numId="8">
    <w:abstractNumId w:val="6"/>
  </w:num>
  <w:num w:numId="9">
    <w:abstractNumId w:val="20"/>
  </w:num>
  <w:num w:numId="10">
    <w:abstractNumId w:val="14"/>
  </w:num>
  <w:num w:numId="11">
    <w:abstractNumId w:val="7"/>
  </w:num>
  <w:num w:numId="12">
    <w:abstractNumId w:val="18"/>
  </w:num>
  <w:num w:numId="13">
    <w:abstractNumId w:val="25"/>
  </w:num>
  <w:num w:numId="14">
    <w:abstractNumId w:val="12"/>
  </w:num>
  <w:num w:numId="15">
    <w:abstractNumId w:val="21"/>
  </w:num>
  <w:num w:numId="16">
    <w:abstractNumId w:val="0"/>
  </w:num>
  <w:num w:numId="17">
    <w:abstractNumId w:val="4"/>
  </w:num>
  <w:num w:numId="18">
    <w:abstractNumId w:val="21"/>
  </w:num>
  <w:num w:numId="19">
    <w:abstractNumId w:val="21"/>
  </w:num>
  <w:num w:numId="20">
    <w:abstractNumId w:val="21"/>
  </w:num>
  <w:num w:numId="21">
    <w:abstractNumId w:val="21"/>
  </w:num>
  <w:num w:numId="22">
    <w:abstractNumId w:val="21"/>
  </w:num>
  <w:num w:numId="23">
    <w:abstractNumId w:val="13"/>
  </w:num>
  <w:num w:numId="24">
    <w:abstractNumId w:val="3"/>
  </w:num>
  <w:num w:numId="25">
    <w:abstractNumId w:val="15"/>
  </w:num>
  <w:num w:numId="26">
    <w:abstractNumId w:val="9"/>
  </w:num>
  <w:num w:numId="27">
    <w:abstractNumId w:val="16"/>
  </w:num>
  <w:num w:numId="28">
    <w:abstractNumId w:val="1"/>
  </w:num>
  <w:num w:numId="29">
    <w:abstractNumId w:val="17"/>
  </w:num>
  <w:num w:numId="30">
    <w:abstractNumId w:val="5"/>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65E5"/>
    <w:rsid w:val="00067589"/>
    <w:rsid w:val="00085AB1"/>
    <w:rsid w:val="000964E8"/>
    <w:rsid w:val="00097C36"/>
    <w:rsid w:val="000A010A"/>
    <w:rsid w:val="000A3F06"/>
    <w:rsid w:val="000A79F3"/>
    <w:rsid w:val="000B0A15"/>
    <w:rsid w:val="000B487D"/>
    <w:rsid w:val="000C41D1"/>
    <w:rsid w:val="000C569C"/>
    <w:rsid w:val="000D13A5"/>
    <w:rsid w:val="000D7077"/>
    <w:rsid w:val="000E3893"/>
    <w:rsid w:val="000F3B7D"/>
    <w:rsid w:val="000F5544"/>
    <w:rsid w:val="00131A3E"/>
    <w:rsid w:val="0013762E"/>
    <w:rsid w:val="00144B78"/>
    <w:rsid w:val="00171F46"/>
    <w:rsid w:val="0017358A"/>
    <w:rsid w:val="00174021"/>
    <w:rsid w:val="001941C1"/>
    <w:rsid w:val="001B086B"/>
    <w:rsid w:val="001C3E34"/>
    <w:rsid w:val="001C529E"/>
    <w:rsid w:val="001C730F"/>
    <w:rsid w:val="001C745C"/>
    <w:rsid w:val="001D7DD5"/>
    <w:rsid w:val="001E4F55"/>
    <w:rsid w:val="001F6AD0"/>
    <w:rsid w:val="001F76F9"/>
    <w:rsid w:val="00221B38"/>
    <w:rsid w:val="00244249"/>
    <w:rsid w:val="00246418"/>
    <w:rsid w:val="002549C5"/>
    <w:rsid w:val="00254E9F"/>
    <w:rsid w:val="0025598A"/>
    <w:rsid w:val="00272C1D"/>
    <w:rsid w:val="00274C9C"/>
    <w:rsid w:val="002750DE"/>
    <w:rsid w:val="00277D8F"/>
    <w:rsid w:val="00280676"/>
    <w:rsid w:val="00287BA6"/>
    <w:rsid w:val="002965D4"/>
    <w:rsid w:val="002975BF"/>
    <w:rsid w:val="002A4CD0"/>
    <w:rsid w:val="002A645C"/>
    <w:rsid w:val="002D6C32"/>
    <w:rsid w:val="002D758C"/>
    <w:rsid w:val="002F1AF6"/>
    <w:rsid w:val="00300958"/>
    <w:rsid w:val="0030433E"/>
    <w:rsid w:val="00304962"/>
    <w:rsid w:val="003576AE"/>
    <w:rsid w:val="0037127E"/>
    <w:rsid w:val="00377074"/>
    <w:rsid w:val="003A3728"/>
    <w:rsid w:val="003C039E"/>
    <w:rsid w:val="003C446B"/>
    <w:rsid w:val="003D337E"/>
    <w:rsid w:val="003F31D5"/>
    <w:rsid w:val="00411ED8"/>
    <w:rsid w:val="00416FB3"/>
    <w:rsid w:val="00421B92"/>
    <w:rsid w:val="00427E12"/>
    <w:rsid w:val="004507E1"/>
    <w:rsid w:val="00461F98"/>
    <w:rsid w:val="00465106"/>
    <w:rsid w:val="004737AC"/>
    <w:rsid w:val="004762FF"/>
    <w:rsid w:val="004865E2"/>
    <w:rsid w:val="00487DE5"/>
    <w:rsid w:val="004B43CC"/>
    <w:rsid w:val="004D4BA3"/>
    <w:rsid w:val="004F6CA4"/>
    <w:rsid w:val="00512874"/>
    <w:rsid w:val="00521C91"/>
    <w:rsid w:val="00530E89"/>
    <w:rsid w:val="00531E5C"/>
    <w:rsid w:val="00537786"/>
    <w:rsid w:val="00541667"/>
    <w:rsid w:val="005463E6"/>
    <w:rsid w:val="00564EE3"/>
    <w:rsid w:val="005736C8"/>
    <w:rsid w:val="00576010"/>
    <w:rsid w:val="00577ABA"/>
    <w:rsid w:val="005910DF"/>
    <w:rsid w:val="00591526"/>
    <w:rsid w:val="005962E3"/>
    <w:rsid w:val="005A2F5E"/>
    <w:rsid w:val="005B2FB3"/>
    <w:rsid w:val="005C25D9"/>
    <w:rsid w:val="005C3FDE"/>
    <w:rsid w:val="005C4FB2"/>
    <w:rsid w:val="005D1DBF"/>
    <w:rsid w:val="005E11FD"/>
    <w:rsid w:val="005E3B04"/>
    <w:rsid w:val="005F1319"/>
    <w:rsid w:val="00617DC3"/>
    <w:rsid w:val="00622DFB"/>
    <w:rsid w:val="00622FC1"/>
    <w:rsid w:val="00623A24"/>
    <w:rsid w:val="00653591"/>
    <w:rsid w:val="00655429"/>
    <w:rsid w:val="006609E6"/>
    <w:rsid w:val="00662ABF"/>
    <w:rsid w:val="00681205"/>
    <w:rsid w:val="006B52CC"/>
    <w:rsid w:val="006C6AAB"/>
    <w:rsid w:val="006D5546"/>
    <w:rsid w:val="006D5CCF"/>
    <w:rsid w:val="006E43E8"/>
    <w:rsid w:val="006F6EBB"/>
    <w:rsid w:val="00704ACA"/>
    <w:rsid w:val="00707349"/>
    <w:rsid w:val="00715805"/>
    <w:rsid w:val="00723252"/>
    <w:rsid w:val="007254EA"/>
    <w:rsid w:val="007346C6"/>
    <w:rsid w:val="00753DC6"/>
    <w:rsid w:val="00754549"/>
    <w:rsid w:val="00762A32"/>
    <w:rsid w:val="007744AC"/>
    <w:rsid w:val="0078088F"/>
    <w:rsid w:val="007A3DBC"/>
    <w:rsid w:val="007D7B5C"/>
    <w:rsid w:val="00802DF4"/>
    <w:rsid w:val="00804B72"/>
    <w:rsid w:val="00814A14"/>
    <w:rsid w:val="00816EA8"/>
    <w:rsid w:val="00833879"/>
    <w:rsid w:val="0083469A"/>
    <w:rsid w:val="00834800"/>
    <w:rsid w:val="008434CF"/>
    <w:rsid w:val="00846C90"/>
    <w:rsid w:val="00866DA4"/>
    <w:rsid w:val="008717DC"/>
    <w:rsid w:val="00874713"/>
    <w:rsid w:val="00877C21"/>
    <w:rsid w:val="008A050B"/>
    <w:rsid w:val="008A31F5"/>
    <w:rsid w:val="008B73D2"/>
    <w:rsid w:val="008C122C"/>
    <w:rsid w:val="008D2369"/>
    <w:rsid w:val="008D427F"/>
    <w:rsid w:val="008D7A7F"/>
    <w:rsid w:val="008E4C05"/>
    <w:rsid w:val="008E5CC4"/>
    <w:rsid w:val="008F4E84"/>
    <w:rsid w:val="008F7B8A"/>
    <w:rsid w:val="00905258"/>
    <w:rsid w:val="009077EB"/>
    <w:rsid w:val="00911649"/>
    <w:rsid w:val="0091484A"/>
    <w:rsid w:val="0091653F"/>
    <w:rsid w:val="00960404"/>
    <w:rsid w:val="009612E6"/>
    <w:rsid w:val="00973236"/>
    <w:rsid w:val="009737CF"/>
    <w:rsid w:val="009A2406"/>
    <w:rsid w:val="009A711B"/>
    <w:rsid w:val="009C0206"/>
    <w:rsid w:val="009D639D"/>
    <w:rsid w:val="009E19B0"/>
    <w:rsid w:val="009E2819"/>
    <w:rsid w:val="00A161A6"/>
    <w:rsid w:val="00A45E58"/>
    <w:rsid w:val="00A625F3"/>
    <w:rsid w:val="00A63B0A"/>
    <w:rsid w:val="00A64DAE"/>
    <w:rsid w:val="00A64F6E"/>
    <w:rsid w:val="00A65FED"/>
    <w:rsid w:val="00A71A39"/>
    <w:rsid w:val="00A752FC"/>
    <w:rsid w:val="00AA0158"/>
    <w:rsid w:val="00AB2F66"/>
    <w:rsid w:val="00AC02E1"/>
    <w:rsid w:val="00AC1006"/>
    <w:rsid w:val="00AC5E54"/>
    <w:rsid w:val="00AF2A63"/>
    <w:rsid w:val="00AF3DF3"/>
    <w:rsid w:val="00B12769"/>
    <w:rsid w:val="00B17E46"/>
    <w:rsid w:val="00B92D6D"/>
    <w:rsid w:val="00B94292"/>
    <w:rsid w:val="00BA612C"/>
    <w:rsid w:val="00BC340E"/>
    <w:rsid w:val="00BC7548"/>
    <w:rsid w:val="00BD080D"/>
    <w:rsid w:val="00BD235A"/>
    <w:rsid w:val="00BD63CB"/>
    <w:rsid w:val="00C02368"/>
    <w:rsid w:val="00C0546B"/>
    <w:rsid w:val="00C07E76"/>
    <w:rsid w:val="00C13E76"/>
    <w:rsid w:val="00C24305"/>
    <w:rsid w:val="00C25D91"/>
    <w:rsid w:val="00C35742"/>
    <w:rsid w:val="00C53E1C"/>
    <w:rsid w:val="00C542CC"/>
    <w:rsid w:val="00C772DD"/>
    <w:rsid w:val="00C80D30"/>
    <w:rsid w:val="00C91291"/>
    <w:rsid w:val="00C919F8"/>
    <w:rsid w:val="00C951A3"/>
    <w:rsid w:val="00CA23B7"/>
    <w:rsid w:val="00CB0BFE"/>
    <w:rsid w:val="00CB3883"/>
    <w:rsid w:val="00CC01C7"/>
    <w:rsid w:val="00CC727F"/>
    <w:rsid w:val="00CD1D65"/>
    <w:rsid w:val="00CD67F5"/>
    <w:rsid w:val="00CE49E6"/>
    <w:rsid w:val="00CF0DBA"/>
    <w:rsid w:val="00D239BD"/>
    <w:rsid w:val="00D340FE"/>
    <w:rsid w:val="00D43003"/>
    <w:rsid w:val="00D54F85"/>
    <w:rsid w:val="00D83674"/>
    <w:rsid w:val="00D85EFC"/>
    <w:rsid w:val="00D86C36"/>
    <w:rsid w:val="00D9114A"/>
    <w:rsid w:val="00D911DE"/>
    <w:rsid w:val="00D945E8"/>
    <w:rsid w:val="00D975A6"/>
    <w:rsid w:val="00DB705D"/>
    <w:rsid w:val="00DB723F"/>
    <w:rsid w:val="00DD1C53"/>
    <w:rsid w:val="00E05614"/>
    <w:rsid w:val="00E32539"/>
    <w:rsid w:val="00E3310F"/>
    <w:rsid w:val="00E41A7D"/>
    <w:rsid w:val="00E44BC6"/>
    <w:rsid w:val="00E5206D"/>
    <w:rsid w:val="00E71463"/>
    <w:rsid w:val="00E84C6C"/>
    <w:rsid w:val="00EA1454"/>
    <w:rsid w:val="00EA57C8"/>
    <w:rsid w:val="00EB2971"/>
    <w:rsid w:val="00EC08EB"/>
    <w:rsid w:val="00EC4648"/>
    <w:rsid w:val="00ED0DEC"/>
    <w:rsid w:val="00EE1A56"/>
    <w:rsid w:val="00EF1BC9"/>
    <w:rsid w:val="00EF3856"/>
    <w:rsid w:val="00F01D4F"/>
    <w:rsid w:val="00F25172"/>
    <w:rsid w:val="00F33F4A"/>
    <w:rsid w:val="00F34EDD"/>
    <w:rsid w:val="00F37FA8"/>
    <w:rsid w:val="00F4263F"/>
    <w:rsid w:val="00F50C71"/>
    <w:rsid w:val="00F6002E"/>
    <w:rsid w:val="00F64A7A"/>
    <w:rsid w:val="00F8271D"/>
    <w:rsid w:val="00FA2949"/>
    <w:rsid w:val="00FB0D82"/>
    <w:rsid w:val="00FB1F8D"/>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customStyle="1" w:styleId="UnresolvedMention2">
    <w:name w:val="Unresolved Mention2"/>
    <w:basedOn w:val="DefaultParagraphFont"/>
    <w:uiPriority w:val="99"/>
    <w:semiHidden/>
    <w:unhideWhenUsed/>
    <w:rsid w:val="008C12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api.slack.com/methods/chat.postMessage" TargetMode="External"/><Relationship Id="rId18" Type="http://schemas.openxmlformats.org/officeDocument/2006/relationships/hyperlink" Target="mailto:support@resilientsystems.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yperlink" Target="https://api.slack.com/slack-app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49F1B-A3D8-0D45-8373-458409CC8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Pages>
  <Words>1364</Words>
  <Characters>7778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Resilient IRP Integrations Slack Function Guide</vt:lpstr>
    </vt:vector>
  </TitlesOfParts>
  <Manager/>
  <Company>Resilient Systems</Company>
  <LinksUpToDate>false</LinksUpToDate>
  <CharactersWithSpaces>9124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Slack Function Guide</dc:title>
  <dc:subject/>
  <dc:creator>IBM Resilient</dc:creator>
  <cp:keywords/>
  <dc:description/>
  <cp:lastModifiedBy>Mark Scherfling</cp:lastModifiedBy>
  <cp:revision>3</cp:revision>
  <cp:lastPrinted>2018-04-09T16:01:00Z</cp:lastPrinted>
  <dcterms:created xsi:type="dcterms:W3CDTF">2018-05-01T16:52:00Z</dcterms:created>
  <dcterms:modified xsi:type="dcterms:W3CDTF">2018-05-01T17:04:00Z</dcterms:modified>
  <cp:category/>
</cp:coreProperties>
</file>