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E09" w:rsidRDefault="00C22105" w:rsidP="006237D0">
      <w:pPr>
        <w:pStyle w:val="Ttulo"/>
      </w:pPr>
      <w:r>
        <w:t>Composición de un informe</w:t>
      </w:r>
      <w:r w:rsidR="008A33AB">
        <w:t>.</w:t>
      </w:r>
    </w:p>
    <w:p w:rsidR="0087036A" w:rsidRDefault="0087036A"/>
    <w:p w:rsidR="008A33AB" w:rsidRDefault="00D84B78">
      <w:r>
        <w:t>Una vez creado el informe, este se compone de diversos indicadores y secciones:</w:t>
      </w:r>
    </w:p>
    <w:p w:rsidR="00D84B78" w:rsidRDefault="00D84B78"/>
    <w:p w:rsidR="00D84B78" w:rsidRPr="00D84B78" w:rsidRDefault="00D84B78">
      <w:pPr>
        <w:rPr>
          <w:b/>
        </w:rPr>
      </w:pPr>
      <w:r w:rsidRPr="00D84B78">
        <w:rPr>
          <w:rStyle w:val="Ttulo1Car"/>
        </w:rPr>
        <w:t>Fecha y clave del informe</w:t>
      </w:r>
      <w:r>
        <w:br/>
        <w:t xml:space="preserve">En la cabecera del </w:t>
      </w:r>
      <w:proofErr w:type="spellStart"/>
      <w:r>
        <w:t>website</w:t>
      </w:r>
      <w:proofErr w:type="spellEnd"/>
      <w:r>
        <w:t xml:space="preserve"> veremos en todo momento la fecha del informe así como su clave. La clave es un indicador a efectos internos que determina que cada dato y sección pertenece al mismo informe con la misma fecha.</w:t>
      </w:r>
    </w:p>
    <w:p w:rsidR="00D84B78" w:rsidRDefault="00D84B78">
      <w:pPr>
        <w:rPr>
          <w:noProof/>
          <w:lang w:eastAsia="es-ES"/>
        </w:rPr>
      </w:pPr>
      <w:r w:rsidRPr="00D84B78">
        <w:rPr>
          <w:noProof/>
          <w:lang w:eastAsia="es-ES"/>
        </w:rPr>
        <w:drawing>
          <wp:inline distT="0" distB="0" distL="0" distR="0" wp14:anchorId="39DAAA90" wp14:editId="50EA04B6">
            <wp:extent cx="5400040" cy="6426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AB" w:rsidRDefault="008A33AB"/>
    <w:p w:rsidR="00D94F8B" w:rsidRDefault="00D94F8B"/>
    <w:p w:rsidR="00D94F8B" w:rsidRDefault="00D94F8B" w:rsidP="00D94F8B">
      <w:bookmarkStart w:id="0" w:name="_GoBack"/>
      <w:bookmarkEnd w:id="0"/>
    </w:p>
    <w:sectPr w:rsidR="00D94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95B97"/>
    <w:multiLevelType w:val="hybridMultilevel"/>
    <w:tmpl w:val="411AE6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C4DAC"/>
    <w:multiLevelType w:val="hybridMultilevel"/>
    <w:tmpl w:val="83F4C3D4"/>
    <w:lvl w:ilvl="0" w:tplc="7574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6A"/>
    <w:rsid w:val="006237D0"/>
    <w:rsid w:val="006F03E1"/>
    <w:rsid w:val="00704E09"/>
    <w:rsid w:val="0087036A"/>
    <w:rsid w:val="008A33AB"/>
    <w:rsid w:val="008F2528"/>
    <w:rsid w:val="00C22105"/>
    <w:rsid w:val="00D84B78"/>
    <w:rsid w:val="00D9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1620"/>
  <w15:chartTrackingRefBased/>
  <w15:docId w15:val="{DC88E2C3-3199-477C-A28C-6BAB01C8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4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237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A33A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94F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84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Tenea</dc:creator>
  <cp:keywords/>
  <dc:description/>
  <cp:lastModifiedBy>Tenea</cp:lastModifiedBy>
  <cp:revision>3</cp:revision>
  <dcterms:created xsi:type="dcterms:W3CDTF">2020-06-15T07:58:00Z</dcterms:created>
  <dcterms:modified xsi:type="dcterms:W3CDTF">2020-06-15T08:23:00Z</dcterms:modified>
</cp:coreProperties>
</file>