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lineRule="auto" w:line="480"/>
        <w:jc w:val="center"/>
        <w:rPr>
          <w:rFonts w:ascii="Times New Roman" w:hAnsi="Times New Roman"/>
          <w:b/>
          <w:bCs/>
        </w:rPr>
      </w:pPr>
      <w:r>
        <w:rPr>
          <w:rFonts w:ascii="Times New Roman" w:hAnsi="Times New Roman"/>
          <w:b/>
          <w:bCs/>
        </w:rPr>
        <w:t xml:space="preserve">HYPER-PARAMETER TUNING OF RANDOM FOREST </w:t>
      </w:r>
      <w:r>
        <w:rPr>
          <w:rFonts w:ascii="Times New Roman" w:hAnsi="Times New Roman"/>
          <w:b/>
          <w:bCs/>
        </w:rPr>
        <w:t xml:space="preserve">ALGORITHM </w:t>
      </w:r>
      <w:r>
        <w:rPr>
          <w:rFonts w:ascii="Times New Roman" w:hAnsi="Times New Roman"/>
          <w:b/>
          <w:bCs/>
        </w:rPr>
        <w:t>FOR MAIZE LEAF DISEASE DETECTION AND CLASSIFICATION</w:t>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t>BY</w:t>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240"/>
        <w:jc w:val="center"/>
        <w:rPr>
          <w:rFonts w:ascii="Times New Roman" w:hAnsi="Times New Roman"/>
          <w:b/>
          <w:bCs/>
        </w:rPr>
      </w:pPr>
      <w:r>
        <w:rPr>
          <w:rFonts w:ascii="Times New Roman" w:hAnsi="Times New Roman"/>
          <w:b/>
          <w:bCs/>
        </w:rPr>
        <w:t>TAOFIQ OMOTOWO ALABI</w:t>
      </w:r>
    </w:p>
    <w:p>
      <w:pPr>
        <w:pStyle w:val="BodyText"/>
        <w:spacing w:lineRule="auto" w:line="240"/>
        <w:jc w:val="center"/>
        <w:rPr>
          <w:rFonts w:ascii="Times New Roman" w:hAnsi="Times New Roman"/>
          <w:b/>
          <w:bCs/>
        </w:rPr>
      </w:pPr>
      <w:r>
        <w:rPr>
          <w:rFonts w:ascii="Times New Roman" w:hAnsi="Times New Roman"/>
          <w:b/>
          <w:bCs/>
        </w:rPr>
        <w:t>24/</w:t>
      </w:r>
      <w:r>
        <w:rPr>
          <w:rFonts w:ascii="Times New Roman" w:hAnsi="Times New Roman"/>
          <w:b/>
          <w:bCs/>
        </w:rPr>
        <w:t>11006</w:t>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t>JOSEPH SARWUAN TARKA UNIVERSITY, MAKURDI</w:t>
      </w:r>
    </w:p>
    <w:p>
      <w:pPr>
        <w:pStyle w:val="BodyText"/>
        <w:spacing w:lineRule="auto" w:line="480"/>
        <w:jc w:val="center"/>
        <w:rPr>
          <w:rFonts w:ascii="Times New Roman" w:hAnsi="Times New Roman"/>
          <w:b/>
          <w:bCs/>
        </w:rPr>
      </w:pPr>
      <w:r>
        <w:rPr>
          <w:rFonts w:ascii="Times New Roman" w:hAnsi="Times New Roman"/>
          <w:b/>
          <w:bCs/>
        </w:rPr>
        <w:t xml:space="preserve">FEDERAL POLYTECHNIC </w:t>
      </w:r>
      <w:r>
        <w:rPr>
          <w:rFonts w:ascii="Times New Roman" w:hAnsi="Times New Roman"/>
          <w:b/>
          <w:bCs/>
        </w:rPr>
        <w:t xml:space="preserve">STUDY CENTER, </w:t>
      </w:r>
      <w:r>
        <w:rPr>
          <w:rFonts w:ascii="Times New Roman" w:hAnsi="Times New Roman"/>
          <w:b/>
          <w:bCs/>
        </w:rPr>
        <w:t>BAUCHI</w:t>
      </w:r>
    </w:p>
    <w:p>
      <w:pPr>
        <w:pStyle w:val="BodyText"/>
        <w:spacing w:lineRule="auto" w:line="480"/>
        <w:jc w:val="center"/>
        <w:rPr>
          <w:rFonts w:ascii="Times New Roman" w:hAnsi="Times New Roman"/>
          <w:b/>
          <w:bCs/>
        </w:rPr>
      </w:pPr>
      <w:r>
        <w:rPr>
          <w:rFonts w:ascii="Times New Roman" w:hAnsi="Times New Roman"/>
          <w:b/>
          <w:bCs/>
        </w:rPr>
        <w:t>DEPARTMENT OF COMPUTER SCIENCE</w:t>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r>
    </w:p>
    <w:p>
      <w:pPr>
        <w:pStyle w:val="BodyText"/>
        <w:spacing w:lineRule="auto" w:line="480"/>
        <w:jc w:val="center"/>
        <w:rPr>
          <w:rFonts w:ascii="Times New Roman" w:hAnsi="Times New Roman"/>
          <w:b/>
          <w:bCs/>
        </w:rPr>
      </w:pPr>
      <w:r>
        <w:rPr>
          <w:rFonts w:ascii="Times New Roman" w:hAnsi="Times New Roman"/>
          <w:b/>
          <w:bCs/>
        </w:rPr>
        <w:t>AUGUST, 2025</w:t>
      </w:r>
    </w:p>
    <w:p>
      <w:pPr>
        <w:pStyle w:val="BodyText"/>
        <w:spacing w:lineRule="auto" w:line="480"/>
        <w:jc w:val="center"/>
        <w:rPr>
          <w:rFonts w:ascii="Times New Roman" w:hAnsi="Times New Roman"/>
          <w:b/>
          <w:bCs/>
        </w:rPr>
      </w:pPr>
      <w:r>
        <w:rPr>
          <w:rFonts w:ascii="Times New Roman" w:hAnsi="Times New Roman"/>
          <w:b/>
          <w:bCs/>
        </w:rPr>
      </w:r>
      <w:r>
        <w:br w:type="page"/>
      </w:r>
    </w:p>
    <w:p>
      <w:pPr>
        <w:pStyle w:val="Heading1"/>
        <w:ind w:hanging="0" w:start="0"/>
        <w:rPr/>
      </w:pPr>
      <w:r>
        <w:rPr/>
        <w:t>CHAPTER ONE</w:t>
      </w:r>
    </w:p>
    <w:p>
      <w:pPr>
        <w:pStyle w:val="Heading1"/>
        <w:ind w:hanging="0" w:start="0"/>
        <w:rPr/>
      </w:pPr>
      <w:r>
        <w:rPr/>
        <w:t>INTRODUCTION</w:t>
      </w:r>
    </w:p>
    <w:p>
      <w:pPr>
        <w:pStyle w:val="Heading2"/>
        <w:rPr/>
      </w:pPr>
      <w:r>
        <w:rPr>
          <w:rStyle w:val="Strong"/>
          <w:rFonts w:ascii="Times New Roman" w:hAnsi="Times New Roman"/>
          <w:b/>
        </w:rPr>
        <w:t xml:space="preserve">1.1 </w:t>
      </w:r>
      <w:r>
        <w:rPr>
          <w:rStyle w:val="Strong"/>
          <w:rFonts w:ascii="Times New Roman" w:hAnsi="Times New Roman"/>
          <w:b/>
        </w:rPr>
        <w:t>Introduction</w:t>
      </w:r>
    </w:p>
    <w:p>
      <w:pPr>
        <w:pStyle w:val="BodyText"/>
        <w:spacing w:lineRule="auto" w:line="480"/>
        <w:jc w:val="both"/>
        <w:rPr>
          <w:rFonts w:ascii="Times New Roman" w:hAnsi="Times New Roman"/>
        </w:rPr>
      </w:pPr>
      <w:r>
        <w:rPr>
          <w:rFonts w:ascii="Times New Roman" w:hAnsi="Times New Roman"/>
        </w:rPr>
        <w:t xml:space="preserve">Plant disease detection is crucial in agriculture because farmers must constantly assess if the produce they're harvesting is of acceptable quality </w:t>
      </w:r>
      <w:r>
        <w:rPr>
          <w:rFonts w:ascii="Times New Roman" w:hAnsi="Times New Roman"/>
        </w:rPr>
        <w:t>(Varshney et al., 2022)</w:t>
      </w:r>
      <w:r>
        <w:rPr>
          <w:rFonts w:ascii="Times New Roman" w:hAnsi="Times New Roman"/>
        </w:rPr>
        <w:t xml:space="preserve">. It is critical to treat this seriously because it can cause major difficulties in plants, affecting product quality, quantity, or productivity. Plant diseases have had an influence on society and history around the world. Several countries such as the United States affected with great economic losses due to plant diseases </w:t>
      </w:r>
      <w:r>
        <w:rPr>
          <w:rFonts w:ascii="Times New Roman" w:hAnsi="Times New Roman"/>
        </w:rPr>
        <w:t>which</w:t>
      </w:r>
      <w:r>
        <w:rPr>
          <w:rFonts w:ascii="Times New Roman" w:hAnsi="Times New Roman"/>
        </w:rPr>
        <w:t xml:space="preserve"> can affect any type of plant. Plant leaves are the most sensitive and display disease symptoms earliest; </w:t>
      </w:r>
      <w:r>
        <w:rPr>
          <w:rFonts w:ascii="Times New Roman" w:hAnsi="Times New Roman"/>
        </w:rPr>
        <w:t>f</w:t>
      </w:r>
      <w:r>
        <w:rPr>
          <w:rFonts w:ascii="Times New Roman" w:hAnsi="Times New Roman"/>
        </w:rPr>
        <w:t xml:space="preserve">rom the beginning of their life cycle until </w:t>
      </w:r>
      <w:r>
        <w:rPr>
          <w:rFonts w:ascii="Times New Roman" w:hAnsi="Times New Roman"/>
        </w:rPr>
        <w:t>t</w:t>
      </w:r>
      <w:r>
        <w:rPr>
          <w:rFonts w:ascii="Times New Roman" w:hAnsi="Times New Roman"/>
        </w:rPr>
        <w:t xml:space="preserve">hey're ready to be picked, the crops must be monitored for illnesses </w:t>
      </w:r>
      <w:r>
        <w:rPr>
          <w:rFonts w:ascii="Times New Roman" w:hAnsi="Times New Roman"/>
        </w:rPr>
        <w:t>(Rossman, 2009)</w:t>
      </w:r>
      <w:r>
        <w:rPr>
          <w:rFonts w:ascii="Times New Roman" w:hAnsi="Times New Roman"/>
        </w:rPr>
        <w:t>.</w:t>
      </w:r>
    </w:p>
    <w:p>
      <w:pPr>
        <w:pStyle w:val="BodyText"/>
        <w:spacing w:lineRule="auto" w:line="480"/>
        <w:jc w:val="both"/>
        <w:rPr/>
      </w:pPr>
      <w:r>
        <w:rPr>
          <w:rFonts w:ascii="Times New Roman" w:hAnsi="Times New Roman"/>
          <w:b w:val="false"/>
          <w:bCs w:val="false"/>
        </w:rPr>
        <w:t>Maize (</w:t>
      </w:r>
      <w:r>
        <w:rPr>
          <w:rStyle w:val="Emphasis"/>
          <w:rFonts w:ascii="Times New Roman" w:hAnsi="Times New Roman"/>
          <w:b w:val="false"/>
          <w:bCs w:val="false"/>
        </w:rPr>
        <w:t>Zea mays</w:t>
      </w:r>
      <w:r>
        <w:rPr>
          <w:rFonts w:ascii="Times New Roman" w:hAnsi="Times New Roman"/>
          <w:b w:val="false"/>
          <w:bCs w:val="false"/>
        </w:rPr>
        <w:t xml:space="preserve"> L.) is one of the most vital cereal crops globally, serving as a staple food for over 1.2 billion people and a critical feedstock for livestock and industrial applications </w:t>
      </w:r>
      <w:r>
        <w:rPr>
          <w:rFonts w:ascii="Times New Roman" w:hAnsi="Times New Roman"/>
          <w:b w:val="false"/>
          <w:bCs w:val="false"/>
        </w:rPr>
        <w:t>(Erenstein et al., 2022)</w:t>
      </w:r>
      <w:r>
        <w:rPr>
          <w:rFonts w:ascii="Times New Roman" w:hAnsi="Times New Roman"/>
          <w:b w:val="false"/>
          <w:bCs w:val="false"/>
        </w:rPr>
        <w:t xml:space="preserve">. However, maize production faces significant threats from foliar diseases such as </w:t>
      </w:r>
      <w:r>
        <w:rPr>
          <w:rStyle w:val="Strong"/>
          <w:rFonts w:ascii="Times New Roman" w:hAnsi="Times New Roman"/>
          <w:b w:val="false"/>
          <w:bCs w:val="false"/>
        </w:rPr>
        <w:t>Common Rust (</w:t>
      </w:r>
      <w:r>
        <w:rPr>
          <w:rStyle w:val="Emphasis"/>
          <w:rFonts w:ascii="Times New Roman" w:hAnsi="Times New Roman"/>
          <w:b w:val="false"/>
          <w:bCs w:val="false"/>
        </w:rPr>
        <w:t>Puccinia sorghi</w:t>
      </w:r>
      <w:r>
        <w:rPr>
          <w:rStyle w:val="Strong"/>
          <w:rFonts w:ascii="Times New Roman" w:hAnsi="Times New Roman"/>
          <w:b w:val="false"/>
          <w:bCs w:val="false"/>
        </w:rPr>
        <w:t>)</w:t>
      </w:r>
      <w:r>
        <w:rPr>
          <w:rFonts w:ascii="Times New Roman" w:hAnsi="Times New Roman"/>
          <w:b w:val="false"/>
          <w:bCs w:val="false"/>
        </w:rPr>
        <w:t xml:space="preserve">, </w:t>
      </w:r>
      <w:r>
        <w:rPr>
          <w:rStyle w:val="Strong"/>
          <w:rFonts w:ascii="Times New Roman" w:hAnsi="Times New Roman"/>
          <w:b w:val="false"/>
          <w:bCs w:val="false"/>
        </w:rPr>
        <w:t>Gray Leaf Spot (</w:t>
      </w:r>
      <w:r>
        <w:rPr>
          <w:rStyle w:val="Emphasis"/>
          <w:rFonts w:ascii="Times New Roman" w:hAnsi="Times New Roman"/>
          <w:b w:val="false"/>
          <w:bCs w:val="false"/>
        </w:rPr>
        <w:t>Cercospora zeae-maydis</w:t>
      </w:r>
      <w:r>
        <w:rPr>
          <w:rStyle w:val="Strong"/>
          <w:rFonts w:ascii="Times New Roman" w:hAnsi="Times New Roman"/>
          <w:b w:val="false"/>
          <w:bCs w:val="false"/>
        </w:rPr>
        <w:t>)</w:t>
      </w:r>
      <w:r>
        <w:rPr>
          <w:rFonts w:ascii="Times New Roman" w:hAnsi="Times New Roman"/>
          <w:b w:val="false"/>
          <w:bCs w:val="false"/>
        </w:rPr>
        <w:t xml:space="preserve">, and </w:t>
      </w:r>
      <w:r>
        <w:rPr>
          <w:rStyle w:val="Strong"/>
          <w:rFonts w:ascii="Times New Roman" w:hAnsi="Times New Roman"/>
          <w:b w:val="false"/>
          <w:bCs w:val="false"/>
        </w:rPr>
        <w:t>Northern Leaf Blight (</w:t>
      </w:r>
      <w:r>
        <w:rPr>
          <w:rStyle w:val="Emphasis"/>
          <w:rFonts w:ascii="Times New Roman" w:hAnsi="Times New Roman"/>
          <w:b w:val="false"/>
          <w:bCs w:val="false"/>
        </w:rPr>
        <w:t>Exserohilum turcicum</w:t>
      </w:r>
      <w:r>
        <w:rPr>
          <w:rStyle w:val="Strong"/>
          <w:rFonts w:ascii="Times New Roman" w:hAnsi="Times New Roman"/>
          <w:b w:val="false"/>
          <w:bCs w:val="false"/>
        </w:rPr>
        <w:t>)</w:t>
      </w:r>
      <w:r>
        <w:rPr>
          <w:rFonts w:ascii="Times New Roman" w:hAnsi="Times New Roman"/>
          <w:b w:val="false"/>
          <w:bCs w:val="false"/>
        </w:rPr>
        <w:t xml:space="preserve">, which collectively account for yield losses of 15–70% in sub-Saharan Africa alone </w:t>
      </w:r>
      <w:r>
        <w:rPr>
          <w:rFonts w:ascii="Times New Roman" w:hAnsi="Times New Roman"/>
          <w:b w:val="false"/>
          <w:bCs w:val="false"/>
        </w:rPr>
        <w:t>(Nsibo et al., 2024)</w:t>
      </w:r>
      <w:r>
        <w:rPr>
          <w:rFonts w:ascii="Times New Roman" w:hAnsi="Times New Roman"/>
          <w:b w:val="false"/>
          <w:bCs w:val="false"/>
        </w:rPr>
        <w:t xml:space="preserve">. Traditional disease identification relies on manual scouting by farmers or pathologists, a process that is labor-intensive, time-consuming, and often inaccurate due to the visual similarity between early-stage symptoms </w:t>
      </w:r>
      <w:r>
        <w:rPr>
          <w:rFonts w:ascii="Times New Roman" w:hAnsi="Times New Roman"/>
          <w:b w:val="false"/>
          <w:bCs w:val="false"/>
        </w:rPr>
        <w:t>(Bachhal et al., 2024)</w:t>
      </w:r>
      <w:r>
        <w:rPr>
          <w:rFonts w:ascii="Times New Roman" w:hAnsi="Times New Roman"/>
          <w:b w:val="false"/>
          <w:bCs w:val="false"/>
        </w:rPr>
        <w:t>.</w:t>
      </w:r>
    </w:p>
    <w:p>
      <w:pPr>
        <w:pStyle w:val="BodyText"/>
        <w:spacing w:lineRule="auto" w:line="480"/>
        <w:jc w:val="both"/>
        <w:rPr/>
      </w:pPr>
      <w:r>
        <w:rPr>
          <w:rFonts w:ascii="Times New Roman" w:hAnsi="Times New Roman"/>
          <w:b w:val="false"/>
          <w:bCs w:val="false"/>
        </w:rPr>
        <w:t xml:space="preserve">Recent advances in </w:t>
      </w:r>
      <w:r>
        <w:rPr>
          <w:rStyle w:val="Strong"/>
          <w:rFonts w:ascii="Times New Roman" w:hAnsi="Times New Roman"/>
          <w:b w:val="false"/>
          <w:bCs w:val="false"/>
        </w:rPr>
        <w:t>machine learning (ML)</w:t>
      </w:r>
      <w:r>
        <w:rPr>
          <w:rFonts w:ascii="Times New Roman" w:hAnsi="Times New Roman"/>
          <w:b w:val="false"/>
          <w:bCs w:val="false"/>
        </w:rPr>
        <w:t xml:space="preserve"> and </w:t>
      </w:r>
      <w:r>
        <w:rPr>
          <w:rStyle w:val="Strong"/>
          <w:rFonts w:ascii="Times New Roman" w:hAnsi="Times New Roman"/>
          <w:b w:val="false"/>
          <w:bCs w:val="false"/>
        </w:rPr>
        <w:t>computer vision</w:t>
      </w:r>
      <w:r>
        <w:rPr>
          <w:rFonts w:ascii="Times New Roman" w:hAnsi="Times New Roman"/>
          <w:b w:val="false"/>
          <w:bCs w:val="false"/>
        </w:rPr>
        <w:t xml:space="preserve"> have demonstrated remarkable potential for automating plant disease detection. Notably, convolutional neural networks (CNNs) have achieved </w:t>
      </w:r>
      <w:r>
        <w:rPr>
          <w:rFonts w:ascii="Times New Roman" w:hAnsi="Times New Roman"/>
          <w:b w:val="false"/>
          <w:bCs w:val="false"/>
        </w:rPr>
        <w:t>high</w:t>
      </w:r>
      <w:r>
        <w:rPr>
          <w:rFonts w:ascii="Times New Roman" w:hAnsi="Times New Roman"/>
          <w:b w:val="false"/>
          <w:bCs w:val="false"/>
        </w:rPr>
        <w:t xml:space="preserve"> accuracy in classifying diseases using benchmark datasets like PlantVillage </w:t>
      </w:r>
      <w:r>
        <w:rPr>
          <w:rFonts w:ascii="Times New Roman" w:hAnsi="Times New Roman"/>
          <w:b w:val="false"/>
          <w:bCs w:val="false"/>
        </w:rPr>
        <w:t>(Ali et al., 2024)</w:t>
      </w:r>
      <w:r>
        <w:rPr>
          <w:rFonts w:ascii="Times New Roman" w:hAnsi="Times New Roman"/>
          <w:b w:val="false"/>
          <w:bCs w:val="false"/>
        </w:rPr>
        <w:t xml:space="preserve"> . However, CNN-based models face practical challenges in resource-constrained agricultural settings, including high computational costs, large training datasets, and limited interpretability </w:t>
      </w:r>
      <w:r>
        <w:rPr>
          <w:rFonts w:ascii="Times New Roman" w:hAnsi="Times New Roman"/>
          <w:b w:val="false"/>
          <w:bCs w:val="false"/>
        </w:rPr>
        <w:t>(Iftikhar et al., 2024)</w:t>
      </w:r>
      <w:r>
        <w:rPr>
          <w:rFonts w:ascii="Times New Roman" w:hAnsi="Times New Roman"/>
          <w:b w:val="false"/>
          <w:bCs w:val="false"/>
        </w:rPr>
        <w:t xml:space="preserve">. In contrast, </w:t>
      </w:r>
      <w:r>
        <w:rPr>
          <w:rStyle w:val="Strong"/>
          <w:rFonts w:ascii="Times New Roman" w:hAnsi="Times New Roman"/>
          <w:b w:val="false"/>
          <w:bCs w:val="false"/>
        </w:rPr>
        <w:t>Random Forest (RF) algorithms</w:t>
      </w:r>
      <w:r>
        <w:rPr>
          <w:rFonts w:ascii="Times New Roman" w:hAnsi="Times New Roman"/>
          <w:b w:val="false"/>
          <w:bCs w:val="false"/>
        </w:rPr>
        <w:t xml:space="preserve"> offer a compelling alternative due to their computational efficiency, robustness to overfitting, and inherent feature importance analysis.</w:t>
      </w:r>
    </w:p>
    <w:p>
      <w:pPr>
        <w:pStyle w:val="BodyText"/>
        <w:spacing w:lineRule="auto" w:line="480"/>
        <w:jc w:val="both"/>
        <w:rPr/>
      </w:pPr>
      <w:r>
        <w:rPr>
          <w:rFonts w:ascii="Times New Roman" w:hAnsi="Times New Roman"/>
          <w:b w:val="false"/>
          <w:bCs w:val="false"/>
        </w:rPr>
        <w:t>A critical gap persists in optimizing RF models for plant disease tasks. Existing studies often use default hyperparameters, despite evidence that tuning parameters like tree depth (</w:t>
      </w:r>
      <w:r>
        <w:rPr>
          <w:rStyle w:val="SourceText"/>
          <w:rFonts w:ascii="Times New Roman" w:hAnsi="Times New Roman"/>
          <w:b w:val="false"/>
          <w:bCs w:val="false"/>
        </w:rPr>
        <w:t>max_depth</w:t>
      </w:r>
      <w:r>
        <w:rPr>
          <w:rFonts w:ascii="Times New Roman" w:hAnsi="Times New Roman"/>
          <w:b w:val="false"/>
          <w:bCs w:val="false"/>
        </w:rPr>
        <w:t>) and feature subsets (</w:t>
      </w:r>
      <w:r>
        <w:rPr>
          <w:rStyle w:val="SourceText"/>
          <w:rFonts w:ascii="Times New Roman" w:hAnsi="Times New Roman"/>
          <w:b w:val="false"/>
          <w:bCs w:val="false"/>
        </w:rPr>
        <w:t>max_features</w:t>
      </w:r>
      <w:r>
        <w:rPr>
          <w:rFonts w:ascii="Times New Roman" w:hAnsi="Times New Roman"/>
          <w:b w:val="false"/>
          <w:bCs w:val="false"/>
        </w:rPr>
        <w:t xml:space="preserve">) can improve accuracy by 10–20% </w:t>
      </w:r>
      <w:r>
        <w:rPr>
          <w:rFonts w:ascii="Times New Roman" w:hAnsi="Times New Roman"/>
          <w:b w:val="false"/>
          <w:bCs w:val="false"/>
        </w:rPr>
        <w:t>(Salman et al., 2024)</w:t>
      </w:r>
      <w:r>
        <w:rPr>
          <w:rFonts w:ascii="Times New Roman" w:hAnsi="Times New Roman"/>
          <w:b w:val="false"/>
          <w:bCs w:val="false"/>
        </w:rPr>
        <w:t xml:space="preserve">. This study addresses this gap by systematically optimizing RF hyperparameters for maize disease classification, using the </w:t>
      </w:r>
      <w:r>
        <w:rPr>
          <w:rStyle w:val="Strong"/>
          <w:rFonts w:ascii="Times New Roman" w:hAnsi="Times New Roman"/>
          <w:b w:val="false"/>
          <w:bCs w:val="false"/>
        </w:rPr>
        <w:t>PlantVillage dataset</w:t>
      </w:r>
      <w:r>
        <w:rPr>
          <w:rFonts w:ascii="Times New Roman" w:hAnsi="Times New Roman"/>
          <w:b w:val="false"/>
          <w:bCs w:val="false"/>
        </w:rPr>
        <w:t xml:space="preserve"> as a benchmark. </w:t>
      </w:r>
      <w:r>
        <w:rPr>
          <w:rFonts w:ascii="Times New Roman" w:hAnsi="Times New Roman"/>
          <w:b w:val="false"/>
          <w:bCs w:val="false"/>
        </w:rPr>
        <w:t>The study c</w:t>
      </w:r>
      <w:r>
        <w:rPr>
          <w:rFonts w:ascii="Times New Roman" w:hAnsi="Times New Roman"/>
          <w:b w:val="false"/>
          <w:bCs w:val="false"/>
        </w:rPr>
        <w:t xml:space="preserve">ombines; </w:t>
      </w:r>
      <w:r>
        <w:rPr>
          <w:rFonts w:ascii="Times New Roman" w:hAnsi="Times New Roman"/>
          <w:b w:val="false"/>
          <w:bCs w:val="false"/>
        </w:rPr>
        <w:t>t</w:t>
      </w:r>
      <w:r>
        <w:rPr>
          <w:rStyle w:val="Strong"/>
          <w:rFonts w:ascii="Times New Roman" w:hAnsi="Times New Roman"/>
          <w:b w:val="false"/>
          <w:bCs w:val="false"/>
        </w:rPr>
        <w:t>ransfer learning</w:t>
      </w:r>
      <w:r>
        <w:rPr>
          <w:rFonts w:ascii="Times New Roman" w:hAnsi="Times New Roman"/>
          <w:b w:val="false"/>
          <w:bCs w:val="false"/>
        </w:rPr>
        <w:t xml:space="preserve"> with ResNet50 for discriminative feature extraction </w:t>
      </w:r>
      <w:r>
        <w:rPr>
          <w:rFonts w:ascii="Times New Roman" w:hAnsi="Times New Roman"/>
          <w:b w:val="false"/>
          <w:bCs w:val="false"/>
        </w:rPr>
        <w:t>and</w:t>
      </w:r>
      <w:r>
        <w:rPr>
          <w:rFonts w:ascii="Times New Roman" w:hAnsi="Times New Roman"/>
          <w:b w:val="false"/>
          <w:bCs w:val="false"/>
        </w:rPr>
        <w:t xml:space="preserve"> </w:t>
      </w:r>
      <w:r>
        <w:rPr>
          <w:rFonts w:ascii="Times New Roman" w:hAnsi="Times New Roman"/>
          <w:b w:val="false"/>
          <w:bCs w:val="false"/>
        </w:rPr>
        <w:t>b</w:t>
      </w:r>
      <w:r>
        <w:rPr>
          <w:rStyle w:val="Strong"/>
          <w:rFonts w:ascii="Times New Roman" w:hAnsi="Times New Roman"/>
          <w:b w:val="false"/>
          <w:bCs w:val="false"/>
        </w:rPr>
        <w:t>ayesian optimization</w:t>
      </w:r>
      <w:r>
        <w:rPr>
          <w:rFonts w:ascii="Times New Roman" w:hAnsi="Times New Roman"/>
          <w:b w:val="false"/>
          <w:bCs w:val="false"/>
        </w:rPr>
        <w:t xml:space="preserve"> (via Optuna) to efficiently explore hyperparameter spaces.</w:t>
      </w:r>
    </w:p>
    <w:p>
      <w:pPr>
        <w:pStyle w:val="Heading2"/>
        <w:rPr/>
      </w:pPr>
      <w:r>
        <w:rPr>
          <w:rStyle w:val="Strong"/>
          <w:b/>
        </w:rPr>
        <w:t>1.2 Statement of the Problem</w:t>
      </w:r>
    </w:p>
    <w:p>
      <w:pPr>
        <w:pStyle w:val="BodyText"/>
        <w:spacing w:lineRule="auto" w:line="480"/>
        <w:jc w:val="both"/>
        <w:rPr/>
      </w:pPr>
      <w:r>
        <w:rPr>
          <w:rFonts w:ascii="Times New Roman" w:hAnsi="Times New Roman"/>
        </w:rPr>
        <w:t xml:space="preserve">Maize leaf disease detection remains a critical challenge in sustainable agriculture, where timely and accurate diagnosis can mean the difference between a bumper harvest and catastrophic yield loss. Despite significant advances in machine learning-based plant disease classification, fundamental gaps persist in both research and practical implementation. </w:t>
      </w:r>
      <w:r>
        <w:rPr>
          <w:rFonts w:ascii="Times New Roman" w:hAnsi="Times New Roman"/>
        </w:rPr>
        <w:t xml:space="preserve">The gap found in literature include </w:t>
      </w:r>
      <w:r>
        <w:rPr>
          <w:rStyle w:val="Strong"/>
          <w:rFonts w:ascii="Times New Roman" w:hAnsi="Times New Roman"/>
          <w:b w:val="false"/>
          <w:bCs w:val="false"/>
        </w:rPr>
        <w:t xml:space="preserve">performance limitations of conventional approaches </w:t>
      </w:r>
      <w:r>
        <w:rPr>
          <w:rStyle w:val="Strong"/>
          <w:rFonts w:ascii="Times New Roman" w:hAnsi="Times New Roman"/>
          <w:b w:val="false"/>
          <w:bCs w:val="false"/>
        </w:rPr>
        <w:t xml:space="preserve">and </w:t>
      </w:r>
      <w:r>
        <w:rPr>
          <w:rStyle w:val="Strong"/>
          <w:rFonts w:ascii="Times New Roman" w:hAnsi="Times New Roman"/>
          <w:b w:val="false"/>
          <w:bCs w:val="false"/>
        </w:rPr>
        <w:t xml:space="preserve"> neglect of hyperparameter optimization in hybrid models. </w:t>
      </w:r>
      <w:r>
        <w:rPr>
          <w:rStyle w:val="Strong"/>
          <w:rFonts w:ascii="Times New Roman" w:hAnsi="Times New Roman"/>
          <w:b w:val="false"/>
          <w:bCs w:val="false"/>
        </w:rPr>
        <w:t xml:space="preserve">The study by </w:t>
      </w:r>
      <w:r>
        <w:rPr>
          <w:rFonts w:ascii="Times New Roman" w:hAnsi="Times New Roman"/>
        </w:rPr>
        <w:t>(Panigrahi et al., 2020)</w:t>
      </w:r>
      <w:r>
        <w:rPr>
          <w:rStyle w:val="Strong"/>
          <w:rFonts w:ascii="Times New Roman" w:hAnsi="Times New Roman"/>
          <w:b w:val="false"/>
          <w:bCs w:val="false"/>
        </w:rPr>
        <w:t xml:space="preserve"> uses various machine learning algorithm to detect maize leaf disease and classify but it suffers from neglect of hyperparameter optimization by using the default scikit-learn parameters and also uses the default feature extraction technique. This study intend to optimize the random forest algorithm and also use Convolutional Neural Network (CNN) for feature extraction, thereby, solving the problem found in </w:t>
      </w:r>
      <w:r>
        <w:rPr>
          <w:rStyle w:val="Strong"/>
          <w:rFonts w:ascii="Times New Roman" w:hAnsi="Times New Roman"/>
          <w:b w:val="false"/>
          <w:bCs w:val="false"/>
        </w:rPr>
        <w:t>(</w:t>
      </w:r>
      <w:r>
        <w:rPr>
          <w:rStyle w:val="Strong"/>
          <w:rFonts w:ascii="Times New Roman" w:hAnsi="Times New Roman"/>
          <w:b w:val="false"/>
          <w:bCs w:val="false"/>
        </w:rPr>
        <w:t>Panigrahi et al., 202</w:t>
      </w:r>
      <w:r>
        <w:rPr>
          <w:rStyle w:val="Strong"/>
          <w:rFonts w:ascii="Times New Roman" w:hAnsi="Times New Roman"/>
          <w:b w:val="false"/>
          <w:bCs w:val="false"/>
        </w:rPr>
        <w:t>0</w:t>
      </w:r>
      <w:r>
        <w:rPr>
          <w:rStyle w:val="Strong"/>
          <w:rFonts w:ascii="Times New Roman" w:hAnsi="Times New Roman"/>
          <w:b w:val="false"/>
          <w:bCs w:val="false"/>
        </w:rPr>
        <w:t>).</w:t>
      </w:r>
    </w:p>
    <w:p>
      <w:pPr>
        <w:pStyle w:val="Heading2"/>
        <w:rPr/>
      </w:pPr>
      <w:r>
        <w:rPr>
          <w:rStyle w:val="Strong"/>
          <w:b/>
        </w:rPr>
        <w:t>1.</w:t>
      </w:r>
      <w:r>
        <w:rPr>
          <w:rStyle w:val="Strong"/>
          <w:b/>
        </w:rPr>
        <w:t xml:space="preserve">3 </w:t>
      </w:r>
      <w:r>
        <w:rPr>
          <w:rStyle w:val="Strong"/>
          <w:b/>
        </w:rPr>
        <w:t xml:space="preserve">Research </w:t>
      </w:r>
      <w:r>
        <w:rPr>
          <w:rStyle w:val="Strong"/>
          <w:b/>
        </w:rPr>
        <w:t>Aim and Objectives</w:t>
      </w:r>
    </w:p>
    <w:p>
      <w:pPr>
        <w:pStyle w:val="BodyText"/>
        <w:spacing w:lineRule="auto" w:line="480"/>
        <w:jc w:val="both"/>
        <w:rPr>
          <w:rFonts w:ascii="Times New Roman" w:hAnsi="Times New Roman"/>
        </w:rPr>
      </w:pPr>
      <w:r>
        <w:rPr>
          <w:rStyle w:val="Strong"/>
          <w:rFonts w:ascii="Times New Roman" w:hAnsi="Times New Roman"/>
          <w:b/>
          <w:bCs/>
        </w:rPr>
        <w:t>Aim of the Study</w:t>
      </w:r>
    </w:p>
    <w:p>
      <w:pPr>
        <w:pStyle w:val="BodyText"/>
        <w:spacing w:lineRule="auto" w:line="480"/>
        <w:jc w:val="both"/>
        <w:rPr>
          <w:rFonts w:ascii="Times New Roman" w:hAnsi="Times New Roman"/>
        </w:rPr>
      </w:pPr>
      <w:r>
        <w:rPr>
          <w:rStyle w:val="Strong"/>
          <w:rFonts w:ascii="Times New Roman" w:hAnsi="Times New Roman"/>
          <w:b w:val="false"/>
          <w:bCs w:val="false"/>
        </w:rPr>
        <w:t>The aim of the study is to developed an optimized model for maize leaf disease detection and classification using Random Forest Algorithm.</w:t>
      </w:r>
    </w:p>
    <w:p>
      <w:pPr>
        <w:pStyle w:val="BodyText"/>
        <w:spacing w:lineRule="auto" w:line="480"/>
        <w:rPr>
          <w:rFonts w:ascii="Times New Roman" w:hAnsi="Times New Roman"/>
        </w:rPr>
      </w:pPr>
      <w:r>
        <w:rPr>
          <w:rStyle w:val="Strong"/>
          <w:rFonts w:ascii="Times New Roman" w:hAnsi="Times New Roman"/>
          <w:b/>
          <w:bCs/>
        </w:rPr>
        <w:t>Objectives of the Study</w:t>
      </w:r>
    </w:p>
    <w:p>
      <w:pPr>
        <w:pStyle w:val="BodyText"/>
        <w:spacing w:lineRule="auto" w:line="480"/>
        <w:rPr>
          <w:rFonts w:ascii="Times New Roman" w:hAnsi="Times New Roman"/>
        </w:rPr>
      </w:pPr>
      <w:r>
        <w:rPr>
          <w:rStyle w:val="Strong"/>
          <w:rFonts w:ascii="Times New Roman" w:hAnsi="Times New Roman"/>
          <w:b w:val="false"/>
          <w:bCs w:val="false"/>
        </w:rPr>
        <w:t xml:space="preserve">The following objectives </w:t>
      </w:r>
      <w:r>
        <w:rPr>
          <w:rStyle w:val="Strong"/>
          <w:rFonts w:ascii="Times New Roman" w:hAnsi="Times New Roman"/>
          <w:b w:val="false"/>
          <w:bCs w:val="false"/>
        </w:rPr>
        <w:t xml:space="preserve">is </w:t>
      </w:r>
      <w:r>
        <w:rPr>
          <w:rStyle w:val="Strong"/>
          <w:rFonts w:ascii="Times New Roman" w:hAnsi="Times New Roman"/>
          <w:b w:val="false"/>
          <w:bCs w:val="false"/>
        </w:rPr>
        <w:t>to achieve the aim:</w:t>
      </w:r>
    </w:p>
    <w:p>
      <w:pPr>
        <w:pStyle w:val="BodyText"/>
        <w:numPr>
          <w:ilvl w:val="0"/>
          <w:numId w:val="2"/>
        </w:numPr>
        <w:spacing w:lineRule="auto" w:line="480"/>
        <w:jc w:val="both"/>
        <w:rPr>
          <w:rFonts w:ascii="Times New Roman" w:hAnsi="Times New Roman"/>
        </w:rPr>
      </w:pPr>
      <w:r>
        <w:rPr>
          <w:rStyle w:val="Strong"/>
          <w:rFonts w:ascii="Times New Roman" w:hAnsi="Times New Roman"/>
          <w:b w:val="false"/>
          <w:bCs w:val="false"/>
        </w:rPr>
        <w:t>To collect maize leaf disease datasets from the plant village dataset</w:t>
      </w:r>
    </w:p>
    <w:p>
      <w:pPr>
        <w:pStyle w:val="BodyText"/>
        <w:numPr>
          <w:ilvl w:val="0"/>
          <w:numId w:val="2"/>
        </w:numPr>
        <w:spacing w:lineRule="auto" w:line="480"/>
        <w:jc w:val="both"/>
        <w:rPr>
          <w:rFonts w:ascii="Times New Roman" w:hAnsi="Times New Roman"/>
        </w:rPr>
      </w:pPr>
      <w:r>
        <w:rPr>
          <w:rStyle w:val="Strong"/>
          <w:rFonts w:ascii="Times New Roman" w:hAnsi="Times New Roman"/>
          <w:b w:val="false"/>
          <w:bCs w:val="false"/>
        </w:rPr>
        <w:t>To use CNN for feature extraction in the model pipeline building</w:t>
      </w:r>
    </w:p>
    <w:p>
      <w:pPr>
        <w:pStyle w:val="BodyText"/>
        <w:numPr>
          <w:ilvl w:val="0"/>
          <w:numId w:val="2"/>
        </w:numPr>
        <w:spacing w:lineRule="auto" w:line="480"/>
        <w:jc w:val="both"/>
        <w:rPr>
          <w:rFonts w:ascii="Times New Roman" w:hAnsi="Times New Roman"/>
        </w:rPr>
      </w:pPr>
      <w:r>
        <w:rPr>
          <w:rStyle w:val="Strong"/>
          <w:rFonts w:ascii="Times New Roman" w:hAnsi="Times New Roman"/>
          <w:b w:val="false"/>
          <w:bCs w:val="false"/>
        </w:rPr>
        <w:t>To perform hyperparameter tuning on Random Forest algorithm</w:t>
      </w:r>
    </w:p>
    <w:p>
      <w:pPr>
        <w:pStyle w:val="BodyText"/>
        <w:numPr>
          <w:ilvl w:val="0"/>
          <w:numId w:val="2"/>
        </w:numPr>
        <w:spacing w:lineRule="auto" w:line="480"/>
        <w:jc w:val="both"/>
        <w:rPr>
          <w:rFonts w:ascii="Times New Roman" w:hAnsi="Times New Roman"/>
        </w:rPr>
      </w:pPr>
      <w:r>
        <w:rPr>
          <w:rStyle w:val="Strong"/>
          <w:rFonts w:ascii="Times New Roman" w:hAnsi="Times New Roman"/>
          <w:b w:val="false"/>
          <w:bCs w:val="false"/>
        </w:rPr>
        <w:t xml:space="preserve">To compare the results obtained against </w:t>
      </w:r>
      <w:r>
        <w:rPr>
          <w:rStyle w:val="Strong"/>
          <w:rFonts w:ascii="Times New Roman" w:hAnsi="Times New Roman"/>
          <w:b w:val="false"/>
          <w:bCs w:val="false"/>
        </w:rPr>
        <w:t>Panigrahi et al. (202</w:t>
      </w:r>
      <w:r>
        <w:rPr>
          <w:rStyle w:val="Strong"/>
          <w:rFonts w:ascii="Times New Roman" w:hAnsi="Times New Roman"/>
          <w:b w:val="false"/>
          <w:bCs w:val="false"/>
        </w:rPr>
        <w:t>0</w:t>
      </w:r>
      <w:r>
        <w:rPr>
          <w:rStyle w:val="Strong"/>
          <w:rFonts w:ascii="Times New Roman" w:hAnsi="Times New Roman"/>
          <w:b w:val="false"/>
          <w:bCs w:val="false"/>
        </w:rPr>
        <w:t xml:space="preserve">) </w:t>
      </w:r>
      <w:r>
        <w:rPr>
          <w:rStyle w:val="Strong"/>
          <w:rFonts w:ascii="Times New Roman" w:hAnsi="Times New Roman"/>
          <w:b w:val="false"/>
          <w:bCs w:val="false"/>
        </w:rPr>
        <w:t>using evaluation metrics like accuracy, recall, precision and f1 score.</w:t>
      </w:r>
    </w:p>
    <w:p>
      <w:pPr>
        <w:pStyle w:val="Heading2"/>
        <w:rPr/>
      </w:pPr>
      <w:r>
        <w:rPr>
          <w:rStyle w:val="Strong"/>
          <w:b/>
        </w:rPr>
        <w:t>1.4 Research Questions</w:t>
      </w:r>
    </w:p>
    <w:p>
      <w:pPr>
        <w:pStyle w:val="BodyText"/>
        <w:spacing w:lineRule="auto" w:line="480"/>
        <w:jc w:val="both"/>
        <w:rPr>
          <w:rFonts w:ascii="Times New Roman" w:hAnsi="Times New Roman"/>
        </w:rPr>
      </w:pPr>
      <w:r>
        <w:rPr>
          <w:rStyle w:val="Strong"/>
          <w:rFonts w:ascii="Times New Roman" w:hAnsi="Times New Roman"/>
          <w:b w:val="false"/>
          <w:bCs w:val="false"/>
        </w:rPr>
        <w:t>The following research questions are what this study seek to answer:</w:t>
      </w:r>
    </w:p>
    <w:p>
      <w:pPr>
        <w:pStyle w:val="BodyText"/>
        <w:numPr>
          <w:ilvl w:val="0"/>
          <w:numId w:val="4"/>
        </w:numPr>
        <w:spacing w:lineRule="auto" w:line="480"/>
        <w:jc w:val="both"/>
        <w:rPr>
          <w:rFonts w:ascii="Times New Roman" w:hAnsi="Times New Roman"/>
        </w:rPr>
      </w:pPr>
      <w:r>
        <w:rPr>
          <w:rStyle w:val="Strong"/>
          <w:rFonts w:ascii="Times New Roman" w:hAnsi="Times New Roman"/>
          <w:b w:val="false"/>
          <w:bCs w:val="false"/>
        </w:rPr>
        <w:t>What is the effect of using CNN for feature extraction against using conventional method?</w:t>
      </w:r>
    </w:p>
    <w:p>
      <w:pPr>
        <w:pStyle w:val="BodyText"/>
        <w:numPr>
          <w:ilvl w:val="0"/>
          <w:numId w:val="4"/>
        </w:numPr>
        <w:spacing w:lineRule="auto" w:line="480"/>
        <w:jc w:val="both"/>
        <w:rPr>
          <w:rFonts w:ascii="Times New Roman" w:hAnsi="Times New Roman"/>
        </w:rPr>
      </w:pPr>
      <w:r>
        <w:rPr>
          <w:rStyle w:val="Strong"/>
          <w:rFonts w:ascii="Times New Roman" w:hAnsi="Times New Roman"/>
          <w:b w:val="false"/>
          <w:bCs w:val="false"/>
        </w:rPr>
        <w:t>Does tuning the hyperparameters of Random Forest algorithm increase its accuracy and other evaluation metrics?</w:t>
      </w:r>
    </w:p>
    <w:p>
      <w:pPr>
        <w:pStyle w:val="BodyText"/>
        <w:numPr>
          <w:ilvl w:val="0"/>
          <w:numId w:val="4"/>
        </w:numPr>
        <w:jc w:val="both"/>
        <w:rPr/>
      </w:pPr>
      <w:r>
        <w:rPr>
          <w:rStyle w:val="Strong"/>
          <w:rFonts w:ascii="Times New Roman" w:hAnsi="Times New Roman"/>
          <w:b w:val="false"/>
          <w:bCs w:val="false"/>
        </w:rPr>
        <w:t xml:space="preserve">How does this improvement compare to existing literature </w:t>
      </w:r>
      <w:r>
        <w:rPr>
          <w:rStyle w:val="Strong"/>
          <w:rFonts w:ascii="Times New Roman" w:hAnsi="Times New Roman"/>
          <w:b w:val="false"/>
          <w:bCs w:val="false"/>
        </w:rPr>
        <w:t>(Panigrahi et al., 2020)?</w:t>
      </w:r>
    </w:p>
    <w:p>
      <w:pPr>
        <w:pStyle w:val="Heading2"/>
        <w:rPr/>
      </w:pPr>
      <w:r>
        <w:rPr>
          <w:rStyle w:val="Strong"/>
          <w:b/>
        </w:rPr>
        <w:t>1.5 Method of Data Collection</w:t>
      </w:r>
    </w:p>
    <w:p>
      <w:pPr>
        <w:pStyle w:val="BodyText"/>
        <w:spacing w:lineRule="auto" w:line="480"/>
        <w:jc w:val="both"/>
        <w:rPr>
          <w:rFonts w:ascii="Times New Roman" w:hAnsi="Times New Roman"/>
        </w:rPr>
      </w:pPr>
      <w:r>
        <w:rPr>
          <w:rStyle w:val="Strong"/>
          <w:rFonts w:ascii="Times New Roman" w:hAnsi="Times New Roman"/>
          <w:b w:val="false"/>
          <w:bCs w:val="false"/>
        </w:rPr>
        <w:t xml:space="preserve">This research would get its dataset from the repository of Plant Village dataset hosted with Kaggle and Github. </w:t>
      </w:r>
      <w:r>
        <w:rPr>
          <w:rStyle w:val="Strong"/>
          <w:rFonts w:ascii="Times New Roman" w:hAnsi="Times New Roman"/>
          <w:b w:val="false"/>
          <w:bCs w:val="false"/>
        </w:rPr>
        <w:t>The Plant Village dataset is a collection of images for plant disease detection and classification organized into training, testing and validation. It contains images for numerous crops diseases.</w:t>
      </w:r>
    </w:p>
    <w:p>
      <w:pPr>
        <w:pStyle w:val="Heading2"/>
        <w:rPr/>
      </w:pPr>
      <w:r>
        <w:rPr>
          <w:rStyle w:val="Strong"/>
          <w:b/>
          <w:bCs/>
        </w:rPr>
        <w:t>1.</w:t>
      </w:r>
      <w:r>
        <w:rPr>
          <w:rStyle w:val="Strong"/>
          <w:b/>
          <w:bCs/>
        </w:rPr>
        <w:t>6</w:t>
      </w:r>
      <w:r>
        <w:rPr>
          <w:rStyle w:val="Strong"/>
          <w:b/>
          <w:bCs/>
        </w:rPr>
        <w:t xml:space="preserve"> Significan</w:t>
      </w:r>
      <w:r>
        <w:rPr>
          <w:rStyle w:val="Strong"/>
          <w:b/>
          <w:bCs/>
        </w:rPr>
        <w:t>ce</w:t>
      </w:r>
      <w:r>
        <w:rPr>
          <w:rStyle w:val="Strong"/>
          <w:b/>
          <w:bCs/>
        </w:rPr>
        <w:t xml:space="preserve"> of Study</w:t>
      </w:r>
    </w:p>
    <w:p>
      <w:pPr>
        <w:pStyle w:val="BodyText"/>
        <w:spacing w:lineRule="auto" w:line="480"/>
        <w:jc w:val="both"/>
        <w:rPr>
          <w:rFonts w:ascii="Times New Roman" w:hAnsi="Times New Roman"/>
        </w:rPr>
      </w:pPr>
      <w:r>
        <w:rPr>
          <w:rStyle w:val="Strong"/>
          <w:rFonts w:ascii="Times New Roman" w:hAnsi="Times New Roman"/>
          <w:b w:val="false"/>
          <w:bCs w:val="false"/>
        </w:rPr>
        <w:t>Creating an enhanced Random Forest model to classify maize leaf diseases marks a significant breakthrough in the fusion of agricultural technology and machine learning. This research goes beyond the traditional focus on accuracy to provide a practical, easy-to-understand, and efficient solution that caters to the constraints faced by real-world farmers. Through meticulous optimization of hyperparameters in a hybrid CNN-RF architecture, this study fills a crucial void in plant disease diagnosis. While current deep learning models boast high accuracy rates, their impracticality for widespread field use due to computational requirements and lack of transparency has been a major obstacle. The impact of this research is far-reaching, offering valuable insights to both agricultural practices and machine learning techniques.</w:t>
      </w:r>
      <w:r>
        <w:br w:type="page"/>
      </w:r>
    </w:p>
    <w:p>
      <w:pPr>
        <w:pStyle w:val="Heading1"/>
        <w:ind w:hanging="0" w:start="0"/>
        <w:rPr>
          <w:rFonts w:ascii="Times New Roman" w:hAnsi="Times New Roman"/>
        </w:rPr>
      </w:pPr>
      <w:bookmarkStart w:id="0" w:name="__RefHeading___Toc673137_2372421184"/>
      <w:bookmarkEnd w:id="0"/>
      <w:r>
        <w:rPr>
          <w:rFonts w:ascii="Times New Roman" w:hAnsi="Times New Roman"/>
        </w:rPr>
        <w:t>CHAPTER TWO</w:t>
      </w:r>
    </w:p>
    <w:p>
      <w:pPr>
        <w:pStyle w:val="Heading1"/>
        <w:ind w:hanging="0" w:start="0"/>
        <w:rPr>
          <w:rFonts w:ascii="Times New Roman" w:hAnsi="Times New Roman"/>
        </w:rPr>
      </w:pPr>
      <w:bookmarkStart w:id="1" w:name="__RefHeading___Toc673139_2372421184"/>
      <w:bookmarkEnd w:id="1"/>
      <w:r>
        <w:rPr>
          <w:rFonts w:ascii="Times New Roman" w:hAnsi="Times New Roman"/>
        </w:rPr>
        <w:t>LITERATURE REVIEW</w:t>
      </w:r>
    </w:p>
    <w:p>
      <w:pPr>
        <w:pStyle w:val="Heading2"/>
        <w:rPr>
          <w:rFonts w:ascii="Times New Roman" w:hAnsi="Times New Roman"/>
        </w:rPr>
      </w:pPr>
      <w:bookmarkStart w:id="2" w:name="__RefHeading___Toc673141_2372421184"/>
      <w:bookmarkEnd w:id="2"/>
      <w:r>
        <w:rPr>
          <w:rFonts w:ascii="Times New Roman" w:hAnsi="Times New Roman"/>
        </w:rPr>
        <w:t>2.1 Introduction</w:t>
      </w:r>
    </w:p>
    <w:p>
      <w:pPr>
        <w:pStyle w:val="BodyText"/>
        <w:spacing w:lineRule="auto" w:line="480"/>
        <w:jc w:val="both"/>
        <w:rPr>
          <w:rFonts w:ascii="Times New Roman" w:hAnsi="Times New Roman"/>
        </w:rPr>
      </w:pPr>
      <w:r>
        <w:rPr>
          <w:rFonts w:ascii="Times New Roman" w:hAnsi="Times New Roman"/>
        </w:rPr>
        <w:t xml:space="preserve">Recent advancements in the field of machine learning have brought about significant changes in the way plant diseases are detected, although there are still challenges to overcome in order to optimize models for practical use in agriculture. Researchers have primarily focused on two main approaches: deep learning methods that offer high accuracy but lack transparency and efficiency, and traditional machine learning techniques that provide interpretability but struggle with complex image patterns. Random Forest have shown promise in agricultural settings due to their robustness and ability to interpret feature importance </w:t>
      </w:r>
      <w:r>
        <w:rPr>
          <w:rFonts w:ascii="Times New Roman" w:hAnsi="Times New Roman"/>
        </w:rPr>
        <w:t>(Panigrahi et al., 2020)</w:t>
      </w:r>
      <w:r>
        <w:rPr>
          <w:rFonts w:ascii="Times New Roman" w:hAnsi="Times New Roman"/>
        </w:rPr>
        <w:t xml:space="preserve"> . However, the performance of these methods heavily relies on the proper tuning of hyperparameters, a crucial aspect that is often overlooked. </w:t>
      </w:r>
      <w:r>
        <w:rPr>
          <w:rFonts w:ascii="Times New Roman" w:hAnsi="Times New Roman"/>
        </w:rPr>
        <w:t>This section mention various literature related to the scope of this study.</w:t>
      </w:r>
    </w:p>
    <w:p>
      <w:pPr>
        <w:pStyle w:val="Heading2"/>
        <w:rPr>
          <w:rFonts w:ascii="Times New Roman" w:hAnsi="Times New Roman"/>
        </w:rPr>
      </w:pPr>
      <w:bookmarkStart w:id="3" w:name="__RefHeading___Toc673141_2372421184_Copy"/>
      <w:bookmarkEnd w:id="3"/>
      <w:r>
        <w:rPr>
          <w:rFonts w:ascii="Times New Roman" w:hAnsi="Times New Roman"/>
        </w:rPr>
        <w:t>2.</w:t>
      </w:r>
      <w:r>
        <w:rPr>
          <w:rFonts w:ascii="Times New Roman" w:hAnsi="Times New Roman"/>
        </w:rPr>
        <w:t>2 Machine Learning Algorithm</w:t>
      </w:r>
    </w:p>
    <w:p>
      <w:pPr>
        <w:pStyle w:val="BodyText"/>
        <w:spacing w:lineRule="auto" w:line="480"/>
        <w:jc w:val="both"/>
        <w:rPr>
          <w:rFonts w:ascii="Times New Roman" w:hAnsi="Times New Roman"/>
        </w:rPr>
      </w:pPr>
      <w:r>
        <w:rPr>
          <w:rFonts w:ascii="Times New Roman" w:hAnsi="Times New Roman"/>
        </w:rPr>
        <w:t xml:space="preserve">Machine learning is a concept focused on enhancing future performance through the analysis of past experiences, specifically historical data. This field is dedicated to the development of automated learning techniques that allow algorithms to adjust and improve themselves without human interference. To tackle complex data issues, machine learning utilizes various algorithms tailored to specific problems. Experts emphasize that there is no universal algorithm that can solve all problems effectively. The choice of algorithm depends on factors such as the nature of the problem, the complexity of variables, the most suitable model, and other relevant considerations </w:t>
      </w:r>
      <w:r>
        <w:rPr>
          <w:rFonts w:ascii="Times New Roman" w:hAnsi="Times New Roman"/>
        </w:rPr>
        <w:t>(Mahesh, 2020)</w:t>
      </w:r>
      <w:r>
        <w:rPr>
          <w:rFonts w:ascii="Times New Roman" w:hAnsi="Times New Roman"/>
        </w:rPr>
        <w:t xml:space="preserve">. </w:t>
      </w:r>
      <w:r>
        <w:rPr>
          <w:rFonts w:ascii="Times New Roman" w:hAnsi="Times New Roman"/>
          <w:sz w:val="24"/>
          <w:szCs w:val="24"/>
        </w:rPr>
        <w:t>Figure 2.</w:t>
      </w:r>
      <w:r>
        <w:rPr>
          <w:rFonts w:ascii="Times New Roman" w:hAnsi="Times New Roman"/>
          <w:sz w:val="24"/>
          <w:szCs w:val="24"/>
        </w:rPr>
        <w:t>1</w:t>
      </w:r>
      <w:r>
        <w:rPr>
          <w:rFonts w:ascii="Times New Roman" w:hAnsi="Times New Roman"/>
          <w:sz w:val="24"/>
          <w:szCs w:val="24"/>
        </w:rPr>
        <w:t xml:space="preserve"> shows various types of machine learning technique. Figure 2.</w:t>
      </w:r>
      <w:r>
        <w:rPr>
          <w:rFonts w:ascii="Times New Roman" w:hAnsi="Times New Roman"/>
          <w:sz w:val="24"/>
          <w:szCs w:val="24"/>
        </w:rPr>
        <w:t>2</w:t>
      </w:r>
      <w:r>
        <w:rPr>
          <w:rFonts w:ascii="Times New Roman" w:hAnsi="Times New Roman"/>
          <w:sz w:val="24"/>
          <w:szCs w:val="24"/>
        </w:rPr>
        <w:t xml:space="preserve">  shows a quick rundown of some of the most regularly used machine learning algorithms.</w:t>
      </w:r>
    </w:p>
    <w:p>
      <w:pPr>
        <w:pStyle w:val="Heading2"/>
        <w:rPr>
          <w:rFonts w:ascii="Times New Roman" w:hAnsi="Times New Roman"/>
        </w:rPr>
      </w:pPr>
      <w:bookmarkStart w:id="4" w:name="__RefHeading___Toc673141_2372421184_Cop1"/>
      <w:bookmarkEnd w:id="4"/>
      <w:r>
        <w:rPr>
          <w:rFonts w:ascii="Times New Roman" w:hAnsi="Times New Roman"/>
        </w:rPr>
        <w:t>2.</w:t>
      </w:r>
      <w:r>
        <w:rPr>
          <w:rFonts w:ascii="Times New Roman" w:hAnsi="Times New Roman"/>
        </w:rPr>
        <w:t>3 Classification Algorithm</w:t>
      </w:r>
    </w:p>
    <w:p>
      <w:pPr>
        <w:pStyle w:val="BodyText"/>
        <w:spacing w:lineRule="auto" w:line="480"/>
        <w:jc w:val="both"/>
        <w:rPr>
          <w:rFonts w:ascii="Times New Roman" w:hAnsi="Times New Roman"/>
        </w:rPr>
      </w:pPr>
      <w:r>
        <w:rPr>
          <w:rFonts w:ascii="Times New Roman" w:hAnsi="Times New Roman"/>
          <w:sz w:val="24"/>
          <w:szCs w:val="24"/>
        </w:rPr>
        <w:t xml:space="preserve">In the realm of machine learning, supervised learning involves the process of teaching a model to understand the relationship between input and output data through labeled examples. By analyzing training data that contains a collection of input-output pairs, a function is derived to make predictions </w:t>
      </w:r>
      <w:r>
        <w:rPr>
          <w:rFonts w:ascii="Times New Roman" w:hAnsi="Times New Roman"/>
          <w:sz w:val="24"/>
          <w:szCs w:val="24"/>
        </w:rPr>
        <w:t>(Mahesh, 2020)</w:t>
      </w:r>
      <w:r>
        <w:rPr>
          <w:rFonts w:ascii="Times New Roman" w:hAnsi="Times New Roman"/>
          <w:sz w:val="24"/>
          <w:szCs w:val="24"/>
        </w:rPr>
        <w:t>. Some of the key supervised machine learning algorithms that focus on classification are Logistic Regression, Naïve Bayes, Perceptron, Support Vector Machine, Boosting, Decision Tree, Random Forest (RF), Neural Networks, Bayesian Networks, and more.</w:t>
      </w:r>
    </w:p>
    <w:p>
      <w:pPr>
        <w:pStyle w:val="BodyText"/>
        <w:spacing w:lineRule="auto" w:line="48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
            <wp:simplePos x="0" y="0"/>
            <wp:positionH relativeFrom="column">
              <wp:posOffset>38100</wp:posOffset>
            </wp:positionH>
            <wp:positionV relativeFrom="paragraph">
              <wp:posOffset>-145415</wp:posOffset>
            </wp:positionV>
            <wp:extent cx="6179185" cy="1713865"/>
            <wp:effectExtent l="0" t="0" r="0" b="0"/>
            <wp:wrapNone/>
            <wp:docPr id="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title=""/>
                    <pic:cNvPicPr>
                      <a:picLocks noChangeAspect="1" noChangeArrowheads="1"/>
                    </pic:cNvPicPr>
                  </pic:nvPicPr>
                  <pic:blipFill>
                    <a:blip r:embed="rId2"/>
                    <a:stretch>
                      <a:fillRect/>
                    </a:stretch>
                  </pic:blipFill>
                  <pic:spPr bwMode="auto">
                    <a:xfrm>
                      <a:off x="0" y="0"/>
                      <a:ext cx="6179185" cy="1713865"/>
                    </a:xfrm>
                    <a:prstGeom prst="rect">
                      <a:avLst/>
                    </a:prstGeom>
                  </pic:spPr>
                </pic:pic>
              </a:graphicData>
            </a:graphic>
          </wp:anchor>
        </w:drawing>
      </w:r>
    </w:p>
    <w:p>
      <w:pPr>
        <w:pStyle w:val="ListParagraph"/>
        <w:spacing w:lineRule="auto" w:line="480" w:before="240" w:after="160"/>
        <w:ind w:hanging="0" w:start="0" w:end="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hanging="0" w:start="0" w:end="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hanging="0" w:start="0" w:end="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480" w:before="240" w:after="160"/>
        <w:ind w:hanging="0" w:start="0" w:end="0"/>
        <w:contextualSpacing/>
        <w:jc w:val="both"/>
        <w:rPr>
          <w:rFonts w:ascii="Times New Roman" w:hAnsi="Times New Roman"/>
          <w:sz w:val="24"/>
          <w:szCs w:val="24"/>
        </w:rPr>
      </w:pPr>
      <w:r>
        <w:rPr>
          <w:rFonts w:ascii="Times New Roman" w:hAnsi="Times New Roman"/>
          <w:sz w:val="24"/>
          <w:szCs w:val="24"/>
        </w:rPr>
      </w:r>
    </w:p>
    <w:p>
      <w:pPr>
        <w:pStyle w:val="ListParagraph"/>
        <w:rPr>
          <w:rFonts w:ascii="Times New Roman" w:hAnsi="Times New Roman"/>
        </w:rPr>
      </w:pPr>
      <w:r>
        <w:rPr>
          <w:rFonts w:ascii="Times New Roman" w:hAnsi="Times New Roman"/>
        </w:rPr>
        <w:t>Fig 2.</w:t>
      </w:r>
      <w:r>
        <w:rPr>
          <w:rFonts w:ascii="Times New Roman" w:hAnsi="Times New Roman"/>
        </w:rPr>
        <w:t>1</w:t>
      </w:r>
      <w:r>
        <w:rPr>
          <w:rFonts w:ascii="Times New Roman" w:hAnsi="Times New Roman"/>
        </w:rPr>
        <w:t xml:space="preserve">: Various types of machine learning techniques </w:t>
      </w:r>
      <w:r>
        <w:rPr>
          <w:rFonts w:ascii="Times New Roman" w:hAnsi="Times New Roman"/>
        </w:rPr>
        <w:t>(Sarker, 2021)</w:t>
      </w:r>
    </w:p>
    <w:p>
      <w:pPr>
        <w:pStyle w:val="ListParagraph"/>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posOffset>102235</wp:posOffset>
            </wp:positionH>
            <wp:positionV relativeFrom="paragraph">
              <wp:posOffset>74295</wp:posOffset>
            </wp:positionV>
            <wp:extent cx="6015355" cy="2149475"/>
            <wp:effectExtent l="0" t="0" r="0" b="0"/>
            <wp:wrapNone/>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6015355" cy="2149475"/>
                    </a:xfrm>
                    <a:prstGeom prst="rect">
                      <a:avLst/>
                    </a:prstGeom>
                  </pic:spPr>
                </pic:pic>
              </a:graphicData>
            </a:graphic>
          </wp:anchor>
        </w:drawing>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sz w:val="24"/>
          <w:szCs w:val="24"/>
        </w:rPr>
        <w:t>Fig 2.</w:t>
      </w:r>
      <w:r>
        <w:rPr>
          <w:rFonts w:ascii="Times New Roman" w:hAnsi="Times New Roman"/>
          <w:sz w:val="24"/>
          <w:szCs w:val="24"/>
        </w:rPr>
        <w:t>2</w:t>
      </w:r>
      <w:r>
        <w:rPr>
          <w:rFonts w:ascii="Times New Roman" w:hAnsi="Times New Roman"/>
          <w:sz w:val="24"/>
          <w:szCs w:val="24"/>
        </w:rPr>
        <w:t xml:space="preserve">: Machine Learning Algorithm </w:t>
      </w:r>
      <w:r>
        <w:rPr>
          <w:rFonts w:ascii="Times New Roman" w:hAnsi="Times New Roman"/>
        </w:rPr>
        <w:t>(Mahesh, 2020)</w:t>
      </w:r>
    </w:p>
    <w:p>
      <w:pPr>
        <w:pStyle w:val="Heading2"/>
        <w:rPr>
          <w:rFonts w:ascii="Times New Roman" w:hAnsi="Times New Roman"/>
        </w:rPr>
      </w:pPr>
      <w:bookmarkStart w:id="5" w:name="__RefHeading___Toc673141_2372421184_Cop2"/>
      <w:bookmarkEnd w:id="5"/>
      <w:r>
        <w:rPr>
          <w:rFonts w:ascii="Times New Roman" w:hAnsi="Times New Roman"/>
        </w:rPr>
        <w:t>2.</w:t>
      </w:r>
      <w:r>
        <w:rPr>
          <w:rFonts w:ascii="Times New Roman" w:hAnsi="Times New Roman"/>
        </w:rPr>
        <w:t>3.1 Random Forest</w:t>
      </w:r>
    </w:p>
    <w:p>
      <w:pPr>
        <w:pStyle w:val="BodyText"/>
        <w:spacing w:lineRule="auto" w:line="480"/>
        <w:jc w:val="both"/>
        <w:rPr>
          <w:rFonts w:ascii="Times New Roman" w:hAnsi="Times New Roman"/>
        </w:rPr>
      </w:pPr>
      <w:r>
        <w:rPr>
          <w:rFonts w:ascii="Times New Roman" w:hAnsi="Times New Roman"/>
        </w:rPr>
        <w:t xml:space="preserve">This </w:t>
      </w:r>
      <w:r>
        <w:rPr>
          <w:rFonts w:ascii="Times New Roman" w:hAnsi="Times New Roman"/>
        </w:rPr>
        <w:t>algorithm</w:t>
      </w:r>
      <w:r>
        <w:rPr>
          <w:rFonts w:ascii="Times New Roman" w:hAnsi="Times New Roman"/>
        </w:rPr>
        <w:t xml:space="preserve"> utilizes a collection of randomized decision tree classifiers as its learning methodology. During training, it generates numerous decision trees. When evaluating a testing dataset, it assigns class labels through a voting process conducted by each classification tree. The final classification is determined by the majority vote among the trees. To enhance accuracy, the algorithm incorporates bagging and feature randomness in the construction of each tree. The goal is to develop a diverse forest of trees that are uncorrelated, resulting in more precise performance predictions compared to a single tree </w:t>
      </w:r>
      <w:r>
        <w:rPr>
          <w:rFonts w:ascii="Times New Roman" w:hAnsi="Times New Roman"/>
        </w:rPr>
        <w:t>(Panigrahi et al., 2020)</w:t>
      </w:r>
      <w:r>
        <w:rPr>
          <w:rFonts w:ascii="Times New Roman" w:hAnsi="Times New Roman"/>
        </w:rPr>
        <w:t xml:space="preserve">. A random forest is a machine learning model utilized in classification and forecasting. This technique utilizes the concept of decision trees, con-structing a collection of decision trees and aggregating their outcomes to generate the ultimate prediction. Every decision tree inside a random forest is constructed using random subsets of data, and each individual tree is trained on a portion of the whole dataset. Subsequently, the outcomes of all decision trees are amalgamated to derive the ultimate forecast </w:t>
      </w:r>
      <w:r>
        <w:rPr>
          <w:rFonts w:ascii="Times New Roman" w:hAnsi="Times New Roman"/>
        </w:rPr>
        <w:t>(Salman et al., 2024)</w:t>
      </w:r>
      <w:r>
        <w:rPr>
          <w:rFonts w:ascii="Times New Roman" w:hAnsi="Times New Roman"/>
        </w:rPr>
        <w:t xml:space="preserve"> .</w:t>
      </w:r>
    </w:p>
    <w:p>
      <w:pPr>
        <w:pStyle w:val="Heading2"/>
        <w:rPr/>
      </w:pPr>
      <w:r>
        <w:rPr/>
        <w:t>2.</w:t>
      </w:r>
      <w:r>
        <w:rPr/>
        <w:t>4</w:t>
      </w:r>
      <w:r>
        <w:rPr/>
        <w:t xml:space="preserve"> </w:t>
      </w:r>
      <w:r>
        <w:rPr/>
        <w:t>Deep Learning</w:t>
      </w:r>
    </w:p>
    <w:p>
      <w:pPr>
        <w:pStyle w:val="BodyText"/>
        <w:spacing w:lineRule="auto" w:line="480"/>
        <w:jc w:val="both"/>
        <w:rPr>
          <w:rFonts w:ascii="Times New Roman" w:hAnsi="Times New Roman"/>
        </w:rPr>
      </w:pPr>
      <w:r>
        <w:rPr>
          <w:rFonts w:ascii="Times New Roman" w:hAnsi="Times New Roman"/>
        </w:rPr>
        <w:t xml:space="preserve">Deep learning is a machine learning concept based on artificial neural networks. </w:t>
      </w:r>
      <w:r>
        <w:rPr>
          <w:rFonts w:ascii="Times New Roman" w:hAnsi="Times New Roman"/>
          <w:i w:val="false"/>
          <w:iCs w:val="false"/>
        </w:rPr>
        <w:t>Deep neural networks</w:t>
      </w:r>
      <w:r>
        <w:rPr>
          <w:rFonts w:ascii="Times New Roman" w:hAnsi="Times New Roman"/>
        </w:rPr>
        <w:t xml:space="preserve"> typically consist of more than one hidden layer, organized in deeply nested network architectures. Furthermore, they usually contain advanced neurons in contrast to simple ANNs. That is, they may use advanced operations (e.g., convolutions) or multiple activations in one neuron rather than using a simple activation function. These characteristics allow deep neural networks to be fed with raw input data and automatically discover a representation that is needed for the corresponding learning task. This is the networks’ core capability, which is commonly known as </w:t>
      </w:r>
      <w:r>
        <w:rPr>
          <w:rFonts w:ascii="Times New Roman" w:hAnsi="Times New Roman"/>
          <w:i w:val="false"/>
          <w:iCs w:val="false"/>
        </w:rPr>
        <w:t>deep learning</w:t>
      </w:r>
      <w:r>
        <w:rPr>
          <w:rFonts w:ascii="Times New Roman" w:hAnsi="Times New Roman"/>
          <w:i/>
        </w:rPr>
        <w:t xml:space="preserve"> </w:t>
      </w:r>
      <w:r>
        <w:rPr>
          <w:rFonts w:ascii="Times New Roman" w:hAnsi="Times New Roman"/>
          <w:i w:val="false"/>
          <w:iCs w:val="false"/>
        </w:rPr>
        <w:t>(Janiesch et al., 2021)</w:t>
      </w:r>
      <w:r>
        <w:rPr>
          <w:rFonts w:ascii="Times New Roman" w:hAnsi="Times New Roman"/>
          <w:i w:val="false"/>
          <w:iCs w:val="false"/>
        </w:rPr>
        <w:t>.</w:t>
      </w:r>
    </w:p>
    <w:p>
      <w:pPr>
        <w:pStyle w:val="BodyText"/>
        <w:spacing w:lineRule="auto" w:line="480"/>
        <w:rPr>
          <w:rFonts w:ascii="Times New Roman" w:hAnsi="Times New Roman"/>
        </w:rPr>
      </w:pPr>
      <w:r>
        <w:rPr>
          <w:rFonts w:ascii="Times New Roman" w:hAnsi="Times New Roman"/>
        </w:rPr>
        <w:t>2.</w:t>
      </w:r>
      <w:r>
        <w:rPr>
          <w:rFonts w:ascii="Times New Roman" w:hAnsi="Times New Roman"/>
        </w:rPr>
        <w:t>4.1</w:t>
      </w:r>
      <w:r>
        <w:rPr>
          <w:rFonts w:ascii="Times New Roman" w:hAnsi="Times New Roman"/>
        </w:rPr>
        <w:t xml:space="preserve"> Convolutional Neural Network (CNN)</w:t>
      </w:r>
    </w:p>
    <w:p>
      <w:pPr>
        <w:pStyle w:val="BodyText"/>
        <w:spacing w:lineRule="auto" w:line="480"/>
        <w:jc w:val="both"/>
        <w:rPr>
          <w:rFonts w:ascii="Times New Roman" w:hAnsi="Times New Roman"/>
        </w:rPr>
      </w:pPr>
      <w:r>
        <w:rPr>
          <w:rFonts w:ascii="Times New Roman" w:hAnsi="Times New Roman"/>
        </w:rPr>
        <w:t xml:space="preserve">Before Convolutional Neural Networks gained popularity, computer recognition problems involved extracting features out of the data provided which was not adequately efficient or provided a high degree of accuracy. However in recent times, Convolutional Neural Networks have attempted to provide a higher level of efficiency and accuracy in all the fields in which it has been employed in most popular of which are Object Detection, Digit and Image Recognition. Since the beginning, the basic idea behind working of Neural Networks is that it is to mimic the working of human brain to the highest degree possible. Convolutional Neural Network contributes to this by working with the visual sensory organs of the living beings and in process recognizing various types of object be it Digit, Image or a particular action in any object using a string of various techniques followed in a particular order i.e. Convolutional Operation, ReLu Layer, Pooling, Flattening, and Softmax Cross Entropy </w:t>
      </w:r>
      <w:r>
        <w:rPr>
          <w:rFonts w:ascii="Times New Roman" w:hAnsi="Times New Roman"/>
        </w:rPr>
        <w:t>(Ajit et al., 2020)</w:t>
      </w:r>
      <w:r>
        <w:rPr>
          <w:rFonts w:ascii="Times New Roman" w:hAnsi="Times New Roman"/>
        </w:rPr>
        <w:t xml:space="preserve">. </w:t>
      </w:r>
      <w:r>
        <w:rPr>
          <w:rFonts w:ascii="Times New Roman" w:hAnsi="Times New Roman"/>
        </w:rPr>
        <w:t>Figure 2.3 shows the structure of CNN.</w:t>
      </w:r>
    </w:p>
    <w:p>
      <w:pPr>
        <w:pStyle w:val="BodyText"/>
        <w:spacing w:lineRule="auto" w:line="480"/>
        <w:rPr>
          <w:rFonts w:ascii="Times New Roman" w:hAnsi="Times New Roman"/>
        </w:rPr>
      </w:pPr>
      <w:r>
        <w:rPr>
          <w:rFonts w:ascii="Times New Roman" w:hAnsi="Times New Roman"/>
        </w:rPr>
        <w:drawing>
          <wp:anchor behindDoc="0" distT="0" distB="0" distL="0" distR="0" simplePos="0" locked="0" layoutInCell="1" allowOverlap="1" relativeHeight="5">
            <wp:simplePos x="0" y="0"/>
            <wp:positionH relativeFrom="column">
              <wp:posOffset>0</wp:posOffset>
            </wp:positionH>
            <wp:positionV relativeFrom="paragraph">
              <wp:posOffset>-123825</wp:posOffset>
            </wp:positionV>
            <wp:extent cx="6120130" cy="2480310"/>
            <wp:effectExtent l="0" t="0" r="0" b="0"/>
            <wp:wrapNone/>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2480310"/>
                    </a:xfrm>
                    <a:prstGeom prst="rect">
                      <a:avLst/>
                    </a:prstGeom>
                  </pic:spPr>
                </pic:pic>
              </a:graphicData>
            </a:graphic>
          </wp:anchor>
        </w:drawing>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jc w:val="center"/>
        <w:rPr>
          <w:rFonts w:ascii="Times New Roman" w:hAnsi="Times New Roman"/>
        </w:rPr>
      </w:pPr>
      <w:r>
        <w:rPr>
          <w:rFonts w:ascii="Times New Roman" w:hAnsi="Times New Roman"/>
          <w:b w:val="false"/>
          <w:bCs w:val="false"/>
        </w:rPr>
        <w:t xml:space="preserve">Fig </w:t>
      </w:r>
      <w:r>
        <w:rPr>
          <w:rFonts w:ascii="Times New Roman" w:hAnsi="Times New Roman"/>
          <w:b w:val="false"/>
          <w:bCs w:val="false"/>
        </w:rPr>
        <w:t>2.</w:t>
      </w:r>
      <w:r>
        <w:rPr>
          <w:rFonts w:ascii="Times New Roman" w:hAnsi="Times New Roman"/>
          <w:b w:val="false"/>
          <w:bCs w:val="false"/>
        </w:rPr>
        <w:t>3</w:t>
      </w:r>
      <w:r>
        <w:rPr>
          <w:rFonts w:ascii="Times New Roman" w:hAnsi="Times New Roman"/>
          <w:b w:val="false"/>
          <w:bCs w:val="false"/>
        </w:rPr>
        <w:t>:</w:t>
      </w:r>
      <w:r>
        <w:rPr>
          <w:rFonts w:ascii="Times New Roman" w:hAnsi="Times New Roman"/>
        </w:rPr>
        <w:t xml:space="preserve"> The structure of a CNN, consisting of convolutional, pooling, and fully-connected layers </w:t>
      </w:r>
      <w:r>
        <w:rPr>
          <w:rFonts w:ascii="Times New Roman" w:hAnsi="Times New Roman"/>
        </w:rPr>
        <w:t>(Albelwi &amp; Mahmood, 2017)</w:t>
      </w:r>
      <w:r>
        <w:rPr>
          <w:rFonts w:ascii="Times New Roman" w:hAnsi="Times New Roman"/>
        </w:rPr>
        <w:t>.</w:t>
      </w:r>
    </w:p>
    <w:p>
      <w:pPr>
        <w:pStyle w:val="Heading2"/>
        <w:rPr/>
      </w:pPr>
      <w:r>
        <w:rPr/>
        <w:t>2.</w:t>
      </w:r>
      <w:r>
        <w:rPr/>
        <w:t>5</w:t>
      </w:r>
      <w:r>
        <w:rPr/>
        <w:t xml:space="preserve"> Dimensionality Reduction (DR) Technique</w:t>
      </w:r>
    </w:p>
    <w:p>
      <w:pPr>
        <w:pStyle w:val="BodyText"/>
        <w:spacing w:lineRule="auto" w:line="480"/>
        <w:jc w:val="both"/>
        <w:rPr>
          <w:rFonts w:ascii="Times New Roman" w:hAnsi="Times New Roman"/>
        </w:rPr>
      </w:pPr>
      <w:r>
        <w:rPr>
          <w:rFonts w:ascii="Times New Roman" w:hAnsi="Times New Roman"/>
        </w:rPr>
        <w:t xml:space="preserve">High-dimensional datasets present a challenge due to the presence of numerous noisy features, complicating tasks such as data processing, knowledge extraction, and pattern identification. Dimensionality reduction (DR) offers a solution by transforming the high-dimensional space into a lower-dimensional one, effectively eliminating noise and redundant information. This approach, as highlighted by </w:t>
      </w:r>
      <w:r>
        <w:rPr>
          <w:rFonts w:ascii="Times New Roman" w:hAnsi="Times New Roman"/>
        </w:rPr>
        <w:t xml:space="preserve">Golay &amp; Kanevski </w:t>
      </w:r>
      <w:r>
        <w:rPr>
          <w:rFonts w:ascii="Times New Roman" w:hAnsi="Times New Roman"/>
        </w:rPr>
        <w:t>(</w:t>
      </w:r>
      <w:r>
        <w:rPr>
          <w:rFonts w:ascii="Times New Roman" w:hAnsi="Times New Roman"/>
        </w:rPr>
        <w:t>2017)</w:t>
      </w:r>
      <w:r>
        <w:rPr>
          <w:rFonts w:ascii="Times New Roman" w:hAnsi="Times New Roman"/>
        </w:rPr>
        <w:t xml:space="preserve">, proves instrumental in addressing this issue. Various DR techniques have been developed, with feature selection (FS) and feature extraction (FE) methods standing out, as discussed by </w:t>
      </w:r>
      <w:r>
        <w:rPr>
          <w:rFonts w:ascii="Times New Roman" w:hAnsi="Times New Roman"/>
        </w:rPr>
        <w:t xml:space="preserve">Velliangiri et al., </w:t>
      </w:r>
      <w:r>
        <w:rPr>
          <w:rFonts w:ascii="Times New Roman" w:hAnsi="Times New Roman"/>
        </w:rPr>
        <w:t>(</w:t>
      </w:r>
      <w:r>
        <w:rPr>
          <w:rFonts w:ascii="Times New Roman" w:hAnsi="Times New Roman"/>
        </w:rPr>
        <w:t>2019)</w:t>
      </w:r>
      <w:r>
        <w:rPr>
          <w:rFonts w:ascii="Times New Roman" w:hAnsi="Times New Roman"/>
        </w:rPr>
        <w:t>. FS, also known as variable selection or feature subset selection, involves choosing specific feature subsets for constructing models. On the other hand, FE involves creating new features based on the original ones, essentially mapping the original features to new dimensions. While FE offers more efficient feature compression, it may lead to a loss of meaning if the original feature set holds significant physical interpretations.</w:t>
      </w:r>
    </w:p>
    <w:p>
      <w:pPr>
        <w:pStyle w:val="Heading2"/>
        <w:rPr/>
      </w:pPr>
      <w:r>
        <w:rPr/>
        <w:t>2.</w:t>
      </w:r>
      <w:r>
        <w:rPr/>
        <w:t>5</w:t>
      </w:r>
      <w:r>
        <w:rPr/>
        <w:t>.1 Feature Extraction</w:t>
      </w:r>
    </w:p>
    <w:p>
      <w:pPr>
        <w:pStyle w:val="BodyText"/>
        <w:spacing w:lineRule="auto" w:line="480"/>
        <w:jc w:val="both"/>
        <w:rPr>
          <w:rFonts w:ascii="Times New Roman" w:hAnsi="Times New Roman"/>
        </w:rPr>
      </w:pPr>
      <w:r>
        <w:rPr>
          <w:rFonts w:ascii="Times New Roman" w:hAnsi="Times New Roman"/>
        </w:rPr>
        <w:t xml:space="preserve">Image processing may be performed by extracting features for identification, classification, diagnosis, classification, clustering, recognition and detection. Feature extraction method are utilized to obtain much information as possible of image. The selection and effectiveness of feature chosen and extraction are a major challenge now. </w:t>
      </w:r>
      <w:r>
        <w:rPr>
          <w:rFonts w:ascii="Times New Roman" w:hAnsi="Times New Roman"/>
        </w:rPr>
        <w:t>M</w:t>
      </w:r>
      <w:r>
        <w:rPr>
          <w:rFonts w:ascii="Times New Roman" w:hAnsi="Times New Roman"/>
        </w:rPr>
        <w:t xml:space="preserve">any methods used to extract features, which may depend on Geometric features, Statistical features, Texture features, and Color features. Each main type of feature divided into many subdivided types such as Color features divided into three types (Color moment, Color histogram and Average RGB) </w:t>
      </w:r>
      <w:r>
        <w:rPr>
          <w:rFonts w:ascii="Times New Roman" w:hAnsi="Times New Roman"/>
        </w:rPr>
        <w:t xml:space="preserve">(Kavya &amp; </w:t>
      </w:r>
      <w:r>
        <w:rPr>
          <w:rFonts w:ascii="Times New Roman" w:hAnsi="Times New Roman"/>
        </w:rPr>
        <w:t>Harish</w:t>
      </w:r>
      <w:r>
        <w:rPr>
          <w:rFonts w:ascii="Times New Roman" w:hAnsi="Times New Roman"/>
        </w:rPr>
        <w:t>, 2015)</w:t>
      </w:r>
      <w:r>
        <w:rPr>
          <w:rFonts w:ascii="Times New Roman" w:hAnsi="Times New Roman"/>
        </w:rPr>
        <w:t xml:space="preserve">. Figure </w:t>
      </w:r>
      <w:r>
        <w:rPr>
          <w:rFonts w:ascii="Times New Roman" w:hAnsi="Times New Roman"/>
        </w:rPr>
        <w:t>2.</w:t>
      </w:r>
      <w:r>
        <w:rPr>
          <w:rFonts w:ascii="Times New Roman" w:hAnsi="Times New Roman"/>
        </w:rPr>
        <w:t>4</w:t>
      </w:r>
      <w:r>
        <w:rPr>
          <w:rFonts w:ascii="Times New Roman" w:hAnsi="Times New Roman"/>
        </w:rPr>
        <w:t xml:space="preserve"> shows the most important features methods.</w:t>
      </w:r>
    </w:p>
    <w:p>
      <w:pPr>
        <w:pStyle w:val="Heading2"/>
        <w:rPr/>
      </w:pPr>
      <w:r>
        <w:rPr/>
        <w:t>2.</w:t>
      </w:r>
      <w:r>
        <w:rPr/>
        <w:t>6</w:t>
      </w:r>
      <w:r>
        <w:rPr/>
        <w:t xml:space="preserve"> Related Work</w:t>
      </w:r>
    </w:p>
    <w:p>
      <w:pPr>
        <w:pStyle w:val="BodyText"/>
        <w:spacing w:lineRule="auto" w:line="480"/>
        <w:jc w:val="both"/>
        <w:rPr>
          <w:rFonts w:ascii="Times New Roman" w:hAnsi="Times New Roman"/>
        </w:rPr>
      </w:pPr>
      <w:r>
        <w:rPr>
          <w:rFonts w:ascii="Times New Roman" w:hAnsi="Times New Roman"/>
        </w:rPr>
        <w:t xml:space="preserve">In the work of </w:t>
      </w:r>
      <w:r>
        <w:rPr>
          <w:rFonts w:ascii="Times New Roman" w:hAnsi="Times New Roman"/>
        </w:rPr>
        <w:t>(Singh et al., 2023)</w:t>
      </w:r>
      <w:r>
        <w:rPr>
          <w:rFonts w:ascii="Times New Roman" w:hAnsi="Times New Roman"/>
        </w:rPr>
        <w:t xml:space="preserve">, </w:t>
      </w:r>
      <w:r>
        <w:rPr>
          <w:rFonts w:ascii="Times New Roman" w:hAnsi="Times New Roman"/>
        </w:rPr>
        <w:t xml:space="preserve">genetic algorithm </w:t>
      </w:r>
      <w:r>
        <w:rPr>
          <w:rFonts w:ascii="Times New Roman" w:hAnsi="Times New Roman"/>
        </w:rPr>
        <w:t xml:space="preserve">was used </w:t>
      </w:r>
      <w:r>
        <w:rPr>
          <w:rFonts w:ascii="Times New Roman" w:hAnsi="Times New Roman"/>
        </w:rPr>
        <w:t xml:space="preserve">for automatic leaf disease classification. The input image is preprocessed and segmented using a genetic algorithm to classify the diseases. The authors observed that the optimal result was obtained with a less computational cost. The author has recommended the use of fuzzy logic, ANN, and hybridization of several algorithms for the improvement of the recognition rate. </w:t>
      </w:r>
      <w:r>
        <w:rPr>
          <w:rFonts w:ascii="Times New Roman" w:hAnsi="Times New Roman"/>
        </w:rPr>
        <w:t xml:space="preserve">Also, in a study by </w:t>
      </w:r>
      <w:r>
        <w:rPr>
          <w:rFonts w:ascii="Times New Roman" w:hAnsi="Times New Roman"/>
        </w:rPr>
        <w:t>(Panigrahi et al., 2020)</w:t>
      </w:r>
      <w:r>
        <w:rPr>
          <w:rFonts w:ascii="Times New Roman" w:hAnsi="Times New Roman"/>
        </w:rPr>
        <w:t xml:space="preserve">, </w:t>
      </w:r>
      <w:r>
        <w:rPr>
          <w:rFonts w:ascii="Times New Roman" w:hAnsi="Times New Roman"/>
        </w:rPr>
        <w:t xml:space="preserve">the author </w:t>
      </w:r>
      <w:r>
        <w:rPr>
          <w:rFonts w:ascii="Times New Roman" w:hAnsi="Times New Roman"/>
        </w:rPr>
        <w:t xml:space="preserve">focuses on using supervised machine learning algorithms such as Naive Bayes, Decision Tree, K-Nearest Neighbor, Support Vector Machine, and Random Forest for maize plant disease detection and classification. The Random Forest algorithm achieved the highest accuracy of 79.23%. </w:t>
      </w:r>
      <w:r>
        <w:rPr>
          <w:rFonts w:ascii="Times New Roman" w:hAnsi="Times New Roman"/>
        </w:rPr>
        <w:t>This very study form the basis of this research.</w:t>
      </w:r>
    </w:p>
    <w:p>
      <w:pPr>
        <w:pStyle w:val="BodyText"/>
        <w:spacing w:lineRule="auto" w:line="480"/>
        <w:jc w:val="both"/>
        <w:rPr>
          <w:rFonts w:ascii="Times New Roman" w:hAnsi="Times New Roman"/>
        </w:rPr>
      </w:pPr>
      <w:r>
        <w:rPr>
          <w:rFonts w:ascii="Times New Roman" w:hAnsi="Times New Roman"/>
        </w:rPr>
        <w:t xml:space="preserve">Another study </w:t>
      </w:r>
      <w:r>
        <w:rPr>
          <w:rFonts w:ascii="Times New Roman" w:hAnsi="Times New Roman"/>
        </w:rPr>
        <w:t xml:space="preserve">reviews maize leaf disease classification using machine learning, highlighting methods like k-nearest neighbor, naïve bayes, decision tree, random forest, and support vector machine, emphasizing the need for image processing techniques such as preprocessing and feature extraction </w:t>
      </w:r>
      <w:r>
        <w:rPr>
          <w:rFonts w:ascii="Times New Roman" w:hAnsi="Times New Roman"/>
        </w:rPr>
        <w:t>(Setiawan et al., 2022)</w:t>
      </w:r>
      <w:r>
        <w:rPr>
          <w:rFonts w:ascii="Times New Roman" w:hAnsi="Times New Roman"/>
        </w:rPr>
        <w:t xml:space="preserve">. </w:t>
      </w:r>
      <w:r>
        <w:rPr>
          <w:rFonts w:ascii="Times New Roman" w:hAnsi="Times New Roman"/>
        </w:rPr>
        <w:t xml:space="preserve">In a study by </w:t>
      </w:r>
      <w:r>
        <w:rPr>
          <w:rFonts w:ascii="Times New Roman" w:hAnsi="Times New Roman"/>
        </w:rPr>
        <w:t>(Bachhal et al., 2023)</w:t>
      </w:r>
      <w:r>
        <w:rPr>
          <w:rFonts w:ascii="Times New Roman" w:hAnsi="Times New Roman"/>
        </w:rPr>
        <w:t xml:space="preserve">, </w:t>
      </w:r>
      <w:r>
        <w:rPr>
          <w:rFonts w:ascii="Times New Roman" w:hAnsi="Times New Roman"/>
        </w:rPr>
        <w:t>the authors</w:t>
      </w:r>
      <w:r>
        <w:rPr>
          <w:rFonts w:ascii="Times New Roman" w:hAnsi="Times New Roman"/>
        </w:rPr>
        <w:t xml:space="preserve"> reviews recent advancements in maize leaf disease detection using deep learning techniques, particularly convolutional neural networks (CNN). </w:t>
      </w:r>
      <w:r>
        <w:rPr>
          <w:rFonts w:ascii="Times New Roman" w:hAnsi="Times New Roman"/>
        </w:rPr>
        <w:t>They also</w:t>
      </w:r>
      <w:r>
        <w:rPr>
          <w:rFonts w:ascii="Times New Roman" w:hAnsi="Times New Roman"/>
        </w:rPr>
        <w:t xml:space="preserve"> highlights the superiority of modified deep learning methods over traditional machine learning algorithms in terms of performance and accuracy.</w:t>
      </w:r>
    </w:p>
    <w:p>
      <w:pPr>
        <w:pStyle w:val="BodyText"/>
        <w:spacing w:lineRule="auto" w:line="480"/>
        <w:jc w:val="both"/>
        <w:rPr>
          <w:rFonts w:ascii="Times New Roman" w:hAnsi="Times New Roman"/>
        </w:rPr>
      </w:pPr>
      <w:r>
        <w:rPr>
          <w:rFonts w:ascii="Times New Roman" w:hAnsi="Times New Roman"/>
        </w:rPr>
        <w:t xml:space="preserve">In a study by </w:t>
      </w:r>
      <w:r>
        <w:rPr>
          <w:rFonts w:ascii="Times New Roman" w:hAnsi="Times New Roman"/>
        </w:rPr>
        <w:t>(Vincent Mbandu Ochango et al., 2022)</w:t>
      </w:r>
      <w:r>
        <w:rPr>
          <w:rFonts w:ascii="Times New Roman" w:hAnsi="Times New Roman"/>
        </w:rPr>
        <w:t xml:space="preserve">, </w:t>
      </w:r>
      <w:r>
        <w:rPr>
          <w:rFonts w:ascii="Times New Roman" w:hAnsi="Times New Roman"/>
        </w:rPr>
        <w:t xml:space="preserve">the authors </w:t>
      </w:r>
      <w:r>
        <w:rPr>
          <w:rFonts w:ascii="Times New Roman" w:hAnsi="Times New Roman"/>
        </w:rPr>
        <w:t xml:space="preserve">focuses on detecting and classifying maize leaf diseases using feature extraction methods, particularly </w:t>
      </w:r>
      <w:r>
        <w:rPr>
          <w:rFonts w:ascii="Times New Roman" w:hAnsi="Times New Roman"/>
        </w:rPr>
        <w:t>using h</w:t>
      </w:r>
      <w:r>
        <w:rPr>
          <w:rFonts w:ascii="Times New Roman" w:hAnsi="Times New Roman"/>
        </w:rPr>
        <w:t xml:space="preserve">istogram of </w:t>
      </w:r>
      <w:r>
        <w:rPr>
          <w:rFonts w:ascii="Times New Roman" w:hAnsi="Times New Roman"/>
        </w:rPr>
        <w:t>o</w:t>
      </w:r>
      <w:r>
        <w:rPr>
          <w:rFonts w:ascii="Times New Roman" w:hAnsi="Times New Roman"/>
        </w:rPr>
        <w:t xml:space="preserve">riented </w:t>
      </w:r>
      <w:r>
        <w:rPr>
          <w:rFonts w:ascii="Times New Roman" w:hAnsi="Times New Roman"/>
        </w:rPr>
        <w:t>g</w:t>
      </w:r>
      <w:r>
        <w:rPr>
          <w:rFonts w:ascii="Times New Roman" w:hAnsi="Times New Roman"/>
        </w:rPr>
        <w:t xml:space="preserve">radients, and machine learning algorithms, with the random forest classifier achieving the highest performance metrics in accuracy, precision, recall, and F1-score. </w:t>
      </w:r>
      <w:r>
        <w:rPr>
          <w:rFonts w:ascii="Times New Roman" w:hAnsi="Times New Roman"/>
        </w:rPr>
        <w:t xml:space="preserve">Another study by </w:t>
      </w:r>
      <w:r>
        <w:rPr>
          <w:rFonts w:ascii="Times New Roman" w:hAnsi="Times New Roman"/>
        </w:rPr>
        <w:t>(Pandey et al., 2023)</w:t>
      </w:r>
      <w:r>
        <w:rPr>
          <w:rFonts w:ascii="Times New Roman" w:hAnsi="Times New Roman"/>
        </w:rPr>
        <w:t xml:space="preserve">, </w:t>
      </w:r>
      <w:r>
        <w:rPr>
          <w:rFonts w:ascii="Times New Roman" w:hAnsi="Times New Roman"/>
        </w:rPr>
        <w:t>the authors</w:t>
      </w:r>
      <w:r>
        <w:rPr>
          <w:rFonts w:ascii="Times New Roman" w:hAnsi="Times New Roman"/>
        </w:rPr>
        <w:t xml:space="preserve"> present</w:t>
      </w:r>
      <w:r>
        <w:rPr>
          <w:rFonts w:ascii="Times New Roman" w:hAnsi="Times New Roman"/>
        </w:rPr>
        <w:t>ed</w:t>
      </w:r>
      <w:r>
        <w:rPr>
          <w:rFonts w:ascii="Times New Roman" w:hAnsi="Times New Roman"/>
        </w:rPr>
        <w:t xml:space="preserve"> a multilayer convolutional neural network model for maize leaf disease classification, achieving 93.28% accuracy. It automates the detection of diseases like blight, common rust, and gray leaf spot, aiding farmers in crop protection and yield improvement.</w:t>
      </w:r>
    </w:p>
    <w:p>
      <w:pPr>
        <w:pStyle w:val="BodyText"/>
        <w:spacing w:lineRule="auto" w:line="480"/>
        <w:jc w:val="both"/>
        <w:rPr>
          <w:rFonts w:ascii="Times New Roman" w:hAnsi="Times New Roman"/>
        </w:rPr>
      </w:pPr>
      <w:r>
        <w:rPr>
          <w:rFonts w:ascii="Times New Roman" w:hAnsi="Times New Roman"/>
        </w:rPr>
        <w:t xml:space="preserve">Another study by </w:t>
      </w:r>
      <w:r>
        <w:rPr>
          <w:rFonts w:ascii="Times New Roman" w:hAnsi="Times New Roman"/>
        </w:rPr>
        <w:t>(Varshney et al., 2022)</w:t>
      </w:r>
      <w:r>
        <w:rPr>
          <w:rFonts w:ascii="Times New Roman" w:hAnsi="Times New Roman"/>
        </w:rPr>
        <w:t xml:space="preserve"> discusses the development of a new plant leaf disease detection technique using transfer learning with deep learning and SVM, achieving an 88.77% training accuracy. </w:t>
      </w:r>
      <w:r>
        <w:rPr>
          <w:rFonts w:ascii="Times New Roman" w:hAnsi="Times New Roman"/>
        </w:rPr>
        <w:t>(Suthar et al., 2023)</w:t>
      </w:r>
      <w:r>
        <w:rPr>
          <w:rFonts w:ascii="Times New Roman" w:hAnsi="Times New Roman"/>
        </w:rPr>
        <w:t xml:space="preserve"> </w:t>
      </w:r>
      <w:r>
        <w:rPr>
          <w:rFonts w:ascii="Times New Roman" w:hAnsi="Times New Roman"/>
        </w:rPr>
        <w:t>also</w:t>
      </w:r>
      <w:r>
        <w:rPr>
          <w:rFonts w:ascii="Times New Roman" w:hAnsi="Times New Roman"/>
        </w:rPr>
        <w:t xml:space="preserve"> evaluates various machine learning techniques, including CNNs, SVMs, random forests, and KNNs, for plant disease detection. It emphasizes the importance of feature extraction from images and demonstrates the effectiveness of these methods in accurately identifying plant diseases. </w:t>
      </w:r>
      <w:r>
        <w:rPr>
          <w:rFonts w:ascii="Times New Roman" w:hAnsi="Times New Roman"/>
        </w:rPr>
        <w:t>(Prof. Vrushali Paithankar et al., 2023)</w:t>
      </w:r>
      <w:r>
        <w:rPr>
          <w:rFonts w:ascii="Times New Roman" w:hAnsi="Times New Roman"/>
        </w:rPr>
        <w:t xml:space="preserve"> proposes a plant disease detection system that uses image processing and convolutional neural networks (CNNs) for real-time detection of plant diseases. </w:t>
      </w:r>
      <w:r>
        <w:rPr>
          <w:rFonts w:ascii="Times New Roman" w:hAnsi="Times New Roman"/>
        </w:rPr>
        <w:t>(Joshi &amp; Panse, 2023)</w:t>
      </w:r>
      <w:r>
        <w:rPr>
          <w:rFonts w:ascii="Times New Roman" w:hAnsi="Times New Roman"/>
        </w:rPr>
        <w:t xml:space="preserve"> </w:t>
      </w:r>
      <w:r>
        <w:rPr>
          <w:rFonts w:ascii="Times New Roman" w:hAnsi="Times New Roman"/>
        </w:rPr>
        <w:t>investigate the feasibility of machine learning models for early detection of plant diseases. According to the authors, m</w:t>
      </w:r>
      <w:r>
        <w:rPr>
          <w:rFonts w:ascii="Times New Roman" w:hAnsi="Times New Roman"/>
        </w:rPr>
        <w:t>achine learning techniques, particularly deep learning models like convolutional neural networks (CNNs), are highly effective for plant disease detection, achieving accuracies exceeding 90%. Th</w:t>
      </w:r>
      <w:r>
        <w:rPr>
          <w:rFonts w:ascii="Times New Roman" w:hAnsi="Times New Roman"/>
        </w:rPr>
        <w:t>e</w:t>
      </w:r>
      <w:r>
        <w:rPr>
          <w:rFonts w:ascii="Times New Roman" w:hAnsi="Times New Roman"/>
        </w:rPr>
        <w:t xml:space="preserve"> study highlights their potential in identifying and diagnosing plant diseases, addressing global agricultural challenges.</w:t>
      </w:r>
    </w:p>
    <w:p>
      <w:pPr>
        <w:pStyle w:val="Normal"/>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r>
    </w:p>
    <w:p>
      <w:pPr>
        <w:pStyle w:val="BodyText"/>
        <w:spacing w:lineRule="auto" w:line="480"/>
        <w:jc w:val="both"/>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posOffset>0</wp:posOffset>
            </wp:positionH>
            <wp:positionV relativeFrom="paragraph">
              <wp:posOffset>-42545</wp:posOffset>
            </wp:positionV>
            <wp:extent cx="6120130" cy="7816850"/>
            <wp:effectExtent l="0" t="0" r="0" b="0"/>
            <wp:wrapNone/>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5"/>
                    <a:stretch>
                      <a:fillRect/>
                    </a:stretch>
                  </pic:blipFill>
                  <pic:spPr bwMode="auto">
                    <a:xfrm>
                      <a:off x="0" y="0"/>
                      <a:ext cx="6120130" cy="7816850"/>
                    </a:xfrm>
                    <a:prstGeom prst="rect">
                      <a:avLst/>
                    </a:prstGeom>
                  </pic:spPr>
                </pic:pic>
              </a:graphicData>
            </a:graphic>
          </wp:anchor>
        </w:drawing>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rPr>
          <w:rFonts w:ascii="Times New Roman" w:hAnsi="Times New Roman"/>
        </w:rPr>
      </w:pPr>
      <w:r>
        <w:rPr>
          <w:rFonts w:ascii="Times New Roman" w:hAnsi="Times New Roman"/>
        </w:rPr>
      </w:r>
    </w:p>
    <w:p>
      <w:pPr>
        <w:pStyle w:val="BodyText"/>
        <w:jc w:val="center"/>
        <w:rPr>
          <w:rFonts w:ascii="Times New Roman" w:hAnsi="Times New Roman"/>
        </w:rPr>
      </w:pPr>
      <w:r>
        <w:rPr>
          <w:rFonts w:ascii="Times New Roman" w:hAnsi="Times New Roman"/>
        </w:rPr>
        <w:t xml:space="preserve">Fig </w:t>
      </w:r>
      <w:r>
        <w:rPr>
          <w:rFonts w:ascii="Times New Roman" w:hAnsi="Times New Roman"/>
        </w:rPr>
        <w:t>2.</w:t>
      </w:r>
      <w:r>
        <w:rPr>
          <w:rFonts w:ascii="Times New Roman" w:hAnsi="Times New Roman"/>
        </w:rPr>
        <w:t>4</w:t>
      </w:r>
      <w:r>
        <w:rPr>
          <w:rFonts w:ascii="Times New Roman" w:hAnsi="Times New Roman"/>
        </w:rPr>
        <w:t>:</w:t>
      </w:r>
      <w:r>
        <w:rPr>
          <w:rFonts w:ascii="Times New Roman" w:hAnsi="Times New Roman"/>
        </w:rPr>
        <w:t xml:space="preserve"> Feature Extraction Methods </w:t>
      </w:r>
      <w:r>
        <w:rPr>
          <w:rFonts w:ascii="Times New Roman" w:hAnsi="Times New Roman"/>
        </w:rPr>
        <w:t>(Mutlag et al., 2020)</w:t>
      </w:r>
    </w:p>
    <w:p>
      <w:pPr>
        <w:pStyle w:val="BodyText"/>
        <w:rPr>
          <w:rFonts w:ascii="Times New Roman" w:hAnsi="Times New Roman"/>
        </w:rPr>
      </w:pPr>
      <w:r>
        <w:rPr>
          <w:rFonts w:ascii="Times New Roman" w:hAnsi="Times New Roman"/>
        </w:rPr>
      </w:r>
    </w:p>
    <w:p>
      <w:pPr>
        <w:pStyle w:val="BodyText"/>
        <w:rPr>
          <w:rFonts w:ascii="Times New Roman" w:hAnsi="Times New Roman"/>
        </w:rPr>
      </w:pPr>
      <w:r>
        <w:rPr>
          <w:rFonts w:ascii="Times New Roman" w:hAnsi="Times New Roman"/>
        </w:rPr>
      </w:r>
    </w:p>
    <w:p>
      <w:pPr>
        <w:pStyle w:val="BodyText"/>
        <w:rPr>
          <w:rFonts w:ascii="Times New Roman" w:hAnsi="Times New Roman"/>
        </w:rPr>
      </w:pPr>
      <w:r>
        <w:rPr>
          <w:rFonts w:ascii="Times New Roman" w:hAnsi="Times New Roman"/>
        </w:rPr>
      </w:r>
    </w:p>
    <w:p>
      <w:pPr>
        <w:pStyle w:val="BodyText"/>
        <w:rPr>
          <w:rFonts w:ascii="Times New Roman" w:hAnsi="Times New Roman"/>
        </w:rPr>
      </w:pPr>
      <w:r>
        <w:rPr>
          <w:rFonts w:ascii="Times New Roman" w:hAnsi="Times New Roman"/>
        </w:rPr>
      </w:r>
    </w:p>
    <w:p>
      <w:pPr>
        <w:pStyle w:val="Heading2"/>
        <w:rPr/>
      </w:pPr>
      <w:r>
        <w:rPr/>
        <w:t>2.</w:t>
      </w:r>
      <w:r>
        <w:rPr/>
        <w:t>7</w:t>
      </w:r>
      <w:r>
        <w:rPr/>
        <w:t xml:space="preserve"> Summary of related work</w:t>
      </w:r>
    </w:p>
    <w:tbl>
      <w:tblPr>
        <w:tblW w:w="5000" w:type="pct"/>
        <w:jc w:val="start"/>
        <w:tblInd w:w="55" w:type="dxa"/>
        <w:tblLayout w:type="fixed"/>
        <w:tblCellMar>
          <w:top w:w="55" w:type="dxa"/>
          <w:start w:w="55" w:type="dxa"/>
          <w:bottom w:w="55" w:type="dxa"/>
          <w:end w:w="55" w:type="dxa"/>
        </w:tblCellMar>
      </w:tblPr>
      <w:tblGrid>
        <w:gridCol w:w="1927"/>
        <w:gridCol w:w="1928"/>
        <w:gridCol w:w="1927"/>
        <w:gridCol w:w="3856"/>
      </w:tblGrid>
      <w:tr>
        <w:trPr/>
        <w:tc>
          <w:tcPr>
            <w:tcW w:w="1927" w:type="dxa"/>
            <w:tcBorders>
              <w:top w:val="single" w:sz="4" w:space="0" w:color="000000"/>
              <w:start w:val="single" w:sz="4" w:space="0" w:color="000000"/>
              <w:bottom w:val="single" w:sz="4" w:space="0" w:color="000000"/>
            </w:tcBorders>
          </w:tcPr>
          <w:p>
            <w:pPr>
              <w:pStyle w:val="TableContents"/>
              <w:rPr>
                <w:rFonts w:ascii="Times New Roman" w:hAnsi="Times New Roman"/>
              </w:rPr>
            </w:pPr>
            <w:r>
              <w:rPr>
                <w:rFonts w:ascii="Times New Roman" w:hAnsi="Times New Roman"/>
              </w:rPr>
              <w:t>S/N</w:t>
            </w:r>
          </w:p>
        </w:tc>
        <w:tc>
          <w:tcPr>
            <w:tcW w:w="1928" w:type="dxa"/>
            <w:tcBorders>
              <w:top w:val="single" w:sz="4" w:space="0" w:color="000000"/>
              <w:start w:val="single" w:sz="4" w:space="0" w:color="000000"/>
              <w:bottom w:val="single" w:sz="4" w:space="0" w:color="000000"/>
            </w:tcBorders>
          </w:tcPr>
          <w:p>
            <w:pPr>
              <w:pStyle w:val="TableContents"/>
              <w:rPr>
                <w:rFonts w:ascii="Times New Roman" w:hAnsi="Times New Roman"/>
              </w:rPr>
            </w:pPr>
            <w:r>
              <w:rPr>
                <w:rFonts w:ascii="Times New Roman" w:hAnsi="Times New Roman"/>
              </w:rPr>
              <w:t>Author(s)</w:t>
            </w:r>
          </w:p>
        </w:tc>
        <w:tc>
          <w:tcPr>
            <w:tcW w:w="1927" w:type="dxa"/>
            <w:tcBorders>
              <w:top w:val="single" w:sz="4" w:space="0" w:color="000000"/>
              <w:start w:val="single" w:sz="4" w:space="0" w:color="000000"/>
              <w:bottom w:val="single" w:sz="4" w:space="0" w:color="000000"/>
            </w:tcBorders>
          </w:tcPr>
          <w:p>
            <w:pPr>
              <w:pStyle w:val="TableContents"/>
              <w:rPr>
                <w:rFonts w:ascii="Times New Roman" w:hAnsi="Times New Roman"/>
              </w:rPr>
            </w:pPr>
            <w:r>
              <w:rPr>
                <w:rFonts w:ascii="Times New Roman" w:hAnsi="Times New Roman"/>
              </w:rPr>
              <w:t>Title</w:t>
            </w:r>
          </w:p>
        </w:tc>
        <w:tc>
          <w:tcPr>
            <w:tcW w:w="3856" w:type="dxa"/>
            <w:tcBorders>
              <w:top w:val="single" w:sz="4" w:space="0" w:color="000000"/>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Finding(s)</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1</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(Panigrahi et al., 2020)</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Maize Leaf Disease Detection and Classification Using Machine Learning Algorithms</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paper focuses on using supervised machine learning algorithms such as Naive Bayes, Decision Tree, K-Nearest Neighbor, Support Vector Machine, and Random Forest for maize plant disease detection and classification. The Random Forest algorithm achieved the highest accuracy of 79.23%.</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2</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(Setiawan et al., 2022)</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Machine Learning and Deep Learning for Maize Leaf Disease Classification: A Review</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paper reviews maize leaf disease classification using machine learning, highlighting methods like k-nearest neighbor, naïve bayes, decision tree, random forest, and support vector machine, emphasizing the need for image processing techniques such as preprocessing and feature extraction.</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3</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(Bachhal et al., 2023)</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Maize Disease classification using Deep Learning Techniques: A Review</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paper reviews recent advancements in maize leaf disease detection using deep learning techniques, particularly convolutional neural networks (CNN). It highlights the superiority of modified deep learning methods over traditional machine learning algorithms in terms of performance and accuracy.</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4</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(Vincent Mbandu Ochango et al., 2022)</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Feature Extraction using Histogram of Oriented Gradients for Image Classification in Maize Leaf Diseases</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paper focuses on detecting and classifying maize leaf diseases using feature extraction methods, particularly Histogram of Oriented Gradients, and machine learning algorithms, with the random forest classifier achieving the highest performance metrics in accuracy, precision, recall, and F1-score.</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5</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(Pandey et al., 2023)</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Multilayer Convolutional Neural Network for Maize Leaf Disease Classification</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paper presents a multilayer convolutional neural network model for maize leaf disease classification, achieving 93.28% accuracy. It automates the detection of diseases like blight, common rust, and gray leaf spot, aiding farmers in crop protection and yield improvement.</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6</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(Singh et al., 2023)</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Computer based Detection and Classification of Leaf Diseases using Hybrid Features</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research paper explores machine learning algorithms for leaf disease detection and classification, including SVM, KNN, SGD, XGB, and random forest, demonstrating their effectiveness in accurately identifying leaf diseases, which can be applied to maize and other crops.</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7</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(Varshney et al., 2022)</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Plant Disease Detection Using Machine Learning Techniques</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paper discusses the development of a new plant leaf disease detection technique using transfer learning with deep learning and SVM, achieving an 88.77% training accuracy.</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8</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(Suthar et al., 2023)</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An Extensive Evaluation of Plant Disease Detection Using Diverse Machine Learning Approaches</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study evaluates various machine learning techniques, including CNNs, SVMs, random forests, and KNNs, for plant disease detection. It emphasizes the importance of feature extraction from images and demonstrates the effectiveness of these methods in accurately identifying plant diseases.</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9</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(Prof. Vrushali Paithankar et al., 2023)</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Plant Disease Detection using Machine Learning</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The paper proposes a plant disease detection system that uses image processing and convolutional neural networks (CNNs) for real-time detection of plant diseases.</w:t>
            </w:r>
          </w:p>
        </w:tc>
      </w:tr>
      <w:tr>
        <w:trPr/>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10</w:t>
            </w:r>
          </w:p>
        </w:tc>
        <w:tc>
          <w:tcPr>
            <w:tcW w:w="1928"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(Joshi &amp; Panse, 2023)</w:t>
            </w:r>
          </w:p>
        </w:tc>
        <w:tc>
          <w:tcPr>
            <w:tcW w:w="1927" w:type="dxa"/>
            <w:tcBorders>
              <w:start w:val="single" w:sz="4" w:space="0" w:color="000000"/>
              <w:bottom w:val="single" w:sz="4" w:space="0" w:color="000000"/>
            </w:tcBorders>
          </w:tcPr>
          <w:p>
            <w:pPr>
              <w:pStyle w:val="TableContents"/>
              <w:rPr>
                <w:rFonts w:ascii="Times New Roman" w:hAnsi="Times New Roman"/>
              </w:rPr>
            </w:pPr>
            <w:r>
              <w:rPr>
                <w:rFonts w:ascii="Times New Roman" w:hAnsi="Times New Roman"/>
              </w:rPr>
              <w:t>Investigating the Feasibility of Machine Learning Models for Early Detection of Plant Diseases</w:t>
            </w:r>
          </w:p>
        </w:tc>
        <w:tc>
          <w:tcPr>
            <w:tcW w:w="3856" w:type="dxa"/>
            <w:tcBorders>
              <w:start w:val="single" w:sz="4" w:space="0" w:color="000000"/>
              <w:bottom w:val="single" w:sz="4" w:space="0" w:color="000000"/>
              <w:end w:val="single" w:sz="4" w:space="0" w:color="000000"/>
            </w:tcBorders>
          </w:tcPr>
          <w:p>
            <w:pPr>
              <w:pStyle w:val="TableContents"/>
              <w:rPr>
                <w:rFonts w:ascii="Times New Roman" w:hAnsi="Times New Roman"/>
              </w:rPr>
            </w:pPr>
            <w:r>
              <w:rPr>
                <w:rFonts w:ascii="Times New Roman" w:hAnsi="Times New Roman"/>
              </w:rPr>
              <w:t>Machine learning techniques, particularly deep learning models like convolutional neural networks (CNNs), are highly effective for plant disease detection, achieving accuracies exceeding 90%. This study highlights their potential in identifying and diagnosing plant diseases, addressing global agricultural challenges.</w:t>
            </w:r>
          </w:p>
        </w:tc>
      </w:tr>
    </w:tbl>
    <w:p>
      <w:pPr>
        <w:pStyle w:val="BodyText"/>
        <w:spacing w:lineRule="auto" w:line="480"/>
        <w:rPr>
          <w:rFonts w:ascii="Times New Roman" w:hAnsi="Times New Roman"/>
        </w:rPr>
      </w:pPr>
      <w:r>
        <w:rPr>
          <w:rFonts w:ascii="Times New Roman" w:hAnsi="Times New Roman"/>
        </w:rPr>
      </w:r>
    </w:p>
    <w:p>
      <w:pPr>
        <w:pStyle w:val="Heading2"/>
        <w:rPr/>
      </w:pPr>
      <w:r>
        <w:rPr/>
        <w:t>2.</w:t>
      </w:r>
      <w:r>
        <w:rPr/>
        <w:t>8</w:t>
      </w:r>
      <w:r>
        <w:rPr/>
        <w:t xml:space="preserve"> Research Gap</w:t>
      </w:r>
    </w:p>
    <w:p>
      <w:pPr>
        <w:pStyle w:val="ListParagraph"/>
        <w:spacing w:lineRule="auto" w:line="480" w:before="240" w:after="160"/>
        <w:ind w:hanging="0" w:start="0" w:end="0"/>
        <w:contextualSpacing/>
        <w:jc w:val="both"/>
        <w:rPr>
          <w:rFonts w:ascii="Times New Roman" w:hAnsi="Times New Roman"/>
        </w:rPr>
      </w:pPr>
      <w:r>
        <w:rPr>
          <w:rFonts w:ascii="Times New Roman" w:hAnsi="Times New Roman"/>
          <w:sz w:val="24"/>
          <w:szCs w:val="24"/>
        </w:rPr>
        <w:t>From the various study of related works in 2.</w:t>
      </w:r>
      <w:r>
        <w:rPr>
          <w:rFonts w:ascii="Times New Roman" w:hAnsi="Times New Roman"/>
          <w:sz w:val="24"/>
          <w:szCs w:val="24"/>
        </w:rPr>
        <w:t>6</w:t>
      </w:r>
      <w:r>
        <w:rPr>
          <w:rFonts w:ascii="Times New Roman" w:hAnsi="Times New Roman"/>
          <w:sz w:val="24"/>
          <w:szCs w:val="24"/>
        </w:rPr>
        <w:t xml:space="preserve">, it is seen that </w:t>
      </w:r>
      <w:r>
        <w:rPr>
          <w:rFonts w:ascii="Times New Roman" w:hAnsi="Times New Roman"/>
          <w:sz w:val="24"/>
          <w:szCs w:val="24"/>
        </w:rPr>
        <w:t xml:space="preserve">many machine learning algorithm and deep learning technique has been applied in the field of agriculture for maize leaf disease detection and classification, the results obtained in the various study looks promising, however the problem of hyperparameter tuning still exist in the literature likewise usage of basic feature extraction technique still exist. </w:t>
      </w:r>
      <w:r>
        <w:rPr>
          <w:rFonts w:ascii="Times New Roman" w:hAnsi="Times New Roman"/>
          <w:sz w:val="24"/>
          <w:szCs w:val="24"/>
        </w:rPr>
        <w:t xml:space="preserve">Random forest has shown more accuracy across the various literature. </w:t>
      </w:r>
      <w:r>
        <w:rPr>
          <w:rFonts w:ascii="Times New Roman" w:hAnsi="Times New Roman"/>
          <w:sz w:val="24"/>
          <w:szCs w:val="24"/>
        </w:rPr>
        <w:t>This study seek to improve on the machine lea</w:t>
      </w:r>
      <w:r>
        <w:rPr>
          <w:rFonts w:ascii="Times New Roman" w:hAnsi="Times New Roman"/>
          <w:sz w:val="24"/>
          <w:szCs w:val="24"/>
        </w:rPr>
        <w:t>rning algorithm (Random forest) by finetuning the hyperparameters and also using CNN for feature extraction.</w:t>
      </w:r>
      <w:r>
        <w:br w:type="page"/>
      </w:r>
    </w:p>
    <w:p>
      <w:pPr>
        <w:pStyle w:val="Heading1"/>
        <w:ind w:hanging="0" w:start="0"/>
        <w:rPr>
          <w:rFonts w:ascii="Times New Roman" w:hAnsi="Times New Roman"/>
        </w:rPr>
      </w:pPr>
      <w:bookmarkStart w:id="6" w:name="__RefHeading___Toc673137_23724211841"/>
      <w:bookmarkEnd w:id="6"/>
      <w:r>
        <w:rPr>
          <w:rFonts w:ascii="Times New Roman" w:hAnsi="Times New Roman"/>
        </w:rPr>
        <w:t xml:space="preserve">CHAPTER  </w:t>
      </w:r>
      <w:r>
        <w:rPr>
          <w:rFonts w:ascii="Times New Roman" w:hAnsi="Times New Roman"/>
        </w:rPr>
        <w:t>THREE</w:t>
      </w:r>
    </w:p>
    <w:p>
      <w:pPr>
        <w:pStyle w:val="Heading1"/>
        <w:spacing w:lineRule="auto" w:line="480" w:before="240" w:after="160"/>
        <w:ind w:hanging="0" w:start="0" w:end="0"/>
        <w:contextualSpacing/>
        <w:jc w:val="center"/>
        <w:rPr>
          <w:rFonts w:ascii="Times New Roman" w:hAnsi="Times New Roman"/>
          <w:b/>
          <w:bCs/>
          <w:sz w:val="24"/>
          <w:szCs w:val="24"/>
        </w:rPr>
      </w:pPr>
      <w:bookmarkStart w:id="7" w:name="__RefHeading___Toc673139_23724211841"/>
      <w:bookmarkEnd w:id="7"/>
      <w:r>
        <w:rPr>
          <w:rFonts w:ascii="Times New Roman" w:hAnsi="Times New Roman"/>
          <w:b/>
          <w:bCs/>
          <w:sz w:val="24"/>
          <w:szCs w:val="24"/>
        </w:rPr>
        <w:t>RESEARCH METHODOLOGY</w:t>
      </w:r>
    </w:p>
    <w:p>
      <w:pPr>
        <w:pStyle w:val="Heading2"/>
        <w:rPr/>
      </w:pPr>
      <w:bookmarkStart w:id="8" w:name="_Toc136170149"/>
      <w:r>
        <w:rPr/>
        <w:t>3.0 Introduction</w:t>
      </w:r>
      <w:bookmarkEnd w:id="8"/>
    </w:p>
    <w:p>
      <w:pPr>
        <w:pStyle w:val="BodyText"/>
        <w:spacing w:lineRule="auto" w:line="480"/>
        <w:rPr>
          <w:rFonts w:ascii="Times New Roman" w:hAnsi="Times New Roman"/>
        </w:rPr>
      </w:pPr>
      <w:r>
        <w:rPr>
          <w:rFonts w:ascii="Times New Roman" w:hAnsi="Times New Roman"/>
        </w:rPr>
        <w:t>This chapter describes the structure and flow of the proposed framework that will be use in this study. They consists of the following stages:</w:t>
      </w:r>
    </w:p>
    <w:p>
      <w:pPr>
        <w:pStyle w:val="ListParagraph"/>
        <w:numPr>
          <w:ilvl w:val="0"/>
          <w:numId w:val="3"/>
        </w:numPr>
        <w:spacing w:lineRule="auto" w:line="480" w:before="240" w:after="160"/>
        <w:contextualSpacing/>
        <w:jc w:val="both"/>
        <w:rPr>
          <w:rFonts w:ascii="Times New Roman" w:hAnsi="Times New Roman"/>
        </w:rPr>
      </w:pPr>
      <w:r>
        <w:rPr>
          <w:rFonts w:ascii="Times New Roman" w:hAnsi="Times New Roman"/>
          <w:sz w:val="24"/>
          <w:szCs w:val="24"/>
        </w:rPr>
        <w:t>Implementation Setup and System Specification</w:t>
      </w:r>
    </w:p>
    <w:p>
      <w:pPr>
        <w:pStyle w:val="BodyText"/>
        <w:numPr>
          <w:ilvl w:val="0"/>
          <w:numId w:val="3"/>
        </w:numPr>
        <w:spacing w:lineRule="auto" w:line="480"/>
        <w:rPr>
          <w:rFonts w:ascii="Times New Roman" w:hAnsi="Times New Roman"/>
        </w:rPr>
      </w:pPr>
      <w:r>
        <w:rPr>
          <w:rFonts w:ascii="Times New Roman" w:hAnsi="Times New Roman"/>
        </w:rPr>
        <w:t>Image</w:t>
      </w:r>
      <w:r>
        <w:rPr>
          <w:rFonts w:ascii="Times New Roman" w:hAnsi="Times New Roman"/>
        </w:rPr>
        <w:t xml:space="preserve"> Collection</w:t>
      </w:r>
    </w:p>
    <w:p>
      <w:pPr>
        <w:pStyle w:val="BodyText"/>
        <w:numPr>
          <w:ilvl w:val="0"/>
          <w:numId w:val="3"/>
        </w:numPr>
        <w:spacing w:lineRule="auto" w:line="480"/>
        <w:rPr>
          <w:rFonts w:ascii="Times New Roman" w:hAnsi="Times New Roman"/>
        </w:rPr>
      </w:pPr>
      <w:r>
        <w:rPr>
          <w:rFonts w:ascii="Times New Roman" w:hAnsi="Times New Roman"/>
        </w:rPr>
        <w:t>Image</w:t>
      </w:r>
      <w:r>
        <w:rPr>
          <w:rFonts w:ascii="Times New Roman" w:hAnsi="Times New Roman"/>
        </w:rPr>
        <w:t xml:space="preserve"> Preprocessing</w:t>
      </w:r>
    </w:p>
    <w:p>
      <w:pPr>
        <w:pStyle w:val="BodyText"/>
        <w:numPr>
          <w:ilvl w:val="0"/>
          <w:numId w:val="3"/>
        </w:numPr>
        <w:spacing w:lineRule="auto" w:line="480"/>
        <w:rPr>
          <w:rFonts w:ascii="Times New Roman" w:hAnsi="Times New Roman"/>
        </w:rPr>
      </w:pPr>
      <w:r>
        <w:rPr>
          <w:rFonts w:ascii="Times New Roman" w:hAnsi="Times New Roman"/>
        </w:rPr>
        <w:t>Image Segmentation</w:t>
      </w:r>
    </w:p>
    <w:p>
      <w:pPr>
        <w:pStyle w:val="BodyText"/>
        <w:numPr>
          <w:ilvl w:val="0"/>
          <w:numId w:val="3"/>
        </w:numPr>
        <w:spacing w:lineRule="auto" w:line="480"/>
        <w:rPr>
          <w:rFonts w:ascii="Times New Roman" w:hAnsi="Times New Roman"/>
        </w:rPr>
      </w:pPr>
      <w:r>
        <w:rPr>
          <w:rFonts w:ascii="Times New Roman" w:hAnsi="Times New Roman"/>
        </w:rPr>
        <w:t>Feature Extraction</w:t>
      </w:r>
    </w:p>
    <w:p>
      <w:pPr>
        <w:pStyle w:val="BodyText"/>
        <w:numPr>
          <w:ilvl w:val="0"/>
          <w:numId w:val="3"/>
        </w:numPr>
        <w:spacing w:lineRule="auto" w:line="480"/>
        <w:rPr>
          <w:rFonts w:ascii="Times New Roman" w:hAnsi="Times New Roman"/>
        </w:rPr>
      </w:pPr>
      <w:r>
        <w:rPr>
          <w:rFonts w:ascii="Times New Roman" w:hAnsi="Times New Roman"/>
        </w:rPr>
        <w:t>Hyperparameter Tuning Using GridSearchCV</w:t>
      </w:r>
    </w:p>
    <w:p>
      <w:pPr>
        <w:pStyle w:val="BodyText"/>
        <w:numPr>
          <w:ilvl w:val="0"/>
          <w:numId w:val="3"/>
        </w:numPr>
        <w:spacing w:lineRule="auto" w:line="480"/>
        <w:rPr>
          <w:rFonts w:ascii="Times New Roman" w:hAnsi="Times New Roman"/>
        </w:rPr>
      </w:pPr>
      <w:r>
        <w:rPr>
          <w:rFonts w:ascii="Times New Roman" w:hAnsi="Times New Roman"/>
        </w:rPr>
        <w:t>Classification</w:t>
      </w:r>
    </w:p>
    <w:p>
      <w:pPr>
        <w:pStyle w:val="BodyText"/>
        <w:numPr>
          <w:ilvl w:val="0"/>
          <w:numId w:val="3"/>
        </w:numPr>
        <w:spacing w:lineRule="auto" w:line="480"/>
        <w:rPr>
          <w:rFonts w:ascii="Times New Roman" w:hAnsi="Times New Roman"/>
        </w:rPr>
      </w:pPr>
      <w:r>
        <w:rPr>
          <w:rFonts w:ascii="Times New Roman" w:hAnsi="Times New Roman"/>
        </w:rPr>
        <w:t>Performance Metrics</w:t>
      </w:r>
    </w:p>
    <w:p>
      <w:pPr>
        <w:pStyle w:val="Heading2"/>
        <w:numPr>
          <w:ilvl w:val="1"/>
          <w:numId w:val="5"/>
        </w:numPr>
        <w:spacing w:lineRule="auto" w:line="480"/>
        <w:ind w:hanging="360" w:start="360" w:end="0"/>
        <w:rPr>
          <w:rFonts w:ascii="Times New Roman" w:hAnsi="Times New Roman"/>
        </w:rPr>
      </w:pPr>
      <w:bookmarkStart w:id="9" w:name="__RefHeading___Toc147499_205626645"/>
      <w:bookmarkStart w:id="10" w:name="_Toc157880841"/>
      <w:bookmarkEnd w:id="9"/>
      <w:r>
        <w:rPr>
          <w:rFonts w:cs="Times New Roman" w:ascii="Times New Roman" w:hAnsi="Times New Roman"/>
          <w:b/>
          <w:color w:val="auto"/>
          <w:sz w:val="24"/>
          <w:szCs w:val="24"/>
        </w:rPr>
        <w:t>Implementation Setup and System Specification</w:t>
      </w:r>
      <w:bookmarkEnd w:id="10"/>
      <w:r>
        <w:rPr>
          <w:rFonts w:ascii="Times New Roman" w:hAnsi="Times New Roman"/>
        </w:rPr>
        <w:t xml:space="preserve"> </w:t>
      </w:r>
    </w:p>
    <w:p>
      <w:pPr>
        <w:pStyle w:val="ListParagraph"/>
        <w:spacing w:lineRule="auto" w:line="480" w:before="240" w:after="160"/>
        <w:ind w:hanging="0" w:start="0" w:end="0"/>
        <w:contextualSpacing/>
        <w:jc w:val="both"/>
        <w:rPr>
          <w:rFonts w:ascii="Times New Roman" w:hAnsi="Times New Roman"/>
        </w:rPr>
      </w:pPr>
      <w:r>
        <w:rPr>
          <w:rFonts w:ascii="Times New Roman" w:hAnsi="Times New Roman"/>
          <w:bCs/>
          <w:color w:val="000000"/>
        </w:rPr>
        <w:t xml:space="preserve">Python programming language </w:t>
      </w:r>
      <w:r>
        <w:rPr>
          <w:rFonts w:ascii="Times New Roman" w:hAnsi="Times New Roman"/>
          <w:bCs/>
          <w:color w:val="000000"/>
        </w:rPr>
        <w:t>is mostly</w:t>
      </w:r>
      <w:r>
        <w:rPr>
          <w:rFonts w:ascii="Times New Roman" w:hAnsi="Times New Roman"/>
          <w:bCs/>
          <w:color w:val="000000"/>
        </w:rPr>
        <w:t xml:space="preserve"> used for the data preprocessing, training, and implementation of the classification model. Python's </w:t>
      </w:r>
      <w:r>
        <w:rPr>
          <w:rFonts w:ascii="Times New Roman" w:hAnsi="Times New Roman"/>
          <w:bCs/>
          <w:color w:val="000000"/>
        </w:rPr>
        <w:t xml:space="preserve">advantages such as </w:t>
      </w:r>
      <w:r>
        <w:rPr>
          <w:rFonts w:ascii="Times New Roman" w:hAnsi="Times New Roman"/>
          <w:bCs/>
          <w:color w:val="000000"/>
        </w:rPr>
        <w:t xml:space="preserve">ease of use, huge framework library </w:t>
      </w:r>
      <w:r>
        <w:rPr>
          <w:rFonts w:ascii="Times New Roman" w:hAnsi="Times New Roman"/>
          <w:bCs/>
          <w:color w:val="000000"/>
        </w:rPr>
        <w:t xml:space="preserve">and </w:t>
      </w:r>
      <w:r>
        <w:rPr>
          <w:rFonts w:ascii="Times New Roman" w:hAnsi="Times New Roman"/>
          <w:bCs/>
          <w:color w:val="000000"/>
        </w:rPr>
        <w:t xml:space="preserve">flexibility make it the best choice for creating machine learning models </w:t>
      </w:r>
      <w:r>
        <w:rPr>
          <w:rFonts w:ascii="Times New Roman" w:hAnsi="Times New Roman"/>
          <w:bCs/>
          <w:color w:val="000000"/>
        </w:rPr>
        <w:t>(Hao &amp; Ho, 2019)</w:t>
      </w:r>
      <w:r>
        <w:rPr>
          <w:rFonts w:ascii="Times New Roman" w:hAnsi="Times New Roman"/>
          <w:bCs/>
          <w:color w:val="000000"/>
        </w:rPr>
        <w:t xml:space="preserve">. Python offers machine learning settings a remarkable level of power and customization. The language's straightforward syntax makes it easier to validate data and speeds the scraping, processing, refining, cleaning, arranging, and analyzing operations, which reduces the difficulty of working with other programmers </w:t>
      </w:r>
      <w:r>
        <w:rPr>
          <w:rFonts w:ascii="Times New Roman" w:hAnsi="Times New Roman"/>
          <w:bCs/>
          <w:color w:val="000000"/>
        </w:rPr>
        <w:t>(Srinath, 2017)</w:t>
      </w:r>
      <w:r>
        <w:rPr>
          <w:rFonts w:ascii="Times New Roman" w:hAnsi="Times New Roman"/>
          <w:bCs/>
          <w:color w:val="000000"/>
        </w:rPr>
        <w:t>.</w:t>
      </w:r>
    </w:p>
    <w:p>
      <w:pPr>
        <w:pStyle w:val="Normal"/>
        <w:spacing w:lineRule="auto" w:line="480"/>
        <w:jc w:val="both"/>
        <w:rPr>
          <w:rFonts w:ascii="Times New Roman" w:hAnsi="Times New Roman"/>
        </w:rPr>
      </w:pPr>
      <w:r>
        <w:rPr>
          <w:rFonts w:ascii="Times New Roman" w:hAnsi="Times New Roman"/>
          <w:sz w:val="24"/>
          <w:szCs w:val="24"/>
        </w:rPr>
        <w:t>T</w:t>
      </w:r>
      <w:bookmarkStart w:id="11" w:name="_Toc81571590"/>
      <w:bookmarkStart w:id="12" w:name="_Toc138204388"/>
      <w:bookmarkStart w:id="13" w:name="_Toc137697176"/>
      <w:bookmarkStart w:id="14" w:name="_Toc157880842"/>
      <w:r>
        <w:rPr>
          <w:rFonts w:ascii="Times New Roman" w:hAnsi="Times New Roman"/>
          <w:sz w:val="24"/>
          <w:szCs w:val="24"/>
        </w:rPr>
        <w:t>he following are the hardware and software specifications used for the implementation of the model:</w:t>
      </w:r>
      <w:bookmarkEnd w:id="11"/>
      <w:bookmarkEnd w:id="12"/>
      <w:bookmarkEnd w:id="13"/>
      <w:bookmarkEnd w:id="14"/>
    </w:p>
    <w:p>
      <w:pPr>
        <w:pStyle w:val="Caption"/>
        <w:spacing w:lineRule="auto" w:line="480"/>
        <w:rPr>
          <w:b/>
          <w:bCs/>
          <w:sz w:val="24"/>
          <w:szCs w:val="24"/>
        </w:rPr>
      </w:pPr>
      <w:r>
        <w:rPr>
          <w:rFonts w:ascii="Times New Roman" w:hAnsi="Times New Roman"/>
          <w:i w:val="false"/>
          <w:iCs w:val="false"/>
        </w:rPr>
      </w:r>
    </w:p>
    <w:p>
      <w:pPr>
        <w:pStyle w:val="Caption"/>
        <w:spacing w:lineRule="auto" w:line="480"/>
        <w:rPr>
          <w:rFonts w:ascii="Times New Roman" w:hAnsi="Times New Roman"/>
          <w:i w:val="false"/>
          <w:i w:val="false"/>
          <w:iCs w:val="false"/>
        </w:rPr>
      </w:pPr>
      <w:r>
        <w:rPr>
          <w:rFonts w:ascii="Times New Roman" w:hAnsi="Times New Roman"/>
          <w:b/>
          <w:bCs/>
          <w:i w:val="false"/>
          <w:iCs w:val="false"/>
          <w:sz w:val="24"/>
          <w:szCs w:val="24"/>
        </w:rPr>
        <w:t>Table 3.1</w:t>
      </w:r>
      <w:r>
        <w:rPr>
          <w:rFonts w:ascii="Times New Roman" w:hAnsi="Times New Roman"/>
          <w:i w:val="false"/>
          <w:iCs w:val="false"/>
          <w:sz w:val="24"/>
          <w:szCs w:val="24"/>
        </w:rPr>
        <w:t xml:space="preserve">: Summary of hardware and software specifications </w:t>
      </w:r>
    </w:p>
    <w:tbl>
      <w:tblPr>
        <w:tblW w:w="7313" w:type="dxa"/>
        <w:jc w:val="start"/>
        <w:tblInd w:w="113" w:type="dxa"/>
        <w:tblLayout w:type="fixed"/>
        <w:tblCellMar>
          <w:top w:w="0" w:type="dxa"/>
          <w:start w:w="108" w:type="dxa"/>
          <w:bottom w:w="0" w:type="dxa"/>
          <w:end w:w="108" w:type="dxa"/>
        </w:tblCellMar>
      </w:tblPr>
      <w:tblGrid>
        <w:gridCol w:w="2143"/>
        <w:gridCol w:w="5170"/>
      </w:tblGrid>
      <w:tr>
        <w:trPr/>
        <w:tc>
          <w:tcPr>
            <w:tcW w:w="7313" w:type="dxa"/>
            <w:gridSpan w:val="2"/>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b/>
                <w:kern w:val="0"/>
                <w:sz w:val="24"/>
                <w:szCs w:val="24"/>
                <w:lang w:val="en-US" w:eastAsia="en-US" w:bidi="ar-SA"/>
              </w:rPr>
            </w:pPr>
            <w:r>
              <w:rPr>
                <w:rFonts w:ascii="Times New Roman" w:hAnsi="Times New Roman"/>
                <w:b/>
                <w:kern w:val="0"/>
                <w:sz w:val="24"/>
                <w:szCs w:val="24"/>
                <w:lang w:val="en-US" w:eastAsia="en-US" w:bidi="ar-SA"/>
              </w:rPr>
              <w:t>Software specification</w:t>
            </w:r>
          </w:p>
        </w:tc>
      </w:tr>
      <w:tr>
        <w:trPr/>
        <w:tc>
          <w:tcPr>
            <w:tcW w:w="2143" w:type="dxa"/>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 xml:space="preserve">Language </w:t>
            </w:r>
          </w:p>
        </w:tc>
        <w:tc>
          <w:tcPr>
            <w:tcW w:w="5170" w:type="dxa"/>
            <w:tcBorders>
              <w:top w:val="single" w:sz="4" w:space="0" w:color="000000"/>
              <w:start w:val="single" w:sz="4" w:space="0" w:color="000000"/>
              <w:bottom w:val="single" w:sz="4" w:space="0" w:color="000000"/>
              <w:end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Python 3.11.0</w:t>
            </w:r>
          </w:p>
        </w:tc>
      </w:tr>
      <w:tr>
        <w:trPr/>
        <w:tc>
          <w:tcPr>
            <w:tcW w:w="2143" w:type="dxa"/>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Platform</w:t>
            </w:r>
          </w:p>
        </w:tc>
        <w:tc>
          <w:tcPr>
            <w:tcW w:w="5170" w:type="dxa"/>
            <w:tcBorders>
              <w:top w:val="single" w:sz="4" w:space="0" w:color="000000"/>
              <w:start w:val="single" w:sz="4" w:space="0" w:color="000000"/>
              <w:bottom w:val="single" w:sz="4" w:space="0" w:color="000000"/>
              <w:end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 xml:space="preserve">Google </w:t>
            </w:r>
            <w:r>
              <w:rPr>
                <w:rFonts w:ascii="Times New Roman" w:hAnsi="Times New Roman"/>
                <w:kern w:val="0"/>
                <w:sz w:val="24"/>
                <w:szCs w:val="24"/>
                <w:lang w:val="en-US" w:eastAsia="en-US" w:bidi="ar-SA"/>
              </w:rPr>
              <w:t>C</w:t>
            </w:r>
            <w:r>
              <w:rPr>
                <w:rFonts w:ascii="Times New Roman" w:hAnsi="Times New Roman"/>
                <w:kern w:val="0"/>
                <w:sz w:val="24"/>
                <w:szCs w:val="24"/>
                <w:lang w:val="en-US" w:eastAsia="en-US" w:bidi="ar-SA"/>
              </w:rPr>
              <w:t>olab, RAM 13GB</w:t>
            </w:r>
          </w:p>
        </w:tc>
      </w:tr>
      <w:tr>
        <w:trPr/>
        <w:tc>
          <w:tcPr>
            <w:tcW w:w="2143" w:type="dxa"/>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Operating system</w:t>
            </w:r>
          </w:p>
        </w:tc>
        <w:tc>
          <w:tcPr>
            <w:tcW w:w="5170" w:type="dxa"/>
            <w:tcBorders>
              <w:top w:val="single" w:sz="4" w:space="0" w:color="000000"/>
              <w:start w:val="single" w:sz="4" w:space="0" w:color="000000"/>
              <w:bottom w:val="single" w:sz="4" w:space="0" w:color="000000"/>
              <w:end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Ubuntu 2</w:t>
            </w:r>
            <w:r>
              <w:rPr>
                <w:rFonts w:ascii="Times New Roman" w:hAnsi="Times New Roman"/>
                <w:kern w:val="0"/>
                <w:sz w:val="24"/>
                <w:szCs w:val="24"/>
                <w:lang w:val="en-US" w:eastAsia="en-US" w:bidi="ar-SA"/>
              </w:rPr>
              <w:t>4</w:t>
            </w:r>
            <w:r>
              <w:rPr>
                <w:rFonts w:ascii="Times New Roman" w:hAnsi="Times New Roman"/>
                <w:kern w:val="0"/>
                <w:sz w:val="24"/>
                <w:szCs w:val="24"/>
                <w:lang w:val="en-US" w:eastAsia="en-US" w:bidi="ar-SA"/>
              </w:rPr>
              <w:t>.04.</w:t>
            </w:r>
            <w:r>
              <w:rPr>
                <w:rFonts w:ascii="Times New Roman" w:hAnsi="Times New Roman"/>
                <w:kern w:val="0"/>
                <w:sz w:val="24"/>
                <w:szCs w:val="24"/>
                <w:lang w:val="en-US" w:eastAsia="en-US" w:bidi="ar-SA"/>
              </w:rPr>
              <w:t>2</w:t>
            </w:r>
            <w:r>
              <w:rPr>
                <w:rFonts w:ascii="Times New Roman" w:hAnsi="Times New Roman"/>
                <w:kern w:val="0"/>
                <w:sz w:val="24"/>
                <w:szCs w:val="24"/>
                <w:lang w:val="en-US" w:eastAsia="en-US" w:bidi="ar-SA"/>
              </w:rPr>
              <w:t xml:space="preserve"> LTS</w:t>
            </w:r>
          </w:p>
        </w:tc>
      </w:tr>
      <w:tr>
        <w:trPr/>
        <w:tc>
          <w:tcPr>
            <w:tcW w:w="7313" w:type="dxa"/>
            <w:gridSpan w:val="2"/>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b/>
                <w:kern w:val="0"/>
                <w:sz w:val="24"/>
                <w:szCs w:val="24"/>
                <w:lang w:val="en-US" w:eastAsia="en-US" w:bidi="ar-SA"/>
              </w:rPr>
            </w:pPr>
            <w:r>
              <w:rPr>
                <w:rFonts w:ascii="Times New Roman" w:hAnsi="Times New Roman"/>
                <w:b/>
                <w:kern w:val="0"/>
                <w:sz w:val="24"/>
                <w:szCs w:val="24"/>
                <w:lang w:val="en-US" w:eastAsia="en-US" w:bidi="ar-SA"/>
              </w:rPr>
              <w:t>Hardware specification</w:t>
            </w:r>
          </w:p>
        </w:tc>
      </w:tr>
      <w:tr>
        <w:trPr/>
        <w:tc>
          <w:tcPr>
            <w:tcW w:w="2143" w:type="dxa"/>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Processor</w:t>
            </w:r>
          </w:p>
        </w:tc>
        <w:tc>
          <w:tcPr>
            <w:tcW w:w="5170" w:type="dxa"/>
            <w:tcBorders>
              <w:top w:val="single" w:sz="4" w:space="0" w:color="000000"/>
              <w:start w:val="single" w:sz="4" w:space="0" w:color="000000"/>
              <w:bottom w:val="single" w:sz="4" w:space="0" w:color="000000"/>
              <w:end w:val="single" w:sz="4" w:space="0" w:color="000000"/>
            </w:tcBorders>
          </w:tcPr>
          <w:p>
            <w:pPr>
              <w:pStyle w:val="Default"/>
              <w:widowControl/>
              <w:spacing w:lineRule="auto" w:line="480" w:before="0" w:after="0"/>
              <w:jc w:val="both"/>
              <w:rPr>
                <w:rFonts w:ascii="Times New Roman" w:hAnsi="Times New Roman" w:eastAsia="Calibri"/>
                <w:kern w:val="0"/>
                <w:sz w:val="24"/>
                <w:szCs w:val="24"/>
                <w:lang w:val="en-US" w:eastAsia="en-US" w:bidi="ar-SA"/>
              </w:rPr>
            </w:pPr>
            <w:r>
              <w:rPr>
                <w:rFonts w:eastAsia="Calibri" w:ascii="Times New Roman" w:hAnsi="Times New Roman"/>
                <w:kern w:val="0"/>
                <w:sz w:val="24"/>
                <w:szCs w:val="24"/>
                <w:lang w:val="en-US" w:eastAsia="en-US" w:bidi="ar-SA"/>
              </w:rPr>
              <w:t>Intel(R) Core(TM) i</w:t>
            </w:r>
            <w:r>
              <w:rPr>
                <w:rFonts w:eastAsia="Calibri" w:ascii="Times New Roman" w:hAnsi="Times New Roman"/>
                <w:kern w:val="0"/>
                <w:sz w:val="24"/>
                <w:szCs w:val="24"/>
                <w:lang w:val="en-US" w:eastAsia="en-US" w:bidi="ar-SA"/>
              </w:rPr>
              <w:t>5</w:t>
            </w:r>
            <w:r>
              <w:rPr>
                <w:rFonts w:eastAsia="Calibri" w:ascii="Times New Roman" w:hAnsi="Times New Roman"/>
                <w:kern w:val="0"/>
                <w:sz w:val="24"/>
                <w:szCs w:val="24"/>
                <w:lang w:val="en-US" w:eastAsia="en-US" w:bidi="ar-SA"/>
              </w:rPr>
              <w:t>-</w:t>
            </w:r>
            <w:r>
              <w:rPr>
                <w:rFonts w:eastAsia="Calibri" w:ascii="Times New Roman" w:hAnsi="Times New Roman"/>
                <w:kern w:val="0"/>
                <w:sz w:val="24"/>
                <w:szCs w:val="24"/>
                <w:lang w:val="en-US" w:eastAsia="en-US" w:bidi="ar-SA"/>
              </w:rPr>
              <w:t>8350U</w:t>
            </w:r>
            <w:r>
              <w:rPr>
                <w:rFonts w:eastAsia="Calibri" w:ascii="Times New Roman" w:hAnsi="Times New Roman"/>
                <w:kern w:val="0"/>
                <w:sz w:val="24"/>
                <w:szCs w:val="24"/>
                <w:lang w:val="en-US" w:eastAsia="en-US" w:bidi="ar-SA"/>
              </w:rPr>
              <w:t xml:space="preserve"> CPU @ </w:t>
            </w:r>
            <w:r>
              <w:rPr>
                <w:rFonts w:eastAsia="Calibri" w:ascii="Times New Roman" w:hAnsi="Times New Roman"/>
                <w:kern w:val="0"/>
                <w:sz w:val="24"/>
                <w:szCs w:val="24"/>
                <w:lang w:val="en-US" w:eastAsia="en-US" w:bidi="ar-SA"/>
              </w:rPr>
              <w:t>1.70</w:t>
            </w:r>
            <w:r>
              <w:rPr>
                <w:rFonts w:eastAsia="Calibri" w:ascii="Times New Roman" w:hAnsi="Times New Roman"/>
                <w:kern w:val="0"/>
                <w:sz w:val="24"/>
                <w:szCs w:val="24"/>
                <w:lang w:val="en-US" w:eastAsia="en-US" w:bidi="ar-SA"/>
              </w:rPr>
              <w:t xml:space="preserve">GHz </w:t>
            </w:r>
            <w:r>
              <w:rPr>
                <w:rFonts w:eastAsia="Calibri" w:ascii="Times New Roman" w:hAnsi="Times New Roman"/>
                <w:kern w:val="0"/>
                <w:sz w:val="24"/>
                <w:szCs w:val="24"/>
                <w:lang w:val="en-US" w:eastAsia="en-US" w:bidi="ar-SA"/>
              </w:rPr>
              <w:t>x 8</w:t>
            </w:r>
          </w:p>
        </w:tc>
      </w:tr>
      <w:tr>
        <w:trPr/>
        <w:tc>
          <w:tcPr>
            <w:tcW w:w="2143" w:type="dxa"/>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Computer model</w:t>
            </w:r>
          </w:p>
        </w:tc>
        <w:tc>
          <w:tcPr>
            <w:tcW w:w="5170" w:type="dxa"/>
            <w:tcBorders>
              <w:top w:val="single" w:sz="4" w:space="0" w:color="000000"/>
              <w:start w:val="single" w:sz="4" w:space="0" w:color="000000"/>
              <w:bottom w:val="single" w:sz="4" w:space="0" w:color="000000"/>
              <w:end w:val="single" w:sz="4" w:space="0" w:color="000000"/>
            </w:tcBorders>
          </w:tcPr>
          <w:p>
            <w:pPr>
              <w:pStyle w:val="Default"/>
              <w:widowControl/>
              <w:spacing w:lineRule="auto" w:line="480" w:before="0" w:after="0"/>
              <w:jc w:val="both"/>
              <w:rPr>
                <w:rFonts w:ascii="Times New Roman" w:hAnsi="Times New Roman"/>
                <w:kern w:val="0"/>
                <w:sz w:val="24"/>
                <w:szCs w:val="24"/>
                <w:lang w:val="en-US" w:eastAsia="en-US" w:bidi="ar-SA"/>
              </w:rPr>
            </w:pPr>
            <w:bookmarkStart w:id="15" w:name="_Toc81571592"/>
            <w:bookmarkStart w:id="16" w:name="_Toc137697178"/>
            <w:bookmarkStart w:id="17" w:name="_Toc138204390"/>
            <w:r>
              <w:rPr>
                <w:rFonts w:ascii="Times New Roman" w:hAnsi="Times New Roman"/>
                <w:color w:val="000000"/>
                <w:kern w:val="0"/>
                <w:sz w:val="24"/>
                <w:szCs w:val="24"/>
                <w:lang w:val="en-US" w:eastAsia="en-US" w:bidi="ar-SA"/>
              </w:rPr>
              <w:t xml:space="preserve">Dell </w:t>
            </w:r>
            <w:r>
              <w:rPr>
                <w:rFonts w:ascii="Times New Roman" w:hAnsi="Times New Roman"/>
                <w:color w:val="000000"/>
                <w:kern w:val="0"/>
                <w:sz w:val="24"/>
                <w:szCs w:val="24"/>
                <w:lang w:val="en-US" w:eastAsia="en-US" w:bidi="ar-SA"/>
              </w:rPr>
              <w:t>Inc Latitude 5490</w:t>
            </w:r>
            <w:r>
              <w:rPr>
                <w:rFonts w:ascii="Times New Roman" w:hAnsi="Times New Roman"/>
                <w:color w:val="000000"/>
                <w:kern w:val="0"/>
                <w:sz w:val="24"/>
                <w:szCs w:val="24"/>
                <w:lang w:val="en-US" w:eastAsia="en-US" w:bidi="ar-SA"/>
              </w:rPr>
              <w:t xml:space="preserve"> Intel(R) at </w:t>
            </w:r>
            <w:r>
              <w:rPr>
                <w:rFonts w:ascii="Times New Roman" w:hAnsi="Times New Roman"/>
                <w:color w:val="000000"/>
                <w:kern w:val="0"/>
                <w:sz w:val="24"/>
                <w:szCs w:val="24"/>
                <w:lang w:val="en-US" w:eastAsia="en-US" w:bidi="ar-SA"/>
              </w:rPr>
              <w:t>1</w:t>
            </w:r>
            <w:r>
              <w:rPr>
                <w:rFonts w:ascii="Times New Roman" w:hAnsi="Times New Roman"/>
                <w:color w:val="000000"/>
                <w:kern w:val="0"/>
                <w:sz w:val="24"/>
                <w:szCs w:val="24"/>
                <w:lang w:val="en-US" w:eastAsia="en-US" w:bidi="ar-SA"/>
              </w:rPr>
              <w:t>.</w:t>
            </w:r>
            <w:r>
              <w:rPr>
                <w:rFonts w:ascii="Times New Roman" w:hAnsi="Times New Roman"/>
                <w:color w:val="000000"/>
                <w:kern w:val="0"/>
                <w:sz w:val="24"/>
                <w:szCs w:val="24"/>
                <w:lang w:val="en-US" w:eastAsia="en-US" w:bidi="ar-SA"/>
              </w:rPr>
              <w:t>7</w:t>
            </w:r>
            <w:r>
              <w:rPr>
                <w:rFonts w:ascii="Times New Roman" w:hAnsi="Times New Roman"/>
                <w:color w:val="000000"/>
                <w:kern w:val="0"/>
                <w:sz w:val="24"/>
                <w:szCs w:val="24"/>
                <w:lang w:val="en-US" w:eastAsia="en-US" w:bidi="ar-SA"/>
              </w:rPr>
              <w:t>0GHz.</w:t>
            </w:r>
            <w:bookmarkEnd w:id="15"/>
            <w:bookmarkEnd w:id="16"/>
            <w:bookmarkEnd w:id="17"/>
          </w:p>
        </w:tc>
      </w:tr>
      <w:tr>
        <w:trPr/>
        <w:tc>
          <w:tcPr>
            <w:tcW w:w="2143" w:type="dxa"/>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Memory</w:t>
            </w:r>
          </w:p>
        </w:tc>
        <w:tc>
          <w:tcPr>
            <w:tcW w:w="5170" w:type="dxa"/>
            <w:tcBorders>
              <w:top w:val="single" w:sz="4" w:space="0" w:color="000000"/>
              <w:start w:val="single" w:sz="4" w:space="0" w:color="000000"/>
              <w:bottom w:val="single" w:sz="4" w:space="0" w:color="000000"/>
              <w:end w:val="single" w:sz="4" w:space="0" w:color="000000"/>
            </w:tcBorders>
          </w:tcPr>
          <w:p>
            <w:pPr>
              <w:pStyle w:val="Default"/>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color w:val="000000"/>
                <w:kern w:val="0"/>
                <w:sz w:val="24"/>
                <w:szCs w:val="24"/>
                <w:lang w:val="en-US" w:eastAsia="en-US" w:bidi="ar-SA"/>
              </w:rPr>
              <w:t>16</w:t>
            </w:r>
            <w:r>
              <w:rPr>
                <w:rFonts w:ascii="Times New Roman" w:hAnsi="Times New Roman"/>
                <w:color w:val="000000"/>
                <w:kern w:val="0"/>
                <w:sz w:val="24"/>
                <w:szCs w:val="24"/>
                <w:lang w:val="en-US" w:eastAsia="en-US" w:bidi="ar-SA"/>
              </w:rPr>
              <w:t>.00 GB of RAM</w:t>
            </w:r>
          </w:p>
        </w:tc>
      </w:tr>
      <w:tr>
        <w:trPr/>
        <w:tc>
          <w:tcPr>
            <w:tcW w:w="2143" w:type="dxa"/>
            <w:tcBorders>
              <w:top w:val="single" w:sz="4" w:space="0" w:color="000000"/>
              <w:start w:val="single" w:sz="4" w:space="0" w:color="000000"/>
              <w:bottom w:val="single" w:sz="4" w:space="0" w:color="000000"/>
              <w:end w:val="single" w:sz="4" w:space="0" w:color="000000"/>
            </w:tcBorders>
          </w:tcPr>
          <w:p>
            <w:pPr>
              <w:pStyle w:val="Normal"/>
              <w:keepNext w:val="true"/>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kern w:val="0"/>
                <w:sz w:val="24"/>
                <w:szCs w:val="24"/>
                <w:lang w:val="en-US" w:eastAsia="en-US" w:bidi="ar-SA"/>
              </w:rPr>
              <w:t>Storage</w:t>
            </w:r>
          </w:p>
        </w:tc>
        <w:tc>
          <w:tcPr>
            <w:tcW w:w="5170" w:type="dxa"/>
            <w:tcBorders>
              <w:top w:val="single" w:sz="4" w:space="0" w:color="000000"/>
              <w:start w:val="single" w:sz="4" w:space="0" w:color="000000"/>
              <w:bottom w:val="single" w:sz="4" w:space="0" w:color="000000"/>
              <w:end w:val="single" w:sz="4" w:space="0" w:color="000000"/>
            </w:tcBorders>
          </w:tcPr>
          <w:p>
            <w:pPr>
              <w:pStyle w:val="Normal"/>
              <w:widowControl/>
              <w:spacing w:lineRule="auto" w:line="480" w:before="0" w:after="0"/>
              <w:jc w:val="both"/>
              <w:rPr>
                <w:rFonts w:ascii="Times New Roman" w:hAnsi="Times New Roman"/>
                <w:kern w:val="0"/>
                <w:sz w:val="24"/>
                <w:szCs w:val="24"/>
                <w:lang w:val="en-US" w:eastAsia="en-US" w:bidi="ar-SA"/>
              </w:rPr>
            </w:pPr>
            <w:r>
              <w:rPr>
                <w:rFonts w:ascii="Times New Roman" w:hAnsi="Times New Roman"/>
                <w:color w:val="000000"/>
                <w:kern w:val="0"/>
                <w:sz w:val="24"/>
                <w:szCs w:val="24"/>
                <w:lang w:val="en-US" w:eastAsia="en-US" w:bidi="ar-SA"/>
              </w:rPr>
              <w:t>256.1</w:t>
            </w:r>
            <w:bookmarkStart w:id="18" w:name="_Toc81571594"/>
            <w:r>
              <w:rPr>
                <w:rFonts w:ascii="Times New Roman" w:hAnsi="Times New Roman"/>
                <w:color w:val="000000"/>
                <w:kern w:val="0"/>
                <w:sz w:val="24"/>
                <w:szCs w:val="24"/>
                <w:lang w:val="en-US" w:eastAsia="en-US" w:bidi="ar-SA"/>
              </w:rPr>
              <w:t xml:space="preserve"> GB of </w:t>
            </w:r>
            <w:r>
              <w:rPr>
                <w:rFonts w:ascii="Times New Roman" w:hAnsi="Times New Roman"/>
                <w:color w:val="000000"/>
                <w:kern w:val="0"/>
                <w:sz w:val="24"/>
                <w:szCs w:val="24"/>
                <w:lang w:val="en-US" w:eastAsia="en-US" w:bidi="ar-SA"/>
              </w:rPr>
              <w:t>Solid State Drive</w:t>
            </w:r>
            <w:bookmarkEnd w:id="18"/>
          </w:p>
        </w:tc>
      </w:tr>
    </w:tbl>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bookmarkStart w:id="19" w:name="__RefHeading___Toc23073_2552169823"/>
      <w:bookmarkStart w:id="20" w:name="_Toc15788084111"/>
      <w:bookmarkEnd w:id="19"/>
      <w:bookmarkEnd w:id="20"/>
      <w:r>
        <w:rPr>
          <w:rFonts w:ascii="Times New Roman" w:hAnsi="Times New Roman"/>
        </w:rPr>
        <w:t>The overview of the proposed framework is shown below with each component of the framework explained in the following section.</w:t>
      </w:r>
    </w:p>
    <w:p>
      <w:pPr>
        <w:pStyle w:val="BodyText"/>
        <w:spacing w:lineRule="auto" w:line="480"/>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posOffset>1165225</wp:posOffset>
            </wp:positionH>
            <wp:positionV relativeFrom="paragraph">
              <wp:posOffset>-209550</wp:posOffset>
            </wp:positionV>
            <wp:extent cx="3604260" cy="4150995"/>
            <wp:effectExtent l="0" t="0" r="0" b="0"/>
            <wp:wrapNone/>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3604260" cy="4150995"/>
                    </a:xfrm>
                    <a:prstGeom prst="rect">
                      <a:avLst/>
                    </a:prstGeom>
                  </pic:spPr>
                </pic:pic>
              </a:graphicData>
            </a:graphic>
          </wp:anchor>
        </w:drawing>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t>Fig 3.1: Overview of the proposed framework</w:t>
      </w:r>
    </w:p>
    <w:p>
      <w:pPr>
        <w:pStyle w:val="Heading2"/>
        <w:numPr>
          <w:ilvl w:val="1"/>
          <w:numId w:val="5"/>
        </w:numPr>
        <w:spacing w:lineRule="auto" w:line="480"/>
        <w:ind w:hanging="360" w:start="360" w:end="0"/>
        <w:rPr>
          <w:rFonts w:ascii="Times New Roman" w:hAnsi="Times New Roman"/>
        </w:rPr>
      </w:pPr>
      <w:bookmarkStart w:id="21" w:name="__RefHeading___Toc147499_205626645_Copy_"/>
      <w:bookmarkStart w:id="22" w:name="_Toc157880841_Copy_1"/>
      <w:bookmarkEnd w:id="21"/>
      <w:r>
        <w:rPr>
          <w:rFonts w:cs="Times New Roman" w:ascii="Times New Roman" w:hAnsi="Times New Roman"/>
          <w:b/>
          <w:color w:val="auto"/>
          <w:sz w:val="24"/>
          <w:szCs w:val="24"/>
        </w:rPr>
        <w:t>Im</w:t>
      </w:r>
      <w:bookmarkEnd w:id="22"/>
      <w:r>
        <w:rPr>
          <w:rFonts w:cs="Times New Roman" w:ascii="Times New Roman" w:hAnsi="Times New Roman"/>
          <w:b/>
          <w:color w:val="auto"/>
          <w:sz w:val="24"/>
          <w:szCs w:val="24"/>
        </w:rPr>
        <w:t>age Collection</w:t>
      </w:r>
    </w:p>
    <w:p>
      <w:pPr>
        <w:pStyle w:val="BodyText"/>
        <w:spacing w:lineRule="auto" w:line="480"/>
        <w:jc w:val="both"/>
        <w:rPr>
          <w:rFonts w:ascii="Times New Roman" w:hAnsi="Times New Roman"/>
        </w:rPr>
      </w:pPr>
      <w:r>
        <w:rPr>
          <w:rFonts w:ascii="Times New Roman" w:hAnsi="Times New Roman"/>
        </w:rPr>
        <w:t xml:space="preserve">The image dataset, particularly for maize disease pictures, is available at the plant village </w:t>
      </w:r>
      <w:r>
        <w:rPr>
          <w:rFonts w:ascii="Times New Roman" w:hAnsi="Times New Roman"/>
        </w:rPr>
        <w:t xml:space="preserve">hosted with </w:t>
      </w:r>
      <w:hyperlink r:id="rId7">
        <w:r>
          <w:rPr>
            <w:rStyle w:val="Hyperlink"/>
            <w:rFonts w:ascii="Times New Roman" w:hAnsi="Times New Roman"/>
          </w:rPr>
          <w:t>https://www.kaggle.com/datasets/abdallahalidev/plantvillage-dataset</w:t>
        </w:r>
      </w:hyperlink>
      <w:r>
        <w:rPr>
          <w:rFonts w:ascii="Times New Roman" w:hAnsi="Times New Roman"/>
        </w:rPr>
        <w:t xml:space="preserve"> in Kaggle repository</w:t>
      </w:r>
      <w:r>
        <w:rPr>
          <w:rFonts w:ascii="Times New Roman" w:hAnsi="Times New Roman"/>
        </w:rPr>
        <w:t xml:space="preserve">. </w:t>
      </w:r>
      <w:r>
        <w:rPr>
          <w:rFonts w:ascii="Times New Roman" w:hAnsi="Times New Roman"/>
        </w:rPr>
        <w:t>The dataset is a public benchmark dataset used for plant disease detection and classification.</w:t>
      </w:r>
      <w:r>
        <w:rPr>
          <w:rFonts w:ascii="Times New Roman" w:hAnsi="Times New Roman"/>
        </w:rPr>
        <w:t xml:space="preserve"> Maize plants are the subsets that have the total number of 3823 images and four class labels of diseases such as common rust, gray leaf spot, northern leaf blight and healthy having 1192 images, 513 images, 956 images, and 1162 images respectively. These labeled images are considered for the training and testing of the disease classification.</w:t>
      </w:r>
    </w:p>
    <w:p>
      <w:pPr>
        <w:pStyle w:val="Heading2"/>
        <w:numPr>
          <w:ilvl w:val="1"/>
          <w:numId w:val="5"/>
        </w:numPr>
        <w:spacing w:lineRule="auto" w:line="480"/>
        <w:ind w:hanging="360" w:start="360" w:end="0"/>
        <w:rPr>
          <w:rFonts w:ascii="Times New Roman" w:hAnsi="Times New Roman"/>
        </w:rPr>
      </w:pPr>
      <w:bookmarkStart w:id="23" w:name="__RefHeading___Toc147499_205626645_Copy1"/>
      <w:bookmarkStart w:id="24" w:name="_Toc157880841_Copy_2"/>
      <w:bookmarkEnd w:id="23"/>
      <w:r>
        <w:rPr>
          <w:rFonts w:cs="Times New Roman" w:ascii="Times New Roman" w:hAnsi="Times New Roman"/>
          <w:b/>
          <w:color w:val="auto"/>
          <w:sz w:val="24"/>
          <w:szCs w:val="24"/>
        </w:rPr>
        <w:t>Im</w:t>
      </w:r>
      <w:bookmarkEnd w:id="24"/>
      <w:r>
        <w:rPr>
          <w:rFonts w:cs="Times New Roman" w:ascii="Times New Roman" w:hAnsi="Times New Roman"/>
          <w:b/>
          <w:color w:val="auto"/>
          <w:sz w:val="24"/>
          <w:szCs w:val="24"/>
        </w:rPr>
        <w:t>age Preprocessing</w:t>
      </w:r>
    </w:p>
    <w:p>
      <w:pPr>
        <w:pStyle w:val="BodyText"/>
        <w:spacing w:lineRule="auto" w:line="480"/>
        <w:jc w:val="both"/>
        <w:rPr>
          <w:rFonts w:ascii="Times New Roman" w:hAnsi="Times New Roman"/>
        </w:rPr>
      </w:pPr>
      <w:r>
        <w:rPr>
          <w:rFonts w:ascii="Times New Roman" w:hAnsi="Times New Roman"/>
        </w:rPr>
        <w:t>The image preprocessing is necessary for the realization of the superior results in consequence steps due to the presence of dewdrops, dust, insect excrements on the plants. These effects are considered as the noise of the maize image. To overcome these problems the input RGB photo is transformed into a grayscale image to provide accurate results. In this case, the size of the pictures is very large for which the reduction in the image size is necessary. This image reduction is also useful to reduce memory size.</w:t>
      </w:r>
    </w:p>
    <w:p>
      <w:pPr>
        <w:pStyle w:val="Heading2"/>
        <w:numPr>
          <w:ilvl w:val="1"/>
          <w:numId w:val="5"/>
        </w:numPr>
        <w:spacing w:lineRule="auto" w:line="480"/>
        <w:ind w:hanging="360" w:start="360" w:end="0"/>
        <w:rPr>
          <w:rFonts w:ascii="Times New Roman" w:hAnsi="Times New Roman"/>
        </w:rPr>
      </w:pPr>
      <w:bookmarkStart w:id="25" w:name="__RefHeading___Toc147499_205626645_Copy2"/>
      <w:bookmarkStart w:id="26" w:name="_Toc157880841_Copy_3"/>
      <w:bookmarkEnd w:id="25"/>
      <w:r>
        <w:rPr>
          <w:rFonts w:cs="Times New Roman" w:ascii="Times New Roman" w:hAnsi="Times New Roman"/>
          <w:b/>
          <w:color w:val="auto"/>
          <w:sz w:val="24"/>
          <w:szCs w:val="24"/>
        </w:rPr>
        <w:t>Im</w:t>
      </w:r>
      <w:bookmarkEnd w:id="26"/>
      <w:r>
        <w:rPr>
          <w:rFonts w:cs="Times New Roman" w:ascii="Times New Roman" w:hAnsi="Times New Roman"/>
          <w:b/>
          <w:color w:val="auto"/>
          <w:sz w:val="24"/>
          <w:szCs w:val="24"/>
        </w:rPr>
        <w:t>age Segmentation</w:t>
      </w:r>
    </w:p>
    <w:p>
      <w:pPr>
        <w:pStyle w:val="BodyText"/>
        <w:spacing w:lineRule="auto" w:line="480"/>
        <w:jc w:val="both"/>
        <w:rPr>
          <w:rFonts w:ascii="Times New Roman" w:hAnsi="Times New Roman"/>
        </w:rPr>
      </w:pPr>
      <w:r>
        <w:rPr>
          <w:rFonts w:ascii="Times New Roman" w:hAnsi="Times New Roman"/>
        </w:rPr>
        <w:t>Image segmentation plays a crucial role in plant disease detection and classification. It simply divides the image into several objects or regions. It analyzes the image data to extract useful information for further processing. This image segmentation can be carried out in two ways based on similarities and discontinuities. In similarities, the images are partitioned based on some specific predefined criteria. Therefore, the label edge detection method is used in image segmentation and also it calculates the gradient of photograph intensities at each pixel within the image. But in discontinuities, the images are partitioned based on the sudden changes in the intensity of values such as edge detection.</w:t>
      </w:r>
    </w:p>
    <w:p>
      <w:pPr>
        <w:pStyle w:val="BodyText"/>
        <w:spacing w:lineRule="auto" w:line="480"/>
        <w:rPr>
          <w:rFonts w:ascii="Times New Roman" w:hAnsi="Times New Roman"/>
        </w:rPr>
      </w:pPr>
      <w:r>
        <w:rPr>
          <w:rFonts w:ascii="Times New Roman" w:hAnsi="Times New Roman"/>
        </w:rPr>
      </w:r>
    </w:p>
    <w:p>
      <w:pPr>
        <w:pStyle w:val="BodyText"/>
        <w:spacing w:lineRule="auto" w:line="480"/>
        <w:rPr>
          <w:rFonts w:ascii="Times New Roman" w:hAnsi="Times New Roman"/>
        </w:rPr>
      </w:pPr>
      <w:r>
        <w:rPr>
          <w:rFonts w:ascii="Times New Roman" w:hAnsi="Times New Roman"/>
        </w:rPr>
      </w:r>
    </w:p>
    <w:p>
      <w:pPr>
        <w:pStyle w:val="Heading2"/>
        <w:numPr>
          <w:ilvl w:val="1"/>
          <w:numId w:val="5"/>
        </w:numPr>
        <w:spacing w:lineRule="auto" w:line="480"/>
        <w:ind w:hanging="360" w:start="360" w:end="0"/>
        <w:rPr>
          <w:rFonts w:ascii="Times New Roman" w:hAnsi="Times New Roman"/>
        </w:rPr>
      </w:pPr>
      <w:bookmarkStart w:id="27" w:name="__RefHeading___Toc147499_205626645_Copy3"/>
      <w:bookmarkStart w:id="28" w:name="_Toc157880841_Copy_4"/>
      <w:bookmarkEnd w:id="27"/>
      <w:bookmarkEnd w:id="28"/>
      <w:r>
        <w:rPr>
          <w:rFonts w:cs="Times New Roman" w:ascii="Times New Roman" w:hAnsi="Times New Roman"/>
          <w:b/>
          <w:color w:val="auto"/>
          <w:sz w:val="24"/>
          <w:szCs w:val="24"/>
        </w:rPr>
        <w:t>Feature Extraction</w:t>
      </w:r>
    </w:p>
    <w:p>
      <w:pPr>
        <w:pStyle w:val="BodyText"/>
        <w:spacing w:lineRule="auto" w:line="480"/>
        <w:jc w:val="both"/>
        <w:rPr>
          <w:rFonts w:ascii="Times New Roman" w:hAnsi="Times New Roman"/>
        </w:rPr>
      </w:pPr>
      <w:r>
        <w:rPr>
          <w:rFonts w:ascii="Times New Roman" w:hAnsi="Times New Roman"/>
        </w:rPr>
        <w:t xml:space="preserve">Feature extraction extracts the features of the objects that are present in the images. These extracted features are used to illustrate an entity. These features extracted and categorized into three categories such as shape, color, and texture. The diseases may vary their shapes into different several shapes of the image due to diseases. The model can easily identify the diseases from the shape of the features. These shapes of the features vary in their axis, areas, and angles. The second parameter, i.e., color is an important feature of these three features. It differentiates the diseases from each other. The third parameter, i.e., texture describes how the patterns of the color are sprinkled in the images. RGB feature extraction extracts the color information from the frequently used images for processing and identification of patterns. RGB is highly recommended for object detection in the image. It has the significant change in color that easily identifies the images in the leaves. The value of RGB color can determine all probable colors that can be made from the three colored lights such as red, green, and blue. The standard value of RGB varies from 1 to 255 and the tasks are normalized in the range of 0–1. This experiment considers the grayscale pixel values as features for analysis. </w:t>
      </w:r>
      <w:r>
        <w:rPr>
          <w:rFonts w:ascii="Times New Roman" w:hAnsi="Times New Roman"/>
        </w:rPr>
        <w:t>This experiment uses CNN for the features extraction.</w:t>
      </w:r>
    </w:p>
    <w:p>
      <w:pPr>
        <w:pStyle w:val="Heading2"/>
        <w:numPr>
          <w:ilvl w:val="1"/>
          <w:numId w:val="5"/>
        </w:numPr>
        <w:spacing w:lineRule="auto" w:line="480"/>
        <w:ind w:hanging="360" w:start="360" w:end="0"/>
        <w:rPr>
          <w:rFonts w:ascii="Times New Roman" w:hAnsi="Times New Roman"/>
        </w:rPr>
      </w:pPr>
      <w:bookmarkStart w:id="29" w:name="__RefHeading___Toc147499_205626645_Copy4"/>
      <w:bookmarkStart w:id="30" w:name="_Toc157880841_Copy_5"/>
      <w:bookmarkEnd w:id="29"/>
      <w:bookmarkEnd w:id="30"/>
      <w:r>
        <w:rPr>
          <w:rFonts w:cs="Times New Roman" w:ascii="Times New Roman" w:hAnsi="Times New Roman"/>
          <w:b/>
          <w:color w:val="auto"/>
          <w:sz w:val="24"/>
          <w:szCs w:val="24"/>
        </w:rPr>
        <w:t>Hyperparameter Tuning using GridSearchCV</w:t>
      </w:r>
    </w:p>
    <w:p>
      <w:pPr>
        <w:pStyle w:val="BodyText"/>
        <w:spacing w:lineRule="auto" w:line="480"/>
        <w:jc w:val="both"/>
        <w:rPr>
          <w:rFonts w:ascii="Times New Roman" w:hAnsi="Times New Roman"/>
        </w:rPr>
      </w:pPr>
      <w:r>
        <w:rPr>
          <w:rFonts w:ascii="Times New Roman" w:hAnsi="Times New Roman"/>
          <w:sz w:val="24"/>
          <w:szCs w:val="24"/>
        </w:rPr>
        <w:t>This experiment uses</w:t>
      </w:r>
      <w:r>
        <w:rPr>
          <w:rFonts w:ascii="Times New Roman" w:hAnsi="Times New Roman"/>
          <w:sz w:val="24"/>
          <w:szCs w:val="24"/>
        </w:rPr>
        <w:t xml:space="preserve"> GridSearchCV function in the sklearn module to fine-tune the hyperparameters of </w:t>
      </w:r>
      <w:r>
        <w:rPr>
          <w:rFonts w:ascii="Times New Roman" w:hAnsi="Times New Roman"/>
          <w:sz w:val="24"/>
          <w:szCs w:val="24"/>
        </w:rPr>
        <w:t>the random forest</w:t>
      </w:r>
      <w:r>
        <w:rPr>
          <w:rFonts w:ascii="Times New Roman" w:hAnsi="Times New Roman"/>
          <w:sz w:val="24"/>
          <w:szCs w:val="24"/>
        </w:rPr>
        <w:t xml:space="preserve"> model. Grid search is a hyperparameter tuning technique that involves testing a range of values for each hyperparameter to find the optimal combination of hyperparameters that works well with our datasets. </w:t>
      </w:r>
      <w:r>
        <w:rPr>
          <w:rFonts w:ascii="Times New Roman" w:hAnsi="Times New Roman"/>
          <w:sz w:val="24"/>
          <w:szCs w:val="24"/>
        </w:rPr>
        <w:t xml:space="preserve">Random forest </w:t>
      </w:r>
      <w:r>
        <w:rPr>
          <w:rFonts w:ascii="Times New Roman" w:hAnsi="Times New Roman"/>
          <w:sz w:val="24"/>
          <w:szCs w:val="24"/>
        </w:rPr>
        <w:t xml:space="preserve">has </w:t>
      </w:r>
      <w:r>
        <w:rPr>
          <w:rFonts w:ascii="Times New Roman" w:hAnsi="Times New Roman"/>
          <w:sz w:val="24"/>
          <w:szCs w:val="24"/>
        </w:rPr>
        <w:t xml:space="preserve">several hyperparameters that can be tuned to improve the model's performance. </w:t>
      </w:r>
      <w:r>
        <w:rPr>
          <w:rFonts w:ascii="Times New Roman" w:hAnsi="Times New Roman"/>
          <w:sz w:val="24"/>
          <w:szCs w:val="24"/>
        </w:rPr>
        <w:t>These hyperparameters include:</w:t>
      </w:r>
    </w:p>
    <w:p>
      <w:pPr>
        <w:pStyle w:val="BodyText"/>
        <w:numPr>
          <w:ilvl w:val="0"/>
          <w:numId w:val="6"/>
        </w:numPr>
        <w:spacing w:lineRule="auto" w:line="480"/>
        <w:jc w:val="both"/>
        <w:rPr/>
      </w:pPr>
      <w:r>
        <w:rPr>
          <w:rStyle w:val="SourceText"/>
          <w:rFonts w:ascii="Times New Roman" w:hAnsi="Times New Roman"/>
          <w:b w:val="false"/>
          <w:bCs w:val="false"/>
          <w:sz w:val="24"/>
          <w:szCs w:val="24"/>
        </w:rPr>
        <w:t xml:space="preserve">n_estimators: </w:t>
      </w:r>
      <w:r>
        <w:rPr>
          <w:rStyle w:val="SourceText"/>
          <w:rFonts w:ascii="Times New Roman" w:hAnsi="Times New Roman"/>
          <w:b w:val="false"/>
          <w:bCs w:val="false"/>
          <w:sz w:val="24"/>
          <w:szCs w:val="24"/>
        </w:rPr>
        <w:t>this refers to the n</w:t>
      </w:r>
      <w:r>
        <w:rPr>
          <w:rFonts w:ascii="Times New Roman" w:hAnsi="Times New Roman"/>
        </w:rPr>
        <w:t xml:space="preserve">umber of trees in the forest. </w:t>
      </w:r>
      <w:r>
        <w:rPr>
          <w:rFonts w:ascii="Times New Roman" w:hAnsi="Times New Roman"/>
        </w:rPr>
        <w:t>If it is t</w:t>
      </w:r>
      <w:r>
        <w:rPr>
          <w:rFonts w:ascii="Times New Roman" w:hAnsi="Times New Roman"/>
        </w:rPr>
        <w:t>oo fe</w:t>
      </w:r>
      <w:r>
        <w:rPr>
          <w:rFonts w:ascii="Times New Roman" w:hAnsi="Times New Roman"/>
        </w:rPr>
        <w:t>w, then it will lead to</w:t>
      </w:r>
      <w:r>
        <w:rPr>
          <w:rFonts w:ascii="Times New Roman" w:hAnsi="Times New Roman"/>
        </w:rPr>
        <w:t xml:space="preserve"> underfitting </w:t>
      </w:r>
      <w:r>
        <w:rPr>
          <w:rFonts w:ascii="Times New Roman" w:hAnsi="Times New Roman"/>
        </w:rPr>
        <w:t>and if it is</w:t>
      </w:r>
      <w:r>
        <w:rPr>
          <w:rFonts w:ascii="Times New Roman" w:hAnsi="Times New Roman"/>
        </w:rPr>
        <w:t xml:space="preserve"> too many, </w:t>
      </w:r>
      <w:r>
        <w:rPr>
          <w:rFonts w:ascii="Times New Roman" w:hAnsi="Times New Roman"/>
        </w:rPr>
        <w:t>it will lead to</w:t>
      </w:r>
      <w:r>
        <w:rPr>
          <w:rFonts w:ascii="Times New Roman" w:hAnsi="Times New Roman"/>
        </w:rPr>
        <w:t xml:space="preserve"> slower training (diminishing returns). </w:t>
      </w:r>
      <w:r>
        <w:rPr>
          <w:rFonts w:ascii="Times New Roman" w:hAnsi="Times New Roman"/>
        </w:rPr>
        <w:t>It t</w:t>
      </w:r>
      <w:r>
        <w:rPr>
          <w:rFonts w:ascii="Times New Roman" w:hAnsi="Times New Roman"/>
        </w:rPr>
        <w:t xml:space="preserve">ypical </w:t>
      </w:r>
      <w:r>
        <w:rPr>
          <w:rFonts w:ascii="Times New Roman" w:hAnsi="Times New Roman"/>
        </w:rPr>
        <w:t>value</w:t>
      </w:r>
      <w:r>
        <w:rPr>
          <w:rFonts w:ascii="Times New Roman" w:hAnsi="Times New Roman"/>
        </w:rPr>
        <w:t xml:space="preserve"> range </w:t>
      </w:r>
      <w:r>
        <w:rPr>
          <w:rFonts w:ascii="Times New Roman" w:hAnsi="Times New Roman"/>
        </w:rPr>
        <w:t>is between</w:t>
      </w:r>
      <w:r>
        <w:rPr>
          <w:rFonts w:ascii="Times New Roman" w:hAnsi="Times New Roman"/>
        </w:rPr>
        <w:t xml:space="preserve"> </w:t>
      </w:r>
      <w:r>
        <w:rPr>
          <w:rStyle w:val="SourceText"/>
          <w:rFonts w:ascii="Times New Roman" w:hAnsi="Times New Roman"/>
        </w:rPr>
        <w:t>[50, 200, 500, 1000]</w:t>
      </w:r>
      <w:r>
        <w:rPr>
          <w:rFonts w:ascii="Times New Roman" w:hAnsi="Times New Roman"/>
        </w:rPr>
        <w:t>.</w:t>
      </w:r>
    </w:p>
    <w:p>
      <w:pPr>
        <w:pStyle w:val="BodyText"/>
        <w:numPr>
          <w:ilvl w:val="0"/>
          <w:numId w:val="6"/>
        </w:numPr>
        <w:spacing w:lineRule="auto" w:line="480"/>
        <w:jc w:val="both"/>
        <w:rPr/>
      </w:pPr>
      <w:r>
        <w:rPr>
          <w:rStyle w:val="SourceText"/>
          <w:rFonts w:ascii="Times New Roman" w:hAnsi="Times New Roman"/>
          <w:b w:val="false"/>
          <w:bCs w:val="false"/>
        </w:rPr>
        <w:t xml:space="preserve">max_depth: </w:t>
      </w:r>
      <w:r>
        <w:rPr>
          <w:rStyle w:val="SourceText"/>
          <w:rFonts w:ascii="Times New Roman" w:hAnsi="Times New Roman"/>
          <w:b w:val="false"/>
          <w:bCs w:val="false"/>
        </w:rPr>
        <w:t>this refers to the m</w:t>
      </w:r>
      <w:r>
        <w:rPr>
          <w:rFonts w:ascii="Times New Roman" w:hAnsi="Times New Roman"/>
        </w:rPr>
        <w:t xml:space="preserve">aximum depth of each tree. Deeper trees </w:t>
      </w:r>
      <w:r>
        <w:rPr>
          <w:rFonts w:ascii="Times New Roman" w:hAnsi="Times New Roman"/>
        </w:rPr>
        <w:t>is usually</w:t>
      </w:r>
      <w:r>
        <w:rPr>
          <w:rFonts w:ascii="Times New Roman" w:hAnsi="Times New Roman"/>
        </w:rPr>
        <w:t xml:space="preserve"> more complex </w:t>
      </w:r>
      <w:r>
        <w:rPr>
          <w:rFonts w:ascii="Times New Roman" w:hAnsi="Times New Roman"/>
        </w:rPr>
        <w:t xml:space="preserve">and the model stand a </w:t>
      </w:r>
      <w:r>
        <w:rPr>
          <w:rFonts w:ascii="Times New Roman" w:hAnsi="Times New Roman"/>
        </w:rPr>
        <w:t xml:space="preserve">risk of overfitting. </w:t>
      </w:r>
      <w:r>
        <w:rPr>
          <w:rFonts w:ascii="Times New Roman" w:hAnsi="Times New Roman"/>
        </w:rPr>
        <w:t xml:space="preserve">The maximum depth of a tree usually range between </w:t>
      </w:r>
      <w:r>
        <w:rPr>
          <w:rStyle w:val="SourceText"/>
          <w:rFonts w:ascii="Times New Roman" w:hAnsi="Times New Roman"/>
        </w:rPr>
        <w:t>[5, 10, 20, None (unlimited)]</w:t>
      </w:r>
      <w:r>
        <w:rPr>
          <w:rFonts w:ascii="Times New Roman" w:hAnsi="Times New Roman"/>
        </w:rPr>
        <w:t>.</w:t>
      </w:r>
    </w:p>
    <w:p>
      <w:pPr>
        <w:pStyle w:val="BodyText"/>
        <w:numPr>
          <w:ilvl w:val="0"/>
          <w:numId w:val="6"/>
        </w:numPr>
        <w:spacing w:lineRule="auto" w:line="480"/>
        <w:jc w:val="both"/>
        <w:rPr/>
      </w:pPr>
      <w:r>
        <w:rPr>
          <w:rStyle w:val="SourceText"/>
          <w:rFonts w:ascii="Times New Roman" w:hAnsi="Times New Roman"/>
          <w:b w:val="false"/>
          <w:bCs w:val="false"/>
        </w:rPr>
        <w:t xml:space="preserve">min_samples_split: </w:t>
      </w:r>
      <w:r>
        <w:rPr>
          <w:rStyle w:val="SourceText"/>
          <w:rFonts w:ascii="Times New Roman" w:hAnsi="Times New Roman"/>
          <w:b w:val="false"/>
          <w:bCs w:val="false"/>
        </w:rPr>
        <w:t>this refers to the m</w:t>
      </w:r>
      <w:r>
        <w:rPr>
          <w:rFonts w:ascii="Times New Roman" w:hAnsi="Times New Roman"/>
        </w:rPr>
        <w:t xml:space="preserve">inimum samples required to split an internal node. </w:t>
      </w:r>
      <w:r>
        <w:rPr>
          <w:rFonts w:ascii="Times New Roman" w:hAnsi="Times New Roman"/>
        </w:rPr>
        <w:t>Usually, h</w:t>
      </w:r>
      <w:r>
        <w:rPr>
          <w:rFonts w:ascii="Times New Roman" w:hAnsi="Times New Roman"/>
        </w:rPr>
        <w:t xml:space="preserve">igher values </w:t>
      </w:r>
      <w:r>
        <w:rPr>
          <w:rFonts w:ascii="Times New Roman" w:hAnsi="Times New Roman"/>
        </w:rPr>
        <w:t>means</w:t>
      </w:r>
      <w:r>
        <w:rPr>
          <w:rFonts w:ascii="Times New Roman" w:hAnsi="Times New Roman"/>
        </w:rPr>
        <w:t xml:space="preserve"> simpler trees </w:t>
      </w:r>
      <w:r>
        <w:rPr>
          <w:rFonts w:ascii="Times New Roman" w:hAnsi="Times New Roman"/>
        </w:rPr>
        <w:t xml:space="preserve">which </w:t>
      </w:r>
      <w:r>
        <w:rPr>
          <w:rFonts w:ascii="Times New Roman" w:hAnsi="Times New Roman"/>
        </w:rPr>
        <w:t xml:space="preserve">prevents overfitting. </w:t>
      </w:r>
      <w:r>
        <w:rPr>
          <w:rFonts w:ascii="Times New Roman" w:hAnsi="Times New Roman"/>
        </w:rPr>
        <w:t xml:space="preserve">It value range is between </w:t>
      </w:r>
      <w:r>
        <w:rPr>
          <w:rStyle w:val="SourceText"/>
          <w:rFonts w:ascii="Times New Roman" w:hAnsi="Times New Roman"/>
        </w:rPr>
        <w:t>[2, 5, 10]</w:t>
      </w:r>
      <w:r>
        <w:rPr>
          <w:rFonts w:ascii="Times New Roman" w:hAnsi="Times New Roman"/>
        </w:rPr>
        <w:t>.</w:t>
      </w:r>
    </w:p>
    <w:p>
      <w:pPr>
        <w:pStyle w:val="BodyText"/>
        <w:numPr>
          <w:ilvl w:val="0"/>
          <w:numId w:val="6"/>
        </w:numPr>
        <w:spacing w:lineRule="auto" w:line="480"/>
        <w:jc w:val="both"/>
        <w:rPr/>
      </w:pPr>
      <w:r>
        <w:rPr>
          <w:rStyle w:val="SourceText"/>
          <w:rFonts w:ascii="Times New Roman" w:hAnsi="Times New Roman"/>
          <w:b w:val="false"/>
          <w:bCs w:val="false"/>
        </w:rPr>
        <w:t>min_samples_leaf:</w:t>
      </w:r>
      <w:r>
        <w:rPr>
          <w:rStyle w:val="SourceText"/>
          <w:rFonts w:ascii="Times New Roman" w:hAnsi="Times New Roman"/>
          <w:b w:val="false"/>
          <w:bCs w:val="false"/>
        </w:rPr>
        <w:t>this is the m</w:t>
      </w:r>
      <w:r>
        <w:rPr>
          <w:rFonts w:ascii="Times New Roman" w:hAnsi="Times New Roman"/>
        </w:rPr>
        <w:t xml:space="preserve">inimum samples required in a leaf node. </w:t>
      </w:r>
      <w:r>
        <w:rPr>
          <w:rFonts w:ascii="Times New Roman" w:hAnsi="Times New Roman"/>
        </w:rPr>
        <w:t>Usually, h</w:t>
      </w:r>
      <w:r>
        <w:rPr>
          <w:rFonts w:ascii="Times New Roman" w:hAnsi="Times New Roman"/>
        </w:rPr>
        <w:t xml:space="preserve">igher values </w:t>
      </w:r>
      <w:r>
        <w:rPr>
          <w:rFonts w:ascii="Times New Roman" w:hAnsi="Times New Roman"/>
        </w:rPr>
        <w:t>means</w:t>
      </w:r>
      <w:r>
        <w:rPr>
          <w:rFonts w:ascii="Times New Roman" w:hAnsi="Times New Roman"/>
        </w:rPr>
        <w:t xml:space="preserve"> smoother predictions. </w:t>
      </w:r>
      <w:r>
        <w:rPr>
          <w:rFonts w:ascii="Times New Roman" w:hAnsi="Times New Roman"/>
        </w:rPr>
        <w:t xml:space="preserve">The value ranges between </w:t>
      </w:r>
      <w:r>
        <w:rPr>
          <w:rStyle w:val="SourceText"/>
          <w:rFonts w:ascii="Times New Roman" w:hAnsi="Times New Roman"/>
        </w:rPr>
        <w:t>[1, 2, 4]</w:t>
      </w:r>
      <w:r>
        <w:rPr>
          <w:rFonts w:ascii="Times New Roman" w:hAnsi="Times New Roman"/>
        </w:rPr>
        <w:t>.</w:t>
      </w:r>
    </w:p>
    <w:p>
      <w:pPr>
        <w:pStyle w:val="BodyText"/>
        <w:numPr>
          <w:ilvl w:val="0"/>
          <w:numId w:val="6"/>
        </w:numPr>
        <w:spacing w:lineRule="auto" w:line="480"/>
        <w:jc w:val="both"/>
        <w:rPr/>
      </w:pPr>
      <w:r>
        <w:rPr>
          <w:rStyle w:val="SourceText"/>
          <w:rFonts w:ascii="Times New Roman" w:hAnsi="Times New Roman"/>
          <w:b w:val="false"/>
          <w:bCs w:val="false"/>
        </w:rPr>
        <w:t xml:space="preserve">max_features: </w:t>
      </w:r>
      <w:r>
        <w:rPr>
          <w:rStyle w:val="SourceText"/>
          <w:rFonts w:ascii="Times New Roman" w:hAnsi="Times New Roman"/>
          <w:b w:val="false"/>
          <w:bCs w:val="false"/>
        </w:rPr>
        <w:t>this is the n</w:t>
      </w:r>
      <w:r>
        <w:rPr>
          <w:rFonts w:ascii="Times New Roman" w:hAnsi="Times New Roman"/>
        </w:rPr>
        <w:t>umber of features considered for splitting (</w:t>
      </w:r>
      <w:r>
        <w:rPr>
          <w:rStyle w:val="SourceText"/>
          <w:rFonts w:ascii="Times New Roman" w:hAnsi="Times New Roman"/>
        </w:rPr>
        <w:t>"sqrt"</w:t>
      </w:r>
      <w:r>
        <w:rPr>
          <w:rFonts w:ascii="Times New Roman" w:hAnsi="Times New Roman"/>
        </w:rPr>
        <w:t xml:space="preserve">, </w:t>
      </w:r>
      <w:r>
        <w:rPr>
          <w:rStyle w:val="SourceText"/>
          <w:rFonts w:ascii="Times New Roman" w:hAnsi="Times New Roman"/>
        </w:rPr>
        <w:t>"log2"</w:t>
      </w:r>
      <w:r>
        <w:rPr>
          <w:rFonts w:ascii="Times New Roman" w:hAnsi="Times New Roman"/>
        </w:rPr>
        <w:t xml:space="preserve">, or integer/float). Lower values </w:t>
      </w:r>
      <w:r>
        <w:rPr>
          <w:rFonts w:ascii="Times New Roman" w:hAnsi="Times New Roman"/>
        </w:rPr>
        <w:t>means</w:t>
      </w:r>
      <w:r>
        <w:rPr>
          <w:rFonts w:ascii="Times New Roman" w:hAnsi="Times New Roman"/>
        </w:rPr>
        <w:t xml:space="preserve"> more randomness </w:t>
      </w:r>
      <w:r>
        <w:rPr>
          <w:rFonts w:ascii="Times New Roman" w:hAnsi="Times New Roman"/>
        </w:rPr>
        <w:t xml:space="preserve">and this </w:t>
      </w:r>
      <w:r>
        <w:rPr>
          <w:rFonts w:ascii="Times New Roman" w:hAnsi="Times New Roman"/>
        </w:rPr>
        <w:t xml:space="preserve">reduces overfitting. </w:t>
      </w:r>
      <w:r>
        <w:rPr>
          <w:rFonts w:ascii="Times New Roman" w:hAnsi="Times New Roman"/>
        </w:rPr>
        <w:t xml:space="preserve">The typical options are: </w:t>
      </w:r>
      <w:r>
        <w:rPr>
          <w:rStyle w:val="SourceText"/>
          <w:rFonts w:ascii="Times New Roman" w:hAnsi="Times New Roman"/>
        </w:rPr>
        <w:t xml:space="preserve">"sqrt", "log2", 0.3 </w:t>
      </w:r>
      <w:r>
        <w:rPr>
          <w:rStyle w:val="SourceText"/>
          <w:rFonts w:ascii="Times New Roman" w:hAnsi="Times New Roman"/>
        </w:rPr>
        <w:t>or</w:t>
      </w:r>
      <w:r>
        <w:rPr>
          <w:rStyle w:val="SourceText"/>
          <w:rFonts w:ascii="Times New Roman" w:hAnsi="Times New Roman"/>
        </w:rPr>
        <w:t xml:space="preserve"> 0.5</w:t>
      </w:r>
      <w:r>
        <w:rPr>
          <w:rFonts w:ascii="Times New Roman" w:hAnsi="Times New Roman"/>
        </w:rPr>
        <w:t>.</w:t>
      </w:r>
    </w:p>
    <w:p>
      <w:pPr>
        <w:pStyle w:val="BodyText"/>
        <w:numPr>
          <w:ilvl w:val="0"/>
          <w:numId w:val="6"/>
        </w:numPr>
        <w:spacing w:lineRule="auto" w:line="480"/>
        <w:jc w:val="both"/>
        <w:rPr/>
      </w:pPr>
      <w:r>
        <w:rPr>
          <w:rStyle w:val="SourceText"/>
          <w:rFonts w:ascii="Times New Roman" w:hAnsi="Times New Roman"/>
          <w:b w:val="false"/>
          <w:bCs w:val="false"/>
          <w:sz w:val="24"/>
          <w:szCs w:val="24"/>
        </w:rPr>
        <w:t xml:space="preserve">bootstrap: </w:t>
      </w:r>
      <w:r>
        <w:rPr>
          <w:rStyle w:val="SourceText"/>
          <w:rFonts w:ascii="Times New Roman" w:hAnsi="Times New Roman"/>
          <w:b w:val="false"/>
          <w:bCs w:val="false"/>
          <w:sz w:val="24"/>
          <w:szCs w:val="24"/>
        </w:rPr>
        <w:t>this is a boolean option which determine whether to use the entire datasets or a bootstrapped samples. The default value is usually True, i</w:t>
      </w:r>
      <w:r>
        <w:rPr>
          <w:rFonts w:ascii="Times New Roman" w:hAnsi="Times New Roman"/>
        </w:rPr>
        <w:t xml:space="preserve">f </w:t>
      </w:r>
      <w:r>
        <w:rPr>
          <w:rFonts w:ascii="Times New Roman" w:hAnsi="Times New Roman"/>
        </w:rPr>
        <w:t xml:space="preserve">it is </w:t>
      </w:r>
      <w:r>
        <w:rPr>
          <w:rStyle w:val="SourceText"/>
          <w:rFonts w:ascii="Times New Roman" w:hAnsi="Times New Roman"/>
        </w:rPr>
        <w:t>False</w:t>
      </w:r>
      <w:r>
        <w:rPr>
          <w:rFonts w:ascii="Times New Roman" w:hAnsi="Times New Roman"/>
        </w:rPr>
        <w:t xml:space="preserve">, the whole dataset is used for each tree </w:t>
      </w:r>
      <w:r>
        <w:rPr>
          <w:rFonts w:ascii="Times New Roman" w:hAnsi="Times New Roman"/>
        </w:rPr>
        <w:t xml:space="preserve">which means </w:t>
      </w:r>
      <w:r>
        <w:rPr>
          <w:rFonts w:ascii="Times New Roman" w:hAnsi="Times New Roman"/>
        </w:rPr>
        <w:t>less randomness.</w:t>
      </w:r>
    </w:p>
    <w:p>
      <w:pPr>
        <w:pStyle w:val="BodyText"/>
        <w:numPr>
          <w:ilvl w:val="0"/>
          <w:numId w:val="6"/>
        </w:numPr>
        <w:spacing w:lineRule="auto" w:line="480"/>
        <w:jc w:val="both"/>
        <w:rPr/>
      </w:pPr>
      <w:r>
        <w:rPr>
          <w:rStyle w:val="SourceText"/>
          <w:rFonts w:ascii="Times New Roman" w:hAnsi="Times New Roman"/>
          <w:b w:val="false"/>
          <w:bCs w:val="false"/>
        </w:rPr>
        <w:t xml:space="preserve">oob_score: </w:t>
      </w:r>
      <w:r>
        <w:rPr>
          <w:rStyle w:val="SourceText"/>
          <w:rFonts w:ascii="Times New Roman" w:hAnsi="Times New Roman"/>
          <w:b w:val="false"/>
          <w:bCs w:val="false"/>
        </w:rPr>
        <w:t>this is an option of w</w:t>
      </w:r>
      <w:r>
        <w:rPr>
          <w:rFonts w:ascii="Times New Roman" w:hAnsi="Times New Roman"/>
        </w:rPr>
        <w:t xml:space="preserve">hether to use </w:t>
      </w:r>
      <w:r>
        <w:rPr>
          <w:rStyle w:val="Strong"/>
          <w:rFonts w:ascii="Times New Roman" w:hAnsi="Times New Roman"/>
          <w:b w:val="false"/>
          <w:bCs w:val="false"/>
        </w:rPr>
        <w:t>out-of-bag (OOB) samples</w:t>
      </w:r>
      <w:r>
        <w:rPr>
          <w:rFonts w:ascii="Times New Roman" w:hAnsi="Times New Roman"/>
        </w:rPr>
        <w:t xml:space="preserve"> for validation. </w:t>
      </w:r>
      <w:r>
        <w:rPr>
          <w:rFonts w:ascii="Times New Roman" w:hAnsi="Times New Roman"/>
        </w:rPr>
        <w:t xml:space="preserve">The </w:t>
      </w:r>
      <w:r>
        <w:rPr>
          <w:rFonts w:ascii="Times New Roman" w:hAnsi="Times New Roman"/>
        </w:rPr>
        <w:t xml:space="preserve">default </w:t>
      </w:r>
      <w:r>
        <w:rPr>
          <w:rFonts w:ascii="Times New Roman" w:hAnsi="Times New Roman"/>
        </w:rPr>
        <w:t xml:space="preserve">is usually </w:t>
      </w:r>
      <w:r>
        <w:rPr>
          <w:rStyle w:val="SourceText"/>
          <w:rFonts w:ascii="Times New Roman" w:hAnsi="Times New Roman"/>
        </w:rPr>
        <w:t>False</w:t>
      </w:r>
      <w:r>
        <w:rPr>
          <w:rFonts w:ascii="Times New Roman" w:hAnsi="Times New Roman"/>
        </w:rPr>
        <w:t xml:space="preserve">. </w:t>
      </w:r>
      <w:r>
        <w:rPr>
          <w:rFonts w:ascii="Times New Roman" w:hAnsi="Times New Roman"/>
        </w:rPr>
        <w:t xml:space="preserve">It is </w:t>
      </w:r>
      <w:r>
        <w:rPr>
          <w:rFonts w:ascii="Times New Roman" w:hAnsi="Times New Roman"/>
        </w:rPr>
        <w:t>Useful for estimating generalization without cross-validation.</w:t>
      </w:r>
    </w:p>
    <w:p>
      <w:pPr>
        <w:pStyle w:val="BodyText"/>
        <w:numPr>
          <w:ilvl w:val="0"/>
          <w:numId w:val="6"/>
        </w:numPr>
        <w:tabs>
          <w:tab w:val="clear" w:pos="709"/>
          <w:tab w:val="left" w:pos="847" w:leader="none"/>
        </w:tabs>
        <w:spacing w:lineRule="auto" w:line="480"/>
        <w:jc w:val="both"/>
        <w:rPr/>
      </w:pPr>
      <w:r>
        <w:rPr>
          <w:rStyle w:val="SourceText"/>
          <w:rFonts w:ascii="Times New Roman" w:hAnsi="Times New Roman"/>
          <w:b w:val="false"/>
          <w:bCs w:val="false"/>
        </w:rPr>
        <w:t>class_weight</w:t>
      </w:r>
      <w:r>
        <w:rPr>
          <w:rFonts w:ascii="Times New Roman" w:hAnsi="Times New Roman"/>
        </w:rPr>
        <w:t xml:space="preserve">: </w:t>
      </w:r>
      <w:r>
        <w:rPr>
          <w:rFonts w:ascii="Times New Roman" w:hAnsi="Times New Roman"/>
        </w:rPr>
        <w:t>it h</w:t>
      </w:r>
      <w:r>
        <w:rPr>
          <w:rFonts w:ascii="Times New Roman" w:hAnsi="Times New Roman"/>
        </w:rPr>
        <w:t>andles imbalanced classes (</w:t>
      </w:r>
      <w:r>
        <w:rPr>
          <w:rStyle w:val="SourceText"/>
          <w:rFonts w:ascii="Times New Roman" w:hAnsi="Times New Roman"/>
        </w:rPr>
        <w:t>"balanced"</w:t>
      </w:r>
      <w:r>
        <w:rPr>
          <w:rFonts w:ascii="Times New Roman" w:hAnsi="Times New Roman"/>
        </w:rPr>
        <w:t xml:space="preserve">, </w:t>
      </w:r>
      <w:r>
        <w:rPr>
          <w:rStyle w:val="SourceText"/>
          <w:rFonts w:ascii="Times New Roman" w:hAnsi="Times New Roman"/>
        </w:rPr>
        <w:t>"balanced_subsample"</w:t>
      </w:r>
      <w:r>
        <w:rPr>
          <w:rFonts w:ascii="Times New Roman" w:hAnsi="Times New Roman"/>
        </w:rPr>
        <w:t xml:space="preserve">). </w:t>
      </w:r>
      <w:r>
        <w:rPr>
          <w:rFonts w:ascii="Times New Roman" w:hAnsi="Times New Roman"/>
        </w:rPr>
        <w:t>It is usually for classification.</w:t>
      </w:r>
    </w:p>
    <w:p>
      <w:pPr>
        <w:pStyle w:val="BodyText"/>
        <w:numPr>
          <w:ilvl w:val="0"/>
          <w:numId w:val="6"/>
        </w:numPr>
        <w:spacing w:lineRule="auto" w:line="480"/>
        <w:jc w:val="both"/>
        <w:rPr/>
      </w:pPr>
      <w:r>
        <w:rPr>
          <w:rStyle w:val="SourceText"/>
          <w:rFonts w:ascii="Times New Roman" w:hAnsi="Times New Roman"/>
          <w:b w:val="false"/>
          <w:bCs w:val="false"/>
        </w:rPr>
        <w:t xml:space="preserve">criterion: </w:t>
      </w:r>
      <w:r>
        <w:rPr>
          <w:rStyle w:val="SourceText"/>
          <w:rFonts w:ascii="Times New Roman" w:hAnsi="Times New Roman"/>
          <w:b w:val="false"/>
          <w:bCs w:val="false"/>
        </w:rPr>
        <w:t>this is the s</w:t>
      </w:r>
      <w:r>
        <w:rPr>
          <w:rFonts w:ascii="Times New Roman" w:hAnsi="Times New Roman"/>
        </w:rPr>
        <w:t>plitting criterion (</w:t>
      </w:r>
      <w:r>
        <w:rPr>
          <w:rStyle w:val="SourceText"/>
          <w:rFonts w:ascii="Times New Roman" w:hAnsi="Times New Roman"/>
        </w:rPr>
        <w:t>"gini"</w:t>
      </w:r>
      <w:r>
        <w:rPr>
          <w:rFonts w:ascii="Times New Roman" w:hAnsi="Times New Roman"/>
        </w:rPr>
        <w:t xml:space="preserve"> or </w:t>
      </w:r>
      <w:r>
        <w:rPr>
          <w:rStyle w:val="SourceText"/>
          <w:rFonts w:ascii="Times New Roman" w:hAnsi="Times New Roman"/>
        </w:rPr>
        <w:t>"entropy"</w:t>
      </w:r>
      <w:r>
        <w:rPr>
          <w:rFonts w:ascii="Times New Roman" w:hAnsi="Times New Roman"/>
        </w:rPr>
        <w:t xml:space="preserve"> for classification, </w:t>
      </w:r>
      <w:r>
        <w:rPr>
          <w:rStyle w:val="SourceText"/>
          <w:rFonts w:ascii="Times New Roman" w:hAnsi="Times New Roman"/>
        </w:rPr>
        <w:t>"squared_error"</w:t>
      </w:r>
      <w:r>
        <w:rPr>
          <w:rFonts w:ascii="Times New Roman" w:hAnsi="Times New Roman"/>
        </w:rPr>
        <w:t xml:space="preserve"> for regression).</w:t>
      </w:r>
    </w:p>
    <w:p>
      <w:pPr>
        <w:pStyle w:val="Heading2"/>
        <w:numPr>
          <w:ilvl w:val="1"/>
          <w:numId w:val="5"/>
        </w:numPr>
        <w:spacing w:lineRule="auto" w:line="480"/>
        <w:ind w:hanging="360" w:start="360" w:end="0"/>
        <w:rPr>
          <w:rFonts w:ascii="Times New Roman" w:hAnsi="Times New Roman"/>
        </w:rPr>
      </w:pPr>
      <w:bookmarkStart w:id="31" w:name="__RefHeading___Toc147499_205626645_Copy5"/>
      <w:bookmarkStart w:id="32" w:name="_Toc157880841_Copy_6"/>
      <w:bookmarkEnd w:id="31"/>
      <w:bookmarkEnd w:id="32"/>
      <w:r>
        <w:rPr>
          <w:rFonts w:cs="Times New Roman" w:ascii="Times New Roman" w:hAnsi="Times New Roman"/>
          <w:b/>
          <w:color w:val="auto"/>
          <w:sz w:val="24"/>
          <w:szCs w:val="24"/>
        </w:rPr>
        <w:t>Classification</w:t>
      </w:r>
    </w:p>
    <w:p>
      <w:pPr>
        <w:pStyle w:val="BodyText"/>
        <w:spacing w:lineRule="auto" w:line="480"/>
        <w:rPr>
          <w:rFonts w:ascii="Times New Roman" w:hAnsi="Times New Roman"/>
        </w:rPr>
      </w:pPr>
      <w:r>
        <w:rPr>
          <w:rFonts w:ascii="Times New Roman" w:hAnsi="Times New Roman"/>
        </w:rPr>
        <w:t>This experiment uses random forest for the classification task. Since CNN is use for the feature extraction, the last layer in the architecture of the CNN is removed and the random forest is used for classification.</w:t>
      </w:r>
    </w:p>
    <w:p>
      <w:pPr>
        <w:pStyle w:val="Heading2"/>
        <w:numPr>
          <w:ilvl w:val="1"/>
          <w:numId w:val="5"/>
        </w:numPr>
        <w:spacing w:lineRule="auto" w:line="480"/>
        <w:ind w:hanging="360" w:start="360" w:end="0"/>
        <w:rPr>
          <w:rFonts w:ascii="Times New Roman" w:hAnsi="Times New Roman"/>
        </w:rPr>
      </w:pPr>
      <w:bookmarkStart w:id="33" w:name="__RefHeading___Toc147499_205626645_Copy6"/>
      <w:bookmarkStart w:id="34" w:name="_Toc157880841_Copy_7"/>
      <w:bookmarkEnd w:id="33"/>
      <w:bookmarkEnd w:id="34"/>
      <w:r>
        <w:rPr>
          <w:rFonts w:cs="Times New Roman" w:ascii="Times New Roman" w:hAnsi="Times New Roman"/>
          <w:b/>
          <w:color w:val="auto"/>
          <w:sz w:val="24"/>
          <w:szCs w:val="24"/>
        </w:rPr>
        <w:t>Performance Metrics</w:t>
      </w:r>
    </w:p>
    <w:p>
      <w:pPr>
        <w:pStyle w:val="Normal"/>
        <w:spacing w:lineRule="auto" w:line="480" w:before="240" w:after="160"/>
        <w:ind w:hanging="0" w:start="0" w:end="0"/>
        <w:contextualSpacing/>
        <w:jc w:val="both"/>
        <w:rPr>
          <w:rFonts w:ascii="Times New Roman" w:hAnsi="Times New Roman"/>
        </w:rPr>
      </w:pPr>
      <w:r>
        <w:rPr>
          <w:rFonts w:eastAsia="STIX-Regular" w:ascii="Times New Roman" w:hAnsi="Times New Roman"/>
          <w:sz w:val="24"/>
          <w:szCs w:val="24"/>
        </w:rPr>
        <w:t xml:space="preserve">Common </w:t>
      </w:r>
      <w:r>
        <w:rPr>
          <w:rFonts w:eastAsia="STIX-Regular" w:ascii="Times New Roman" w:hAnsi="Times New Roman"/>
          <w:sz w:val="24"/>
          <w:szCs w:val="24"/>
        </w:rPr>
        <w:t xml:space="preserve">evaluation metrics, such as </w:t>
      </w:r>
      <w:r>
        <w:rPr>
          <w:rFonts w:eastAsia="STIX-Regular" w:ascii="Times New Roman" w:hAnsi="Times New Roman"/>
          <w:sz w:val="24"/>
          <w:szCs w:val="24"/>
        </w:rPr>
        <w:t>accuracy,</w:t>
      </w:r>
      <w:r>
        <w:rPr>
          <w:rFonts w:eastAsia="STIX-Regular" w:ascii="Times New Roman" w:hAnsi="Times New Roman"/>
          <w:sz w:val="24"/>
          <w:szCs w:val="24"/>
        </w:rPr>
        <w:t xml:space="preserve"> the number of features, </w:t>
      </w:r>
      <w:r>
        <w:rPr>
          <w:rFonts w:eastAsia="STIX-Regular" w:ascii="Times New Roman" w:hAnsi="Times New Roman"/>
          <w:sz w:val="24"/>
          <w:szCs w:val="24"/>
        </w:rPr>
        <w:t>sensitivity and</w:t>
      </w:r>
      <w:r>
        <w:rPr>
          <w:rFonts w:eastAsia="STIX-Regular" w:ascii="Times New Roman" w:hAnsi="Times New Roman"/>
          <w:sz w:val="24"/>
          <w:szCs w:val="24"/>
        </w:rPr>
        <w:t xml:space="preserve"> specificity were used. </w:t>
      </w:r>
      <w:r>
        <w:rPr>
          <w:rFonts w:eastAsia="STIX-Regular" w:ascii="Times New Roman" w:hAnsi="Times New Roman"/>
          <w:sz w:val="24"/>
          <w:szCs w:val="24"/>
        </w:rPr>
        <w:t>The definition for some of the evaluation metrics are given below:</w:t>
      </w:r>
    </w:p>
    <w:p>
      <w:pPr>
        <w:pStyle w:val="Normal"/>
        <w:spacing w:lineRule="auto" w:line="480" w:before="240" w:after="160"/>
        <w:ind w:hanging="0" w:start="0" w:end="0"/>
        <w:contextualSpacing/>
        <w:jc w:val="both"/>
        <w:rPr>
          <w:rFonts w:ascii="Times New Roman" w:hAnsi="Times New Roman"/>
        </w:rPr>
      </w:pPr>
      <w:r>
        <w:rPr>
          <w:rFonts w:eastAsia="STIX-Regular" w:ascii="Times New Roman" w:hAnsi="Times New Roman"/>
          <w:b/>
          <w:bCs/>
          <w:sz w:val="24"/>
          <w:szCs w:val="24"/>
        </w:rPr>
        <w:t>Accuracy:</w:t>
      </w:r>
      <w:r>
        <w:rPr>
          <w:rFonts w:eastAsia="STIX-Regular" w:ascii="Times New Roman" w:hAnsi="Times New Roman"/>
          <w:sz w:val="24"/>
          <w:szCs w:val="24"/>
        </w:rPr>
        <w:t xml:space="preserve"> It is a measure that is de</w:t>
      </w:r>
      <w:r>
        <w:rPr>
          <w:rFonts w:eastAsia="STIX-Regular" w:ascii="Times New Roman" w:hAnsi="Times New Roman"/>
          <w:sz w:val="24"/>
          <w:szCs w:val="24"/>
        </w:rPr>
        <w:t>fi</w:t>
      </w:r>
      <w:r>
        <w:rPr>
          <w:rFonts w:eastAsia="STIX-Regular" w:ascii="Times New Roman" w:hAnsi="Times New Roman"/>
          <w:sz w:val="24"/>
          <w:szCs w:val="24"/>
        </w:rPr>
        <w:t>ned as a total, correctly identi</w:t>
      </w:r>
      <w:r>
        <w:rPr>
          <w:rFonts w:eastAsia="STIX-Regular" w:ascii="Times New Roman" w:hAnsi="Times New Roman"/>
          <w:sz w:val="24"/>
          <w:szCs w:val="24"/>
        </w:rPr>
        <w:t>fi</w:t>
      </w:r>
      <w:r>
        <w:rPr>
          <w:rFonts w:eastAsia="STIX-Regular" w:ascii="Times New Roman" w:hAnsi="Times New Roman"/>
          <w:sz w:val="24"/>
          <w:szCs w:val="24"/>
        </w:rPr>
        <w:t>ed examples out of all the examples. Accuracy is determined as:</w:t>
      </w:r>
    </w:p>
    <w:p>
      <w:pPr>
        <w:pStyle w:val="Normal"/>
        <w:spacing w:lineRule="auto" w:line="480" w:before="240" w:after="160"/>
        <w:ind w:hanging="0" w:start="0" w:end="0"/>
        <w:contextualSpacing/>
        <w:jc w:val="both"/>
        <w:rPr>
          <w:rFonts w:ascii="Times New Roman" w:hAnsi="Times New Roman" w:eastAsia="STIX-Regular"/>
          <w:sz w:val="24"/>
          <w:szCs w:val="24"/>
        </w:rPr>
      </w:pPr>
      <w:r>
        <w:rPr>
          <w:rFonts w:eastAsia="STIX-Regular" w:ascii="Times New Roman" w:hAnsi="Times New Roman"/>
          <w:sz w:val="24"/>
          <w:szCs w:val="24"/>
        </w:rPr>
      </w:r>
      <m:oMath xmlns:m="http://schemas.openxmlformats.org/officeDocument/2006/math">
        <m:r>
          <m:t xml:space="preserve">accuracy</m:t>
        </m:r>
        <m:r>
          <m:t xml:space="preserve"> </m:t>
        </m:r>
        <m:r>
          <m:t xml:space="preserve">=</m:t>
        </m:r>
        <m:r>
          <m:t xml:space="preserve"> </m:t>
        </m:r>
        <m:f>
          <m:num>
            <m:r>
              <m:t xml:space="preserve">TP</m:t>
            </m:r>
            <m:r>
              <m:t xml:space="preserve"> </m:t>
            </m:r>
            <m:r>
              <m:t xml:space="preserve">+</m:t>
            </m:r>
            <m:r>
              <m:t xml:space="preserve"> </m:t>
            </m:r>
            <m:r>
              <m:t xml:space="preserve">TN</m:t>
            </m:r>
          </m:num>
          <m:den>
            <m:r>
              <m:t xml:space="preserve">TP</m:t>
            </m:r>
            <m:r>
              <m:t xml:space="preserve"> </m:t>
            </m:r>
            <m:r>
              <m:t xml:space="preserve">+</m:t>
            </m:r>
            <m:r>
              <m:t xml:space="preserve"> </m:t>
            </m:r>
            <m:r>
              <m:t xml:space="preserve">FP</m:t>
            </m:r>
            <m:r>
              <m:t xml:space="preserve"> </m:t>
            </m:r>
            <m:r>
              <m:t xml:space="preserve">+</m:t>
            </m:r>
            <m:r>
              <m:t xml:space="preserve"> </m:t>
            </m:r>
            <m:r>
              <m:t xml:space="preserve">TN</m:t>
            </m:r>
            <m:r>
              <m:t xml:space="preserve"> </m:t>
            </m:r>
            <m:r>
              <m:t xml:space="preserve">+</m:t>
            </m:r>
            <m:r>
              <m:t xml:space="preserve"> </m:t>
            </m:r>
            <m:r>
              <m:t xml:space="preserve">FN</m:t>
            </m:r>
          </m:den>
        </m:f>
      </m:oMath>
      <w:r>
        <w:rPr>
          <w:rFonts w:eastAsia="STIX-Regular" w:ascii="Times New Roman" w:hAnsi="Times New Roman"/>
          <w:sz w:val="24"/>
          <w:szCs w:val="24"/>
        </w:rPr>
        <w:tab/>
        <w:tab/>
        <w:tab/>
        <w:tab/>
        <w:tab/>
        <w:tab/>
        <w:tab/>
        <w:t xml:space="preserve">           </w:t>
      </w:r>
    </w:p>
    <w:p>
      <w:pPr>
        <w:pStyle w:val="Normal"/>
        <w:spacing w:lineRule="auto" w:line="480" w:before="240" w:after="160"/>
        <w:ind w:hanging="0" w:start="0" w:end="0"/>
        <w:contextualSpacing/>
        <w:jc w:val="both"/>
        <w:rPr>
          <w:rFonts w:ascii="Times New Roman" w:hAnsi="Times New Roman"/>
        </w:rPr>
      </w:pPr>
      <w:r>
        <w:rPr>
          <w:rFonts w:ascii="Times New Roman" w:hAnsi="Times New Roman"/>
        </w:rPr>
        <w:t>where</w:t>
      </w:r>
      <w:r>
        <w:rPr>
          <w:rFonts w:ascii="Times New Roman" w:hAnsi="Times New Roman"/>
          <w:bCs/>
          <w:color w:val="000000"/>
        </w:rPr>
        <w:t xml:space="preserve"> TP refers to True Positive, which means correctly identi</w:t>
      </w:r>
      <w:r>
        <w:rPr>
          <w:rFonts w:ascii="Times New Roman" w:hAnsi="Times New Roman"/>
          <w:bCs/>
          <w:color w:val="000000"/>
        </w:rPr>
        <w:t>fi</w:t>
      </w:r>
      <w:r>
        <w:rPr>
          <w:rFonts w:ascii="Times New Roman" w:hAnsi="Times New Roman"/>
          <w:bCs/>
          <w:color w:val="000000"/>
        </w:rPr>
        <w:t>ed, (FP) refers to incorrectly identi</w:t>
      </w:r>
      <w:r>
        <w:rPr>
          <w:rFonts w:ascii="Times New Roman" w:hAnsi="Times New Roman"/>
          <w:bCs/>
          <w:color w:val="000000"/>
        </w:rPr>
        <w:t>fi</w:t>
      </w:r>
      <w:r>
        <w:rPr>
          <w:rFonts w:ascii="Times New Roman" w:hAnsi="Times New Roman"/>
          <w:bCs/>
          <w:color w:val="000000"/>
        </w:rPr>
        <w:t>ed or False Positive, TN is de</w:t>
      </w:r>
      <w:r>
        <w:rPr>
          <w:rFonts w:ascii="Times New Roman" w:hAnsi="Times New Roman"/>
          <w:bCs/>
          <w:color w:val="000000"/>
        </w:rPr>
        <w:t>fi</w:t>
      </w:r>
      <w:r>
        <w:rPr>
          <w:rFonts w:ascii="Times New Roman" w:hAnsi="Times New Roman"/>
          <w:bCs/>
          <w:color w:val="000000"/>
        </w:rPr>
        <w:t>ned as True Negative or correctly rejected. FN refers to False-Negative, which means incorrectly rejected.</w:t>
      </w:r>
    </w:p>
    <w:p>
      <w:pPr>
        <w:pStyle w:val="Normal"/>
        <w:spacing w:lineRule="auto" w:line="480" w:before="240" w:after="160"/>
        <w:ind w:hanging="0" w:start="0" w:end="0"/>
        <w:contextualSpacing/>
        <w:jc w:val="both"/>
        <w:rPr>
          <w:rFonts w:ascii="Times New Roman" w:hAnsi="Times New Roman"/>
        </w:rPr>
      </w:pPr>
      <w:r>
        <w:rPr>
          <w:rFonts w:ascii="Times New Roman" w:hAnsi="Times New Roman"/>
          <w:b/>
          <w:bCs/>
          <w:color w:val="000000"/>
          <w:sz w:val="24"/>
          <w:szCs w:val="24"/>
        </w:rPr>
        <w:t>Recall</w:t>
      </w:r>
      <w:r>
        <w:rPr>
          <w:rFonts w:ascii="Times New Roman" w:hAnsi="Times New Roman"/>
          <w:b/>
          <w:bCs/>
          <w:color w:val="000000"/>
          <w:sz w:val="24"/>
          <w:szCs w:val="24"/>
        </w:rPr>
        <w:t>:</w:t>
      </w:r>
      <w:r>
        <w:rPr>
          <w:rFonts w:ascii="Times New Roman" w:hAnsi="Times New Roman"/>
          <w:bCs/>
          <w:color w:val="000000"/>
          <w:sz w:val="24"/>
          <w:szCs w:val="24"/>
        </w:rPr>
        <w:t xml:space="preserve"> </w:t>
      </w:r>
      <w:r>
        <w:rPr>
          <w:rFonts w:ascii="Times New Roman" w:hAnsi="Times New Roman"/>
          <w:bCs/>
          <w:color w:val="000000"/>
          <w:sz w:val="24"/>
          <w:szCs w:val="24"/>
        </w:rPr>
        <w:t>this</w:t>
      </w:r>
      <w:r>
        <w:rPr>
          <w:rFonts w:ascii="Times New Roman" w:hAnsi="Times New Roman"/>
          <w:bCs/>
          <w:color w:val="000000"/>
          <w:sz w:val="24"/>
          <w:szCs w:val="24"/>
        </w:rPr>
        <w:t xml:space="preserve"> i</w:t>
      </w:r>
      <w:r>
        <w:rPr>
          <w:rFonts w:eastAsia="Calibri" w:ascii="Times New Roman" w:hAnsi="Times New Roman"/>
          <w:bCs/>
          <w:color w:val="000000"/>
          <w:sz w:val="24"/>
          <w:szCs w:val="24"/>
        </w:rPr>
        <w:t xml:space="preserve">s the </w:t>
      </w:r>
      <w:r>
        <w:rPr>
          <w:rFonts w:eastAsia="Calibri" w:ascii="Times New Roman" w:hAnsi="Times New Roman"/>
          <w:bCs/>
          <w:color w:val="000000"/>
          <w:sz w:val="24"/>
          <w:szCs w:val="24"/>
        </w:rPr>
        <w:t>T</w:t>
      </w:r>
      <w:r>
        <w:rPr>
          <w:rFonts w:eastAsia="Calibri" w:ascii="Times New Roman" w:hAnsi="Times New Roman"/>
          <w:bCs/>
          <w:color w:val="000000"/>
          <w:sz w:val="24"/>
          <w:szCs w:val="24"/>
        </w:rPr>
        <w:t xml:space="preserve">rue </w:t>
      </w:r>
      <w:r>
        <w:rPr>
          <w:rFonts w:eastAsia="Calibri" w:ascii="Times New Roman" w:hAnsi="Times New Roman"/>
          <w:bCs/>
          <w:color w:val="000000"/>
          <w:sz w:val="24"/>
          <w:szCs w:val="24"/>
        </w:rPr>
        <w:t>P</w:t>
      </w:r>
      <w:r>
        <w:rPr>
          <w:rFonts w:eastAsia="Calibri" w:ascii="Times New Roman" w:hAnsi="Times New Roman"/>
          <w:bCs/>
          <w:color w:val="000000"/>
          <w:sz w:val="24"/>
          <w:szCs w:val="24"/>
        </w:rPr>
        <w:t xml:space="preserve">ositive </w:t>
      </w:r>
      <w:r>
        <w:rPr>
          <w:rFonts w:eastAsia="Calibri" w:ascii="Times New Roman" w:hAnsi="Times New Roman"/>
          <w:bCs/>
          <w:color w:val="000000"/>
          <w:sz w:val="24"/>
          <w:szCs w:val="24"/>
        </w:rPr>
        <w:t>R</w:t>
      </w:r>
      <w:r>
        <w:rPr>
          <w:rFonts w:eastAsia="Calibri" w:ascii="Times New Roman" w:hAnsi="Times New Roman"/>
          <w:bCs/>
          <w:color w:val="000000"/>
          <w:sz w:val="24"/>
          <w:szCs w:val="24"/>
        </w:rPr>
        <w:t xml:space="preserve">ate </w:t>
      </w:r>
      <w:r>
        <w:rPr>
          <w:rFonts w:eastAsia="Calibri" w:ascii="Times New Roman" w:hAnsi="Times New Roman"/>
          <w:bCs/>
          <w:color w:val="000000"/>
          <w:sz w:val="24"/>
          <w:szCs w:val="24"/>
        </w:rPr>
        <w:t>(TPR). It is</w:t>
      </w:r>
      <w:r>
        <w:rPr>
          <w:rFonts w:eastAsia="Calibri" w:ascii="Times New Roman" w:hAnsi="Times New Roman"/>
          <w:bCs/>
          <w:color w:val="000000"/>
          <w:sz w:val="24"/>
          <w:szCs w:val="24"/>
        </w:rPr>
        <w:t xml:space="preserve"> the degree to which the learning algorithm is able to identify the data records that have been positively classified.</w:t>
      </w:r>
      <w:r>
        <w:rPr>
          <w:rFonts w:ascii="Times New Roman" w:hAnsi="Times New Roman"/>
          <w:bCs/>
          <w:color w:val="000000"/>
          <w:sz w:val="24"/>
          <w:szCs w:val="24"/>
        </w:rPr>
        <w:t xml:space="preserve"> </w:t>
      </w:r>
      <w:r>
        <w:rPr>
          <w:rFonts w:ascii="Times New Roman" w:hAnsi="Times New Roman"/>
          <w:bCs/>
          <w:color w:val="000000"/>
          <w:sz w:val="24"/>
          <w:szCs w:val="24"/>
        </w:rPr>
        <w:t>It is calculated by:</w:t>
      </w:r>
    </w:p>
    <w:p>
      <w:pPr>
        <w:pStyle w:val="Normal"/>
        <w:spacing w:lineRule="auto" w:line="480" w:before="240" w:after="160"/>
        <w:ind w:hanging="0" w:start="0" w:end="0"/>
        <w:contextualSpacing/>
        <w:jc w:val="both"/>
        <w:rPr>
          <w:rFonts w:ascii="Times New Roman" w:hAnsi="Times New Roman"/>
          <w:bCs/>
          <w:color w:val="000000"/>
          <w:sz w:val="24"/>
          <w:szCs w:val="24"/>
        </w:rPr>
      </w:pPr>
      <w:r>
        <w:rPr>
          <w:rFonts w:ascii="Times New Roman" w:hAnsi="Times New Roman"/>
          <w:bCs/>
          <w:color w:val="000000"/>
          <w:sz w:val="24"/>
          <w:szCs w:val="24"/>
        </w:rPr>
      </w:r>
      <m:oMath xmlns:m="http://schemas.openxmlformats.org/officeDocument/2006/math">
        <m:r>
          <m:t xml:space="preserve">Recall</m:t>
        </m:r>
        <m:r>
          <m:t xml:space="preserve"> </m:t>
        </m:r>
        <m:r>
          <m:t xml:space="preserve">=</m:t>
        </m:r>
        <m:r>
          <m:t xml:space="preserve"> </m:t>
        </m:r>
        <m:f>
          <m:num>
            <m:r>
              <m:t xml:space="preserve">TP</m:t>
            </m:r>
          </m:num>
          <m:den>
            <m:r>
              <m:t xml:space="preserve">TP</m:t>
            </m:r>
            <m:r>
              <m:t xml:space="preserve"> </m:t>
            </m:r>
            <m:r>
              <m:t xml:space="preserve">+</m:t>
            </m:r>
            <m:r>
              <m:t xml:space="preserve"> </m:t>
            </m:r>
            <m:r>
              <m:t xml:space="preserve">FN</m:t>
            </m:r>
          </m:den>
        </m:f>
      </m:oMath>
      <w:r>
        <w:rPr>
          <w:rFonts w:ascii="Times New Roman" w:hAnsi="Times New Roman"/>
          <w:bCs/>
          <w:color w:val="000000"/>
          <w:sz w:val="24"/>
          <w:szCs w:val="24"/>
        </w:rPr>
        <w:tab/>
        <w:tab/>
        <w:tab/>
        <w:tab/>
        <w:tab/>
        <w:tab/>
        <w:tab/>
        <w:tab/>
      </w:r>
    </w:p>
    <w:p>
      <w:pPr>
        <w:pStyle w:val="Normal"/>
        <w:spacing w:lineRule="auto" w:line="480" w:before="240" w:after="160"/>
        <w:ind w:hanging="0" w:start="0" w:end="0"/>
        <w:contextualSpacing/>
        <w:jc w:val="both"/>
        <w:rPr>
          <w:rFonts w:ascii="Times New Roman" w:hAnsi="Times New Roman"/>
        </w:rPr>
      </w:pPr>
      <w:r>
        <w:rPr>
          <w:rFonts w:ascii="Times New Roman" w:hAnsi="Times New Roman"/>
          <w:b/>
          <w:bCs/>
          <w:color w:val="000000"/>
          <w:sz w:val="24"/>
          <w:szCs w:val="24"/>
        </w:rPr>
        <w:t>Precision</w:t>
      </w:r>
      <w:r>
        <w:rPr>
          <w:rFonts w:ascii="Times New Roman" w:hAnsi="Times New Roman"/>
          <w:b/>
          <w:bCs/>
          <w:color w:val="000000"/>
          <w:sz w:val="24"/>
          <w:szCs w:val="24"/>
        </w:rPr>
        <w:t>:</w:t>
      </w:r>
      <w:r>
        <w:rPr>
          <w:rFonts w:ascii="Times New Roman" w:hAnsi="Times New Roman"/>
          <w:bCs/>
          <w:color w:val="000000"/>
          <w:sz w:val="24"/>
          <w:szCs w:val="24"/>
        </w:rPr>
        <w:t xml:space="preserve"> </w:t>
      </w:r>
      <w:r>
        <w:rPr>
          <w:rFonts w:ascii="Times New Roman" w:hAnsi="Times New Roman"/>
          <w:bCs/>
          <w:color w:val="000000"/>
          <w:sz w:val="24"/>
          <w:szCs w:val="24"/>
        </w:rPr>
        <w:t>this is the</w:t>
      </w:r>
      <w:r>
        <w:rPr>
          <w:rFonts w:ascii="Times New Roman" w:hAnsi="Times New Roman"/>
          <w:bCs/>
          <w:color w:val="000000"/>
          <w:sz w:val="24"/>
          <w:szCs w:val="24"/>
        </w:rPr>
        <w:t xml:space="preserve"> True Negative Rate (TNR). It defines the proportion of actual negatives that are correctly identified. T</w:t>
      </w:r>
      <w:r>
        <w:rPr>
          <w:rFonts w:eastAsia="Calibri" w:ascii="Times New Roman" w:hAnsi="Times New Roman"/>
          <w:bCs/>
          <w:color w:val="000000"/>
          <w:sz w:val="24"/>
          <w:szCs w:val="24"/>
        </w:rPr>
        <w:t xml:space="preserve">he learning algorithm's capacity to identify records of data with the negative class is demonstrated by the true negative rate, which is used to measure specificity. It's calculated by: </w:t>
      </w:r>
    </w:p>
    <w:p>
      <w:pPr>
        <w:pStyle w:val="Normal"/>
        <w:spacing w:lineRule="auto" w:line="480" w:before="240" w:after="160"/>
        <w:ind w:hanging="0" w:start="0" w:end="0"/>
        <w:contextualSpacing/>
        <w:jc w:val="both"/>
        <w:rPr>
          <w:rFonts w:ascii="Times New Roman" w:hAnsi="Times New Roman" w:eastAsia="Calibri"/>
          <w:bCs/>
          <w:color w:val="000000"/>
          <w:sz w:val="24"/>
          <w:szCs w:val="24"/>
        </w:rPr>
      </w:pPr>
      <w:r>
        <w:rPr>
          <w:rFonts w:eastAsia="Calibri" w:ascii="Times New Roman" w:hAnsi="Times New Roman"/>
          <w:bCs/>
          <w:color w:val="000000"/>
          <w:sz w:val="24"/>
          <w:szCs w:val="24"/>
        </w:rPr>
      </w:r>
      <m:oMath xmlns:m="http://schemas.openxmlformats.org/officeDocument/2006/math">
        <m:r>
          <m:t xml:space="preserve">Precision</m:t>
        </m:r>
        <m:r>
          <m:t xml:space="preserve"> </m:t>
        </m:r>
        <m:r>
          <m:t xml:space="preserve">=</m:t>
        </m:r>
        <m:r>
          <m:t xml:space="preserve"> </m:t>
        </m:r>
        <m:f>
          <m:num>
            <m:r>
              <m:t xml:space="preserve">TN</m:t>
            </m:r>
          </m:num>
          <m:den>
            <m:r>
              <m:t xml:space="preserve">TN</m:t>
            </m:r>
            <m:r>
              <m:t xml:space="preserve"> </m:t>
            </m:r>
            <m:r>
              <m:t xml:space="preserve">+</m:t>
            </m:r>
            <m:r>
              <m:t xml:space="preserve"> </m:t>
            </m:r>
            <m:r>
              <m:t xml:space="preserve">FP</m:t>
            </m:r>
          </m:den>
        </m:f>
      </m:oMath>
      <w:r>
        <w:rPr>
          <w:rFonts w:eastAsia="Calibri" w:ascii="Times New Roman" w:hAnsi="Times New Roman"/>
          <w:bCs/>
          <w:color w:val="000000"/>
          <w:sz w:val="24"/>
          <w:szCs w:val="24"/>
        </w:rPr>
        <w:tab/>
        <w:tab/>
        <w:tab/>
        <w:tab/>
        <w:tab/>
        <w:tab/>
        <w:tab/>
      </w:r>
    </w:p>
    <w:p>
      <w:pPr>
        <w:pStyle w:val="Normal"/>
        <w:spacing w:lineRule="auto" w:line="480" w:before="240" w:after="160"/>
        <w:ind w:hanging="0" w:start="0" w:end="0"/>
        <w:contextualSpacing/>
        <w:jc w:val="both"/>
        <w:rPr>
          <w:rFonts w:ascii="Times New Roman" w:hAnsi="Times New Roman"/>
        </w:rPr>
      </w:pPr>
      <w:r>
        <w:rPr>
          <w:rFonts w:ascii="Times New Roman" w:hAnsi="Times New Roman"/>
        </w:rPr>
      </w:r>
      <w:r>
        <w:br w:type="page"/>
      </w:r>
    </w:p>
    <w:p>
      <w:pPr>
        <w:pStyle w:val="BodyText"/>
        <w:spacing w:lineRule="auto" w:line="480"/>
        <w:jc w:val="center"/>
        <w:rPr>
          <w:rFonts w:ascii="Times New Roman" w:hAnsi="Times New Roman"/>
        </w:rPr>
      </w:pPr>
      <w:r>
        <w:rPr>
          <w:rFonts w:ascii="Times New Roman" w:hAnsi="Times New Roman"/>
        </w:rPr>
        <w:t>REFERENCES</w:t>
      </w:r>
    </w:p>
    <w:p>
      <w:pPr>
        <w:sectPr>
          <w:type w:val="nextPage"/>
          <w:pgSz w:w="11906" w:h="16838"/>
          <w:pgMar w:left="1134" w:right="1134" w:gutter="0" w:header="0" w:top="1134" w:footer="0" w:bottom="1134"/>
          <w:pgNumType w:fmt="decimal"/>
          <w:formProt w:val="false"/>
          <w:textDirection w:val="lrTb"/>
          <w:docGrid w:type="default" w:linePitch="100" w:charSpace="0"/>
        </w:sectPr>
      </w:pPr>
    </w:p>
    <w:p>
      <w:pPr>
        <w:pStyle w:val="Bibliography1"/>
        <w:rPr>
          <w:rFonts w:ascii="Times New Roman" w:hAnsi="Times New Roman"/>
        </w:rPr>
      </w:pPr>
      <w:r>
        <w:rPr>
          <w:rFonts w:ascii="Times New Roman" w:hAnsi="Times New Roman"/>
        </w:rPr>
        <w:t xml:space="preserve">Ajit, A., Acharya, K., &amp; Samanta, A. (2020). A Review of Convolutional Neural Networks. </w:t>
      </w:r>
      <w:r>
        <w:rPr>
          <w:rFonts w:ascii="Times New Roman" w:hAnsi="Times New Roman"/>
          <w:i/>
        </w:rPr>
        <w:t>2020 International Conference on Emerging Trends in Information Technology and Engineering (Ic-ETITE)</w:t>
      </w:r>
      <w:r>
        <w:rPr>
          <w:rFonts w:ascii="Times New Roman" w:hAnsi="Times New Roman"/>
        </w:rPr>
        <w:t>, 1–5. https://doi.org/10.1109/ic-ETITE47903.2020.049</w:t>
      </w:r>
    </w:p>
    <w:p>
      <w:pPr>
        <w:pStyle w:val="Bibliography1"/>
        <w:rPr>
          <w:rFonts w:ascii="Times New Roman" w:hAnsi="Times New Roman"/>
        </w:rPr>
      </w:pPr>
      <w:r>
        <w:rPr>
          <w:rFonts w:ascii="Times New Roman" w:hAnsi="Times New Roman"/>
        </w:rPr>
        <w:t xml:space="preserve">Albelwi, S., &amp; Mahmood, A. (2017). A Framework for Designing the Architectures of Deep Convolutional Neural Networks. </w:t>
      </w:r>
      <w:r>
        <w:rPr>
          <w:rFonts w:ascii="Times New Roman" w:hAnsi="Times New Roman"/>
          <w:i/>
        </w:rPr>
        <w:t>Entropy</w:t>
      </w:r>
      <w:r>
        <w:rPr>
          <w:rFonts w:ascii="Times New Roman" w:hAnsi="Times New Roman"/>
        </w:rPr>
        <w:t xml:space="preserve">, </w:t>
      </w:r>
      <w:r>
        <w:rPr>
          <w:rFonts w:ascii="Times New Roman" w:hAnsi="Times New Roman"/>
          <w:i/>
        </w:rPr>
        <w:t>19</w:t>
      </w:r>
      <w:r>
        <w:rPr>
          <w:rFonts w:ascii="Times New Roman" w:hAnsi="Times New Roman"/>
        </w:rPr>
        <w:t>(6), 242. https://doi.org/10.3390/e19060242</w:t>
      </w:r>
    </w:p>
    <w:p>
      <w:pPr>
        <w:pStyle w:val="Bibliography1"/>
        <w:rPr>
          <w:rFonts w:ascii="Times New Roman" w:hAnsi="Times New Roman"/>
        </w:rPr>
      </w:pPr>
      <w:r>
        <w:rPr>
          <w:rFonts w:ascii="Times New Roman" w:hAnsi="Times New Roman"/>
        </w:rPr>
        <w:t xml:space="preserve">Ali, A. H., Youssef, A., Abdelal, M., &amp; Raja, M. A. (2024). An ensemble of deep learning architectures for accurate plant disease classification. </w:t>
      </w:r>
      <w:r>
        <w:rPr>
          <w:rFonts w:ascii="Times New Roman" w:hAnsi="Times New Roman"/>
          <w:i/>
        </w:rPr>
        <w:t>Ecological Informatics</w:t>
      </w:r>
      <w:r>
        <w:rPr>
          <w:rFonts w:ascii="Times New Roman" w:hAnsi="Times New Roman"/>
        </w:rPr>
        <w:t xml:space="preserve">, </w:t>
      </w:r>
      <w:r>
        <w:rPr>
          <w:rFonts w:ascii="Times New Roman" w:hAnsi="Times New Roman"/>
          <w:i/>
        </w:rPr>
        <w:t>81</w:t>
      </w:r>
      <w:r>
        <w:rPr>
          <w:rFonts w:ascii="Times New Roman" w:hAnsi="Times New Roman"/>
        </w:rPr>
        <w:t>, 102618. https://doi.org/10.1016/j.ecoinf.2024.102618</w:t>
      </w:r>
    </w:p>
    <w:p>
      <w:pPr>
        <w:pStyle w:val="Bibliography1"/>
        <w:rPr>
          <w:rFonts w:ascii="Times New Roman" w:hAnsi="Times New Roman"/>
        </w:rPr>
      </w:pPr>
      <w:r>
        <w:rPr>
          <w:rFonts w:ascii="Times New Roman" w:hAnsi="Times New Roman"/>
        </w:rPr>
        <w:t xml:space="preserve">Bachhal, P., Kukreja, V., &amp; Ahuja, S. (2023). Maize Disease classification using Deep Learning Techniques: A Review. </w:t>
      </w:r>
      <w:r>
        <w:rPr>
          <w:rFonts w:ascii="Times New Roman" w:hAnsi="Times New Roman"/>
          <w:i/>
        </w:rPr>
        <w:t>2023 International Conference on Advancement in Computation &amp; Computer Technologies (InCACCT)</w:t>
      </w:r>
      <w:r>
        <w:rPr>
          <w:rFonts w:ascii="Times New Roman" w:hAnsi="Times New Roman"/>
        </w:rPr>
        <w:t>, 259–264. https://doi.org/10.1109/InCACCT57535.2023.10141847</w:t>
      </w:r>
    </w:p>
    <w:p>
      <w:pPr>
        <w:pStyle w:val="Bibliography1"/>
        <w:rPr>
          <w:rFonts w:ascii="Times New Roman" w:hAnsi="Times New Roman"/>
        </w:rPr>
      </w:pPr>
      <w:r>
        <w:rPr>
          <w:rFonts w:ascii="Times New Roman" w:hAnsi="Times New Roman"/>
        </w:rPr>
        <w:t xml:space="preserve">Bachhal, P., Kukreja, V., Ahuja, S., Lilhore, U. K., Simaiya, S., Bijalwan, A., Alroobaea, R., &amp; Algarni, S. (2024). Maize leaf disease recognition using PRF-SVM integration: A breakthrough technique. </w:t>
      </w:r>
      <w:r>
        <w:rPr>
          <w:rFonts w:ascii="Times New Roman" w:hAnsi="Times New Roman"/>
          <w:i/>
        </w:rPr>
        <w:t>Scientific Reports</w:t>
      </w:r>
      <w:r>
        <w:rPr>
          <w:rFonts w:ascii="Times New Roman" w:hAnsi="Times New Roman"/>
        </w:rPr>
        <w:t xml:space="preserve">, </w:t>
      </w:r>
      <w:r>
        <w:rPr>
          <w:rFonts w:ascii="Times New Roman" w:hAnsi="Times New Roman"/>
          <w:i/>
        </w:rPr>
        <w:t>14</w:t>
      </w:r>
      <w:r>
        <w:rPr>
          <w:rFonts w:ascii="Times New Roman" w:hAnsi="Times New Roman"/>
        </w:rPr>
        <w:t>(1), 10219. https://doi.org/10.1038/s41598-024-60506-8</w:t>
      </w:r>
    </w:p>
    <w:p>
      <w:pPr>
        <w:pStyle w:val="Bibliography1"/>
        <w:rPr>
          <w:rFonts w:ascii="Times New Roman" w:hAnsi="Times New Roman"/>
        </w:rPr>
      </w:pPr>
      <w:r>
        <w:rPr>
          <w:rFonts w:ascii="Times New Roman" w:hAnsi="Times New Roman"/>
        </w:rPr>
        <w:t xml:space="preserve">Erenstein, O., Jaleta, M., Sonder, K., Mottaleb, K., &amp; Prasanna, B. M. (2022). Global maize production, consumption and trade: Trends and R&amp;D implications. </w:t>
      </w:r>
      <w:r>
        <w:rPr>
          <w:rFonts w:ascii="Times New Roman" w:hAnsi="Times New Roman"/>
          <w:i/>
        </w:rPr>
        <w:t>Food Security</w:t>
      </w:r>
      <w:r>
        <w:rPr>
          <w:rFonts w:ascii="Times New Roman" w:hAnsi="Times New Roman"/>
        </w:rPr>
        <w:t xml:space="preserve">, </w:t>
      </w:r>
      <w:r>
        <w:rPr>
          <w:rFonts w:ascii="Times New Roman" w:hAnsi="Times New Roman"/>
          <w:i/>
        </w:rPr>
        <w:t>14</w:t>
      </w:r>
      <w:r>
        <w:rPr>
          <w:rFonts w:ascii="Times New Roman" w:hAnsi="Times New Roman"/>
        </w:rPr>
        <w:t>(5), 1295–1319. https://doi.org/10.1007/s12571-022-01288-7</w:t>
      </w:r>
    </w:p>
    <w:p>
      <w:pPr>
        <w:pStyle w:val="Bibliography1"/>
        <w:rPr>
          <w:rFonts w:ascii="Times New Roman" w:hAnsi="Times New Roman"/>
        </w:rPr>
      </w:pPr>
      <w:r>
        <w:rPr>
          <w:rFonts w:ascii="Times New Roman" w:hAnsi="Times New Roman"/>
        </w:rPr>
        <w:t xml:space="preserve">Golay, J., &amp; Kanevski, M. (2017). Unsupervised feature selection based on the Morisita estimator of intrinsic dimension. </w:t>
      </w:r>
      <w:r>
        <w:rPr>
          <w:rFonts w:ascii="Times New Roman" w:hAnsi="Times New Roman"/>
          <w:i/>
        </w:rPr>
        <w:t>Knowledge-Based Systems</w:t>
      </w:r>
      <w:r>
        <w:rPr>
          <w:rFonts w:ascii="Times New Roman" w:hAnsi="Times New Roman"/>
        </w:rPr>
        <w:t xml:space="preserve">, </w:t>
      </w:r>
      <w:r>
        <w:rPr>
          <w:rFonts w:ascii="Times New Roman" w:hAnsi="Times New Roman"/>
          <w:i/>
        </w:rPr>
        <w:t>135</w:t>
      </w:r>
      <w:r>
        <w:rPr>
          <w:rFonts w:ascii="Times New Roman" w:hAnsi="Times New Roman"/>
        </w:rPr>
        <w:t>, 125–134. https://doi.org/10.1016/j.knosys.2017.08.009</w:t>
      </w:r>
    </w:p>
    <w:p>
      <w:pPr>
        <w:pStyle w:val="Bibliography1"/>
        <w:rPr>
          <w:rFonts w:ascii="Times New Roman" w:hAnsi="Times New Roman"/>
        </w:rPr>
      </w:pPr>
      <w:r>
        <w:rPr>
          <w:rFonts w:ascii="Times New Roman" w:hAnsi="Times New Roman"/>
        </w:rPr>
        <w:t xml:space="preserve">Hao, J., &amp; Ho, T. K. (2019). Machine Learning Made Easy: A Review of </w:t>
      </w:r>
      <w:r>
        <w:rPr>
          <w:rFonts w:ascii="Times New Roman" w:hAnsi="Times New Roman"/>
          <w:i/>
        </w:rPr>
        <w:t>Scikit-learn</w:t>
      </w:r>
      <w:r>
        <w:rPr>
          <w:rFonts w:ascii="Times New Roman" w:hAnsi="Times New Roman"/>
        </w:rPr>
        <w:t xml:space="preserve"> Package in Python Programming Language. </w:t>
      </w:r>
      <w:r>
        <w:rPr>
          <w:rFonts w:ascii="Times New Roman" w:hAnsi="Times New Roman"/>
          <w:i/>
        </w:rPr>
        <w:t>Journal of Educational and Behavioral Statistics</w:t>
      </w:r>
      <w:r>
        <w:rPr>
          <w:rFonts w:ascii="Times New Roman" w:hAnsi="Times New Roman"/>
        </w:rPr>
        <w:t xml:space="preserve">, </w:t>
      </w:r>
      <w:r>
        <w:rPr>
          <w:rFonts w:ascii="Times New Roman" w:hAnsi="Times New Roman"/>
          <w:i/>
        </w:rPr>
        <w:t>44</w:t>
      </w:r>
      <w:r>
        <w:rPr>
          <w:rFonts w:ascii="Times New Roman" w:hAnsi="Times New Roman"/>
        </w:rPr>
        <w:t>(3), 348–361. https://doi.org/10.3102/1076998619832248</w:t>
      </w:r>
    </w:p>
    <w:p>
      <w:pPr>
        <w:pStyle w:val="Bibliography1"/>
        <w:rPr>
          <w:rFonts w:ascii="Times New Roman" w:hAnsi="Times New Roman"/>
        </w:rPr>
      </w:pPr>
      <w:r>
        <w:rPr>
          <w:rFonts w:ascii="Times New Roman" w:hAnsi="Times New Roman"/>
        </w:rPr>
        <w:t xml:space="preserve">Iftikhar, M., Kandhro, I. A., Kausar, N., Kehar, A., Uddin, M., &amp; Dandoush, A. (2024). Plant disease management: A fine-tuned enhanced CNN approach with mobile app integration for early detection and classification. </w:t>
      </w:r>
      <w:r>
        <w:rPr>
          <w:rFonts w:ascii="Times New Roman" w:hAnsi="Times New Roman"/>
          <w:i/>
        </w:rPr>
        <w:t>Artificial Intelligence Review</w:t>
      </w:r>
      <w:r>
        <w:rPr>
          <w:rFonts w:ascii="Times New Roman" w:hAnsi="Times New Roman"/>
        </w:rPr>
        <w:t xml:space="preserve">, </w:t>
      </w:r>
      <w:r>
        <w:rPr>
          <w:rFonts w:ascii="Times New Roman" w:hAnsi="Times New Roman"/>
          <w:i/>
        </w:rPr>
        <w:t>57</w:t>
      </w:r>
      <w:r>
        <w:rPr>
          <w:rFonts w:ascii="Times New Roman" w:hAnsi="Times New Roman"/>
        </w:rPr>
        <w:t>(7), 167. https://doi.org/10.1007/s10462-024-10809-z</w:t>
      </w:r>
    </w:p>
    <w:p>
      <w:pPr>
        <w:pStyle w:val="Bibliography1"/>
        <w:rPr>
          <w:rFonts w:ascii="Times New Roman" w:hAnsi="Times New Roman"/>
        </w:rPr>
      </w:pPr>
      <w:r>
        <w:rPr>
          <w:rFonts w:ascii="Times New Roman" w:hAnsi="Times New Roman"/>
        </w:rPr>
        <w:t xml:space="preserve">Janiesch, C., Zschech, P., &amp; Heinrich, K. (2021). Machine learning and deep learning. </w:t>
      </w:r>
      <w:r>
        <w:rPr>
          <w:rFonts w:ascii="Times New Roman" w:hAnsi="Times New Roman"/>
          <w:i/>
        </w:rPr>
        <w:t>Electronic Markets</w:t>
      </w:r>
      <w:r>
        <w:rPr>
          <w:rFonts w:ascii="Times New Roman" w:hAnsi="Times New Roman"/>
        </w:rPr>
        <w:t xml:space="preserve">, </w:t>
      </w:r>
      <w:r>
        <w:rPr>
          <w:rFonts w:ascii="Times New Roman" w:hAnsi="Times New Roman"/>
          <w:i/>
        </w:rPr>
        <w:t>31</w:t>
      </w:r>
      <w:r>
        <w:rPr>
          <w:rFonts w:ascii="Times New Roman" w:hAnsi="Times New Roman"/>
        </w:rPr>
        <w:t>(3), 685–695. https://doi.org/10.1007/s12525-021-00475-2</w:t>
      </w:r>
    </w:p>
    <w:p>
      <w:pPr>
        <w:pStyle w:val="Bibliography1"/>
        <w:rPr>
          <w:rFonts w:ascii="Times New Roman" w:hAnsi="Times New Roman"/>
        </w:rPr>
      </w:pPr>
      <w:r>
        <w:rPr>
          <w:rFonts w:ascii="Times New Roman" w:hAnsi="Times New Roman"/>
        </w:rPr>
        <w:t xml:space="preserve">Joshi, G., &amp; Panse, P. (2023). Investigating the Feasibility of Machine Learning Models for Early Detection of Plant Diseases. </w:t>
      </w:r>
      <w:r>
        <w:rPr>
          <w:rFonts w:ascii="Times New Roman" w:hAnsi="Times New Roman"/>
          <w:i/>
        </w:rPr>
        <w:t>2023 International Conference on Self Sustainable Artificial Intelligence Systems (ICSSAS)</w:t>
      </w:r>
      <w:r>
        <w:rPr>
          <w:rFonts w:ascii="Times New Roman" w:hAnsi="Times New Roman"/>
        </w:rPr>
        <w:t>, 289–294. https://doi.org/10.1109/ICSSAS57918.2023.10331640</w:t>
      </w:r>
    </w:p>
    <w:p>
      <w:pPr>
        <w:pStyle w:val="Bibliography1"/>
        <w:rPr>
          <w:rFonts w:ascii="Times New Roman" w:hAnsi="Times New Roman"/>
        </w:rPr>
      </w:pPr>
      <w:r>
        <w:rPr>
          <w:rFonts w:ascii="Times New Roman" w:hAnsi="Times New Roman"/>
        </w:rPr>
        <w:t xml:space="preserve">Kavya, R. &amp; others. (2015). Feature extraction technique for robust and fast visual tracking: A typical review. </w:t>
      </w:r>
      <w:r>
        <w:rPr>
          <w:rFonts w:ascii="Times New Roman" w:hAnsi="Times New Roman"/>
          <w:i/>
        </w:rPr>
        <w:t>International Journal of Emerging Engineering Research and Technology</w:t>
      </w:r>
      <w:r>
        <w:rPr>
          <w:rFonts w:ascii="Times New Roman" w:hAnsi="Times New Roman"/>
        </w:rPr>
        <w:t xml:space="preserve">, </w:t>
      </w:r>
      <w:r>
        <w:rPr>
          <w:rFonts w:ascii="Times New Roman" w:hAnsi="Times New Roman"/>
          <w:i/>
        </w:rPr>
        <w:t>3</w:t>
      </w:r>
      <w:r>
        <w:rPr>
          <w:rFonts w:ascii="Times New Roman" w:hAnsi="Times New Roman"/>
        </w:rPr>
        <w:t>(1), 98–104.</w:t>
      </w:r>
    </w:p>
    <w:p>
      <w:pPr>
        <w:pStyle w:val="Bibliography1"/>
        <w:rPr>
          <w:rFonts w:ascii="Times New Roman" w:hAnsi="Times New Roman"/>
        </w:rPr>
      </w:pPr>
      <w:r>
        <w:rPr>
          <w:rFonts w:ascii="Times New Roman" w:hAnsi="Times New Roman"/>
        </w:rPr>
        <w:t xml:space="preserve">Mahesh, B. (2020). Machine learning algorithms-a review. </w:t>
      </w:r>
      <w:r>
        <w:rPr>
          <w:rFonts w:ascii="Times New Roman" w:hAnsi="Times New Roman"/>
          <w:i/>
        </w:rPr>
        <w:t>International Journal of Science and Research (IJSR).[Internet]</w:t>
      </w:r>
      <w:r>
        <w:rPr>
          <w:rFonts w:ascii="Times New Roman" w:hAnsi="Times New Roman"/>
        </w:rPr>
        <w:t xml:space="preserve">, </w:t>
      </w:r>
      <w:r>
        <w:rPr>
          <w:rFonts w:ascii="Times New Roman" w:hAnsi="Times New Roman"/>
          <w:i/>
        </w:rPr>
        <w:t>9</w:t>
      </w:r>
      <w:r>
        <w:rPr>
          <w:rFonts w:ascii="Times New Roman" w:hAnsi="Times New Roman"/>
        </w:rPr>
        <w:t>(1), 381–386.</w:t>
      </w:r>
    </w:p>
    <w:p>
      <w:pPr>
        <w:pStyle w:val="Bibliography1"/>
        <w:rPr>
          <w:rFonts w:ascii="Times New Roman" w:hAnsi="Times New Roman"/>
        </w:rPr>
      </w:pPr>
      <w:r>
        <w:rPr>
          <w:rFonts w:ascii="Times New Roman" w:hAnsi="Times New Roman"/>
        </w:rPr>
        <w:t xml:space="preserve">Mutlag, W. K., Ali, S. K., Aydam, Z. M., &amp; Taher, B. H. (2020). Feature Extraction Methods: A Review. </w:t>
      </w:r>
      <w:r>
        <w:rPr>
          <w:rFonts w:ascii="Times New Roman" w:hAnsi="Times New Roman"/>
          <w:i/>
        </w:rPr>
        <w:t>Journal of Physics: Conference Series</w:t>
      </w:r>
      <w:r>
        <w:rPr>
          <w:rFonts w:ascii="Times New Roman" w:hAnsi="Times New Roman"/>
        </w:rPr>
        <w:t xml:space="preserve">, </w:t>
      </w:r>
      <w:r>
        <w:rPr>
          <w:rFonts w:ascii="Times New Roman" w:hAnsi="Times New Roman"/>
          <w:i/>
        </w:rPr>
        <w:t>1591</w:t>
      </w:r>
      <w:r>
        <w:rPr>
          <w:rFonts w:ascii="Times New Roman" w:hAnsi="Times New Roman"/>
        </w:rPr>
        <w:t>(1), 012028. https://doi.org/10.1088/1742-6596/1591/1/012028</w:t>
      </w:r>
    </w:p>
    <w:p>
      <w:pPr>
        <w:pStyle w:val="Bibliography1"/>
        <w:rPr>
          <w:rFonts w:ascii="Times New Roman" w:hAnsi="Times New Roman"/>
        </w:rPr>
      </w:pPr>
      <w:r>
        <w:rPr>
          <w:rFonts w:ascii="Times New Roman" w:hAnsi="Times New Roman"/>
        </w:rPr>
        <w:t xml:space="preserve">Nsibo, D. L., Barnes, I., &amp; Berger, D. K. (2024). Recent advances in the population biology and management of maize foliar fungal pathogens Exserohilum turcicum, Cercospora zeina and Bipolaris maydis in Africa. </w:t>
      </w:r>
      <w:r>
        <w:rPr>
          <w:rFonts w:ascii="Times New Roman" w:hAnsi="Times New Roman"/>
          <w:i/>
        </w:rPr>
        <w:t>Frontiers in Plant Science</w:t>
      </w:r>
      <w:r>
        <w:rPr>
          <w:rFonts w:ascii="Times New Roman" w:hAnsi="Times New Roman"/>
        </w:rPr>
        <w:t xml:space="preserve">, </w:t>
      </w:r>
      <w:r>
        <w:rPr>
          <w:rFonts w:ascii="Times New Roman" w:hAnsi="Times New Roman"/>
          <w:i/>
        </w:rPr>
        <w:t>15</w:t>
      </w:r>
      <w:r>
        <w:rPr>
          <w:rFonts w:ascii="Times New Roman" w:hAnsi="Times New Roman"/>
        </w:rPr>
        <w:t>, 1404483. https://doi.org/10.3389/fpls.2024.1404483</w:t>
      </w:r>
    </w:p>
    <w:p>
      <w:pPr>
        <w:pStyle w:val="Bibliography1"/>
        <w:rPr>
          <w:rFonts w:ascii="Times New Roman" w:hAnsi="Times New Roman"/>
        </w:rPr>
      </w:pPr>
      <w:r>
        <w:rPr>
          <w:rFonts w:ascii="Times New Roman" w:hAnsi="Times New Roman"/>
        </w:rPr>
        <w:t xml:space="preserve">Pandey, G., Sharma, R., &amp; Kukker, A. (2023). Multilayer Convolutional Neural Network for Maize Leaf Disease Classification. </w:t>
      </w:r>
      <w:r>
        <w:rPr>
          <w:rFonts w:ascii="Times New Roman" w:hAnsi="Times New Roman"/>
          <w:i/>
        </w:rPr>
        <w:t>2023 7th International Conference on Computer Applications in Electrical Engineering-Recent Advances (CERA)</w:t>
      </w:r>
      <w:r>
        <w:rPr>
          <w:rFonts w:ascii="Times New Roman" w:hAnsi="Times New Roman"/>
        </w:rPr>
        <w:t>, 1–5. https://doi.org/10.1109/CERA59325.2023.10455141</w:t>
      </w:r>
    </w:p>
    <w:p>
      <w:pPr>
        <w:pStyle w:val="Bibliography1"/>
        <w:rPr>
          <w:rFonts w:ascii="Times New Roman" w:hAnsi="Times New Roman"/>
        </w:rPr>
      </w:pPr>
      <w:r>
        <w:rPr>
          <w:rFonts w:ascii="Times New Roman" w:hAnsi="Times New Roman"/>
        </w:rPr>
        <w:t xml:space="preserve">Panigrahi, K. P., Das, H., Sahoo, A. K., &amp; Moharana, S. C. (2020). Maize Leaf Disease Detection and Classification Using Machine Learning Algorithms. In H. Das, P. K. Pattnaik, S. S. Rautaray, &amp; K.-C. Li (Eds.), </w:t>
      </w:r>
      <w:r>
        <w:rPr>
          <w:rFonts w:ascii="Times New Roman" w:hAnsi="Times New Roman"/>
          <w:i/>
        </w:rPr>
        <w:t>Progress in Computing, Analytics and Networking</w:t>
      </w:r>
      <w:r>
        <w:rPr>
          <w:rFonts w:ascii="Times New Roman" w:hAnsi="Times New Roman"/>
        </w:rPr>
        <w:t xml:space="preserve"> (Vol. 1119, pp. 659–669). Springer Singapore. https://doi.org/10.1007/978-981-15-2414-1_66</w:t>
      </w:r>
    </w:p>
    <w:p>
      <w:pPr>
        <w:pStyle w:val="Bibliography1"/>
        <w:rPr>
          <w:rFonts w:ascii="Times New Roman" w:hAnsi="Times New Roman"/>
        </w:rPr>
      </w:pPr>
      <w:r>
        <w:rPr>
          <w:rFonts w:ascii="Times New Roman" w:hAnsi="Times New Roman"/>
        </w:rPr>
        <w:t xml:space="preserve">Prof. Vrushali Paithankar, Ajinkya Awari, Akash Raskar, Shrirameshwar Patil, &amp; Namrata Jamdar. (2023). Plant Disease Detection using Machine Learning. </w:t>
      </w:r>
      <w:r>
        <w:rPr>
          <w:rFonts w:ascii="Times New Roman" w:hAnsi="Times New Roman"/>
          <w:i/>
        </w:rPr>
        <w:t>International Journal of Advanced Research in Science, Communication and Technology</w:t>
      </w:r>
      <w:r>
        <w:rPr>
          <w:rFonts w:ascii="Times New Roman" w:hAnsi="Times New Roman"/>
        </w:rPr>
        <w:t>, 267–272. https://doi.org/10.48175/IJARSCT-9297</w:t>
      </w:r>
    </w:p>
    <w:p>
      <w:pPr>
        <w:pStyle w:val="Bibliography1"/>
        <w:rPr>
          <w:rFonts w:ascii="Times New Roman" w:hAnsi="Times New Roman"/>
        </w:rPr>
      </w:pPr>
      <w:r>
        <w:rPr>
          <w:rFonts w:ascii="Times New Roman" w:hAnsi="Times New Roman"/>
        </w:rPr>
        <w:t xml:space="preserve">Rossman, A. Y. (2009). The impact of invasive fungi on agricultural ecosystems in the United States. In D. W. Langor &amp; J. Sweeney (Eds.), </w:t>
      </w:r>
      <w:r>
        <w:rPr>
          <w:rFonts w:ascii="Times New Roman" w:hAnsi="Times New Roman"/>
          <w:i/>
        </w:rPr>
        <w:t>Ecological Impacts of Non-Native Invertebrates and Fungi on Terrestrial Ecosystems</w:t>
      </w:r>
      <w:r>
        <w:rPr>
          <w:rFonts w:ascii="Times New Roman" w:hAnsi="Times New Roman"/>
        </w:rPr>
        <w:t xml:space="preserve"> (pp. 97–107). Springer Netherlands. https://doi.org/10.1007/978-1-4020-9680-8_7</w:t>
      </w:r>
    </w:p>
    <w:p>
      <w:pPr>
        <w:pStyle w:val="Bibliography1"/>
        <w:rPr>
          <w:rFonts w:ascii="Times New Roman" w:hAnsi="Times New Roman"/>
        </w:rPr>
      </w:pPr>
      <w:r>
        <w:rPr>
          <w:rFonts w:ascii="Times New Roman" w:hAnsi="Times New Roman"/>
        </w:rPr>
        <w:t xml:space="preserve">Salman, H. A., Kalakech, A., &amp; Steiti, A. (2024). Random Forest Algorithm Overview. </w:t>
      </w:r>
      <w:r>
        <w:rPr>
          <w:rFonts w:ascii="Times New Roman" w:hAnsi="Times New Roman"/>
          <w:i/>
        </w:rPr>
        <w:t>Babylonian Journal of Machine Learning</w:t>
      </w:r>
      <w:r>
        <w:rPr>
          <w:rFonts w:ascii="Times New Roman" w:hAnsi="Times New Roman"/>
        </w:rPr>
        <w:t xml:space="preserve">, </w:t>
      </w:r>
      <w:r>
        <w:rPr>
          <w:rFonts w:ascii="Times New Roman" w:hAnsi="Times New Roman"/>
          <w:i/>
        </w:rPr>
        <w:t>2024</w:t>
      </w:r>
      <w:r>
        <w:rPr>
          <w:rFonts w:ascii="Times New Roman" w:hAnsi="Times New Roman"/>
        </w:rPr>
        <w:t>, 69–79. https://doi.org/10.58496/BJML/2024/007</w:t>
      </w:r>
    </w:p>
    <w:p>
      <w:pPr>
        <w:pStyle w:val="Bibliography1"/>
        <w:rPr>
          <w:rFonts w:ascii="Times New Roman" w:hAnsi="Times New Roman"/>
        </w:rPr>
      </w:pPr>
      <w:r>
        <w:rPr>
          <w:rFonts w:ascii="Times New Roman" w:hAnsi="Times New Roman"/>
        </w:rPr>
        <w:t xml:space="preserve">Sarker, I. H. (2021). Machine Learning: Algorithms, Real-World Applications and Research Directions. </w:t>
      </w:r>
      <w:r>
        <w:rPr>
          <w:rFonts w:ascii="Times New Roman" w:hAnsi="Times New Roman"/>
          <w:i/>
        </w:rPr>
        <w:t>SN Computer Science</w:t>
      </w:r>
      <w:r>
        <w:rPr>
          <w:rFonts w:ascii="Times New Roman" w:hAnsi="Times New Roman"/>
        </w:rPr>
        <w:t xml:space="preserve">, </w:t>
      </w:r>
      <w:r>
        <w:rPr>
          <w:rFonts w:ascii="Times New Roman" w:hAnsi="Times New Roman"/>
          <w:i/>
        </w:rPr>
        <w:t>2</w:t>
      </w:r>
      <w:r>
        <w:rPr>
          <w:rFonts w:ascii="Times New Roman" w:hAnsi="Times New Roman"/>
        </w:rPr>
        <w:t>(3), 160. https://doi.org/10.1007/s42979-021-00592-x</w:t>
      </w:r>
    </w:p>
    <w:p>
      <w:pPr>
        <w:pStyle w:val="Bibliography1"/>
        <w:rPr>
          <w:rFonts w:ascii="Times New Roman" w:hAnsi="Times New Roman"/>
        </w:rPr>
      </w:pPr>
      <w:r>
        <w:rPr>
          <w:rFonts w:ascii="Times New Roman" w:hAnsi="Times New Roman"/>
        </w:rPr>
        <w:t xml:space="preserve">Setiawan, W., Rochman, E. M. S., Satoto, B. D., &amp; Rachmad, A. (2022). Machine Learning and Deep Learning for Maize Leaf Disease Classification: A Review. </w:t>
      </w:r>
      <w:r>
        <w:rPr>
          <w:rFonts w:ascii="Times New Roman" w:hAnsi="Times New Roman"/>
          <w:i/>
        </w:rPr>
        <w:t>Journal of Physics: Conference Series</w:t>
      </w:r>
      <w:r>
        <w:rPr>
          <w:rFonts w:ascii="Times New Roman" w:hAnsi="Times New Roman"/>
        </w:rPr>
        <w:t xml:space="preserve">, </w:t>
      </w:r>
      <w:r>
        <w:rPr>
          <w:rFonts w:ascii="Times New Roman" w:hAnsi="Times New Roman"/>
          <w:i/>
        </w:rPr>
        <w:t>2406</w:t>
      </w:r>
      <w:r>
        <w:rPr>
          <w:rFonts w:ascii="Times New Roman" w:hAnsi="Times New Roman"/>
        </w:rPr>
        <w:t>(1), 012019. https://doi.org/10.1088/1742-6596/2406/1/012019</w:t>
      </w:r>
    </w:p>
    <w:p>
      <w:pPr>
        <w:pStyle w:val="Bibliography1"/>
        <w:rPr>
          <w:rFonts w:ascii="Times New Roman" w:hAnsi="Times New Roman"/>
        </w:rPr>
      </w:pPr>
      <w:r>
        <w:rPr>
          <w:rFonts w:ascii="Times New Roman" w:hAnsi="Times New Roman"/>
        </w:rPr>
        <w:t xml:space="preserve">Singh, S., Roy, Y., Bhan, A., &amp; Sah, S. (2023). Computer based Detection and Classification of Leaf Diseases using Hybrid Features. </w:t>
      </w:r>
      <w:r>
        <w:rPr>
          <w:rFonts w:ascii="Times New Roman" w:hAnsi="Times New Roman"/>
          <w:i/>
        </w:rPr>
        <w:t>2023 International Conference on Sustainable Computing and Smart Systems (ICSCSS)</w:t>
      </w:r>
      <w:r>
        <w:rPr>
          <w:rFonts w:ascii="Times New Roman" w:hAnsi="Times New Roman"/>
        </w:rPr>
        <w:t>, 788–793. https://doi.org/10.1109/ICSCSS57650.2023.10169167</w:t>
      </w:r>
    </w:p>
    <w:p>
      <w:pPr>
        <w:pStyle w:val="Bibliography1"/>
        <w:rPr>
          <w:rFonts w:ascii="Times New Roman" w:hAnsi="Times New Roman"/>
        </w:rPr>
      </w:pPr>
      <w:r>
        <w:rPr>
          <w:rFonts w:ascii="Times New Roman" w:hAnsi="Times New Roman"/>
        </w:rPr>
        <w:t xml:space="preserve">Srinath, K. R. (2017). Python – The Fastest Growing Programming Language. </w:t>
      </w:r>
      <w:r>
        <w:rPr>
          <w:rFonts w:ascii="Times New Roman" w:hAnsi="Times New Roman"/>
          <w:i/>
        </w:rPr>
        <w:t>International Research Journal of Engineering and Technology</w:t>
      </w:r>
      <w:r>
        <w:rPr>
          <w:rFonts w:ascii="Times New Roman" w:hAnsi="Times New Roman"/>
        </w:rPr>
        <w:t xml:space="preserve">, </w:t>
      </w:r>
      <w:r>
        <w:rPr>
          <w:rFonts w:ascii="Times New Roman" w:hAnsi="Times New Roman"/>
          <w:i/>
        </w:rPr>
        <w:t>04</w:t>
      </w:r>
      <w:r>
        <w:rPr>
          <w:rFonts w:ascii="Times New Roman" w:hAnsi="Times New Roman"/>
        </w:rPr>
        <w:t>(12), 354–357.</w:t>
      </w:r>
    </w:p>
    <w:p>
      <w:pPr>
        <w:pStyle w:val="Bibliography1"/>
        <w:rPr>
          <w:rFonts w:ascii="Times New Roman" w:hAnsi="Times New Roman"/>
        </w:rPr>
      </w:pPr>
      <w:r>
        <w:rPr>
          <w:rFonts w:ascii="Times New Roman" w:hAnsi="Times New Roman"/>
        </w:rPr>
        <w:t xml:space="preserve">Suthar, F., Padhya, K., Joshi, R., Parikh, S., Panthakkan, A., &amp; Mansoor, W. (2023). An Extensive Evaluation of Plant Disease Detection Using Diverse Machine Learning Approaches. </w:t>
      </w:r>
      <w:r>
        <w:rPr>
          <w:rFonts w:ascii="Times New Roman" w:hAnsi="Times New Roman"/>
          <w:i/>
        </w:rPr>
        <w:t>2023 6th International Conference on Signal Processing and Information Security (ICSPIS)</w:t>
      </w:r>
      <w:r>
        <w:rPr>
          <w:rFonts w:ascii="Times New Roman" w:hAnsi="Times New Roman"/>
        </w:rPr>
        <w:t>, 151–155. https://doi.org/10.1109/ICSPIS60075.2023.10343735</w:t>
      </w:r>
    </w:p>
    <w:p>
      <w:pPr>
        <w:pStyle w:val="Bibliography1"/>
        <w:rPr>
          <w:rFonts w:ascii="Times New Roman" w:hAnsi="Times New Roman"/>
        </w:rPr>
      </w:pPr>
      <w:r>
        <w:rPr>
          <w:rFonts w:ascii="Times New Roman" w:hAnsi="Times New Roman"/>
        </w:rPr>
        <w:t xml:space="preserve">Varshney, D., Babukhanwala, B., Khan, J., Saxena, D., &amp; Singh, A. K. (2022). Plant Disease Detection Using Machine Learning Techniques. </w:t>
      </w:r>
      <w:r>
        <w:rPr>
          <w:rFonts w:ascii="Times New Roman" w:hAnsi="Times New Roman"/>
          <w:i/>
        </w:rPr>
        <w:t>2022 3rd International Conference for Emerging Technology (INCET)</w:t>
      </w:r>
      <w:r>
        <w:rPr>
          <w:rFonts w:ascii="Times New Roman" w:hAnsi="Times New Roman"/>
        </w:rPr>
        <w:t>, 1–5. https://doi.org/10.1109/INCET54531.2022.9824653</w:t>
      </w:r>
    </w:p>
    <w:p>
      <w:pPr>
        <w:pStyle w:val="Bibliography1"/>
        <w:rPr>
          <w:rFonts w:ascii="Times New Roman" w:hAnsi="Times New Roman"/>
        </w:rPr>
      </w:pPr>
      <w:r>
        <w:rPr>
          <w:rFonts w:ascii="Times New Roman" w:hAnsi="Times New Roman"/>
        </w:rPr>
        <w:t xml:space="preserve">Velliangiri, S., Alagumuthukrishnan, S., &amp; joseph, S. I. T. (2019). A Review of Dimensionality Reduction Techniques for Efficient Computation. </w:t>
      </w:r>
      <w:r>
        <w:rPr>
          <w:rFonts w:ascii="Times New Roman" w:hAnsi="Times New Roman"/>
          <w:i/>
        </w:rPr>
        <w:t>Procedia Computer Science</w:t>
      </w:r>
      <w:r>
        <w:rPr>
          <w:rFonts w:ascii="Times New Roman" w:hAnsi="Times New Roman"/>
        </w:rPr>
        <w:t xml:space="preserve">, </w:t>
      </w:r>
      <w:r>
        <w:rPr>
          <w:rFonts w:ascii="Times New Roman" w:hAnsi="Times New Roman"/>
          <w:i/>
        </w:rPr>
        <w:t>165</w:t>
      </w:r>
      <w:r>
        <w:rPr>
          <w:rFonts w:ascii="Times New Roman" w:hAnsi="Times New Roman"/>
        </w:rPr>
        <w:t>, 104–111. https://doi.org/10.1016/j.procs.2020.01.079</w:t>
      </w:r>
    </w:p>
    <w:p>
      <w:pPr>
        <w:pStyle w:val="Bibliography1"/>
        <w:rPr>
          <w:rFonts w:ascii="Times New Roman" w:hAnsi="Times New Roman"/>
        </w:rPr>
      </w:pPr>
      <w:r>
        <w:rPr>
          <w:rFonts w:ascii="Times New Roman" w:hAnsi="Times New Roman"/>
        </w:rPr>
        <w:t xml:space="preserve">Vincent Mbandu Ochango, Geoffrey Mariga Wambugu, &amp; John Gichuki Ndia. (2022). Feature Extraction using Histogram of Oriented Gradients for Image Classification in Maize Leaf Diseases. </w:t>
      </w:r>
      <w:r>
        <w:rPr>
          <w:rFonts w:ascii="Times New Roman" w:hAnsi="Times New Roman"/>
          <w:i/>
        </w:rPr>
        <w:t>International Journal of Computer and Information Technology(2279-0764)</w:t>
      </w:r>
      <w:r>
        <w:rPr>
          <w:rFonts w:ascii="Times New Roman" w:hAnsi="Times New Roman"/>
        </w:rPr>
        <w:t xml:space="preserve">, </w:t>
      </w:r>
      <w:r>
        <w:rPr>
          <w:rFonts w:ascii="Times New Roman" w:hAnsi="Times New Roman"/>
          <w:i/>
        </w:rPr>
        <w:t>11</w:t>
      </w:r>
      <w:r>
        <w:rPr>
          <w:rFonts w:ascii="Times New Roman" w:hAnsi="Times New Roman"/>
        </w:rPr>
        <w:t>(2). https://doi.org/10.24203/ijcit.v11i2.204</w:t>
      </w:r>
    </w:p>
    <w:p>
      <w:pPr>
        <w:sectPr>
          <w:type w:val="continuous"/>
          <w:pgSz w:w="11906" w:h="16838"/>
          <w:pgMar w:left="1134" w:right="1134" w:gutter="0" w:header="0" w:top="1134" w:footer="0" w:bottom="1134"/>
          <w:formProt w:val="false"/>
          <w:textDirection w:val="lrTb"/>
          <w:docGrid w:type="default" w:linePitch="100" w:charSpace="0"/>
        </w:sectPr>
      </w:pPr>
    </w:p>
    <w:p>
      <w:pPr>
        <w:pStyle w:val="BodyText"/>
        <w:spacing w:before="0" w:after="140"/>
        <w:rPr>
          <w:rFonts w:ascii="Times New Roman" w:hAnsi="Times New Roman"/>
        </w:rPr>
      </w:pPr>
      <w:r>
        <w:rPr>
          <w:rFonts w:ascii="Times New Roman" w:hAnsi="Times New Roman"/>
        </w:rPr>
      </w:r>
    </w:p>
    <w:sectPr>
      <w:type w:val="continuous"/>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Mono">
    <w:altName w:val="Courier New"/>
    <w:charset w:val="01" w:characterSet="utf-8"/>
    <w:family w:val="modern"/>
    <w:pitch w:val="fixed"/>
  </w:font>
  <w:font w:name="OpenSymbol">
    <w:altName w:val="Arial Unicode MS"/>
    <w:charset w:val="02"/>
    <w:family w:val="auto"/>
    <w:pitch w:val="default"/>
  </w:font>
  <w:font w:name="Liberation Sans">
    <w:altName w:val="Arial"/>
    <w:charset w:val="01" w:characterSet="utf-8"/>
    <w:family w:val="roman"/>
    <w:pitch w:val="variable"/>
  </w:font>
  <w:font w:name="Calibri Light">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lowerRoman"/>
      <w:lvlText w:val="%1."/>
      <w:lvlJc w:val="start"/>
      <w:pPr>
        <w:tabs>
          <w:tab w:val="num" w:pos="720"/>
        </w:tabs>
        <w:ind w:start="720" w:hanging="360"/>
      </w:pPr>
      <w:rPr/>
    </w:lvl>
    <w:lvl w:ilvl="1">
      <w:start w:val="1"/>
      <w:numFmt w:val="lowerRoman"/>
      <w:lvlText w:val="%2."/>
      <w:lvlJc w:val="start"/>
      <w:pPr>
        <w:tabs>
          <w:tab w:val="num" w:pos="1080"/>
        </w:tabs>
        <w:ind w:start="1080" w:hanging="360"/>
      </w:pPr>
      <w:rPr/>
    </w:lvl>
    <w:lvl w:ilvl="2">
      <w:start w:val="1"/>
      <w:numFmt w:val="lowerRoman"/>
      <w:lvlText w:val="%3."/>
      <w:lvlJc w:val="start"/>
      <w:pPr>
        <w:tabs>
          <w:tab w:val="num" w:pos="1440"/>
        </w:tabs>
        <w:ind w:start="1440" w:hanging="360"/>
      </w:pPr>
      <w:rPr/>
    </w:lvl>
    <w:lvl w:ilvl="3">
      <w:start w:val="1"/>
      <w:numFmt w:val="lowerRoman"/>
      <w:lvlText w:val="%4."/>
      <w:lvlJc w:val="start"/>
      <w:pPr>
        <w:tabs>
          <w:tab w:val="num" w:pos="1800"/>
        </w:tabs>
        <w:ind w:start="1800" w:hanging="360"/>
      </w:pPr>
      <w:rPr/>
    </w:lvl>
    <w:lvl w:ilvl="4">
      <w:start w:val="1"/>
      <w:numFmt w:val="lowerRoman"/>
      <w:lvlText w:val="%5."/>
      <w:lvlJc w:val="start"/>
      <w:pPr>
        <w:tabs>
          <w:tab w:val="num" w:pos="2160"/>
        </w:tabs>
        <w:ind w:start="2160" w:hanging="360"/>
      </w:pPr>
      <w:rPr/>
    </w:lvl>
    <w:lvl w:ilvl="5">
      <w:start w:val="1"/>
      <w:numFmt w:val="lowerRoman"/>
      <w:lvlText w:val="%6."/>
      <w:lvlJc w:val="start"/>
      <w:pPr>
        <w:tabs>
          <w:tab w:val="num" w:pos="2520"/>
        </w:tabs>
        <w:ind w:start="2520" w:hanging="360"/>
      </w:pPr>
      <w:rPr/>
    </w:lvl>
    <w:lvl w:ilvl="6">
      <w:start w:val="1"/>
      <w:numFmt w:val="lowerRoman"/>
      <w:lvlText w:val="%7."/>
      <w:lvlJc w:val="start"/>
      <w:pPr>
        <w:tabs>
          <w:tab w:val="num" w:pos="2880"/>
        </w:tabs>
        <w:ind w:start="2880" w:hanging="360"/>
      </w:pPr>
      <w:rPr/>
    </w:lvl>
    <w:lvl w:ilvl="7">
      <w:start w:val="1"/>
      <w:numFmt w:val="lowerRoman"/>
      <w:lvlText w:val="%8."/>
      <w:lvlJc w:val="start"/>
      <w:pPr>
        <w:tabs>
          <w:tab w:val="num" w:pos="3240"/>
        </w:tabs>
        <w:ind w:start="3240" w:hanging="360"/>
      </w:pPr>
      <w:rPr/>
    </w:lvl>
    <w:lvl w:ilvl="8">
      <w:start w:val="1"/>
      <w:numFmt w:val="lowerRoman"/>
      <w:lvlText w:val="%9."/>
      <w:lvlJc w:val="start"/>
      <w:pPr>
        <w:tabs>
          <w:tab w:val="num" w:pos="3600"/>
        </w:tabs>
        <w:ind w:start="3600" w:hanging="360"/>
      </w:pPr>
      <w:rPr/>
    </w:lvl>
  </w:abstractNum>
  <w:abstractNum w:abstractNumId="3">
    <w:lvl w:ilvl="0">
      <w:start w:val="1"/>
      <w:numFmt w:val="decimal"/>
      <w:lvlText w:val="%1."/>
      <w:lvlJc w:val="start"/>
      <w:pPr>
        <w:tabs>
          <w:tab w:val="num" w:pos="720"/>
        </w:tabs>
        <w:ind w:start="720" w:hanging="360"/>
      </w:pPr>
      <w:rPr/>
    </w:lvl>
    <w:lvl w:ilvl="1">
      <w:start w:val="1"/>
      <w:numFmt w:val="lowerRoman"/>
      <w:lvlText w:val="%2."/>
      <w:lvlJc w:val="start"/>
      <w:pPr>
        <w:tabs>
          <w:tab w:val="num" w:pos="1080"/>
        </w:tabs>
        <w:ind w:start="1080" w:hanging="360"/>
      </w:pPr>
      <w:rPr/>
    </w:lvl>
    <w:lvl w:ilvl="2">
      <w:start w:val="1"/>
      <w:numFmt w:val="lowerRoman"/>
      <w:lvlText w:val="%3."/>
      <w:lvlJc w:val="start"/>
      <w:pPr>
        <w:tabs>
          <w:tab w:val="num" w:pos="1440"/>
        </w:tabs>
        <w:ind w:start="1440" w:hanging="360"/>
      </w:pPr>
      <w:rPr/>
    </w:lvl>
    <w:lvl w:ilvl="3">
      <w:start w:val="1"/>
      <w:numFmt w:val="lowerRoman"/>
      <w:lvlText w:val="%4."/>
      <w:lvlJc w:val="start"/>
      <w:pPr>
        <w:tabs>
          <w:tab w:val="num" w:pos="1800"/>
        </w:tabs>
        <w:ind w:start="1800" w:hanging="360"/>
      </w:pPr>
      <w:rPr/>
    </w:lvl>
    <w:lvl w:ilvl="4">
      <w:start w:val="1"/>
      <w:numFmt w:val="lowerRoman"/>
      <w:lvlText w:val="%5."/>
      <w:lvlJc w:val="start"/>
      <w:pPr>
        <w:tabs>
          <w:tab w:val="num" w:pos="2160"/>
        </w:tabs>
        <w:ind w:start="2160" w:hanging="360"/>
      </w:pPr>
      <w:rPr/>
    </w:lvl>
    <w:lvl w:ilvl="5">
      <w:start w:val="1"/>
      <w:numFmt w:val="lowerRoman"/>
      <w:lvlText w:val="%6."/>
      <w:lvlJc w:val="start"/>
      <w:pPr>
        <w:tabs>
          <w:tab w:val="num" w:pos="2520"/>
        </w:tabs>
        <w:ind w:start="2520" w:hanging="360"/>
      </w:pPr>
      <w:rPr/>
    </w:lvl>
    <w:lvl w:ilvl="6">
      <w:start w:val="1"/>
      <w:numFmt w:val="lowerRoman"/>
      <w:lvlText w:val="%7."/>
      <w:lvlJc w:val="start"/>
      <w:pPr>
        <w:tabs>
          <w:tab w:val="num" w:pos="2880"/>
        </w:tabs>
        <w:ind w:start="2880" w:hanging="360"/>
      </w:pPr>
      <w:rPr/>
    </w:lvl>
    <w:lvl w:ilvl="7">
      <w:start w:val="1"/>
      <w:numFmt w:val="lowerRoman"/>
      <w:lvlText w:val="%8."/>
      <w:lvlJc w:val="start"/>
      <w:pPr>
        <w:tabs>
          <w:tab w:val="num" w:pos="3240"/>
        </w:tabs>
        <w:ind w:start="3240" w:hanging="360"/>
      </w:pPr>
      <w:rPr/>
    </w:lvl>
    <w:lvl w:ilvl="8">
      <w:start w:val="1"/>
      <w:numFmt w:val="lowerRoman"/>
      <w:lvlText w:val="%9."/>
      <w:lvlJc w:val="start"/>
      <w:pPr>
        <w:tabs>
          <w:tab w:val="num" w:pos="3600"/>
        </w:tabs>
        <w:ind w:start="3600" w:hanging="360"/>
      </w:pPr>
      <w:rPr/>
    </w:lvl>
  </w:abstractNum>
  <w:abstractNum w:abstractNumId="4">
    <w:lvl w:ilvl="0">
      <w:start w:val="1"/>
      <w:numFmt w:val="lowerRoman"/>
      <w:lvlText w:val="%1."/>
      <w:lvlJc w:val="start"/>
      <w:pPr>
        <w:tabs>
          <w:tab w:val="num" w:pos="720"/>
        </w:tabs>
        <w:ind w:start="720" w:hanging="360"/>
      </w:pPr>
      <w:rPr/>
    </w:lvl>
    <w:lvl w:ilvl="1">
      <w:start w:val="1"/>
      <w:numFmt w:val="lowerRoman"/>
      <w:lvlText w:val="%2."/>
      <w:lvlJc w:val="start"/>
      <w:pPr>
        <w:tabs>
          <w:tab w:val="num" w:pos="1080"/>
        </w:tabs>
        <w:ind w:start="1080" w:hanging="360"/>
      </w:pPr>
      <w:rPr/>
    </w:lvl>
    <w:lvl w:ilvl="2">
      <w:start w:val="1"/>
      <w:numFmt w:val="lowerRoman"/>
      <w:lvlText w:val="%3."/>
      <w:lvlJc w:val="start"/>
      <w:pPr>
        <w:tabs>
          <w:tab w:val="num" w:pos="1440"/>
        </w:tabs>
        <w:ind w:start="1440" w:hanging="360"/>
      </w:pPr>
      <w:rPr/>
    </w:lvl>
    <w:lvl w:ilvl="3">
      <w:start w:val="1"/>
      <w:numFmt w:val="lowerRoman"/>
      <w:lvlText w:val="%4."/>
      <w:lvlJc w:val="start"/>
      <w:pPr>
        <w:tabs>
          <w:tab w:val="num" w:pos="1800"/>
        </w:tabs>
        <w:ind w:start="1800" w:hanging="360"/>
      </w:pPr>
      <w:rPr/>
    </w:lvl>
    <w:lvl w:ilvl="4">
      <w:start w:val="1"/>
      <w:numFmt w:val="lowerRoman"/>
      <w:lvlText w:val="%5."/>
      <w:lvlJc w:val="start"/>
      <w:pPr>
        <w:tabs>
          <w:tab w:val="num" w:pos="2160"/>
        </w:tabs>
        <w:ind w:start="2160" w:hanging="360"/>
      </w:pPr>
      <w:rPr/>
    </w:lvl>
    <w:lvl w:ilvl="5">
      <w:start w:val="1"/>
      <w:numFmt w:val="lowerRoman"/>
      <w:lvlText w:val="%6."/>
      <w:lvlJc w:val="start"/>
      <w:pPr>
        <w:tabs>
          <w:tab w:val="num" w:pos="2520"/>
        </w:tabs>
        <w:ind w:start="2520" w:hanging="360"/>
      </w:pPr>
      <w:rPr/>
    </w:lvl>
    <w:lvl w:ilvl="6">
      <w:start w:val="1"/>
      <w:numFmt w:val="lowerRoman"/>
      <w:lvlText w:val="%7."/>
      <w:lvlJc w:val="start"/>
      <w:pPr>
        <w:tabs>
          <w:tab w:val="num" w:pos="2880"/>
        </w:tabs>
        <w:ind w:start="2880" w:hanging="360"/>
      </w:pPr>
      <w:rPr/>
    </w:lvl>
    <w:lvl w:ilvl="7">
      <w:start w:val="1"/>
      <w:numFmt w:val="lowerRoman"/>
      <w:lvlText w:val="%8."/>
      <w:lvlJc w:val="start"/>
      <w:pPr>
        <w:tabs>
          <w:tab w:val="num" w:pos="3240"/>
        </w:tabs>
        <w:ind w:start="3240" w:hanging="360"/>
      </w:pPr>
      <w:rPr/>
    </w:lvl>
    <w:lvl w:ilvl="8">
      <w:start w:val="1"/>
      <w:numFmt w:val="lowerRoman"/>
      <w:lvlText w:val="%9."/>
      <w:lvlJc w:val="start"/>
      <w:pPr>
        <w:tabs>
          <w:tab w:val="num" w:pos="3600"/>
        </w:tabs>
        <w:ind w:start="3600" w:hanging="360"/>
      </w:pPr>
      <w:rPr/>
    </w:lvl>
  </w:abstractNum>
  <w:abstractNum w:abstractNumId="5">
    <w:lvl w:ilvl="0">
      <w:start w:val="3"/>
      <w:numFmt w:val="decimal"/>
      <w:lvlText w:val="%1.0"/>
      <w:lvlJc w:val="start"/>
      <w:pPr>
        <w:tabs>
          <w:tab w:val="num" w:pos="0"/>
        </w:tabs>
        <w:ind w:start="360" w:hanging="360"/>
      </w:pPr>
      <w:rPr>
        <w:sz w:val="26"/>
        <w:rFonts w:ascii="Times New Roman" w:hAnsi="Times New Roman" w:eastAsia="Noto Serif CJK SC" w:cs="Times New Roman"/>
        <w:color w:val="auto"/>
      </w:rPr>
    </w:lvl>
    <w:lvl w:ilvl="1">
      <w:start w:val="1"/>
      <w:numFmt w:val="decimal"/>
      <w:lvlText w:val="%1.%2"/>
      <w:lvlJc w:val="start"/>
      <w:pPr>
        <w:tabs>
          <w:tab w:val="num" w:pos="0"/>
        </w:tabs>
        <w:ind w:start="1080" w:hanging="360"/>
      </w:pPr>
      <w:rPr>
        <w:sz w:val="24"/>
        <w:b/>
        <w:szCs w:val="24"/>
        <w:rFonts w:ascii="Times New Roman" w:hAnsi="Times New Roman" w:eastAsia="Noto Serif CJK SC" w:cs="Times New Roman"/>
        <w:color w:val="auto"/>
      </w:rPr>
    </w:lvl>
    <w:lvl w:ilvl="2">
      <w:start w:val="1"/>
      <w:numFmt w:val="decimal"/>
      <w:lvlText w:val="%1.%2.%3"/>
      <w:lvlJc w:val="start"/>
      <w:pPr>
        <w:tabs>
          <w:tab w:val="num" w:pos="0"/>
        </w:tabs>
        <w:ind w:start="2160" w:hanging="720"/>
      </w:pPr>
      <w:rPr>
        <w:sz w:val="24"/>
        <w:szCs w:val="24"/>
        <w:rFonts w:ascii="Times New Roman" w:hAnsi="Times New Roman" w:eastAsia="Noto Serif CJK SC" w:cs="Times New Roman"/>
        <w:color w:val="auto"/>
      </w:rPr>
    </w:lvl>
    <w:lvl w:ilvl="3">
      <w:start w:val="1"/>
      <w:numFmt w:val="decimal"/>
      <w:lvlText w:val="%1.%2.%3.%4"/>
      <w:lvlJc w:val="start"/>
      <w:pPr>
        <w:tabs>
          <w:tab w:val="num" w:pos="0"/>
        </w:tabs>
        <w:ind w:start="2880" w:hanging="720"/>
      </w:pPr>
      <w:rPr>
        <w:sz w:val="26"/>
        <w:rFonts w:ascii="Calibri Light" w:hAnsi="Calibri Light" w:eastAsia="Noto Serif CJK SC" w:cs="Lohit Devanagari"/>
        <w:color w:val="2E74B5"/>
      </w:rPr>
    </w:lvl>
    <w:lvl w:ilvl="4">
      <w:start w:val="1"/>
      <w:numFmt w:val="decimal"/>
      <w:lvlText w:val="%1.%2.%3.%4.%5"/>
      <w:lvlJc w:val="start"/>
      <w:pPr>
        <w:tabs>
          <w:tab w:val="num" w:pos="0"/>
        </w:tabs>
        <w:ind w:start="3960" w:hanging="1080"/>
      </w:pPr>
      <w:rPr>
        <w:sz w:val="26"/>
        <w:rFonts w:ascii="Calibri Light" w:hAnsi="Calibri Light" w:eastAsia="Noto Serif CJK SC" w:cs="Lohit Devanagari"/>
        <w:color w:val="2E74B5"/>
      </w:rPr>
    </w:lvl>
    <w:lvl w:ilvl="5">
      <w:start w:val="1"/>
      <w:numFmt w:val="decimal"/>
      <w:lvlText w:val="%1.%2.%3.%4.%5.%6"/>
      <w:lvlJc w:val="start"/>
      <w:pPr>
        <w:tabs>
          <w:tab w:val="num" w:pos="0"/>
        </w:tabs>
        <w:ind w:start="4680" w:hanging="1080"/>
      </w:pPr>
      <w:rPr>
        <w:sz w:val="26"/>
        <w:rFonts w:ascii="Calibri Light" w:hAnsi="Calibri Light" w:eastAsia="Noto Serif CJK SC" w:cs="Lohit Devanagari"/>
        <w:color w:val="2E74B5"/>
      </w:rPr>
    </w:lvl>
    <w:lvl w:ilvl="6">
      <w:start w:val="1"/>
      <w:numFmt w:val="decimal"/>
      <w:lvlText w:val="%1.%2.%3.%4.%5.%6.%7"/>
      <w:lvlJc w:val="start"/>
      <w:pPr>
        <w:tabs>
          <w:tab w:val="num" w:pos="0"/>
        </w:tabs>
        <w:ind w:start="5760" w:hanging="1440"/>
      </w:pPr>
      <w:rPr>
        <w:sz w:val="26"/>
        <w:rFonts w:ascii="Calibri Light" w:hAnsi="Calibri Light" w:eastAsia="Noto Serif CJK SC" w:cs="Lohit Devanagari"/>
        <w:color w:val="2E74B5"/>
      </w:rPr>
    </w:lvl>
    <w:lvl w:ilvl="7">
      <w:start w:val="1"/>
      <w:numFmt w:val="decimal"/>
      <w:lvlText w:val="%1.%2.%3.%4.%5.%6.%7.%8"/>
      <w:lvlJc w:val="start"/>
      <w:pPr>
        <w:tabs>
          <w:tab w:val="num" w:pos="0"/>
        </w:tabs>
        <w:ind w:start="6480" w:hanging="1440"/>
      </w:pPr>
      <w:rPr>
        <w:sz w:val="26"/>
        <w:rFonts w:ascii="Calibri Light" w:hAnsi="Calibri Light" w:eastAsia="Noto Serif CJK SC" w:cs="Lohit Devanagari"/>
        <w:color w:val="2E74B5"/>
      </w:rPr>
    </w:lvl>
    <w:lvl w:ilvl="8">
      <w:start w:val="1"/>
      <w:numFmt w:val="decimal"/>
      <w:lvlText w:val="%1.%2.%3.%4.%5.%6.%7.%8.%9"/>
      <w:lvlJc w:val="start"/>
      <w:pPr>
        <w:tabs>
          <w:tab w:val="num" w:pos="0"/>
        </w:tabs>
        <w:ind w:start="7560" w:hanging="1800"/>
      </w:pPr>
      <w:rPr>
        <w:sz w:val="26"/>
        <w:rFonts w:ascii="Calibri Light" w:hAnsi="Calibri Light" w:eastAsia="Noto Serif CJK SC" w:cs="Lohit Devanagari"/>
        <w:color w:val="2E74B5"/>
      </w:rPr>
    </w:lvl>
  </w:abstractNum>
  <w:abstractNum w:abstractNumId="6">
    <w:lvl w:ilvl="0">
      <w:start w:val="1"/>
      <w:numFmt w:val="lowerRoman"/>
      <w:lvlText w:val="%1."/>
      <w:lvlJc w:val="start"/>
      <w:pPr>
        <w:tabs>
          <w:tab w:val="num" w:pos="720"/>
        </w:tabs>
        <w:ind w:start="720" w:hanging="360"/>
      </w:pPr>
      <w:rPr/>
    </w:lvl>
    <w:lvl w:ilvl="1">
      <w:start w:val="1"/>
      <w:numFmt w:val="lowerRoman"/>
      <w:lvlText w:val="%2."/>
      <w:lvlJc w:val="start"/>
      <w:pPr>
        <w:tabs>
          <w:tab w:val="num" w:pos="1080"/>
        </w:tabs>
        <w:ind w:start="1080" w:hanging="360"/>
      </w:pPr>
      <w:rPr/>
    </w:lvl>
    <w:lvl w:ilvl="2">
      <w:start w:val="1"/>
      <w:numFmt w:val="lowerRoman"/>
      <w:lvlText w:val="%3."/>
      <w:lvlJc w:val="start"/>
      <w:pPr>
        <w:tabs>
          <w:tab w:val="num" w:pos="1440"/>
        </w:tabs>
        <w:ind w:start="1440" w:hanging="360"/>
      </w:pPr>
      <w:rPr/>
    </w:lvl>
    <w:lvl w:ilvl="3">
      <w:start w:val="1"/>
      <w:numFmt w:val="lowerRoman"/>
      <w:lvlText w:val="%4."/>
      <w:lvlJc w:val="start"/>
      <w:pPr>
        <w:tabs>
          <w:tab w:val="num" w:pos="1800"/>
        </w:tabs>
        <w:ind w:start="1800" w:hanging="360"/>
      </w:pPr>
      <w:rPr/>
    </w:lvl>
    <w:lvl w:ilvl="4">
      <w:start w:val="1"/>
      <w:numFmt w:val="lowerRoman"/>
      <w:lvlText w:val="%5."/>
      <w:lvlJc w:val="start"/>
      <w:pPr>
        <w:tabs>
          <w:tab w:val="num" w:pos="2160"/>
        </w:tabs>
        <w:ind w:start="2160" w:hanging="360"/>
      </w:pPr>
      <w:rPr/>
    </w:lvl>
    <w:lvl w:ilvl="5">
      <w:start w:val="1"/>
      <w:numFmt w:val="lowerRoman"/>
      <w:lvlText w:val="%6."/>
      <w:lvlJc w:val="start"/>
      <w:pPr>
        <w:tabs>
          <w:tab w:val="num" w:pos="2520"/>
        </w:tabs>
        <w:ind w:start="2520" w:hanging="360"/>
      </w:pPr>
      <w:rPr/>
    </w:lvl>
    <w:lvl w:ilvl="6">
      <w:start w:val="1"/>
      <w:numFmt w:val="lowerRoman"/>
      <w:lvlText w:val="%7."/>
      <w:lvlJc w:val="start"/>
      <w:pPr>
        <w:tabs>
          <w:tab w:val="num" w:pos="2880"/>
        </w:tabs>
        <w:ind w:start="2880" w:hanging="360"/>
      </w:pPr>
      <w:rPr/>
    </w:lvl>
    <w:lvl w:ilvl="7">
      <w:start w:val="1"/>
      <w:numFmt w:val="lowerRoman"/>
      <w:lvlText w:val="%8."/>
      <w:lvlJc w:val="start"/>
      <w:pPr>
        <w:tabs>
          <w:tab w:val="num" w:pos="3240"/>
        </w:tabs>
        <w:ind w:start="3240" w:hanging="360"/>
      </w:pPr>
      <w:rPr/>
    </w:lvl>
    <w:lvl w:ilvl="8">
      <w:start w:val="1"/>
      <w:numFmt w:val="lowerRoman"/>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6"/>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NG" w:eastAsia="zh-CN" w:bidi="hi-IN"/>
    </w:rPr>
  </w:style>
  <w:style w:type="paragraph" w:styleId="Heading1">
    <w:name w:val="Heading 1"/>
    <w:basedOn w:val="Heading"/>
    <w:next w:val="BodyText"/>
    <w:qFormat/>
    <w:pPr>
      <w:numPr>
        <w:ilvl w:val="0"/>
        <w:numId w:val="1"/>
      </w:numPr>
      <w:spacing w:before="240" w:after="120"/>
      <w:jc w:val="center"/>
      <w:outlineLvl w:val="0"/>
    </w:pPr>
    <w:rPr>
      <w:rFonts w:ascii="Times New Roman" w:hAnsi="Times New Roman"/>
      <w:b/>
      <w:bCs/>
      <w:sz w:val="24"/>
      <w:szCs w:val="36"/>
    </w:rPr>
  </w:style>
  <w:style w:type="paragraph" w:styleId="Heading2">
    <w:name w:val="Heading 2"/>
    <w:basedOn w:val="Normal"/>
    <w:next w:val="Normal"/>
    <w:qFormat/>
    <w:pPr>
      <w:keepNext w:val="true"/>
      <w:keepLines/>
      <w:spacing w:lineRule="auto" w:line="480" w:before="40" w:after="0"/>
      <w:outlineLvl w:val="1"/>
    </w:pPr>
    <w:rPr>
      <w:rFonts w:ascii="Times New Roman" w:hAnsi="Times New Roman" w:eastAsia="" w:cs="" w:cstheme="majorBidi" w:eastAsiaTheme="majorEastAsia"/>
      <w:b/>
      <w:szCs w:val="2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Strong">
    <w:name w:val="Strong"/>
    <w:qFormat/>
    <w:rPr>
      <w:b/>
      <w:bCs/>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Bibliography1">
    <w:name w:val="Bibliography 1"/>
    <w:basedOn w:val="Index"/>
    <w:qFormat/>
    <w:pPr>
      <w:tabs>
        <w:tab w:val="clear" w:pos="709"/>
      </w:tabs>
      <w:spacing w:lineRule="atLeast" w:line="480" w:before="0" w:after="0"/>
      <w:ind w:hanging="720" w:start="720"/>
    </w:pPr>
    <w:rPr/>
  </w:style>
  <w:style w:type="paragraph" w:styleId="ListParagraph">
    <w:name w:val="List Paragraph"/>
    <w:basedOn w:val="Normal"/>
    <w:qFormat/>
    <w:pPr>
      <w:spacing w:before="0" w:after="160"/>
      <w:ind w:hanging="0" w:start="720" w:end="0"/>
      <w:contextualSpacing/>
    </w:pPr>
    <w:rPr/>
  </w:style>
  <w:style w:type="paragraph" w:styleId="Text">
    <w:name w:val="Text"/>
    <w:basedOn w:val="BodyText"/>
    <w:qFormat/>
    <w:pPr>
      <w:spacing w:lineRule="auto" w:line="480"/>
      <w:jc w:val="both"/>
    </w:pPr>
    <w:rPr>
      <w:rFonts w:ascii="Times New Roman" w:hAnsi="Times New Roman"/>
    </w:rPr>
  </w:style>
  <w:style w:type="paragraph" w:styleId="TableContents">
    <w:name w:val="Table Contents"/>
    <w:basedOn w:val="Normal"/>
    <w:qFormat/>
    <w:pPr>
      <w:widowControl w:val="false"/>
      <w:suppressLineNumbers/>
    </w:pPr>
    <w:rPr/>
  </w:style>
  <w:style w:type="paragraph" w:styleId="Default">
    <w:name w:val="Default"/>
    <w:qFormat/>
    <w:pPr>
      <w:widowControl/>
      <w:bidi w:val="0"/>
      <w:spacing w:lineRule="auto" w:line="240" w:before="0" w:after="0"/>
      <w:jc w:val="start"/>
    </w:pPr>
    <w:rPr>
      <w:rFonts w:ascii="Times New Roman" w:hAnsi="Times New Roman" w:cs="Times New Roman" w:eastAsia="Noto Serif CJK SC"/>
      <w:color w:val="000000"/>
      <w:kern w:val="2"/>
      <w:sz w:val="24"/>
      <w:szCs w:val="24"/>
      <w:lang w:val="en-NG" w:eastAsia="zh-CN" w:bidi="hi-IN"/>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kaggle.com/datasets/abdallahalidev/plantvillage-dataset"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432</TotalTime>
  <Application>LibreOffice/24.2.7.2$Linux_X86_64 LibreOffice_project/420$Build-2</Application>
  <AppVersion>15.0000</AppVersion>
  <Pages>23</Pages>
  <Words>5254</Words>
  <Characters>31901</Characters>
  <CharactersWithSpaces>36943</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2025-08-06T09:54:12Z</dcterms:created>
  <dc:creator/>
  <dc:description/>
  <dc:language>en-NG</dc:language>
  <cp:lastModifiedBy/>
  <cp:lastPrinted>2025-08-08T17:41:33Z</cp:lastPrinted>
  <dcterms:modified xsi:type="dcterms:W3CDTF">2025-08-08T17:50:42Z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id="rci7wBqn"/&gt;&lt;style id="http://www.zotero.org/styles/apa" locale="en-GB" hasBibliography="1" bibliographyStyleHasBeenSet="1"/&gt;&lt;prefs&gt;&lt;pref name="fieldType" value="ReferenceMark"/&gt;&lt;/prefs&gt;&lt;/data&gt;</vt:lpwstr>
  </property>
</Properties>
</file>