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A58" w:rsidRPr="002F4A58" w:rsidRDefault="00FC0DDF" w:rsidP="002F4A58">
      <w:pPr>
        <w:pStyle w:val="Heading1"/>
        <w:spacing w:before="150" w:after="150"/>
        <w:jc w:val="center"/>
        <w:rPr>
          <w:rFonts w:ascii="Segoe UI" w:hAnsi="Segoe UI" w:cs="Segoe UI"/>
          <w:color w:val="000000"/>
          <w:sz w:val="63"/>
          <w:szCs w:val="63"/>
        </w:rPr>
      </w:pPr>
      <w:hyperlink r:id="rId6" w:history="1">
        <w:r w:rsidR="002F4A58" w:rsidRPr="002F4A58">
          <w:rPr>
            <w:rStyle w:val="Hyperlink"/>
            <w:rFonts w:ascii="Segoe UI" w:hAnsi="Segoe UI" w:cs="Segoe UI"/>
            <w:sz w:val="63"/>
            <w:szCs w:val="63"/>
          </w:rPr>
          <w:t>JavaScript Variables</w:t>
        </w:r>
      </w:hyperlink>
    </w:p>
    <w:p w:rsidR="00AD1C35" w:rsidRPr="00AD1C35" w:rsidRDefault="00AD1C35" w:rsidP="00AD1C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JavaScript variables</w:t>
      </w: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 are containers for data.</w:t>
      </w:r>
    </w:p>
    <w:p w:rsidR="00AD1C35" w:rsidRPr="00AD1C35" w:rsidRDefault="00AD1C35" w:rsidP="00AD1C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JavaScript variables can be </w:t>
      </w:r>
      <w:r w:rsidRPr="00AD1C35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declared</w:t>
      </w: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 in 4 ways:</w:t>
      </w:r>
    </w:p>
    <w:p w:rsidR="00AD1C35" w:rsidRPr="00D637DA" w:rsidRDefault="00AD1C35" w:rsidP="00D637DA">
      <w:pPr>
        <w:pStyle w:val="ListParagraph"/>
        <w:numPr>
          <w:ilvl w:val="0"/>
          <w:numId w:val="24"/>
        </w:num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40"/>
          <w:szCs w:val="40"/>
        </w:rPr>
      </w:pPr>
      <w:r w:rsidRPr="00D637DA">
        <w:rPr>
          <w:rFonts w:ascii="Segoe UI" w:eastAsia="Times New Roman" w:hAnsi="Segoe UI" w:cs="Segoe UI"/>
          <w:color w:val="000000"/>
          <w:sz w:val="40"/>
          <w:szCs w:val="40"/>
        </w:rPr>
        <w:t>Modern JavaScript</w:t>
      </w:r>
    </w:p>
    <w:p w:rsidR="00AD1C35" w:rsidRPr="00AD1C35" w:rsidRDefault="00AD1C35" w:rsidP="00AD1C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-240" w:right="-240" w:firstLine="690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Using </w:t>
      </w:r>
      <w:r w:rsidRPr="00AD1C35">
        <w:rPr>
          <w:rFonts w:ascii="Consolas" w:eastAsia="Times New Roman" w:hAnsi="Consolas" w:cs="Courier New"/>
          <w:color w:val="DC143C"/>
          <w:sz w:val="28"/>
          <w:szCs w:val="28"/>
        </w:rPr>
        <w:t>let</w:t>
      </w:r>
    </w:p>
    <w:p w:rsidR="00AD1C35" w:rsidRPr="00AD1C35" w:rsidRDefault="00AD1C35" w:rsidP="00AD1C3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-240" w:right="-240" w:firstLine="690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Using </w:t>
      </w:r>
      <w:r w:rsidRPr="00AD1C35">
        <w:rPr>
          <w:rFonts w:ascii="Consolas" w:eastAsia="Times New Roman" w:hAnsi="Consolas" w:cs="Courier New"/>
          <w:color w:val="DC143C"/>
          <w:sz w:val="28"/>
          <w:szCs w:val="28"/>
        </w:rPr>
        <w:t>const</w:t>
      </w:r>
    </w:p>
    <w:p w:rsidR="00AD1C35" w:rsidRPr="00D637DA" w:rsidRDefault="00AD1C35" w:rsidP="00D637DA">
      <w:pPr>
        <w:pStyle w:val="ListParagraph"/>
        <w:numPr>
          <w:ilvl w:val="0"/>
          <w:numId w:val="24"/>
        </w:num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40"/>
          <w:szCs w:val="40"/>
        </w:rPr>
      </w:pPr>
      <w:r w:rsidRPr="00D637DA">
        <w:rPr>
          <w:rFonts w:ascii="Segoe UI" w:eastAsia="Times New Roman" w:hAnsi="Segoe UI" w:cs="Segoe UI"/>
          <w:color w:val="000000"/>
          <w:sz w:val="40"/>
          <w:szCs w:val="40"/>
        </w:rPr>
        <w:t>Older JavaScript</w:t>
      </w:r>
    </w:p>
    <w:p w:rsidR="00AD1C35" w:rsidRPr="00AD1C35" w:rsidRDefault="00AD1C35" w:rsidP="00AD1C3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-240" w:right="-240" w:firstLine="690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Using </w:t>
      </w:r>
      <w:r w:rsidRPr="00AD1C35">
        <w:rPr>
          <w:rFonts w:ascii="Consolas" w:eastAsia="Times New Roman" w:hAnsi="Consolas" w:cs="Courier New"/>
          <w:color w:val="DC143C"/>
          <w:sz w:val="28"/>
          <w:szCs w:val="28"/>
        </w:rPr>
        <w:t>var</w:t>
      </w: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 (Not Recommended)</w:t>
      </w:r>
    </w:p>
    <w:p w:rsidR="00AD1C35" w:rsidRPr="00AD1C35" w:rsidRDefault="00AD1C35" w:rsidP="00AD1C3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-240" w:right="-240" w:firstLine="690"/>
        <w:rPr>
          <w:rFonts w:ascii="Segoe UI" w:eastAsia="Times New Roman" w:hAnsi="Segoe UI" w:cs="Segoe UI"/>
          <w:color w:val="000000"/>
          <w:sz w:val="28"/>
          <w:szCs w:val="28"/>
        </w:rPr>
      </w:pPr>
      <w:r w:rsidRPr="00AD1C35">
        <w:rPr>
          <w:rFonts w:ascii="Segoe UI" w:eastAsia="Times New Roman" w:hAnsi="Segoe UI" w:cs="Segoe UI"/>
          <w:color w:val="000000"/>
          <w:sz w:val="28"/>
          <w:szCs w:val="28"/>
        </w:rPr>
        <w:t>Automatically (Not Recommended)</w:t>
      </w:r>
    </w:p>
    <w:p w:rsidR="004D625B" w:rsidRPr="004D625B" w:rsidRDefault="00FC0DDF" w:rsidP="004D625B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hyperlink r:id="rId7" w:history="1">
        <w:r w:rsidR="004D625B" w:rsidRPr="00867DCE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Scope</w:t>
        </w:r>
      </w:hyperlink>
    </w:p>
    <w:p w:rsidR="004D625B" w:rsidRPr="00867DCE" w:rsidRDefault="004D625B" w:rsidP="004D625B">
      <w:pPr>
        <w:spacing w:before="240" w:after="240" w:line="24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7DCE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Scope</w:t>
      </w:r>
      <w:r w:rsidRPr="00867DCE">
        <w:rPr>
          <w:rFonts w:ascii="Segoe UI" w:eastAsia="Times New Roman" w:hAnsi="Segoe UI" w:cs="Segoe UI"/>
          <w:color w:val="000000"/>
          <w:sz w:val="28"/>
          <w:szCs w:val="28"/>
        </w:rPr>
        <w:t> determines the </w:t>
      </w:r>
      <w:r w:rsidRPr="00867DCE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accessibility</w:t>
      </w:r>
      <w:r w:rsidRPr="00867DCE">
        <w:rPr>
          <w:rFonts w:ascii="Segoe UI" w:eastAsia="Times New Roman" w:hAnsi="Segoe UI" w:cs="Segoe UI"/>
          <w:color w:val="000000"/>
          <w:sz w:val="28"/>
          <w:szCs w:val="28"/>
        </w:rPr>
        <w:t> (visibility) of variables.</w:t>
      </w:r>
    </w:p>
    <w:p w:rsidR="004D625B" w:rsidRPr="00867DCE" w:rsidRDefault="004D625B" w:rsidP="004D625B">
      <w:pPr>
        <w:spacing w:before="240" w:after="240" w:line="24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7DCE">
        <w:rPr>
          <w:rFonts w:ascii="Segoe UI" w:eastAsia="Times New Roman" w:hAnsi="Segoe UI" w:cs="Segoe UI"/>
          <w:color w:val="000000"/>
          <w:sz w:val="28"/>
          <w:szCs w:val="28"/>
        </w:rPr>
        <w:t>JavaScript variables have 3 types of scope:</w:t>
      </w:r>
    </w:p>
    <w:p w:rsidR="004D625B" w:rsidRPr="00310A87" w:rsidRDefault="004D625B" w:rsidP="004D625B">
      <w:pPr>
        <w:pStyle w:val="ListParagraph"/>
        <w:numPr>
          <w:ilvl w:val="0"/>
          <w:numId w:val="26"/>
        </w:numPr>
        <w:rPr>
          <w:rFonts w:ascii="Segoe UI" w:eastAsia="Times New Roman" w:hAnsi="Segoe UI" w:cs="Segoe UI"/>
          <w:color w:val="000000"/>
          <w:sz w:val="28"/>
          <w:szCs w:val="28"/>
        </w:rPr>
      </w:pPr>
      <w:r w:rsidRPr="00310A87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Global scope:</w:t>
      </w:r>
      <w:r>
        <w:rPr>
          <w:rFonts w:ascii="Segoe UI" w:eastAsia="Times New Roman" w:hAnsi="Segoe UI" w:cs="Segoe UI"/>
          <w:color w:val="000000"/>
          <w:sz w:val="28"/>
          <w:szCs w:val="28"/>
        </w:rPr>
        <w:t xml:space="preserve"> </w:t>
      </w:r>
      <w:r w:rsidRPr="00310A87">
        <w:rPr>
          <w:rFonts w:ascii="Segoe UI" w:eastAsia="Times New Roman" w:hAnsi="Segoe UI" w:cs="Segoe UI"/>
          <w:color w:val="000000"/>
          <w:sz w:val="28"/>
          <w:szCs w:val="28"/>
        </w:rPr>
        <w:t>Global variables can be accessed from anywhere in a JavaScript program.</w:t>
      </w:r>
    </w:p>
    <w:p w:rsidR="004D625B" w:rsidRPr="00867DCE" w:rsidRDefault="004D625B" w:rsidP="004D62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867DCE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Function scope</w:t>
      </w:r>
      <w:r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:</w:t>
      </w:r>
      <w:r w:rsidRPr="000078DB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Variables defined inside a function are not accessible (visible) from outside the function. </w:t>
      </w:r>
    </w:p>
    <w:p w:rsidR="00AD1C35" w:rsidRPr="004D625B" w:rsidRDefault="004D625B" w:rsidP="004D625B">
      <w:pPr>
        <w:pStyle w:val="NormalWeb"/>
        <w:numPr>
          <w:ilvl w:val="0"/>
          <w:numId w:val="26"/>
        </w:numPr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867DCE">
        <w:rPr>
          <w:rFonts w:ascii="Segoe UI" w:hAnsi="Segoe UI" w:cs="Segoe UI"/>
          <w:b/>
          <w:bCs/>
          <w:color w:val="000000"/>
          <w:sz w:val="28"/>
          <w:szCs w:val="28"/>
        </w:rPr>
        <w:t>Block scope</w:t>
      </w:r>
      <w:r>
        <w:rPr>
          <w:rFonts w:ascii="Segoe UI" w:hAnsi="Segoe UI" w:cs="Segoe UI"/>
          <w:b/>
          <w:bCs/>
          <w:color w:val="000000"/>
          <w:sz w:val="28"/>
          <w:szCs w:val="28"/>
        </w:rPr>
        <w:t>:</w:t>
      </w:r>
      <w:r w:rsidRPr="004D625B"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Variables declared with </w:t>
      </w:r>
      <w:r>
        <w:rPr>
          <w:rStyle w:val="HTMLCode"/>
          <w:rFonts w:ascii="Consolas" w:hAnsi="Consolas"/>
          <w:color w:val="DC143C"/>
        </w:rPr>
        <w:t>let</w:t>
      </w:r>
      <w:r>
        <w:rPr>
          <w:rFonts w:ascii="Segoe UI" w:hAnsi="Segoe UI" w:cs="Segoe UI"/>
          <w:color w:val="000000"/>
        </w:rPr>
        <w:t> and </w:t>
      </w:r>
      <w:r>
        <w:rPr>
          <w:rStyle w:val="HTMLCode"/>
          <w:rFonts w:ascii="Consolas" w:hAnsi="Consolas"/>
          <w:color w:val="DC143C"/>
        </w:rPr>
        <w:t>const</w:t>
      </w:r>
      <w:r>
        <w:rPr>
          <w:rFonts w:ascii="Segoe UI" w:hAnsi="Segoe UI" w:cs="Segoe UI"/>
          <w:color w:val="000000"/>
        </w:rPr>
        <w:t> inside a code block are "block-scoped," meaning they are only accessible within that block.</w:t>
      </w:r>
    </w:p>
    <w:p w:rsidR="008C5E54" w:rsidRPr="00867DCE" w:rsidRDefault="00FC0DDF" w:rsidP="00867DCE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hyperlink r:id="rId8" w:history="1">
        <w:r w:rsidR="00013B4B" w:rsidRPr="00013B4B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Let</w:t>
        </w:r>
      </w:hyperlink>
    </w:p>
    <w:p w:rsidR="00013B4B" w:rsidRPr="00863778" w:rsidRDefault="00013B4B" w:rsidP="00863778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The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let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keyword was introduced in </w:t>
      </w:r>
      <w:hyperlink r:id="rId9" w:history="1">
        <w:r w:rsidRPr="00863778">
          <w:rPr>
            <w:rFonts w:ascii="Segoe UI" w:eastAsia="Times New Roman" w:hAnsi="Segoe UI" w:cs="Segoe UI"/>
            <w:color w:val="0000FF"/>
            <w:sz w:val="28"/>
            <w:szCs w:val="28"/>
            <w:u w:val="single"/>
          </w:rPr>
          <w:t>ES6 (2015)</w:t>
        </w:r>
      </w:hyperlink>
    </w:p>
    <w:p w:rsidR="00013B4B" w:rsidRPr="00863778" w:rsidRDefault="00013B4B" w:rsidP="00863778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declared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let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have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Block Scope</w:t>
      </w:r>
    </w:p>
    <w:p w:rsidR="00013B4B" w:rsidRPr="00863778" w:rsidRDefault="00013B4B" w:rsidP="00863778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declared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let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must be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Declared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before use</w:t>
      </w:r>
    </w:p>
    <w:p w:rsidR="004D625B" w:rsidRPr="000D2DE5" w:rsidRDefault="00013B4B" w:rsidP="000D2DE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declared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let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cannot be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Redeclared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in the same scope</w:t>
      </w:r>
    </w:p>
    <w:p w:rsidR="004D625B" w:rsidRPr="004D625B" w:rsidRDefault="00FC0DDF" w:rsidP="004D625B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hyperlink r:id="rId10" w:history="1">
        <w:r w:rsidR="004D625B" w:rsidRPr="00863778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Const</w:t>
        </w:r>
      </w:hyperlink>
    </w:p>
    <w:p w:rsidR="00863778" w:rsidRPr="00863778" w:rsidRDefault="00863778" w:rsidP="00863778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The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const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keyword was introduced in </w:t>
      </w:r>
      <w:hyperlink r:id="rId11" w:history="1">
        <w:r w:rsidRPr="00863778">
          <w:rPr>
            <w:rFonts w:ascii="Segoe UI" w:eastAsia="Times New Roman" w:hAnsi="Segoe UI" w:cs="Segoe UI"/>
            <w:color w:val="0000FF"/>
            <w:sz w:val="28"/>
            <w:szCs w:val="28"/>
            <w:u w:val="single"/>
          </w:rPr>
          <w:t>ES6 (2015)</w:t>
        </w:r>
      </w:hyperlink>
    </w:p>
    <w:p w:rsidR="00863778" w:rsidRPr="00863778" w:rsidRDefault="00863778" w:rsidP="00863778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defined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const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cannot be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Redeclared</w:t>
      </w:r>
    </w:p>
    <w:p w:rsidR="00863778" w:rsidRPr="00863778" w:rsidRDefault="00863778" w:rsidP="00863778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defined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const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cannot be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Reassigned</w:t>
      </w:r>
    </w:p>
    <w:p w:rsidR="00863778" w:rsidRPr="00DD5D3D" w:rsidRDefault="00863778" w:rsidP="00863778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Variables defined with </w:t>
      </w:r>
      <w:r w:rsidRPr="00863778">
        <w:rPr>
          <w:rFonts w:ascii="Consolas" w:eastAsia="Times New Roman" w:hAnsi="Consolas" w:cs="Courier New"/>
          <w:color w:val="DC143C"/>
          <w:sz w:val="28"/>
          <w:szCs w:val="28"/>
        </w:rPr>
        <w:t>const</w:t>
      </w:r>
      <w:r w:rsidRPr="00863778">
        <w:rPr>
          <w:rFonts w:ascii="Segoe UI" w:eastAsia="Times New Roman" w:hAnsi="Segoe UI" w:cs="Segoe UI"/>
          <w:color w:val="000000"/>
          <w:sz w:val="28"/>
          <w:szCs w:val="28"/>
        </w:rPr>
        <w:t> have </w:t>
      </w:r>
      <w:r w:rsidRPr="00863778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Block Scope</w:t>
      </w:r>
    </w:p>
    <w:p w:rsidR="00DD5D3D" w:rsidRPr="000D2DE5" w:rsidRDefault="00DD5D3D" w:rsidP="00AB2462">
      <w:pPr>
        <w:pStyle w:val="Heading2"/>
        <w:numPr>
          <w:ilvl w:val="0"/>
          <w:numId w:val="32"/>
        </w:numPr>
        <w:spacing w:before="150" w:beforeAutospacing="0" w:after="150" w:afterAutospacing="0"/>
        <w:rPr>
          <w:rFonts w:ascii="Segoe UI" w:hAnsi="Segoe UI" w:cs="Segoe UI"/>
          <w:color w:val="000000"/>
          <w:sz w:val="44"/>
          <w:szCs w:val="44"/>
        </w:rPr>
      </w:pPr>
      <w:r w:rsidRPr="000D2DE5">
        <w:rPr>
          <w:rFonts w:ascii="Segoe UI" w:hAnsi="Segoe UI" w:cs="Segoe UI"/>
          <w:color w:val="000000"/>
          <w:sz w:val="44"/>
          <w:szCs w:val="44"/>
        </w:rPr>
        <w:t>When to use JavaScript const?</w:t>
      </w:r>
    </w:p>
    <w:p w:rsidR="00DD5D3D" w:rsidRDefault="00DD5D3D" w:rsidP="00DD5D3D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bCs/>
          <w:color w:val="000000"/>
        </w:rPr>
        <w:t>Always declare a variable with </w:t>
      </w:r>
      <w:r>
        <w:rPr>
          <w:rStyle w:val="HTMLCode"/>
          <w:rFonts w:ascii="Consolas" w:hAnsi="Consolas"/>
          <w:b/>
          <w:bCs/>
          <w:color w:val="DC143C"/>
        </w:rPr>
        <w:t>const</w:t>
      </w:r>
      <w:r>
        <w:rPr>
          <w:rFonts w:ascii="Segoe UI" w:hAnsi="Segoe UI" w:cs="Segoe UI"/>
          <w:b/>
          <w:bCs/>
          <w:color w:val="000000"/>
        </w:rPr>
        <w:t> when you know that the value should not be changed.</w:t>
      </w:r>
    </w:p>
    <w:p w:rsidR="00DD5D3D" w:rsidRDefault="00DD5D3D" w:rsidP="00DD5D3D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Use </w:t>
      </w:r>
      <w:r>
        <w:rPr>
          <w:rStyle w:val="HTMLCode"/>
          <w:rFonts w:ascii="Consolas" w:hAnsi="Consolas"/>
          <w:color w:val="DC143C"/>
        </w:rPr>
        <w:t>const</w:t>
      </w:r>
      <w:r>
        <w:rPr>
          <w:rFonts w:ascii="Segoe UI" w:hAnsi="Segoe UI" w:cs="Segoe UI"/>
          <w:color w:val="000000"/>
        </w:rPr>
        <w:t> when you declare:</w:t>
      </w:r>
    </w:p>
    <w:p w:rsidR="00DD5D3D" w:rsidRDefault="00DD5D3D" w:rsidP="00DD5D3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new Array</w:t>
      </w:r>
    </w:p>
    <w:p w:rsidR="00DD5D3D" w:rsidRDefault="00DD5D3D" w:rsidP="00DD5D3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new Object</w:t>
      </w:r>
    </w:p>
    <w:p w:rsidR="00DD5D3D" w:rsidRDefault="00DD5D3D" w:rsidP="00DD5D3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new Function</w:t>
      </w:r>
    </w:p>
    <w:p w:rsidR="00DD5D3D" w:rsidRDefault="00DD5D3D" w:rsidP="00DD5D3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new RegExp</w:t>
      </w:r>
    </w:p>
    <w:p w:rsidR="00096A44" w:rsidRPr="00AB2462" w:rsidRDefault="00096A44" w:rsidP="00096A44">
      <w:pPr>
        <w:pStyle w:val="Heading2"/>
        <w:numPr>
          <w:ilvl w:val="0"/>
          <w:numId w:val="30"/>
        </w:numPr>
        <w:tabs>
          <w:tab w:val="left" w:pos="450"/>
        </w:tabs>
        <w:spacing w:before="150" w:beforeAutospacing="0" w:after="150" w:afterAutospacing="0"/>
        <w:ind w:hanging="630"/>
        <w:rPr>
          <w:rFonts w:ascii="Segoe UI" w:hAnsi="Segoe UI" w:cs="Segoe UI"/>
          <w:color w:val="000000"/>
          <w:sz w:val="48"/>
          <w:szCs w:val="48"/>
        </w:rPr>
      </w:pPr>
      <w:r w:rsidRPr="00AB2462">
        <w:rPr>
          <w:rFonts w:ascii="Segoe UI" w:hAnsi="Segoe UI" w:cs="Segoe UI"/>
          <w:color w:val="000000"/>
          <w:sz w:val="48"/>
          <w:szCs w:val="48"/>
        </w:rPr>
        <w:t>Constant Arrays</w:t>
      </w:r>
    </w:p>
    <w:p w:rsidR="00DD5D3D" w:rsidRDefault="00096A44" w:rsidP="00096A44">
      <w:pPr>
        <w:spacing w:before="240" w:after="240" w:line="360" w:lineRule="auto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t>// You can create a constant array:</w:t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096A4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const cars = ["Saab", "Volvo", "BMW"];</w:t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  <w:t>// You can change an element:</w:t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096A4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cars[0] = "Toyota";</w:t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  <w:t>// You can add an element:</w:t>
      </w:r>
      <w:r w:rsidRPr="00096A44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096A44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cars.push("Audi");</w:t>
      </w:r>
    </w:p>
    <w:p w:rsidR="00096A44" w:rsidRPr="00AB2462" w:rsidRDefault="00096A44" w:rsidP="00AB2462">
      <w:pPr>
        <w:pStyle w:val="Heading2"/>
        <w:numPr>
          <w:ilvl w:val="0"/>
          <w:numId w:val="31"/>
        </w:numPr>
        <w:spacing w:before="150" w:beforeAutospacing="0" w:after="150" w:afterAutospacing="0"/>
        <w:rPr>
          <w:rFonts w:ascii="Segoe UI" w:hAnsi="Segoe UI" w:cs="Segoe UI"/>
          <w:color w:val="000000"/>
          <w:sz w:val="48"/>
          <w:szCs w:val="48"/>
        </w:rPr>
      </w:pPr>
      <w:r w:rsidRPr="00AB2462">
        <w:rPr>
          <w:rFonts w:ascii="Segoe UI" w:hAnsi="Segoe UI" w:cs="Segoe UI"/>
          <w:color w:val="000000"/>
          <w:sz w:val="48"/>
          <w:szCs w:val="48"/>
        </w:rPr>
        <w:t>Constant Objects</w:t>
      </w:r>
    </w:p>
    <w:p w:rsidR="00096A44" w:rsidRPr="00DD5D3D" w:rsidRDefault="00AB2462" w:rsidP="00AB2462">
      <w:pPr>
        <w:spacing w:before="240" w:after="240" w:line="360" w:lineRule="auto"/>
        <w:rPr>
          <w:rFonts w:ascii="Segoe UI" w:eastAsia="Times New Roman" w:hAnsi="Segoe UI" w:cs="Segoe UI"/>
          <w:color w:val="000000"/>
          <w:sz w:val="28"/>
          <w:szCs w:val="28"/>
        </w:rPr>
      </w:pP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t>// You can create a const object:</w:t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AB2462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const car = {type:"Fiat", model:"500", color:"white"};</w:t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lastRenderedPageBreak/>
        <w:br/>
        <w:t>// You can change a property:</w:t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AB2462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car.color = "red";</w:t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  <w:t>// You can add a property:</w:t>
      </w:r>
      <w:r w:rsidRPr="00AB2462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AB2462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car.owner = "Johnson";</w:t>
      </w:r>
    </w:p>
    <w:p w:rsidR="000D2DE5" w:rsidRPr="000D2DE5" w:rsidRDefault="00FC0DDF" w:rsidP="000B63DE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hyperlink r:id="rId12" w:history="1">
        <w:r w:rsidR="000D2DE5" w:rsidRPr="000B63DE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Datatypes</w:t>
        </w:r>
      </w:hyperlink>
    </w:p>
    <w:p w:rsidR="000B63DE" w:rsidRPr="008F7F81" w:rsidRDefault="000B63DE" w:rsidP="008F7F81">
      <w:pPr>
        <w:pStyle w:val="NormalWeb"/>
        <w:spacing w:before="288" w:after="288"/>
        <w:rPr>
          <w:rFonts w:ascii="Segoe UI" w:hAnsi="Segoe UI" w:cs="Segoe UI"/>
          <w:b/>
          <w:bCs/>
          <w:color w:val="000000"/>
          <w:sz w:val="32"/>
          <w:szCs w:val="32"/>
        </w:rPr>
      </w:pPr>
      <w:r w:rsidRPr="008F7F81">
        <w:rPr>
          <w:rFonts w:ascii="Segoe UI" w:hAnsi="Segoe UI" w:cs="Segoe UI"/>
          <w:b/>
          <w:bCs/>
          <w:color w:val="000000"/>
          <w:sz w:val="32"/>
          <w:szCs w:val="32"/>
        </w:rPr>
        <w:t>JavaScript has 8 Datatypes</w:t>
      </w:r>
    </w:p>
    <w:tbl>
      <w:tblPr>
        <w:tblW w:w="10260" w:type="dxa"/>
        <w:tblInd w:w="3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3627"/>
        <w:gridCol w:w="5190"/>
      </w:tblGrid>
      <w:tr w:rsidR="005751DC" w:rsidRPr="000B63DE" w:rsidTr="00295A05">
        <w:tc>
          <w:tcPr>
            <w:tcW w:w="137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5751DC" w:rsidRDefault="005751DC" w:rsidP="00826877">
            <w:pPr>
              <w:pStyle w:val="NormalWeb"/>
              <w:spacing w:before="288" w:after="288"/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5751DC">
              <w:rPr>
                <w:rFonts w:ascii="Segoe UI" w:hAnsi="Segoe UI" w:cs="Segoe UI"/>
                <w:b/>
                <w:bCs/>
                <w:color w:val="000000"/>
              </w:rPr>
              <w:t>Type</w:t>
            </w:r>
          </w:p>
        </w:tc>
        <w:tc>
          <w:tcPr>
            <w:tcW w:w="366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826877">
            <w:pPr>
              <w:pStyle w:val="NormalWeb"/>
              <w:spacing w:before="288" w:after="288"/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5751DC">
              <w:rPr>
                <w:rFonts w:ascii="Segoe UI" w:hAnsi="Segoe UI" w:cs="Segoe UI"/>
                <w:b/>
                <w:bCs/>
                <w:color w:val="000000"/>
              </w:rPr>
              <w:t>Description</w:t>
            </w:r>
          </w:p>
        </w:tc>
        <w:tc>
          <w:tcPr>
            <w:tcW w:w="5220" w:type="dxa"/>
            <w:shd w:val="clear" w:color="auto" w:fill="EBEDEE"/>
          </w:tcPr>
          <w:p w:rsidR="005751DC" w:rsidRPr="005751DC" w:rsidRDefault="00DE172A" w:rsidP="00DE172A">
            <w:pPr>
              <w:pStyle w:val="NormalWeb"/>
              <w:spacing w:before="288" w:after="288"/>
              <w:jc w:val="center"/>
              <w:rPr>
                <w:rFonts w:ascii="Segoe UI" w:hAnsi="Segoe UI" w:cs="Segoe UI"/>
                <w:b/>
                <w:bCs/>
                <w:color w:val="000000"/>
              </w:rPr>
            </w:pPr>
            <w:r w:rsidRPr="00DE172A">
              <w:rPr>
                <w:rFonts w:ascii="Segoe UI" w:hAnsi="Segoe UI" w:cs="Segoe UI"/>
                <w:b/>
                <w:bCs/>
                <w:color w:val="000000"/>
              </w:rPr>
              <w:t>Examples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6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text of characters enclosed in quotes</w:t>
            </w:r>
          </w:p>
        </w:tc>
        <w:tc>
          <w:tcPr>
            <w:tcW w:w="5220" w:type="dxa"/>
            <w:shd w:val="clear" w:color="auto" w:fill="FFFFFF"/>
          </w:tcPr>
          <w:p w:rsidR="005751DC" w:rsidRPr="005751DC" w:rsidRDefault="00D725D1" w:rsidP="00D725D1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D725D1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D725D1">
              <w:rPr>
                <w:rFonts w:ascii="Segoe UI" w:hAnsi="Segoe UI" w:cs="Segoe UI"/>
                <w:color w:val="000000"/>
                <w:sz w:val="22"/>
                <w:szCs w:val="22"/>
              </w:rPr>
              <w:t> color = "Yellow";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Number</w:t>
            </w:r>
          </w:p>
        </w:tc>
        <w:tc>
          <w:tcPr>
            <w:tcW w:w="366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number representing a mathematical value</w:t>
            </w:r>
          </w:p>
        </w:tc>
        <w:tc>
          <w:tcPr>
            <w:tcW w:w="5220" w:type="dxa"/>
            <w:shd w:val="clear" w:color="auto" w:fill="EBEDEE"/>
          </w:tcPr>
          <w:p w:rsidR="005751DC" w:rsidRPr="005751DC" w:rsidRDefault="00D725D1" w:rsidP="00D725D1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D725D1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D725D1">
              <w:rPr>
                <w:rFonts w:ascii="Segoe UI" w:hAnsi="Segoe UI" w:cs="Segoe UI"/>
                <w:color w:val="000000"/>
                <w:sz w:val="22"/>
                <w:szCs w:val="22"/>
              </w:rPr>
              <w:t> length = 16;</w:t>
            </w:r>
            <w:r w:rsidRPr="00D725D1">
              <w:rPr>
                <w:rFonts w:ascii="Consolas" w:eastAsiaTheme="minorHAnsi" w:hAnsi="Consolas" w:cstheme="minorBidi"/>
                <w:color w:val="005CC5"/>
                <w:sz w:val="23"/>
                <w:szCs w:val="23"/>
                <w:shd w:val="clear" w:color="auto" w:fill="EBEDEE"/>
              </w:rPr>
              <w:t xml:space="preserve"> </w:t>
            </w:r>
            <w:r w:rsidRPr="00D725D1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D725D1">
              <w:rPr>
                <w:rFonts w:ascii="Segoe UI" w:hAnsi="Segoe UI" w:cs="Segoe UI"/>
                <w:color w:val="000000"/>
                <w:sz w:val="22"/>
                <w:szCs w:val="22"/>
              </w:rPr>
              <w:t> weight = 7.5;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36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number representing a large integer</w:t>
            </w:r>
          </w:p>
        </w:tc>
        <w:tc>
          <w:tcPr>
            <w:tcW w:w="5220" w:type="dxa"/>
            <w:shd w:val="clear" w:color="auto" w:fill="FFFFFF"/>
          </w:tcPr>
          <w:p w:rsidR="005751DC" w:rsidRPr="005751DC" w:rsidRDefault="00D26520" w:rsidP="00D26520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1C39AE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D26520">
              <w:rPr>
                <w:rFonts w:ascii="Segoe UI" w:hAnsi="Segoe UI" w:cs="Segoe UI"/>
                <w:color w:val="000000"/>
                <w:sz w:val="22"/>
                <w:szCs w:val="22"/>
              </w:rPr>
              <w:t> x = 1234567890123456789012345n;</w:t>
            </w:r>
            <w:r w:rsidRPr="00D26520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1C39AE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D26520">
              <w:rPr>
                <w:rFonts w:ascii="Segoe UI" w:hAnsi="Segoe UI" w:cs="Segoe UI"/>
                <w:color w:val="000000"/>
                <w:sz w:val="22"/>
                <w:szCs w:val="22"/>
              </w:rPr>
              <w:t> y = BigInt(1234567890123456789012345)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366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data type representing true or false</w:t>
            </w:r>
          </w:p>
        </w:tc>
        <w:tc>
          <w:tcPr>
            <w:tcW w:w="5220" w:type="dxa"/>
            <w:shd w:val="clear" w:color="auto" w:fill="EBEDEE"/>
          </w:tcPr>
          <w:p w:rsidR="005751DC" w:rsidRPr="005751DC" w:rsidRDefault="00295A05" w:rsidP="00295A05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295A05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295A05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295A05">
              <w:rPr>
                <w:rFonts w:ascii="Segoe UI" w:hAnsi="Segoe UI" w:cs="Segoe UI"/>
                <w:color w:val="000000"/>
                <w:sz w:val="22"/>
                <w:szCs w:val="22"/>
              </w:rPr>
              <w:t>x = true;</w:t>
            </w:r>
            <w:r w:rsidRPr="00295A05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295A05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295A05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295A05">
              <w:rPr>
                <w:rFonts w:ascii="Segoe UI" w:hAnsi="Segoe UI" w:cs="Segoe UI"/>
                <w:color w:val="000000"/>
                <w:sz w:val="22"/>
                <w:szCs w:val="22"/>
              </w:rPr>
              <w:t>y = false;</w:t>
            </w:r>
          </w:p>
        </w:tc>
      </w:tr>
      <w:tr w:rsidR="005751DC" w:rsidRPr="000B63DE" w:rsidTr="00666094">
        <w:tc>
          <w:tcPr>
            <w:tcW w:w="137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5751DC" w:rsidRPr="00E8611B" w:rsidRDefault="005751DC" w:rsidP="00666094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36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751DC" w:rsidRPr="005751DC" w:rsidRDefault="005751DC" w:rsidP="00666094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collection of key-value pairs of data</w:t>
            </w:r>
          </w:p>
        </w:tc>
        <w:tc>
          <w:tcPr>
            <w:tcW w:w="5220" w:type="dxa"/>
            <w:shd w:val="clear" w:color="auto" w:fill="FFFFFF"/>
            <w:vAlign w:val="center"/>
          </w:tcPr>
          <w:p w:rsidR="005751DC" w:rsidRPr="005751DC" w:rsidRDefault="00E8611B" w:rsidP="00666094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/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t>/ Object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666094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const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t> person = {firstName:"John", lastName:"Doe"};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  <w:t>// Array object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666094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const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t> cars = ["Saab", "Volvo", "BMW"];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  <w:t>// Date object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666094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const</w:t>
            </w:r>
            <w:r w:rsidRPr="00E8611B">
              <w:rPr>
                <w:rFonts w:ascii="Segoe UI" w:hAnsi="Segoe UI" w:cs="Segoe UI"/>
                <w:color w:val="000000"/>
                <w:sz w:val="22"/>
                <w:szCs w:val="22"/>
              </w:rPr>
              <w:t> date = new Date("2022-03-25")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Undefined</w:t>
            </w:r>
          </w:p>
        </w:tc>
        <w:tc>
          <w:tcPr>
            <w:tcW w:w="366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primitive variable with no assigned value</w:t>
            </w:r>
          </w:p>
        </w:tc>
        <w:tc>
          <w:tcPr>
            <w:tcW w:w="5220" w:type="dxa"/>
            <w:shd w:val="clear" w:color="auto" w:fill="EBEDEE"/>
          </w:tcPr>
          <w:p w:rsidR="005751DC" w:rsidRPr="005751DC" w:rsidRDefault="00666094" w:rsidP="00666094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666094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="00C62086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66094">
              <w:rPr>
                <w:rFonts w:ascii="Segoe UI" w:hAnsi="Segoe UI" w:cs="Segoe UI"/>
                <w:color w:val="000000"/>
                <w:sz w:val="22"/>
                <w:szCs w:val="22"/>
              </w:rPr>
              <w:t> x;</w:t>
            </w:r>
            <w:r w:rsidRPr="00666094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666094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666094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 w:rsidR="00C62086"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666094">
              <w:rPr>
                <w:rFonts w:ascii="Segoe UI" w:hAnsi="Segoe UI" w:cs="Segoe UI"/>
                <w:color w:val="000000"/>
                <w:sz w:val="22"/>
                <w:szCs w:val="22"/>
              </w:rPr>
              <w:t>y;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36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primitive value representing object absence</w:t>
            </w:r>
          </w:p>
        </w:tc>
        <w:tc>
          <w:tcPr>
            <w:tcW w:w="5220" w:type="dxa"/>
            <w:shd w:val="clear" w:color="auto" w:fill="FFFFFF"/>
          </w:tcPr>
          <w:p w:rsidR="005751DC" w:rsidRPr="00C62086" w:rsidRDefault="00C62086" w:rsidP="00C62086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C62086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x = null;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C62086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let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y = null;</w:t>
            </w:r>
          </w:p>
        </w:tc>
      </w:tr>
      <w:tr w:rsidR="005751DC" w:rsidRPr="000B63DE" w:rsidTr="00295A05">
        <w:tc>
          <w:tcPr>
            <w:tcW w:w="1372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751DC" w:rsidRPr="00E8611B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 w:rsidRPr="00E8611B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Symbol</w:t>
            </w:r>
          </w:p>
        </w:tc>
        <w:tc>
          <w:tcPr>
            <w:tcW w:w="3668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751DC" w:rsidRPr="005751DC" w:rsidRDefault="005751DC" w:rsidP="000B63DE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5751DC">
              <w:rPr>
                <w:rFonts w:ascii="Segoe UI" w:hAnsi="Segoe UI" w:cs="Segoe UI"/>
                <w:color w:val="000000"/>
                <w:sz w:val="22"/>
                <w:szCs w:val="22"/>
              </w:rPr>
              <w:t>A unique and primitive identifier</w:t>
            </w:r>
          </w:p>
        </w:tc>
        <w:tc>
          <w:tcPr>
            <w:tcW w:w="5220" w:type="dxa"/>
            <w:shd w:val="clear" w:color="auto" w:fill="EBEDEE"/>
          </w:tcPr>
          <w:p w:rsidR="005751DC" w:rsidRPr="005751DC" w:rsidRDefault="00C62086" w:rsidP="00C62086">
            <w:pPr>
              <w:pStyle w:val="NormalWeb"/>
              <w:spacing w:before="288" w:after="288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 w:rsidRPr="00C62086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const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 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x = Symbol();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br/>
            </w:r>
            <w:r w:rsidRPr="00C62086"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const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</w:t>
            </w:r>
            <w:r w:rsidRPr="00C62086">
              <w:rPr>
                <w:rFonts w:ascii="Segoe UI" w:hAnsi="Segoe UI" w:cs="Segoe UI"/>
                <w:color w:val="000000"/>
                <w:sz w:val="22"/>
                <w:szCs w:val="22"/>
              </w:rPr>
              <w:t> y = Symbol();</w:t>
            </w:r>
          </w:p>
        </w:tc>
      </w:tr>
    </w:tbl>
    <w:p w:rsidR="0050696F" w:rsidRPr="0050696F" w:rsidRDefault="0050696F" w:rsidP="00A2205A">
      <w:pPr>
        <w:pStyle w:val="NormalWeb"/>
        <w:spacing w:before="288" w:beforeAutospacing="0" w:after="288" w:afterAutospacing="0"/>
        <w:rPr>
          <w:rFonts w:ascii="Segoe UI" w:hAnsi="Segoe UI" w:cs="Segoe UI"/>
          <w:b/>
          <w:bCs/>
          <w:color w:val="000000"/>
          <w:sz w:val="28"/>
          <w:szCs w:val="28"/>
        </w:rPr>
      </w:pPr>
    </w:p>
    <w:p w:rsidR="008F7F81" w:rsidRPr="008F7F81" w:rsidRDefault="008F7F81" w:rsidP="008F7F81">
      <w:pPr>
        <w:spacing w:before="150" w:after="15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8"/>
          <w:szCs w:val="48"/>
        </w:rPr>
      </w:pPr>
      <w:r w:rsidRPr="008F7F81">
        <w:rPr>
          <w:rFonts w:ascii="Segoe UI" w:eastAsia="Times New Roman" w:hAnsi="Segoe UI" w:cs="Segoe UI"/>
          <w:b/>
          <w:bCs/>
          <w:color w:val="000000"/>
          <w:sz w:val="48"/>
          <w:szCs w:val="48"/>
        </w:rPr>
        <w:lastRenderedPageBreak/>
        <w:t>The typeof Operator</w:t>
      </w:r>
    </w:p>
    <w:p w:rsidR="00C944EC" w:rsidRPr="008F7F81" w:rsidRDefault="008F7F81" w:rsidP="008F7F81">
      <w:pPr>
        <w:pStyle w:val="Heading2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  <w:r w:rsidRPr="008F7F81"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You can use the JavaScript typeof operator to find the </w:t>
      </w:r>
      <w:r w:rsidRPr="008F7F81">
        <w:rPr>
          <w:rFonts w:ascii="Segoe UI" w:hAnsi="Segoe UI" w:cs="Segoe UI"/>
          <w:color w:val="000000"/>
          <w:sz w:val="28"/>
          <w:szCs w:val="28"/>
        </w:rPr>
        <w:t>type of</w:t>
      </w:r>
      <w:r w:rsidRPr="008F7F81">
        <w:rPr>
          <w:rFonts w:ascii="Segoe UI" w:hAnsi="Segoe UI" w:cs="Segoe UI"/>
          <w:b w:val="0"/>
          <w:bCs w:val="0"/>
          <w:color w:val="000000"/>
          <w:sz w:val="28"/>
          <w:szCs w:val="28"/>
        </w:rPr>
        <w:t xml:space="preserve"> a JavaScript variable.</w:t>
      </w:r>
    </w:p>
    <w:p w:rsidR="00CE169F" w:rsidRPr="00CE169F" w:rsidRDefault="00CE169F" w:rsidP="00CE169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E169F">
        <w:rPr>
          <w:rFonts w:ascii="Arial" w:eastAsia="Times New Roman" w:hAnsi="Arial" w:cs="Arial"/>
          <w:b/>
          <w:bCs/>
          <w:sz w:val="30"/>
          <w:szCs w:val="30"/>
        </w:rPr>
        <w:t>Common Return Values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"hello"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"string"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42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"number"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true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"boolean"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undefined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"undefined"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{ a: 1 }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"object"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[1, 2]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"object"</w:t>
      </w:r>
      <w:r w:rsidRPr="00FC0DDF">
        <w:rPr>
          <w:rFonts w:ascii="Arial" w:eastAsia="Times New Roman" w:hAnsi="Arial" w:cs="Arial"/>
          <w:sz w:val="28"/>
          <w:szCs w:val="28"/>
        </w:rPr>
        <w:t xml:space="preserve"> (arrays are objects in JS)</w:t>
      </w:r>
    </w:p>
    <w:p w:rsidR="00CE169F" w:rsidRPr="00FC0DDF" w:rsidRDefault="00CE169F" w:rsidP="00CE169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8"/>
          <w:szCs w:val="28"/>
        </w:rPr>
      </w:pPr>
      <w:r w:rsidRPr="00FC0DDF">
        <w:rPr>
          <w:rFonts w:ascii="Courier New" w:eastAsia="Times New Roman" w:hAnsi="Courier New" w:cs="Courier New"/>
          <w:b/>
          <w:bCs/>
        </w:rPr>
        <w:t>typeof</w:t>
      </w:r>
      <w:r w:rsidRPr="00FC0DDF">
        <w:rPr>
          <w:rFonts w:ascii="Courier New" w:eastAsia="Times New Roman" w:hAnsi="Courier New" w:cs="Courier New"/>
        </w:rPr>
        <w:t xml:space="preserve"> function() {}</w:t>
      </w:r>
      <w:r w:rsidRPr="00FC0DDF">
        <w:rPr>
          <w:rFonts w:ascii="Arial" w:eastAsia="Times New Roman" w:hAnsi="Arial" w:cs="Arial"/>
          <w:sz w:val="28"/>
          <w:szCs w:val="28"/>
        </w:rPr>
        <w:t xml:space="preserve"> returns </w:t>
      </w:r>
      <w:r w:rsidRPr="00FC0DDF">
        <w:rPr>
          <w:rFonts w:ascii="Courier New" w:eastAsia="Times New Roman" w:hAnsi="Courier New" w:cs="Courier New"/>
        </w:rPr>
        <w:t>"function"</w:t>
      </w:r>
    </w:p>
    <w:p w:rsidR="00917D7A" w:rsidRPr="00917D7A" w:rsidRDefault="00917D7A" w:rsidP="00917D7A">
      <w:pPr>
        <w:pStyle w:val="Heading2"/>
        <w:ind w:firstLine="360"/>
        <w:rPr>
          <w:rFonts w:ascii="Segoe UI" w:hAnsi="Segoe UI" w:cs="Segoe UI"/>
          <w:color w:val="000000"/>
          <w:sz w:val="28"/>
          <w:szCs w:val="28"/>
        </w:rPr>
      </w:pPr>
      <w:bookmarkStart w:id="0" w:name="_GoBack"/>
      <w:bookmarkEnd w:id="0"/>
    </w:p>
    <w:p w:rsidR="00851175" w:rsidRPr="0073784D" w:rsidRDefault="00851175" w:rsidP="0073784D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</w:p>
    <w:p w:rsidR="00B35BDE" w:rsidRDefault="00B35BDE" w:rsidP="00B35BDE">
      <w:pPr>
        <w:pStyle w:val="Heading2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E770BE" w:rsidRPr="004931BE" w:rsidRDefault="00E770BE" w:rsidP="004931BE"/>
    <w:sectPr w:rsidR="00E770BE" w:rsidRPr="004931BE" w:rsidSect="006C0E0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7AF9"/>
    <w:multiLevelType w:val="multilevel"/>
    <w:tmpl w:val="F8F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F18C5"/>
    <w:multiLevelType w:val="hybridMultilevel"/>
    <w:tmpl w:val="03A41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8E2E52"/>
    <w:multiLevelType w:val="hybridMultilevel"/>
    <w:tmpl w:val="7DCA4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AA3835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F61C1F"/>
    <w:multiLevelType w:val="hybridMultilevel"/>
    <w:tmpl w:val="12F0C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A71EC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744B76"/>
    <w:multiLevelType w:val="hybridMultilevel"/>
    <w:tmpl w:val="8A6A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1B0858"/>
    <w:multiLevelType w:val="multilevel"/>
    <w:tmpl w:val="822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32A18"/>
    <w:multiLevelType w:val="multilevel"/>
    <w:tmpl w:val="2C0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86730D"/>
    <w:multiLevelType w:val="multilevel"/>
    <w:tmpl w:val="33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616A82"/>
    <w:multiLevelType w:val="multilevel"/>
    <w:tmpl w:val="816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0C580B"/>
    <w:multiLevelType w:val="hybridMultilevel"/>
    <w:tmpl w:val="C21A1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347326"/>
    <w:multiLevelType w:val="hybridMultilevel"/>
    <w:tmpl w:val="AD702C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7257AC"/>
    <w:multiLevelType w:val="hybridMultilevel"/>
    <w:tmpl w:val="9F287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E44523"/>
    <w:multiLevelType w:val="multilevel"/>
    <w:tmpl w:val="066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4D4254"/>
    <w:multiLevelType w:val="hybridMultilevel"/>
    <w:tmpl w:val="A1F00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3F7674"/>
    <w:multiLevelType w:val="multilevel"/>
    <w:tmpl w:val="FF7275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>
    <w:nsid w:val="47C213F8"/>
    <w:multiLevelType w:val="multilevel"/>
    <w:tmpl w:val="87B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DB264E"/>
    <w:multiLevelType w:val="hybridMultilevel"/>
    <w:tmpl w:val="8CE22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EC464A"/>
    <w:multiLevelType w:val="hybridMultilevel"/>
    <w:tmpl w:val="A0E64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8836CF"/>
    <w:multiLevelType w:val="multilevel"/>
    <w:tmpl w:val="AA4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4B6320"/>
    <w:multiLevelType w:val="multilevel"/>
    <w:tmpl w:val="316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985D3F"/>
    <w:multiLevelType w:val="multilevel"/>
    <w:tmpl w:val="EF8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FF30AB"/>
    <w:multiLevelType w:val="multilevel"/>
    <w:tmpl w:val="AB3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EC0F91"/>
    <w:multiLevelType w:val="hybridMultilevel"/>
    <w:tmpl w:val="D64A6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59788A"/>
    <w:multiLevelType w:val="hybridMultilevel"/>
    <w:tmpl w:val="559C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24536C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A7077E"/>
    <w:multiLevelType w:val="hybridMultilevel"/>
    <w:tmpl w:val="559C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224845"/>
    <w:multiLevelType w:val="hybridMultilevel"/>
    <w:tmpl w:val="01625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79568A"/>
    <w:multiLevelType w:val="hybridMultilevel"/>
    <w:tmpl w:val="E408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9644B0"/>
    <w:multiLevelType w:val="hybridMultilevel"/>
    <w:tmpl w:val="2AEE6A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7D56B57"/>
    <w:multiLevelType w:val="multilevel"/>
    <w:tmpl w:val="614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552B6E"/>
    <w:multiLevelType w:val="multilevel"/>
    <w:tmpl w:val="9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3E516F"/>
    <w:multiLevelType w:val="multilevel"/>
    <w:tmpl w:val="C5A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8"/>
  </w:num>
  <w:num w:numId="3">
    <w:abstractNumId w:val="31"/>
  </w:num>
  <w:num w:numId="4">
    <w:abstractNumId w:val="32"/>
  </w:num>
  <w:num w:numId="5">
    <w:abstractNumId w:val="7"/>
  </w:num>
  <w:num w:numId="6">
    <w:abstractNumId w:val="17"/>
  </w:num>
  <w:num w:numId="7">
    <w:abstractNumId w:val="0"/>
  </w:num>
  <w:num w:numId="8">
    <w:abstractNumId w:val="22"/>
  </w:num>
  <w:num w:numId="9">
    <w:abstractNumId w:val="28"/>
  </w:num>
  <w:num w:numId="10">
    <w:abstractNumId w:val="12"/>
  </w:num>
  <w:num w:numId="11">
    <w:abstractNumId w:val="30"/>
  </w:num>
  <w:num w:numId="12">
    <w:abstractNumId w:val="2"/>
  </w:num>
  <w:num w:numId="13">
    <w:abstractNumId w:val="20"/>
  </w:num>
  <w:num w:numId="14">
    <w:abstractNumId w:val="9"/>
  </w:num>
  <w:num w:numId="15">
    <w:abstractNumId w:val="10"/>
  </w:num>
  <w:num w:numId="16">
    <w:abstractNumId w:val="29"/>
  </w:num>
  <w:num w:numId="17">
    <w:abstractNumId w:val="19"/>
  </w:num>
  <w:num w:numId="18">
    <w:abstractNumId w:val="1"/>
  </w:num>
  <w:num w:numId="19">
    <w:abstractNumId w:val="18"/>
  </w:num>
  <w:num w:numId="20">
    <w:abstractNumId w:val="25"/>
  </w:num>
  <w:num w:numId="21">
    <w:abstractNumId w:val="27"/>
  </w:num>
  <w:num w:numId="22">
    <w:abstractNumId w:val="23"/>
  </w:num>
  <w:num w:numId="23">
    <w:abstractNumId w:val="14"/>
  </w:num>
  <w:num w:numId="24">
    <w:abstractNumId w:val="13"/>
  </w:num>
  <w:num w:numId="25">
    <w:abstractNumId w:val="4"/>
  </w:num>
  <w:num w:numId="26">
    <w:abstractNumId w:val="5"/>
  </w:num>
  <w:num w:numId="27">
    <w:abstractNumId w:val="26"/>
  </w:num>
  <w:num w:numId="28">
    <w:abstractNumId w:val="21"/>
  </w:num>
  <w:num w:numId="29">
    <w:abstractNumId w:val="3"/>
  </w:num>
  <w:num w:numId="30">
    <w:abstractNumId w:val="15"/>
  </w:num>
  <w:num w:numId="31">
    <w:abstractNumId w:val="11"/>
  </w:num>
  <w:num w:numId="32">
    <w:abstractNumId w:val="24"/>
  </w:num>
  <w:num w:numId="33">
    <w:abstractNumId w:val="16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EBE"/>
    <w:rsid w:val="00002ADA"/>
    <w:rsid w:val="000034F2"/>
    <w:rsid w:val="000078DB"/>
    <w:rsid w:val="00013B4B"/>
    <w:rsid w:val="00096A44"/>
    <w:rsid w:val="000B63DE"/>
    <w:rsid w:val="000D2DE5"/>
    <w:rsid w:val="001A28B4"/>
    <w:rsid w:val="001C39AE"/>
    <w:rsid w:val="002913A5"/>
    <w:rsid w:val="00295A05"/>
    <w:rsid w:val="002B0A50"/>
    <w:rsid w:val="002F4A58"/>
    <w:rsid w:val="00310A87"/>
    <w:rsid w:val="00366BC6"/>
    <w:rsid w:val="003E4249"/>
    <w:rsid w:val="0043210C"/>
    <w:rsid w:val="004931BE"/>
    <w:rsid w:val="004D625B"/>
    <w:rsid w:val="0050696F"/>
    <w:rsid w:val="00513902"/>
    <w:rsid w:val="0056301C"/>
    <w:rsid w:val="005751DC"/>
    <w:rsid w:val="0062058C"/>
    <w:rsid w:val="00631E5C"/>
    <w:rsid w:val="00636221"/>
    <w:rsid w:val="0064368E"/>
    <w:rsid w:val="00666094"/>
    <w:rsid w:val="0068351D"/>
    <w:rsid w:val="00683B73"/>
    <w:rsid w:val="006C0E04"/>
    <w:rsid w:val="0073784D"/>
    <w:rsid w:val="00737A57"/>
    <w:rsid w:val="00817827"/>
    <w:rsid w:val="00826877"/>
    <w:rsid w:val="00851175"/>
    <w:rsid w:val="00863778"/>
    <w:rsid w:val="00867DCE"/>
    <w:rsid w:val="008B1DEF"/>
    <w:rsid w:val="008C5E54"/>
    <w:rsid w:val="008F6EDA"/>
    <w:rsid w:val="008F7F81"/>
    <w:rsid w:val="00917D7A"/>
    <w:rsid w:val="009C7DC8"/>
    <w:rsid w:val="00A2205A"/>
    <w:rsid w:val="00AB2462"/>
    <w:rsid w:val="00AD1C35"/>
    <w:rsid w:val="00B35BDE"/>
    <w:rsid w:val="00C048D4"/>
    <w:rsid w:val="00C47EBE"/>
    <w:rsid w:val="00C62086"/>
    <w:rsid w:val="00C944EC"/>
    <w:rsid w:val="00CC2C1F"/>
    <w:rsid w:val="00CD61FE"/>
    <w:rsid w:val="00CE169F"/>
    <w:rsid w:val="00D0541E"/>
    <w:rsid w:val="00D067CE"/>
    <w:rsid w:val="00D26520"/>
    <w:rsid w:val="00D637DA"/>
    <w:rsid w:val="00D725D1"/>
    <w:rsid w:val="00DD5D3D"/>
    <w:rsid w:val="00DE172A"/>
    <w:rsid w:val="00E770BE"/>
    <w:rsid w:val="00E8611B"/>
    <w:rsid w:val="00F67C96"/>
    <w:rsid w:val="00F744FA"/>
    <w:rsid w:val="00FA5A86"/>
    <w:rsid w:val="00FC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paragraph" w:styleId="Heading1">
    <w:name w:val="heading 1"/>
    <w:basedOn w:val="Normal"/>
    <w:next w:val="Normal"/>
    <w:link w:val="Heading1Char"/>
    <w:uiPriority w:val="9"/>
    <w:qFormat/>
    <w:rsid w:val="008C5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5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jspropertycolor">
    <w:name w:val="jspropertycolor"/>
    <w:basedOn w:val="DefaultParagraphFont"/>
    <w:rsid w:val="00513902"/>
  </w:style>
  <w:style w:type="character" w:customStyle="1" w:styleId="jsstringcolor">
    <w:name w:val="jsstringcolor"/>
    <w:basedOn w:val="DefaultParagraphFont"/>
    <w:rsid w:val="00513902"/>
  </w:style>
  <w:style w:type="character" w:styleId="Hyperlink">
    <w:name w:val="Hyperlink"/>
    <w:basedOn w:val="DefaultParagraphFont"/>
    <w:uiPriority w:val="99"/>
    <w:unhideWhenUsed/>
    <w:rsid w:val="0051390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5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1782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2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3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7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paragraph" w:styleId="Heading1">
    <w:name w:val="heading 1"/>
    <w:basedOn w:val="Normal"/>
    <w:next w:val="Normal"/>
    <w:link w:val="Heading1Char"/>
    <w:uiPriority w:val="9"/>
    <w:qFormat/>
    <w:rsid w:val="008C5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5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jspropertycolor">
    <w:name w:val="jspropertycolor"/>
    <w:basedOn w:val="DefaultParagraphFont"/>
    <w:rsid w:val="00513902"/>
  </w:style>
  <w:style w:type="character" w:customStyle="1" w:styleId="jsstringcolor">
    <w:name w:val="jsstringcolor"/>
    <w:basedOn w:val="DefaultParagraphFont"/>
    <w:rsid w:val="00513902"/>
  </w:style>
  <w:style w:type="character" w:styleId="Hyperlink">
    <w:name w:val="Hyperlink"/>
    <w:basedOn w:val="DefaultParagraphFont"/>
    <w:uiPriority w:val="99"/>
    <w:unhideWhenUsed/>
    <w:rsid w:val="0051390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5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1782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2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3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6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7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1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5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5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0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1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50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let.asp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w3schools.com/js/js_scope.asp" TargetMode="External"/><Relationship Id="rId12" Type="http://schemas.openxmlformats.org/officeDocument/2006/relationships/hyperlink" Target="JavaScript%20Datatyp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variables.asp" TargetMode="External"/><Relationship Id="rId11" Type="http://schemas.openxmlformats.org/officeDocument/2006/relationships/hyperlink" Target="https://www.w3schools.com/js/js_es6.as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s/js_const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js_es6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2026-07-27T05:49:00Z</dcterms:created>
  <dcterms:modified xsi:type="dcterms:W3CDTF">2026-08-05T13:29:00Z</dcterms:modified>
</cp:coreProperties>
</file>