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245F2639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proofErr w:type="spellStart"/>
      <w:r w:rsidRPr="00CF1731">
        <w:rPr>
          <w:rFonts w:cs="Calibri"/>
          <w:b/>
          <w:sz w:val="24"/>
          <w:szCs w:val="24"/>
        </w:rPr>
        <w:t>Badan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Hukum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EE07F1">
        <w:rPr>
          <w:rFonts w:cs="Calibri"/>
          <w:b/>
          <w:sz w:val="24"/>
          <w:szCs w:val="24"/>
        </w:rPr>
        <w:t>${</w:t>
      </w:r>
      <w:proofErr w:type="spellStart"/>
      <w:r w:rsidR="00EE07F1">
        <w:rPr>
          <w:rFonts w:cs="Calibri"/>
          <w:b/>
          <w:sz w:val="24"/>
          <w:szCs w:val="24"/>
        </w:rPr>
        <w:t>yayasan</w:t>
      </w:r>
      <w:proofErr w:type="spellEnd"/>
      <w:r w:rsidR="00EE07F1">
        <w:rPr>
          <w:rFonts w:cs="Calibri"/>
          <w:b/>
          <w:sz w:val="24"/>
          <w:szCs w:val="24"/>
        </w:rPr>
        <w:t>}</w:t>
      </w:r>
    </w:p>
    <w:p w14:paraId="675517E1" w14:textId="3F673A49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EE07F1">
        <w:rPr>
          <w:rFonts w:cs="Calibri"/>
          <w:b/>
          <w:sz w:val="24"/>
          <w:szCs w:val="24"/>
        </w:rPr>
        <w:t>${</w:t>
      </w:r>
      <w:proofErr w:type="spellStart"/>
      <w:r w:rsidR="00EE07F1">
        <w:rPr>
          <w:rFonts w:cs="Calibri"/>
          <w:b/>
          <w:sz w:val="24"/>
          <w:szCs w:val="24"/>
        </w:rPr>
        <w:t>pti</w:t>
      </w:r>
      <w:proofErr w:type="spellEnd"/>
      <w:r w:rsidR="00EE07F1">
        <w:rPr>
          <w:rFonts w:cs="Calibri"/>
          <w:b/>
          <w:sz w:val="24"/>
          <w:szCs w:val="24"/>
        </w:rPr>
        <w:t>}</w:t>
      </w:r>
    </w:p>
    <w:p w14:paraId="4681F7D1" w14:textId="5E0A9DD8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proofErr w:type="spellStart"/>
      <w:r w:rsidRPr="00CF1731">
        <w:rPr>
          <w:rFonts w:cs="Calibri"/>
          <w:sz w:val="24"/>
          <w:szCs w:val="24"/>
          <w:lang w:val="it-IT"/>
        </w:rPr>
        <w:t>Berdasarkan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Pr="00CF1731">
        <w:rPr>
          <w:rFonts w:cs="Calibri"/>
          <w:sz w:val="24"/>
          <w:szCs w:val="24"/>
          <w:lang w:val="it-IT"/>
        </w:rPr>
        <w:t>hasil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Pr="00CF1731">
        <w:rPr>
          <w:rFonts w:cs="Calibri"/>
          <w:sz w:val="24"/>
          <w:szCs w:val="24"/>
          <w:lang w:val="it-IT"/>
        </w:rPr>
        <w:t>evaluasi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Pr="00CF1731">
        <w:rPr>
          <w:rFonts w:cs="Calibri"/>
          <w:sz w:val="24"/>
          <w:szCs w:val="24"/>
          <w:lang w:val="it-IT"/>
        </w:rPr>
        <w:t>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Pr="00CF1731">
        <w:rPr>
          <w:rFonts w:cs="Calibri"/>
          <w:sz w:val="24"/>
          <w:szCs w:val="24"/>
          <w:lang w:val="it-IT"/>
        </w:rPr>
        <w:t>terhadap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Pr="00CF1731">
        <w:rPr>
          <w:rFonts w:cs="Calibri"/>
          <w:sz w:val="24"/>
          <w:szCs w:val="24"/>
          <w:lang w:val="it-IT"/>
        </w:rPr>
        <w:t>proposal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Pr="00CF1731">
        <w:rPr>
          <w:rFonts w:cs="Calibri"/>
          <w:sz w:val="24"/>
          <w:szCs w:val="24"/>
          <w:lang w:val="it-IT"/>
        </w:rPr>
        <w:t>perbaikan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PP-PTS </w:t>
      </w:r>
      <w:proofErr w:type="spellStart"/>
      <w:r w:rsidRPr="00CF1731">
        <w:rPr>
          <w:rFonts w:cs="Calibri"/>
          <w:sz w:val="24"/>
          <w:szCs w:val="24"/>
          <w:lang w:val="it-IT"/>
        </w:rPr>
        <w:t>Skema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A </w:t>
      </w:r>
      <w:proofErr w:type="spellStart"/>
      <w:r w:rsidRPr="00CF1731">
        <w:rPr>
          <w:rFonts w:cs="Calibri"/>
          <w:sz w:val="24"/>
          <w:szCs w:val="24"/>
          <w:lang w:val="it-IT"/>
        </w:rPr>
        <w:t>Tahun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2020, </w:t>
      </w:r>
      <w:proofErr w:type="spellStart"/>
      <w:r w:rsidRPr="00CF1731">
        <w:rPr>
          <w:rFonts w:cs="Calibri"/>
          <w:sz w:val="24"/>
          <w:szCs w:val="24"/>
          <w:lang w:val="it-IT"/>
        </w:rPr>
        <w:t>dengan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Pr="00CF1731">
        <w:rPr>
          <w:rFonts w:cs="Calibri"/>
          <w:sz w:val="24"/>
          <w:szCs w:val="24"/>
          <w:lang w:val="it-IT"/>
        </w:rPr>
        <w:t>mempertimbangkan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a) </w:t>
      </w:r>
      <w:proofErr w:type="spellStart"/>
      <w:r w:rsidRPr="00CF1731">
        <w:rPr>
          <w:rFonts w:cs="Calibri"/>
          <w:sz w:val="24"/>
          <w:szCs w:val="24"/>
          <w:lang w:val="it-IT"/>
        </w:rPr>
        <w:t>kelayakan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Pr="00CF1731">
        <w:rPr>
          <w:rFonts w:cs="Calibri"/>
          <w:sz w:val="24"/>
          <w:szCs w:val="24"/>
          <w:lang w:val="it-IT"/>
        </w:rPr>
        <w:t>implementasi</w:t>
      </w:r>
      <w:proofErr w:type="spellEnd"/>
      <w:r w:rsidR="00964E32"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="00964E32" w:rsidRPr="00CF1731">
        <w:rPr>
          <w:rFonts w:cs="Calibri"/>
          <w:sz w:val="24"/>
          <w:szCs w:val="24"/>
          <w:lang w:val="it-IT"/>
        </w:rPr>
        <w:t>program</w:t>
      </w:r>
      <w:proofErr w:type="spellEnd"/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Pr="00CF1731">
        <w:rPr>
          <w:rFonts w:cs="Calibri"/>
          <w:color w:val="000000" w:themeColor="text1"/>
          <w:sz w:val="24"/>
        </w:rPr>
        <w:t>kesesuaian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usulan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peralatan</w:t>
      </w:r>
      <w:proofErr w:type="spellEnd"/>
      <w:r w:rsidRPr="00CF1731">
        <w:rPr>
          <w:rFonts w:cs="Calibri"/>
          <w:color w:val="000000" w:themeColor="text1"/>
          <w:sz w:val="24"/>
        </w:rPr>
        <w:t>/</w:t>
      </w:r>
      <w:proofErr w:type="spellStart"/>
      <w:r w:rsidRPr="00CF1731">
        <w:rPr>
          <w:rFonts w:cs="Calibri"/>
          <w:color w:val="000000" w:themeColor="text1"/>
          <w:sz w:val="24"/>
        </w:rPr>
        <w:t>pembangunan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gedung</w:t>
      </w:r>
      <w:proofErr w:type="spellEnd"/>
      <w:r w:rsidRPr="00CF1731">
        <w:rPr>
          <w:rFonts w:cs="Calibri"/>
          <w:color w:val="000000" w:themeColor="text1"/>
          <w:sz w:val="24"/>
          <w:vertAlign w:val="superscript"/>
        </w:rPr>
        <w:t>*)</w:t>
      </w:r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kurikulum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dan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r w:rsidR="00250232" w:rsidRPr="00CF1731">
        <w:rPr>
          <w:rFonts w:cs="Calibri"/>
          <w:color w:val="000000" w:themeColor="text1"/>
          <w:sz w:val="24"/>
          <w:szCs w:val="24"/>
        </w:rPr>
        <w:t xml:space="preserve">c) </w:t>
      </w:r>
      <w:proofErr w:type="spellStart"/>
      <w:r w:rsidR="00250232" w:rsidRPr="00CF1731">
        <w:rPr>
          <w:rFonts w:cs="Calibri"/>
          <w:color w:val="000000" w:themeColor="text1"/>
          <w:sz w:val="24"/>
          <w:szCs w:val="24"/>
        </w:rPr>
        <w:t>kesiapan</w:t>
      </w:r>
      <w:proofErr w:type="spellEnd"/>
      <w:r w:rsidR="00250232"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penempatan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hasil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investasi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proofErr w:type="spellStart"/>
      <w:r w:rsidR="00FC0D79" w:rsidRPr="00CF1731">
        <w:rPr>
          <w:rFonts w:cs="Calibri"/>
          <w:sz w:val="24"/>
          <w:szCs w:val="24"/>
          <w:lang w:val="it-IT"/>
        </w:rPr>
        <w:t>disepakati</w:t>
      </w:r>
      <w:proofErr w:type="spellEnd"/>
      <w:r w:rsidR="00FC0D79"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="00FC0D79" w:rsidRPr="00CF1731">
        <w:rPr>
          <w:rFonts w:cs="Calibri"/>
          <w:sz w:val="24"/>
          <w:szCs w:val="24"/>
          <w:lang w:val="it-IT"/>
        </w:rPr>
        <w:t>beberapa</w:t>
      </w:r>
      <w:proofErr w:type="spellEnd"/>
      <w:r w:rsidR="00FC0D79"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r w:rsidR="00FC0D79" w:rsidRPr="00CF1731">
        <w:rPr>
          <w:rFonts w:cs="Calibri"/>
          <w:sz w:val="24"/>
          <w:szCs w:val="24"/>
          <w:lang w:val="it-IT"/>
        </w:rPr>
        <w:t>hal</w:t>
      </w:r>
      <w:proofErr w:type="spellEnd"/>
      <w:r w:rsidR="00FC0D79" w:rsidRPr="00CF1731">
        <w:rPr>
          <w:rFonts w:cs="Calibri"/>
          <w:sz w:val="24"/>
          <w:szCs w:val="24"/>
          <w:lang w:val="it-IT"/>
        </w:rPr>
        <w:t xml:space="preserve"> </w:t>
      </w:r>
      <w:proofErr w:type="spellStart"/>
      <w:proofErr w:type="gramStart"/>
      <w:r w:rsidR="00FC0D79" w:rsidRPr="00CF1731">
        <w:rPr>
          <w:rFonts w:cs="Calibri"/>
          <w:sz w:val="24"/>
          <w:szCs w:val="24"/>
          <w:lang w:val="it-IT"/>
        </w:rPr>
        <w:t>berikut</w:t>
      </w:r>
      <w:proofErr w:type="spellEnd"/>
      <w:r w:rsidR="00FC0D79" w:rsidRPr="00CF1731">
        <w:rPr>
          <w:rFonts w:cs="Calibri"/>
          <w:sz w:val="24"/>
          <w:szCs w:val="24"/>
          <w:lang w:val="it-IT"/>
        </w:rPr>
        <w:t xml:space="preserve"> :</w:t>
      </w:r>
      <w:proofErr w:type="gramEnd"/>
    </w:p>
    <w:p w14:paraId="1C73565C" w14:textId="2AD5892B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per</w:t>
      </w:r>
      <w:r w:rsidR="00077BB2" w:rsidRPr="00CF1731">
        <w:rPr>
          <w:rFonts w:ascii="Calibri" w:hAnsi="Calibri" w:cs="Calibri"/>
          <w:lang w:val="en-US"/>
        </w:rPr>
        <w:t>a</w:t>
      </w:r>
      <w:r w:rsidRPr="00CF1731">
        <w:rPr>
          <w:rFonts w:ascii="Calibri" w:hAnsi="Calibri" w:cs="Calibri"/>
          <w:lang w:val="en-US"/>
        </w:rPr>
        <w:t>latan</w:t>
      </w:r>
      <w:proofErr w:type="spellEnd"/>
      <w:r w:rsidRPr="00CF1731">
        <w:rPr>
          <w:rFonts w:ascii="Calibri" w:hAnsi="Calibri" w:cs="Calibri"/>
          <w:lang w:val="en-US"/>
        </w:rPr>
        <w:t>/</w:t>
      </w:r>
      <w:proofErr w:type="spellStart"/>
      <w:r w:rsidRPr="00CF1731">
        <w:rPr>
          <w:rFonts w:ascii="Calibri" w:hAnsi="Calibri" w:cs="Calibri"/>
          <w:lang w:val="en-US"/>
        </w:rPr>
        <w:t>pembangunan</w:t>
      </w:r>
      <w:proofErr w:type="spellEnd"/>
      <w:r w:rsidRPr="00CF1731">
        <w:rPr>
          <w:rFonts w:ascii="Calibri" w:hAnsi="Calibri" w:cs="Calibri"/>
          <w:lang w:val="en-US"/>
        </w:rPr>
        <w:t xml:space="preserve"> Gedung </w:t>
      </w:r>
      <w:proofErr w:type="spellStart"/>
      <w:r w:rsidR="00077BB2" w:rsidRPr="00CF1731">
        <w:rPr>
          <w:rFonts w:ascii="Calibri" w:hAnsi="Calibri" w:cs="Calibri"/>
          <w:lang w:val="en-US"/>
        </w:rPr>
        <w:t>dan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jumlah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anggaran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pada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proofErr w:type="spellStart"/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  <w:proofErr w:type="spellEnd"/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Harga Satuan Paket (Rp.)</w:t>
            </w:r>
            <w:r w:rsidRPr="00AA4AEE">
              <w:rPr>
                <w:rFonts w:cstheme="minorHAnsi"/>
                <w:b/>
                <w:color w:val="000000" w:themeColor="text1"/>
                <w:vertAlign w:val="superscript"/>
                <w:lang w:eastAsia="id-ID"/>
              </w:rPr>
              <w:t>*)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964E32" w:rsidRPr="00AA4AEE" w14:paraId="6DC03593" w14:textId="77777777" w:rsidTr="00267DC0">
        <w:trPr>
          <w:trHeight w:val="283"/>
        </w:trPr>
        <w:tc>
          <w:tcPr>
            <w:tcW w:w="738" w:type="dxa"/>
            <w:shd w:val="clear" w:color="auto" w:fill="auto"/>
          </w:tcPr>
          <w:p w14:paraId="13F895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8054" w:type="dxa"/>
            <w:gridSpan w:val="4"/>
            <w:shd w:val="clear" w:color="auto" w:fill="auto"/>
          </w:tcPr>
          <w:p w14:paraId="42846FC2" w14:textId="77777777" w:rsidR="00964E32" w:rsidRPr="00AA4AEE" w:rsidRDefault="00964E32" w:rsidP="00267DC0">
            <w:pPr>
              <w:pStyle w:val="Tabel"/>
              <w:tabs>
                <w:tab w:val="left" w:pos="3360"/>
              </w:tabs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Barang</w:t>
            </w:r>
            <w:r w:rsidRPr="00AA4AEE">
              <w:rPr>
                <w:rFonts w:cstheme="minorHAnsi"/>
                <w:color w:val="000000" w:themeColor="text1"/>
                <w:lang w:eastAsia="id-ID"/>
              </w:rPr>
              <w:tab/>
            </w:r>
          </w:p>
        </w:tc>
      </w:tr>
      <w:tr w:rsidR="00EE07F1" w:rsidRPr="00AA4AEE" w14:paraId="46076F83" w14:textId="77777777" w:rsidTr="00267DC0">
        <w:trPr>
          <w:trHeight w:val="283"/>
        </w:trPr>
        <w:tc>
          <w:tcPr>
            <w:tcW w:w="738" w:type="dxa"/>
          </w:tcPr>
          <w:p w14:paraId="01D428EA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3324AAF" w14:textId="77777777" w:rsidR="00EE07F1" w:rsidRPr="00AA4AEE" w:rsidRDefault="00EE07F1" w:rsidP="00EE07F1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Dasar IPA</w:t>
            </w:r>
          </w:p>
        </w:tc>
        <w:tc>
          <w:tcPr>
            <w:tcW w:w="1206" w:type="dxa"/>
          </w:tcPr>
          <w:p w14:paraId="7B6805D2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60B44FDC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0688D75" w14:textId="672282FA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13769D">
              <w:rPr>
                <w:rFonts w:cstheme="minorHAnsi"/>
                <w:color w:val="000000"/>
              </w:rPr>
              <w:t>${</w:t>
            </w:r>
            <w:proofErr w:type="spellStart"/>
            <w:r w:rsidRPr="0013769D">
              <w:rPr>
                <w:rFonts w:cstheme="minorHAnsi"/>
                <w:color w:val="000000"/>
                <w:lang w:val="en-US"/>
              </w:rPr>
              <w:t>jbla</w:t>
            </w:r>
            <w:proofErr w:type="spellEnd"/>
            <w:r w:rsidRPr="0013769D">
              <w:rPr>
                <w:rFonts w:cstheme="minorHAnsi"/>
                <w:color w:val="000000"/>
              </w:rPr>
              <w:t>}</w:t>
            </w:r>
          </w:p>
        </w:tc>
      </w:tr>
      <w:tr w:rsidR="00EE07F1" w:rsidRPr="00AA4AEE" w14:paraId="3BB72054" w14:textId="77777777" w:rsidTr="00267DC0">
        <w:trPr>
          <w:trHeight w:val="283"/>
        </w:trPr>
        <w:tc>
          <w:tcPr>
            <w:tcW w:w="738" w:type="dxa"/>
          </w:tcPr>
          <w:p w14:paraId="264DBC4D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F3D9152" w14:textId="77777777" w:rsidR="00EE07F1" w:rsidRPr="00AA4AEE" w:rsidRDefault="00EE07F1" w:rsidP="00EE07F1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Kesehatan Dasar</w:t>
            </w:r>
          </w:p>
        </w:tc>
        <w:tc>
          <w:tcPr>
            <w:tcW w:w="1206" w:type="dxa"/>
          </w:tcPr>
          <w:p w14:paraId="47FCA4DF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 xml:space="preserve">1 </w:t>
            </w:r>
          </w:p>
        </w:tc>
        <w:tc>
          <w:tcPr>
            <w:tcW w:w="1759" w:type="dxa"/>
          </w:tcPr>
          <w:p w14:paraId="424DCDB0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DD8A823" w14:textId="32079154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13769D">
              <w:rPr>
                <w:rFonts w:cstheme="minorHAnsi"/>
                <w:color w:val="000000"/>
              </w:rPr>
              <w:t>${</w:t>
            </w:r>
            <w:proofErr w:type="spellStart"/>
            <w:r w:rsidRPr="0013769D">
              <w:rPr>
                <w:rFonts w:cstheme="minorHAnsi"/>
                <w:color w:val="000000"/>
                <w:lang w:val="en-US"/>
              </w:rPr>
              <w:t>jblb</w:t>
            </w:r>
            <w:proofErr w:type="spellEnd"/>
            <w:r w:rsidRPr="0013769D">
              <w:rPr>
                <w:rFonts w:cstheme="minorHAnsi"/>
                <w:color w:val="000000"/>
              </w:rPr>
              <w:t>}</w:t>
            </w:r>
          </w:p>
        </w:tc>
      </w:tr>
      <w:tr w:rsidR="00EE07F1" w:rsidRPr="00AA4AEE" w14:paraId="7248F60D" w14:textId="77777777" w:rsidTr="00267DC0">
        <w:trPr>
          <w:trHeight w:val="283"/>
        </w:trPr>
        <w:tc>
          <w:tcPr>
            <w:tcW w:w="738" w:type="dxa"/>
          </w:tcPr>
          <w:p w14:paraId="7B6019A4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30C4B4B2" w14:textId="77777777" w:rsidR="00EE07F1" w:rsidRPr="00AA4AEE" w:rsidRDefault="00EE07F1" w:rsidP="00EE07F1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Teknik Dasar</w:t>
            </w:r>
          </w:p>
        </w:tc>
        <w:tc>
          <w:tcPr>
            <w:tcW w:w="1206" w:type="dxa"/>
          </w:tcPr>
          <w:p w14:paraId="0554DDEB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3D23E44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53AB6B87" w14:textId="675F1B8E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13769D">
              <w:rPr>
                <w:rFonts w:cstheme="minorHAnsi"/>
                <w:color w:val="000000"/>
              </w:rPr>
              <w:t>${</w:t>
            </w:r>
            <w:proofErr w:type="spellStart"/>
            <w:r w:rsidRPr="0013769D">
              <w:rPr>
                <w:rFonts w:cstheme="minorHAnsi"/>
                <w:color w:val="000000"/>
                <w:lang w:val="en-US"/>
              </w:rPr>
              <w:t>jblc</w:t>
            </w:r>
            <w:proofErr w:type="spellEnd"/>
            <w:r w:rsidRPr="0013769D">
              <w:rPr>
                <w:rFonts w:cstheme="minorHAnsi"/>
                <w:color w:val="000000"/>
              </w:rPr>
              <w:t>}</w:t>
            </w:r>
          </w:p>
        </w:tc>
      </w:tr>
      <w:tr w:rsidR="00EE07F1" w:rsidRPr="00AA4AEE" w14:paraId="62CB655D" w14:textId="77777777" w:rsidTr="00267DC0">
        <w:trPr>
          <w:trHeight w:val="283"/>
        </w:trPr>
        <w:tc>
          <w:tcPr>
            <w:tcW w:w="738" w:type="dxa"/>
          </w:tcPr>
          <w:p w14:paraId="74145305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AC1E239" w14:textId="77777777" w:rsidR="00EE07F1" w:rsidRPr="00AA4AEE" w:rsidRDefault="00EE07F1" w:rsidP="00EE07F1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 xml:space="preserve">Pengadaan Alat Laboratorium </w:t>
            </w:r>
            <w:proofErr w:type="spellStart"/>
            <w:r w:rsidRPr="00AA4AEE">
              <w:rPr>
                <w:rFonts w:cstheme="minorHAnsi"/>
                <w:color w:val="000000" w:themeColor="text1"/>
                <w:lang w:eastAsia="id-ID"/>
              </w:rPr>
              <w:t>Microteaching</w:t>
            </w:r>
            <w:proofErr w:type="spellEnd"/>
          </w:p>
        </w:tc>
        <w:tc>
          <w:tcPr>
            <w:tcW w:w="1206" w:type="dxa"/>
          </w:tcPr>
          <w:p w14:paraId="0B1084D8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13C507AC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8C4039D" w14:textId="46B100D6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13769D">
              <w:rPr>
                <w:rFonts w:cstheme="minorHAnsi"/>
                <w:color w:val="000000"/>
              </w:rPr>
              <w:t>${</w:t>
            </w:r>
            <w:proofErr w:type="spellStart"/>
            <w:r w:rsidRPr="0013769D">
              <w:rPr>
                <w:rFonts w:cstheme="minorHAnsi"/>
                <w:color w:val="000000"/>
                <w:lang w:val="en-US"/>
              </w:rPr>
              <w:t>jbld</w:t>
            </w:r>
            <w:proofErr w:type="spellEnd"/>
            <w:r w:rsidRPr="0013769D">
              <w:rPr>
                <w:rFonts w:cstheme="minorHAnsi"/>
                <w:color w:val="000000"/>
              </w:rPr>
              <w:t>}</w:t>
            </w:r>
          </w:p>
        </w:tc>
      </w:tr>
      <w:tr w:rsidR="00EE07F1" w:rsidRPr="00AA4AEE" w14:paraId="297256F9" w14:textId="77777777" w:rsidTr="00267DC0">
        <w:trPr>
          <w:trHeight w:val="283"/>
        </w:trPr>
        <w:tc>
          <w:tcPr>
            <w:tcW w:w="738" w:type="dxa"/>
          </w:tcPr>
          <w:p w14:paraId="2FFC9DFE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945E0C2" w14:textId="77777777" w:rsidR="00EE07F1" w:rsidRPr="00AA4AEE" w:rsidRDefault="00EE07F1" w:rsidP="00EE07F1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Bahasa</w:t>
            </w:r>
          </w:p>
        </w:tc>
        <w:tc>
          <w:tcPr>
            <w:tcW w:w="1206" w:type="dxa"/>
          </w:tcPr>
          <w:p w14:paraId="58CC30E4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C7C806F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F57E17D" w14:textId="0F79DAF3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13769D">
              <w:rPr>
                <w:rFonts w:cstheme="minorHAnsi"/>
                <w:color w:val="000000"/>
              </w:rPr>
              <w:t>${</w:t>
            </w:r>
            <w:proofErr w:type="spellStart"/>
            <w:r w:rsidRPr="0013769D">
              <w:rPr>
                <w:rFonts w:cstheme="minorHAnsi"/>
                <w:color w:val="000000"/>
                <w:lang w:val="en-US"/>
              </w:rPr>
              <w:t>jble</w:t>
            </w:r>
            <w:proofErr w:type="spellEnd"/>
            <w:r w:rsidRPr="0013769D">
              <w:rPr>
                <w:rFonts w:cstheme="minorHAnsi"/>
                <w:color w:val="000000"/>
              </w:rPr>
              <w:t>}</w:t>
            </w:r>
          </w:p>
        </w:tc>
      </w:tr>
      <w:tr w:rsidR="00EE07F1" w:rsidRPr="00AA4AEE" w14:paraId="202C5A4E" w14:textId="77777777" w:rsidTr="00267DC0">
        <w:tc>
          <w:tcPr>
            <w:tcW w:w="738" w:type="dxa"/>
          </w:tcPr>
          <w:p w14:paraId="227F4AC7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864703D" w14:textId="77777777" w:rsidR="00EE07F1" w:rsidRPr="00AA4AEE" w:rsidRDefault="00EE07F1" w:rsidP="00EE07F1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Peralatan Teknologi Informasi dan Desain Komunikasi</w:t>
            </w:r>
          </w:p>
        </w:tc>
        <w:tc>
          <w:tcPr>
            <w:tcW w:w="1206" w:type="dxa"/>
          </w:tcPr>
          <w:p w14:paraId="103293A1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7F563531" w14:textId="77777777" w:rsidR="00EE07F1" w:rsidRPr="00AA4AEE" w:rsidRDefault="00EE07F1" w:rsidP="00EE07F1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2943915D" w14:textId="50D16183" w:rsidR="00EE07F1" w:rsidRPr="00AA4AEE" w:rsidRDefault="00EE07F1" w:rsidP="00EE07F1">
            <w:pPr>
              <w:pStyle w:val="Tabel"/>
              <w:rPr>
                <w:rFonts w:cstheme="minorHAnsi"/>
                <w:color w:val="000000" w:themeColor="text1"/>
                <w:lang w:eastAsia="id-ID"/>
              </w:rPr>
            </w:pPr>
            <w:r w:rsidRPr="0013769D">
              <w:rPr>
                <w:rFonts w:cstheme="minorHAnsi"/>
                <w:color w:val="000000"/>
              </w:rPr>
              <w:t>${</w:t>
            </w:r>
            <w:proofErr w:type="spellStart"/>
            <w:r w:rsidRPr="0013769D">
              <w:rPr>
                <w:rFonts w:cstheme="minorHAnsi"/>
                <w:color w:val="000000"/>
                <w:lang w:val="en-US"/>
              </w:rPr>
              <w:t>jblf</w:t>
            </w:r>
            <w:proofErr w:type="spellEnd"/>
            <w:r w:rsidRPr="0013769D">
              <w:rPr>
                <w:rFonts w:cstheme="minorHAnsi"/>
                <w:color w:val="000000"/>
              </w:rPr>
              <w:t>}</w:t>
            </w:r>
          </w:p>
        </w:tc>
      </w:tr>
      <w:tr w:rsidR="00EE07F1" w:rsidRPr="00AA4AEE" w14:paraId="1AEA2015" w14:textId="77777777" w:rsidTr="00267DC0">
        <w:tc>
          <w:tcPr>
            <w:tcW w:w="738" w:type="dxa"/>
            <w:shd w:val="clear" w:color="auto" w:fill="B8CCE4" w:themeFill="accent1" w:themeFillTint="66"/>
          </w:tcPr>
          <w:p w14:paraId="60911AAE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2</w:t>
            </w:r>
          </w:p>
        </w:tc>
        <w:tc>
          <w:tcPr>
            <w:tcW w:w="8054" w:type="dxa"/>
            <w:gridSpan w:val="4"/>
            <w:shd w:val="clear" w:color="auto" w:fill="B8CCE4" w:themeFill="accent1" w:themeFillTint="66"/>
          </w:tcPr>
          <w:p w14:paraId="39B975D4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Pembangunan Gedung Baru</w:t>
            </w:r>
          </w:p>
        </w:tc>
      </w:tr>
      <w:tr w:rsidR="00EE07F1" w:rsidRPr="00AA4AEE" w14:paraId="08975519" w14:textId="77777777" w:rsidTr="00267DC0">
        <w:tc>
          <w:tcPr>
            <w:tcW w:w="738" w:type="dxa"/>
          </w:tcPr>
          <w:p w14:paraId="22DD85D8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27647C7F" w14:textId="77777777" w:rsidR="00EE07F1" w:rsidRPr="00AA4AEE" w:rsidRDefault="00EE07F1" w:rsidP="00EE07F1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kelas</w:t>
            </w:r>
          </w:p>
        </w:tc>
        <w:tc>
          <w:tcPr>
            <w:tcW w:w="1206" w:type="dxa"/>
          </w:tcPr>
          <w:p w14:paraId="5508E37C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510BF399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528D0F78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</w:tr>
      <w:tr w:rsidR="00EE07F1" w:rsidRPr="00AA4AEE" w14:paraId="43D12530" w14:textId="77777777" w:rsidTr="00267DC0">
        <w:tc>
          <w:tcPr>
            <w:tcW w:w="738" w:type="dxa"/>
          </w:tcPr>
          <w:p w14:paraId="30A86624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763468C" w14:textId="77777777" w:rsidR="00EE07F1" w:rsidRPr="00AA4AEE" w:rsidRDefault="00EE07F1" w:rsidP="00EE07F1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laboratorium</w:t>
            </w:r>
          </w:p>
        </w:tc>
        <w:tc>
          <w:tcPr>
            <w:tcW w:w="1206" w:type="dxa"/>
          </w:tcPr>
          <w:p w14:paraId="46965009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0F8947AF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208FB2F5" w14:textId="77777777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</w:tr>
      <w:tr w:rsidR="00EE07F1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tahun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2F3CB07F" w:rsidR="00EE07F1" w:rsidRPr="00AA4AEE" w:rsidRDefault="00EE07F1" w:rsidP="00EE07F1">
            <w:pPr>
              <w:pStyle w:val="Tabel"/>
              <w:spacing w:before="0" w:after="0"/>
              <w:rPr>
                <w:rFonts w:cstheme="minorHAnsi"/>
                <w:color w:val="000000" w:themeColor="text1"/>
                <w:sz w:val="24"/>
                <w:szCs w:val="24"/>
                <w:lang w:eastAsia="id-ID"/>
              </w:rPr>
            </w:pPr>
            <w:r w:rsidRPr="0013769D">
              <w:rPr>
                <w:rFonts w:cstheme="minorHAnsi"/>
                <w:color w:val="000000"/>
              </w:rPr>
              <w:t>${danabrg}</w:t>
            </w:r>
            <w:bookmarkStart w:id="0" w:name="_GoBack"/>
            <w:bookmarkEnd w:id="0"/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5F47D075" w14:textId="374E9DDB" w:rsidR="003976B7" w:rsidRPr="00CF1731" w:rsidRDefault="00D559BE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proofErr w:type="spellStart"/>
      <w:r w:rsidR="00077BB2" w:rsidRPr="00CF1731">
        <w:rPr>
          <w:rFonts w:ascii="Calibri" w:hAnsi="Calibri" w:cs="Calibri"/>
        </w:rPr>
        <w:t>usulan</w:t>
      </w:r>
      <w:proofErr w:type="spellEnd"/>
      <w:r w:rsidR="00077BB2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PP-PTS </w:t>
      </w:r>
      <w:proofErr w:type="spellStart"/>
      <w:r w:rsidR="00077BB2" w:rsidRPr="00CF1731">
        <w:rPr>
          <w:rFonts w:ascii="Calibri" w:hAnsi="Calibri" w:cs="Calibri"/>
        </w:rPr>
        <w:t>Tahun</w:t>
      </w:r>
      <w:proofErr w:type="spellEnd"/>
      <w:r w:rsidR="00077BB2" w:rsidRPr="00CF1731">
        <w:rPr>
          <w:rFonts w:ascii="Calibri" w:hAnsi="Calibri" w:cs="Calibri"/>
        </w:rPr>
        <w:t xml:space="preserve"> 2020 </w:t>
      </w:r>
      <w:proofErr w:type="spellStart"/>
      <w:r w:rsidR="00077BB2" w:rsidRPr="00CF1731">
        <w:rPr>
          <w:rFonts w:ascii="Calibri" w:hAnsi="Calibri" w:cs="Calibri"/>
        </w:rPr>
        <w:t>pada</w:t>
      </w:r>
      <w:proofErr w:type="spellEnd"/>
      <w:r w:rsidR="00077BB2" w:rsidRPr="00CF1731">
        <w:rPr>
          <w:rFonts w:ascii="Calibri" w:hAnsi="Calibri" w:cs="Calibri"/>
        </w:rPr>
        <w:t xml:space="preserve"> </w:t>
      </w:r>
      <w:proofErr w:type="spellStart"/>
      <w:r w:rsidR="00077BB2" w:rsidRPr="00CF1731">
        <w:rPr>
          <w:rFonts w:ascii="Calibri" w:hAnsi="Calibri" w:cs="Calibri"/>
        </w:rPr>
        <w:t>butir</w:t>
      </w:r>
      <w:proofErr w:type="spellEnd"/>
      <w:r w:rsidR="00077BB2" w:rsidRPr="00CF1731">
        <w:rPr>
          <w:rFonts w:ascii="Calibri" w:hAnsi="Calibri" w:cs="Calibri"/>
        </w:rPr>
        <w:t xml:space="preserve"> 1 </w:t>
      </w:r>
      <w:proofErr w:type="spellStart"/>
      <w:r w:rsidR="00077BB2" w:rsidRPr="00CF1731">
        <w:rPr>
          <w:rFonts w:ascii="Calibri" w:hAnsi="Calibri" w:cs="Calibri"/>
        </w:rPr>
        <w:t>adalah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prakiraan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nilai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barang</w:t>
      </w:r>
      <w:proofErr w:type="spellEnd"/>
      <w:r w:rsidRPr="00CF1731">
        <w:rPr>
          <w:rFonts w:ascii="Calibri" w:hAnsi="Calibri" w:cs="Calibri"/>
        </w:rPr>
        <w:t xml:space="preserve"> yang </w:t>
      </w:r>
      <w:proofErr w:type="spellStart"/>
      <w:r w:rsidRPr="00CF1731">
        <w:rPr>
          <w:rFonts w:ascii="Calibri" w:hAnsi="Calibri" w:cs="Calibri"/>
        </w:rPr>
        <w:t>diusulkan</w:t>
      </w:r>
      <w:proofErr w:type="spellEnd"/>
      <w:r w:rsidR="00591888" w:rsidRPr="00CF1731">
        <w:rPr>
          <w:rFonts w:ascii="Calibri" w:hAnsi="Calibri" w:cs="Calibri"/>
        </w:rPr>
        <w:t>,</w:t>
      </w:r>
      <w:r w:rsidRPr="00CF1731">
        <w:rPr>
          <w:rFonts w:ascii="Calibri" w:hAnsi="Calibri" w:cs="Calibri"/>
        </w:rPr>
        <w:t xml:space="preserve"> </w:t>
      </w:r>
      <w:r w:rsidR="002825CD" w:rsidRPr="00CF1731">
        <w:rPr>
          <w:rFonts w:ascii="Calibri" w:hAnsi="Calibri" w:cs="Calibri"/>
          <w:b/>
        </w:rPr>
        <w:t>BUKAN</w:t>
      </w:r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penetapan</w:t>
      </w:r>
      <w:proofErr w:type="spellEnd"/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jumlah</w:t>
      </w:r>
      <w:proofErr w:type="spellEnd"/>
      <w:r w:rsidR="002825CD" w:rsidRPr="00CF1731">
        <w:rPr>
          <w:rFonts w:ascii="Calibri" w:hAnsi="Calibri" w:cs="Calibri"/>
        </w:rPr>
        <w:t xml:space="preserve"> dana </w:t>
      </w:r>
      <w:proofErr w:type="spellStart"/>
      <w:r w:rsidR="002825CD" w:rsidRPr="00CF1731">
        <w:rPr>
          <w:rFonts w:ascii="Calibri" w:hAnsi="Calibri" w:cs="Calibri"/>
        </w:rPr>
        <w:t>bantuan</w:t>
      </w:r>
      <w:proofErr w:type="spellEnd"/>
      <w:r w:rsidR="002825CD" w:rsidRPr="00CF1731">
        <w:rPr>
          <w:rFonts w:ascii="Calibri" w:hAnsi="Calibri" w:cs="Calibri"/>
        </w:rPr>
        <w:t xml:space="preserve"> yang </w:t>
      </w:r>
      <w:proofErr w:type="spellStart"/>
      <w:r w:rsidR="002825CD" w:rsidRPr="00CF1731">
        <w:rPr>
          <w:rFonts w:ascii="Calibri" w:hAnsi="Calibri" w:cs="Calibri"/>
        </w:rPr>
        <w:t>diterima</w:t>
      </w:r>
      <w:proofErr w:type="spellEnd"/>
      <w:r w:rsidR="002825CD" w:rsidRPr="00CF1731">
        <w:rPr>
          <w:rFonts w:ascii="Calibri" w:hAnsi="Calibri" w:cs="Calibri"/>
        </w:rPr>
        <w:t>.</w:t>
      </w:r>
      <w:r w:rsidRPr="00CF1731">
        <w:rPr>
          <w:rFonts w:ascii="Calibri" w:hAnsi="Calibri" w:cs="Calibri"/>
        </w:rPr>
        <w:t>.</w:t>
      </w:r>
    </w:p>
    <w:p w14:paraId="650AF60D" w14:textId="2CAB014B" w:rsidR="00887F78" w:rsidRPr="00CF1731" w:rsidRDefault="00FC0D79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Detail </w:t>
      </w:r>
      <w:r w:rsidR="00077BB2" w:rsidRPr="00CF1731">
        <w:rPr>
          <w:rFonts w:ascii="Calibri" w:hAnsi="Calibri" w:cs="Calibri"/>
        </w:rPr>
        <w:t xml:space="preserve">masing-masing komponen pembiayaan </w:t>
      </w:r>
      <w:r w:rsidRPr="00CF1731">
        <w:rPr>
          <w:rFonts w:ascii="Calibri" w:hAnsi="Calibri" w:cs="Calibri"/>
        </w:rPr>
        <w:t>PP-PTS</w:t>
      </w:r>
      <w:r w:rsidR="005D3FAD" w:rsidRPr="00CF1731">
        <w:rPr>
          <w:rFonts w:ascii="Calibri" w:hAnsi="Calibri" w:cs="Calibri"/>
        </w:rPr>
        <w:t xml:space="preserve"> Skema A</w:t>
      </w:r>
      <w:r w:rsidR="003976B7" w:rsidRPr="00CF1731">
        <w:rPr>
          <w:rFonts w:ascii="Calibri" w:hAnsi="Calibri" w:cs="Calibri"/>
        </w:rPr>
        <w:t xml:space="preserve"> Tahun 20</w:t>
      </w:r>
      <w:r w:rsidR="00887F78" w:rsidRPr="00CF1731">
        <w:rPr>
          <w:rFonts w:ascii="Calibri" w:hAnsi="Calibri" w:cs="Calibri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="00077BB2" w:rsidRPr="00CF1731">
        <w:rPr>
          <w:rFonts w:ascii="Calibri" w:hAnsi="Calibri" w:cs="Calibri"/>
        </w:rPr>
        <w:t xml:space="preserve">terlampir pada </w:t>
      </w:r>
      <w:r w:rsidR="009B7193" w:rsidRPr="00CF1731">
        <w:rPr>
          <w:rFonts w:ascii="Calibri" w:hAnsi="Calibri" w:cs="Calibri"/>
          <w:b/>
        </w:rPr>
        <w:t xml:space="preserve">LAMPIRAN USULAN BARANG PP-PTS TAHUN </w:t>
      </w:r>
      <w:r w:rsidR="00077BB2" w:rsidRPr="00CF1731">
        <w:rPr>
          <w:rFonts w:ascii="Calibri" w:hAnsi="Calibri" w:cs="Calibri"/>
          <w:b/>
        </w:rPr>
        <w:t>2020</w:t>
      </w:r>
      <w:r w:rsidR="00077BB2" w:rsidRPr="00CF1731">
        <w:rPr>
          <w:rFonts w:ascii="Calibri" w:hAnsi="Calibri" w:cs="Calibri"/>
        </w:rPr>
        <w:t xml:space="preserve"> yang menjadi </w:t>
      </w:r>
      <w:r w:rsidR="00887F78" w:rsidRPr="00CF1731">
        <w:rPr>
          <w:rFonts w:ascii="Calibri" w:hAnsi="Calibri" w:cs="Calibri"/>
        </w:rPr>
        <w:t xml:space="preserve">satu </w:t>
      </w:r>
      <w:r w:rsidR="00077BB2" w:rsidRPr="00CF1731">
        <w:rPr>
          <w:rFonts w:ascii="Calibri" w:hAnsi="Calibri" w:cs="Calibri"/>
        </w:rPr>
        <w:t>kesatuan yang tidak terpisahkan dari Dokumen Berita Acara ini</w:t>
      </w:r>
      <w:r w:rsidRPr="00CF1731">
        <w:rPr>
          <w:rFonts w:ascii="Calibri" w:hAnsi="Calibri" w:cs="Calibri"/>
        </w:rPr>
        <w:t>.</w:t>
      </w:r>
    </w:p>
    <w:p w14:paraId="399C9FA9" w14:textId="2346865A" w:rsidR="00887F78" w:rsidRPr="00CF1731" w:rsidRDefault="00887F78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Badan Hukum Penyelenggara PT sebagai calon penerima bantuan PP-PTS tahun 2020 sepakat untuk menandatangani </w:t>
      </w:r>
      <w:r w:rsidRPr="00CF1731">
        <w:rPr>
          <w:rFonts w:ascii="Calibri" w:hAnsi="Calibri" w:cs="Calibri"/>
          <w:b/>
          <w:u w:val="single"/>
        </w:rPr>
        <w:t>PAKTA KESEPAKATAN PENGADAAN BARANG</w:t>
      </w:r>
      <w:r w:rsidRPr="00CF1731">
        <w:rPr>
          <w:rFonts w:ascii="Calibri" w:hAnsi="Calibri" w:cs="Calibri"/>
          <w:b/>
          <w:u w:val="single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terlampir</w:t>
      </w:r>
      <w:proofErr w:type="spellEnd"/>
      <w:r w:rsidRPr="00CF1731">
        <w:rPr>
          <w:rFonts w:ascii="Calibri" w:hAnsi="Calibri" w:cs="Calibri"/>
          <w:lang w:val="en-US"/>
        </w:rPr>
        <w:t xml:space="preserve"> (</w:t>
      </w:r>
      <w:proofErr w:type="spellStart"/>
      <w:r w:rsidRPr="00CF1731">
        <w:rPr>
          <w:rFonts w:ascii="Calibri" w:hAnsi="Calibri" w:cs="Calibri"/>
          <w:lang w:val="en-US"/>
        </w:rPr>
        <w:t>diunduh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dari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laman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hyperlink r:id="rId8" w:history="1">
        <w:r w:rsidR="00A60443" w:rsidRPr="00CF1731">
          <w:rPr>
            <w:rStyle w:val="Hyperlink"/>
            <w:rFonts w:ascii="Calibri" w:hAnsi="Calibri" w:cs="Calibri"/>
            <w:b/>
          </w:rPr>
          <w:t>http://pppts.</w:t>
        </w:r>
        <w:r w:rsidR="00A60443" w:rsidRPr="00CF1731">
          <w:rPr>
            <w:rStyle w:val="Hyperlink"/>
            <w:rFonts w:ascii="Calibri" w:hAnsi="Calibri" w:cs="Calibri"/>
            <w:b/>
            <w:lang w:val="en-US"/>
          </w:rPr>
          <w:t>kemdikbud</w:t>
        </w:r>
        <w:r w:rsidR="00A60443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850136" w:rsidRPr="00CF1731">
        <w:rPr>
          <w:rFonts w:ascii="Calibri" w:hAnsi="Calibri" w:cs="Calibri"/>
          <w:color w:val="000000" w:themeColor="text1"/>
          <w:lang w:val="en-US"/>
        </w:rPr>
        <w:t>)</w:t>
      </w:r>
    </w:p>
    <w:p w14:paraId="2B8DCE8E" w14:textId="713ABC60" w:rsidR="00850136" w:rsidRPr="00CF1731" w:rsidRDefault="00850136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b/>
        </w:rPr>
        <w:t>Dalam</w:t>
      </w:r>
      <w:proofErr w:type="spellEnd"/>
      <w:r w:rsidRPr="00CF1731">
        <w:rPr>
          <w:rFonts w:ascii="Calibri" w:hAnsi="Calibri" w:cs="Calibri"/>
          <w:b/>
        </w:rPr>
        <w:t xml:space="preserve"> </w:t>
      </w:r>
      <w:proofErr w:type="spellStart"/>
      <w:r w:rsidRPr="00CF1731">
        <w:rPr>
          <w:rFonts w:ascii="Calibri" w:hAnsi="Calibri" w:cs="Calibri"/>
          <w:b/>
        </w:rPr>
        <w:t>situasi</w:t>
      </w:r>
      <w:proofErr w:type="spellEnd"/>
      <w:r w:rsidRPr="00CF1731">
        <w:rPr>
          <w:rFonts w:ascii="Calibri" w:hAnsi="Calibri" w:cs="Calibri"/>
          <w:b/>
        </w:rPr>
        <w:t xml:space="preserve"> </w:t>
      </w:r>
      <w:proofErr w:type="spellStart"/>
      <w:r w:rsidR="00A60085" w:rsidRPr="00CF1731">
        <w:rPr>
          <w:rFonts w:ascii="Calibri" w:hAnsi="Calibri" w:cs="Calibri"/>
          <w:b/>
        </w:rPr>
        <w:t>darurat</w:t>
      </w:r>
      <w:proofErr w:type="spellEnd"/>
      <w:r w:rsidR="00A60085" w:rsidRPr="00CF1731">
        <w:rPr>
          <w:rFonts w:ascii="Calibri" w:hAnsi="Calibri" w:cs="Calibri"/>
          <w:b/>
        </w:rPr>
        <w:t xml:space="preserve"> </w:t>
      </w:r>
      <w:proofErr w:type="spellStart"/>
      <w:r w:rsidRPr="00CF1731">
        <w:rPr>
          <w:rFonts w:ascii="Calibri" w:hAnsi="Calibri" w:cs="Calibri"/>
          <w:b/>
        </w:rPr>
        <w:t>pandemi</w:t>
      </w:r>
      <w:proofErr w:type="spellEnd"/>
      <w:r w:rsidRPr="00CF1731">
        <w:rPr>
          <w:rFonts w:ascii="Calibri" w:hAnsi="Calibri" w:cs="Calibri"/>
          <w:b/>
        </w:rPr>
        <w:t xml:space="preserve"> virus corona</w:t>
      </w:r>
      <w:r w:rsidR="008966E3" w:rsidRPr="00CF1731">
        <w:rPr>
          <w:rFonts w:ascii="Calibri" w:hAnsi="Calibri" w:cs="Calibri"/>
          <w:b/>
        </w:rPr>
        <w:t xml:space="preserve"> (Co</w:t>
      </w:r>
      <w:r w:rsidRPr="00CF1731">
        <w:rPr>
          <w:rFonts w:ascii="Calibri" w:hAnsi="Calibri" w:cs="Calibri"/>
          <w:b/>
        </w:rPr>
        <w:t>vid-19)</w:t>
      </w:r>
      <w:r w:rsidRPr="00CF1731">
        <w:rPr>
          <w:rFonts w:ascii="Calibri" w:hAnsi="Calibri" w:cs="Calibri"/>
        </w:rPr>
        <w:t xml:space="preserve">, </w:t>
      </w:r>
      <w:proofErr w:type="spellStart"/>
      <w:r w:rsidRPr="00CF1731">
        <w:rPr>
          <w:rFonts w:ascii="Calibri" w:hAnsi="Calibri" w:cs="Calibri"/>
        </w:rPr>
        <w:t>apabila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dalam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pelaksanaan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pengadaan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barang</w:t>
      </w:r>
      <w:proofErr w:type="spellEnd"/>
      <w:r w:rsidRPr="00CF1731">
        <w:rPr>
          <w:rFonts w:ascii="Calibri" w:hAnsi="Calibri" w:cs="Calibri"/>
        </w:rPr>
        <w:t xml:space="preserve">, </w:t>
      </w:r>
      <w:proofErr w:type="spellStart"/>
      <w:r w:rsidRPr="00CF1731">
        <w:rPr>
          <w:rFonts w:ascii="Calibri" w:hAnsi="Calibri" w:cs="Calibri"/>
        </w:rPr>
        <w:t>ternyata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barang</w:t>
      </w:r>
      <w:proofErr w:type="spellEnd"/>
      <w:r w:rsidRPr="00CF1731">
        <w:rPr>
          <w:rFonts w:ascii="Calibri" w:hAnsi="Calibri" w:cs="Calibri"/>
        </w:rPr>
        <w:t xml:space="preserve"> yang </w:t>
      </w:r>
      <w:proofErr w:type="spellStart"/>
      <w:r w:rsidRPr="00CF1731">
        <w:rPr>
          <w:rFonts w:ascii="Calibri" w:hAnsi="Calibri" w:cs="Calibri"/>
        </w:rPr>
        <w:t>dibutuhkan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tidak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tersedia</w:t>
      </w:r>
      <w:proofErr w:type="spellEnd"/>
      <w:r w:rsidRPr="00CF1731">
        <w:rPr>
          <w:rFonts w:ascii="Calibri" w:hAnsi="Calibri" w:cs="Calibri"/>
        </w:rPr>
        <w:t xml:space="preserve"> di </w:t>
      </w:r>
      <w:proofErr w:type="spellStart"/>
      <w:r w:rsidRPr="00CF1731">
        <w:rPr>
          <w:rFonts w:ascii="Calibri" w:hAnsi="Calibri" w:cs="Calibri"/>
        </w:rPr>
        <w:t>pasaran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dan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tidak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ada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pengganti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barang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sejenis</w:t>
      </w:r>
      <w:proofErr w:type="spellEnd"/>
      <w:r w:rsidRPr="00CF1731">
        <w:rPr>
          <w:rFonts w:ascii="Calibri" w:hAnsi="Calibri" w:cs="Calibri"/>
        </w:rPr>
        <w:t xml:space="preserve">, </w:t>
      </w:r>
      <w:proofErr w:type="spellStart"/>
      <w:r w:rsidRPr="00CF1731">
        <w:rPr>
          <w:rFonts w:ascii="Calibri" w:hAnsi="Calibri" w:cs="Calibri"/>
        </w:rPr>
        <w:t>atau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terjadi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hambatan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pembatasan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wilayah</w:t>
      </w:r>
      <w:proofErr w:type="spellEnd"/>
      <w:r w:rsidR="002825CD"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pengiriman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dari</w:t>
      </w:r>
      <w:proofErr w:type="spellEnd"/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lastRenderedPageBreak/>
        <w:t>penyedia</w:t>
      </w:r>
      <w:proofErr w:type="spellEnd"/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ke</w:t>
      </w:r>
      <w:proofErr w:type="spellEnd"/>
      <w:r w:rsidR="002825CD"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lokasi</w:t>
      </w:r>
      <w:proofErr w:type="spellEnd"/>
      <w:r w:rsidRPr="00CF1731">
        <w:rPr>
          <w:rFonts w:ascii="Calibri" w:hAnsi="Calibri" w:cs="Calibri"/>
        </w:rPr>
        <w:t xml:space="preserve"> PTS </w:t>
      </w:r>
      <w:proofErr w:type="spellStart"/>
      <w:r w:rsidRPr="00CF1731">
        <w:rPr>
          <w:rFonts w:ascii="Calibri" w:hAnsi="Calibri" w:cs="Calibri"/>
        </w:rPr>
        <w:t>penerima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bantuan</w:t>
      </w:r>
      <w:proofErr w:type="spellEnd"/>
      <w:r w:rsidRPr="00CF1731">
        <w:rPr>
          <w:rFonts w:ascii="Calibri" w:hAnsi="Calibri" w:cs="Calibri"/>
        </w:rPr>
        <w:t xml:space="preserve">, yang </w:t>
      </w:r>
      <w:proofErr w:type="spellStart"/>
      <w:r w:rsidRPr="00CF1731">
        <w:rPr>
          <w:rFonts w:ascii="Calibri" w:hAnsi="Calibri" w:cs="Calibri"/>
        </w:rPr>
        <w:t>mengakibatkan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tidak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terpenuhinya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="00F82B11" w:rsidRPr="00CF1731">
        <w:rPr>
          <w:rFonts w:ascii="Calibri" w:hAnsi="Calibri" w:cs="Calibri"/>
        </w:rPr>
        <w:t>bantuan</w:t>
      </w:r>
      <w:proofErr w:type="spellEnd"/>
      <w:r w:rsidR="00F82B11"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barang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baik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sebagian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atau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seluruhnya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sesuai</w:t>
      </w:r>
      <w:proofErr w:type="spellEnd"/>
      <w:r w:rsidRPr="00CF1731">
        <w:rPr>
          <w:rFonts w:ascii="Calibri" w:hAnsi="Calibri" w:cs="Calibri"/>
        </w:rPr>
        <w:t xml:space="preserve"> yang </w:t>
      </w:r>
      <w:proofErr w:type="spellStart"/>
      <w:r w:rsidRPr="00CF1731">
        <w:rPr>
          <w:rFonts w:ascii="Calibri" w:hAnsi="Calibri" w:cs="Calibri"/>
        </w:rPr>
        <w:t>diusulkan</w:t>
      </w:r>
      <w:proofErr w:type="spellEnd"/>
      <w:r w:rsidRPr="00CF1731">
        <w:rPr>
          <w:rFonts w:ascii="Calibri" w:hAnsi="Calibri" w:cs="Calibri"/>
        </w:rPr>
        <w:t xml:space="preserve">, </w:t>
      </w:r>
      <w:proofErr w:type="spellStart"/>
      <w:r w:rsidRPr="00CF1731">
        <w:rPr>
          <w:rFonts w:ascii="Calibri" w:hAnsi="Calibri" w:cs="Calibri"/>
        </w:rPr>
        <w:t>maka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Badan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Hukum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Penyelenggara</w:t>
      </w:r>
      <w:proofErr w:type="spellEnd"/>
      <w:r w:rsidRPr="00CF1731">
        <w:rPr>
          <w:rFonts w:ascii="Calibri" w:hAnsi="Calibri" w:cs="Calibri"/>
        </w:rPr>
        <w:t xml:space="preserve"> PT </w:t>
      </w:r>
      <w:proofErr w:type="spellStart"/>
      <w:r w:rsidRPr="00CF1731">
        <w:rPr>
          <w:rFonts w:ascii="Calibri" w:hAnsi="Calibri" w:cs="Calibri"/>
        </w:rPr>
        <w:t>selaku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penerima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bantuan</w:t>
      </w:r>
      <w:proofErr w:type="spellEnd"/>
      <w:r w:rsidRPr="00CF1731">
        <w:rPr>
          <w:rFonts w:ascii="Calibri" w:hAnsi="Calibri" w:cs="Calibri"/>
        </w:rPr>
        <w:t xml:space="preserve"> PP-PTS </w:t>
      </w:r>
      <w:proofErr w:type="spellStart"/>
      <w:r w:rsidRPr="00CF1731">
        <w:rPr>
          <w:rFonts w:ascii="Calibri" w:hAnsi="Calibri" w:cs="Calibri"/>
        </w:rPr>
        <w:t>Tahun</w:t>
      </w:r>
      <w:proofErr w:type="spellEnd"/>
      <w:r w:rsidRPr="00CF1731">
        <w:rPr>
          <w:rFonts w:ascii="Calibri" w:hAnsi="Calibri" w:cs="Calibri"/>
        </w:rPr>
        <w:t xml:space="preserve"> 2020 </w:t>
      </w:r>
      <w:proofErr w:type="spellStart"/>
      <w:r w:rsidRPr="00CF1731">
        <w:rPr>
          <w:rFonts w:ascii="Calibri" w:hAnsi="Calibri" w:cs="Calibri"/>
        </w:rPr>
        <w:t>tidak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akan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menuntut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dan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atau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meminta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ganti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rugi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dalam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bentuk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apapun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kepada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pemberi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bantuan</w:t>
      </w:r>
      <w:proofErr w:type="spellEnd"/>
      <w:r w:rsidR="00CF4B9E" w:rsidRPr="00CF1731">
        <w:rPr>
          <w:rFonts w:ascii="Calibri" w:hAnsi="Calibri" w:cs="Calibri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proofErr w:type="spellStart"/>
      <w:r w:rsidRPr="00CF1731">
        <w:rPr>
          <w:rFonts w:ascii="Calibri" w:hAnsi="Calibri" w:cs="Calibri"/>
          <w:lang w:val="it-IT"/>
        </w:rPr>
        <w:t>Hal-hal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spesifik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lainnya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yang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harus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dilakukan</w:t>
      </w:r>
      <w:proofErr w:type="spellEnd"/>
      <w:r w:rsidRPr="00CF1731">
        <w:rPr>
          <w:rFonts w:ascii="Calibri" w:hAnsi="Calibri" w:cs="Calibri"/>
          <w:lang w:val="it-IT"/>
        </w:rPr>
        <w:t>/</w:t>
      </w:r>
      <w:proofErr w:type="spellStart"/>
      <w:r w:rsidRPr="00CF1731">
        <w:rPr>
          <w:rFonts w:ascii="Calibri" w:hAnsi="Calibri" w:cs="Calibri"/>
          <w:lang w:val="it-IT"/>
        </w:rPr>
        <w:t>diperbaiki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oleh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sebagai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persyaratan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persetujuan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implementasi</w:t>
      </w:r>
      <w:proofErr w:type="spellEnd"/>
      <w:r w:rsidRPr="00CF1731">
        <w:rPr>
          <w:rFonts w:ascii="Calibri" w:hAnsi="Calibri" w:cs="Calibri"/>
          <w:lang w:val="it-IT"/>
        </w:rPr>
        <w:t xml:space="preserve">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proofErr w:type="spellStart"/>
      <w:r w:rsidR="005D3FAD" w:rsidRPr="00CF1731">
        <w:rPr>
          <w:rFonts w:ascii="Calibri" w:hAnsi="Calibri" w:cs="Calibri"/>
          <w:lang w:val="en-US"/>
        </w:rPr>
        <w:t>Skema</w:t>
      </w:r>
      <w:proofErr w:type="spellEnd"/>
      <w:r w:rsidR="005D3FAD" w:rsidRPr="00CF1731">
        <w:rPr>
          <w:rFonts w:ascii="Calibri" w:hAnsi="Calibri" w:cs="Calibri"/>
          <w:lang w:val="en-US"/>
        </w:rPr>
        <w:t xml:space="preserve"> A </w:t>
      </w:r>
      <w:proofErr w:type="spellStart"/>
      <w:r w:rsidRPr="00CF1731">
        <w:rPr>
          <w:rFonts w:ascii="Calibri" w:hAnsi="Calibri" w:cs="Calibri"/>
          <w:lang w:val="it-IT"/>
        </w:rPr>
        <w:t>Tahun</w:t>
      </w:r>
      <w:proofErr w:type="spellEnd"/>
      <w:r w:rsidRPr="00CF1731">
        <w:rPr>
          <w:rFonts w:ascii="Calibri" w:hAnsi="Calibri" w:cs="Calibri"/>
          <w:lang w:val="it-IT"/>
        </w:rPr>
        <w:t xml:space="preserve">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</w:t>
      </w:r>
      <w:proofErr w:type="spellEnd"/>
      <w:r w:rsidR="00E70B3D" w:rsidRPr="00CF1731">
        <w:rPr>
          <w:rFonts w:ascii="Calibri" w:hAnsi="Calibri" w:cs="Calibri"/>
          <w:lang w:val="it-IT"/>
        </w:rPr>
        <w:t xml:space="preserve"> </w:t>
      </w:r>
      <w:proofErr w:type="spellStart"/>
      <w:r w:rsidR="00E70B3D" w:rsidRPr="00CF1731">
        <w:rPr>
          <w:rFonts w:ascii="Calibri" w:hAnsi="Calibri" w:cs="Calibri"/>
          <w:lang w:val="it-IT"/>
        </w:rPr>
        <w:t>berikut</w:t>
      </w:r>
      <w:proofErr w:type="spellEnd"/>
      <w:r w:rsidR="00E70B3D" w:rsidRPr="00CF1731">
        <w:rPr>
          <w:rFonts w:ascii="Calibri" w:hAnsi="Calibri" w:cs="Calibri"/>
          <w:lang w:val="it-IT"/>
        </w:rPr>
        <w:t>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proofErr w:type="spellStart"/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  <w:proofErr w:type="spellEnd"/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77777777" w:rsidR="00FC0D79" w:rsidRPr="00CF1731" w:rsidRDefault="00E465ED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  <w:r w:rsidRPr="00CF1731">
        <w:rPr>
          <w:rFonts w:cs="Calibri"/>
          <w:b/>
          <w:color w:val="FF0000"/>
          <w:sz w:val="24"/>
          <w:szCs w:val="24"/>
        </w:rPr>
        <w:t>&lt;</w:t>
      </w:r>
      <w:proofErr w:type="spellStart"/>
      <w:r w:rsidRPr="00CF1731">
        <w:rPr>
          <w:rFonts w:cs="Calibri"/>
          <w:b/>
          <w:color w:val="FF0000"/>
          <w:sz w:val="24"/>
          <w:szCs w:val="24"/>
        </w:rPr>
        <w:t>tempat</w:t>
      </w:r>
      <w:proofErr w:type="spellEnd"/>
      <w:r w:rsidRPr="00CF1731">
        <w:rPr>
          <w:rFonts w:cs="Calibri"/>
          <w:b/>
          <w:color w:val="FF0000"/>
          <w:sz w:val="24"/>
          <w:szCs w:val="24"/>
        </w:rPr>
        <w:t>&gt;</w:t>
      </w:r>
      <w:r w:rsidR="007E56AF" w:rsidRPr="00CF1731">
        <w:rPr>
          <w:rFonts w:cs="Calibri"/>
          <w:b/>
          <w:color w:val="FF0000"/>
          <w:sz w:val="24"/>
          <w:szCs w:val="24"/>
        </w:rPr>
        <w:t xml:space="preserve">, </w:t>
      </w:r>
      <w:r w:rsidRPr="00CF1731">
        <w:rPr>
          <w:rFonts w:cs="Calibri"/>
          <w:b/>
          <w:color w:val="FF0000"/>
          <w:sz w:val="24"/>
          <w:szCs w:val="24"/>
        </w:rPr>
        <w:t>&lt;</w:t>
      </w:r>
      <w:proofErr w:type="spellStart"/>
      <w:r w:rsidRPr="00CF1731">
        <w:rPr>
          <w:rFonts w:cs="Calibri"/>
          <w:b/>
          <w:color w:val="FF0000"/>
          <w:sz w:val="24"/>
          <w:szCs w:val="24"/>
        </w:rPr>
        <w:t>tgl</w:t>
      </w:r>
      <w:proofErr w:type="spellEnd"/>
      <w:r w:rsidRPr="00CF1731">
        <w:rPr>
          <w:rFonts w:cs="Calibri"/>
          <w:b/>
          <w:color w:val="FF0000"/>
          <w:sz w:val="24"/>
          <w:szCs w:val="24"/>
        </w:rPr>
        <w:t>/</w:t>
      </w:r>
      <w:proofErr w:type="spellStart"/>
      <w:r w:rsidRPr="00CF1731">
        <w:rPr>
          <w:rFonts w:cs="Calibri"/>
          <w:b/>
          <w:color w:val="FF0000"/>
          <w:sz w:val="24"/>
          <w:szCs w:val="24"/>
        </w:rPr>
        <w:t>bln</w:t>
      </w:r>
      <w:proofErr w:type="spellEnd"/>
      <w:r w:rsidRPr="00CF1731">
        <w:rPr>
          <w:rFonts w:cs="Calibri"/>
          <w:b/>
          <w:color w:val="FF0000"/>
          <w:sz w:val="24"/>
          <w:szCs w:val="24"/>
        </w:rPr>
        <w:t>/</w:t>
      </w:r>
      <w:proofErr w:type="spellStart"/>
      <w:r w:rsidRPr="00CF1731">
        <w:rPr>
          <w:rFonts w:cs="Calibri"/>
          <w:b/>
          <w:color w:val="FF0000"/>
          <w:sz w:val="24"/>
          <w:szCs w:val="24"/>
        </w:rPr>
        <w:t>thn</w:t>
      </w:r>
      <w:proofErr w:type="spellEnd"/>
      <w:r w:rsidRPr="00CF1731">
        <w:rPr>
          <w:rFonts w:cs="Calibri"/>
          <w:b/>
          <w:color w:val="FF0000"/>
          <w:sz w:val="24"/>
          <w:szCs w:val="24"/>
        </w:rPr>
        <w:t>&gt;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95227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202" w:type="dxa"/>
            <w:vAlign w:val="center"/>
          </w:tcPr>
          <w:p w14:paraId="263AF93B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Tanda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466" w:type="dxa"/>
            <w:vAlign w:val="center"/>
          </w:tcPr>
          <w:p w14:paraId="3F7814AA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733D66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495227" w:rsidRPr="00CF1731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77777777" w:rsidR="00495227" w:rsidRPr="00CF1731" w:rsidRDefault="00036FA3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02" w:type="dxa"/>
            <w:vAlign w:val="center"/>
          </w:tcPr>
          <w:p w14:paraId="2EF1C3E0" w14:textId="77777777" w:rsidR="00495227" w:rsidRPr="00CF1731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0BF43495" w14:textId="77777777" w:rsidR="00495227" w:rsidRPr="00CF1731" w:rsidRDefault="00495227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733D66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036FA3" w:rsidRPr="00CF1731" w:rsidRDefault="00850136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</w:t>
            </w:r>
            <w:r w:rsidR="00036FA3" w:rsidRPr="00CF1731"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3156" w:type="dxa"/>
            <w:vAlign w:val="center"/>
          </w:tcPr>
          <w:p w14:paraId="669A71CF" w14:textId="77777777" w:rsidR="00036FA3" w:rsidRPr="00CF1731" w:rsidRDefault="00733D66" w:rsidP="00FC0D7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02" w:type="dxa"/>
            <w:vAlign w:val="center"/>
          </w:tcPr>
          <w:p w14:paraId="4E0CF302" w14:textId="77777777" w:rsidR="00036FA3" w:rsidRPr="00CF1731" w:rsidRDefault="00733D66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61D36147" w14:textId="77777777" w:rsidR="00036FA3" w:rsidRPr="00CF1731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Tim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Teknis</w:t>
            </w:r>
            <w:proofErr w:type="spellEnd"/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629C208F" w14:textId="6BB500C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</w:rPr>
        <w:t xml:space="preserve">Tim </w:t>
      </w:r>
      <w:r w:rsidR="00F21FE0" w:rsidRPr="00CF1731">
        <w:rPr>
          <w:rFonts w:cs="Calibri"/>
          <w:sz w:val="24"/>
          <w:szCs w:val="24"/>
        </w:rPr>
        <w:t>PP-</w:t>
      </w:r>
      <w:r w:rsidR="00E21708" w:rsidRPr="00CF1731">
        <w:rPr>
          <w:rFonts w:cs="Calibri"/>
          <w:sz w:val="24"/>
          <w:szCs w:val="24"/>
        </w:rPr>
        <w:t>PTS</w:t>
      </w:r>
      <w:r w:rsidR="00F21FE0"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="00F21FE0" w:rsidRPr="00CF1731">
        <w:rPr>
          <w:rFonts w:cs="Calibri"/>
          <w:sz w:val="24"/>
          <w:szCs w:val="24"/>
        </w:rPr>
        <w:t>Skema</w:t>
      </w:r>
      <w:proofErr w:type="spellEnd"/>
      <w:r w:rsidR="00F21FE0" w:rsidRPr="00CF1731">
        <w:rPr>
          <w:rFonts w:cs="Calibri"/>
          <w:sz w:val="24"/>
          <w:szCs w:val="24"/>
        </w:rPr>
        <w:t xml:space="preserve"> A </w:t>
      </w:r>
      <w:proofErr w:type="spellStart"/>
      <w:r w:rsidRPr="00CF1731">
        <w:rPr>
          <w:rFonts w:cs="Calibri"/>
          <w:sz w:val="24"/>
          <w:szCs w:val="24"/>
        </w:rPr>
        <w:t>Perguruan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Pr="00CF1731">
        <w:rPr>
          <w:rFonts w:cs="Calibri"/>
          <w:sz w:val="24"/>
          <w:szCs w:val="24"/>
        </w:rPr>
        <w:t>Tinggi</w:t>
      </w:r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="007056C9" w:rsidRPr="00CF1731">
        <w:rPr>
          <w:rFonts w:cs="Calibri"/>
          <w:sz w:val="24"/>
          <w:szCs w:val="24"/>
        </w:rPr>
        <w:t>P</w:t>
      </w:r>
      <w:r w:rsidRPr="00CF1731">
        <w:rPr>
          <w:rFonts w:cs="Calibri"/>
          <w:sz w:val="24"/>
          <w:szCs w:val="24"/>
        </w:rPr>
        <w:t>enerima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="007056C9" w:rsidRPr="00CF1731">
        <w:rPr>
          <w:rFonts w:cs="Calibri"/>
          <w:sz w:val="24"/>
          <w:szCs w:val="24"/>
        </w:rPr>
        <w:t>B</w:t>
      </w:r>
      <w:proofErr w:type="spellStart"/>
      <w:r w:rsidRPr="00CF1731">
        <w:rPr>
          <w:rFonts w:cs="Calibri"/>
          <w:sz w:val="24"/>
          <w:szCs w:val="24"/>
          <w:lang w:val="id-ID"/>
        </w:rPr>
        <w:t>antuan</w:t>
      </w:r>
      <w:proofErr w:type="spellEnd"/>
      <w:r w:rsidRPr="00CF1731">
        <w:rPr>
          <w:rFonts w:cs="Calibri"/>
          <w:sz w:val="24"/>
          <w:szCs w:val="24"/>
        </w:rPr>
        <w:t>,</w:t>
      </w:r>
    </w:p>
    <w:p w14:paraId="1A9A0397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:rsidRPr="00CF1731" w14:paraId="2D94EE83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21887214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0A8D21EA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Tanda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</w:t>
            </w:r>
            <w:r w:rsidR="00036FA3" w:rsidRPr="00CF1731">
              <w:rPr>
                <w:rFonts w:cs="Calibri"/>
                <w:sz w:val="24"/>
                <w:szCs w:val="24"/>
              </w:rPr>
              <w:t>angan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="00036FA3" w:rsidRPr="00CF1731">
              <w:rPr>
                <w:rFonts w:cs="Calibri"/>
                <w:sz w:val="24"/>
                <w:szCs w:val="24"/>
              </w:rPr>
              <w:t>&amp;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36FA3" w:rsidRPr="00CF1731">
              <w:rPr>
                <w:rFonts w:cs="Calibri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635ACDC5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Jabatan</w:t>
            </w:r>
            <w:proofErr w:type="spellEnd"/>
          </w:p>
        </w:tc>
      </w:tr>
      <w:tr w:rsidR="00036FA3" w:rsidRPr="00CF1731" w14:paraId="4B9BC6AF" w14:textId="77777777" w:rsidTr="00CF1731">
        <w:trPr>
          <w:trHeight w:val="837"/>
        </w:trPr>
        <w:tc>
          <w:tcPr>
            <w:tcW w:w="516" w:type="dxa"/>
            <w:vAlign w:val="center"/>
          </w:tcPr>
          <w:p w14:paraId="458ED94D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1433444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0DCF2173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E430175" w14:textId="3A1B7C71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Badan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Penyelenggaran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</w:t>
            </w:r>
          </w:p>
        </w:tc>
      </w:tr>
      <w:tr w:rsidR="00036FA3" w:rsidRPr="00CF1731" w14:paraId="5A06564E" w14:textId="77777777" w:rsidTr="00CF1731">
        <w:trPr>
          <w:trHeight w:val="706"/>
        </w:trPr>
        <w:tc>
          <w:tcPr>
            <w:tcW w:w="516" w:type="dxa"/>
            <w:vAlign w:val="center"/>
          </w:tcPr>
          <w:p w14:paraId="322217F8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60FE4A40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16736C31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650A5FB4" w14:textId="4B47893D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Pemimpin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PTS</w:t>
            </w:r>
          </w:p>
        </w:tc>
      </w:tr>
      <w:tr w:rsidR="00036FA3" w:rsidRPr="00CF1731" w14:paraId="3C0D6088" w14:textId="77777777" w:rsidTr="00CF1731">
        <w:trPr>
          <w:trHeight w:val="716"/>
        </w:trPr>
        <w:tc>
          <w:tcPr>
            <w:tcW w:w="516" w:type="dxa"/>
            <w:vAlign w:val="center"/>
          </w:tcPr>
          <w:p w14:paraId="4029C6FA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1DC33A1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59852F4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1FB3493D" w14:textId="570DD42E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Pelaksana</w:t>
            </w:r>
            <w:proofErr w:type="spellEnd"/>
          </w:p>
        </w:tc>
      </w:tr>
    </w:tbl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Pr="00CF1731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</w:t>
      </w:r>
      <w:proofErr w:type="spellStart"/>
      <w:r w:rsidRPr="00CF1731">
        <w:rPr>
          <w:rFonts w:cs="Calibri"/>
          <w:b/>
          <w:sz w:val="24"/>
          <w:szCs w:val="24"/>
        </w:rPr>
        <w:t>Coret</w:t>
      </w:r>
      <w:proofErr w:type="spellEnd"/>
      <w:r w:rsidRPr="00CF1731">
        <w:rPr>
          <w:rFonts w:cs="Calibri"/>
          <w:b/>
          <w:sz w:val="24"/>
          <w:szCs w:val="24"/>
        </w:rPr>
        <w:t xml:space="preserve">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sectPr w:rsidR="00FC0D79" w:rsidRPr="00CF1731" w:rsidSect="000D4220">
      <w:headerReference w:type="default" r:id="rId9"/>
      <w:footerReference w:type="default" r:id="rId10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99D1F" w14:textId="77777777" w:rsidR="00713C77" w:rsidRDefault="00713C77">
      <w:pPr>
        <w:spacing w:after="0" w:line="240" w:lineRule="auto"/>
      </w:pPr>
      <w:r>
        <w:separator/>
      </w:r>
    </w:p>
  </w:endnote>
  <w:endnote w:type="continuationSeparator" w:id="0">
    <w:p w14:paraId="09CDE849" w14:textId="77777777" w:rsidR="00713C77" w:rsidRDefault="00713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6A47C" w14:textId="77777777" w:rsidR="00394E32" w:rsidRDefault="00394E32">
    <w:pPr>
      <w:pStyle w:val="Footer"/>
      <w:jc w:val="right"/>
    </w:pPr>
  </w:p>
  <w:p w14:paraId="7E70ED14" w14:textId="7DF39944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E706E4" w:rsidRPr="00E706E4">
      <w:rPr>
        <w:rFonts w:ascii="Cambria" w:hAnsi="Cambria" w:cs="Cambria"/>
        <w:noProof/>
        <w:sz w:val="20"/>
      </w:rPr>
      <w:t>1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CA0BE" w14:textId="77777777" w:rsidR="00713C77" w:rsidRDefault="00713C77">
      <w:pPr>
        <w:spacing w:after="0" w:line="240" w:lineRule="auto"/>
      </w:pPr>
      <w:r>
        <w:separator/>
      </w:r>
    </w:p>
  </w:footnote>
  <w:footnote w:type="continuationSeparator" w:id="0">
    <w:p w14:paraId="3DEDB432" w14:textId="77777777" w:rsidR="00713C77" w:rsidRDefault="00713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B71FA"/>
    <w:rsid w:val="000D4220"/>
    <w:rsid w:val="000E0F52"/>
    <w:rsid w:val="000E339E"/>
    <w:rsid w:val="00106CA3"/>
    <w:rsid w:val="00107CFB"/>
    <w:rsid w:val="0013300F"/>
    <w:rsid w:val="00135BA3"/>
    <w:rsid w:val="00140F4F"/>
    <w:rsid w:val="001427A6"/>
    <w:rsid w:val="00147977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93880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A03C6"/>
    <w:rsid w:val="006A3753"/>
    <w:rsid w:val="006A7AB5"/>
    <w:rsid w:val="006B03B8"/>
    <w:rsid w:val="007056C9"/>
    <w:rsid w:val="00713C77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C23AC"/>
    <w:rsid w:val="007C53E5"/>
    <w:rsid w:val="007D0393"/>
    <w:rsid w:val="007E56AF"/>
    <w:rsid w:val="007E7EDF"/>
    <w:rsid w:val="00800AE8"/>
    <w:rsid w:val="00803B92"/>
    <w:rsid w:val="00812F1E"/>
    <w:rsid w:val="00850136"/>
    <w:rsid w:val="00864ED2"/>
    <w:rsid w:val="00867709"/>
    <w:rsid w:val="0088006A"/>
    <w:rsid w:val="00885C3F"/>
    <w:rsid w:val="00887F78"/>
    <w:rsid w:val="008966E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B7193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AC7284"/>
    <w:rsid w:val="00B361CE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13B91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20FD3"/>
    <w:rsid w:val="00E21708"/>
    <w:rsid w:val="00E278F0"/>
    <w:rsid w:val="00E3457B"/>
    <w:rsid w:val="00E3687A"/>
    <w:rsid w:val="00E465ED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07F1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pts.kemdikbud.go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7046E-80A0-0347-B678-C591271B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Indra Chaidir</cp:lastModifiedBy>
  <cp:revision>2</cp:revision>
  <cp:lastPrinted>2016-07-15T14:45:00Z</cp:lastPrinted>
  <dcterms:created xsi:type="dcterms:W3CDTF">2020-05-11T08:40:00Z</dcterms:created>
  <dcterms:modified xsi:type="dcterms:W3CDTF">2020-05-11T08:40:00Z</dcterms:modified>
</cp:coreProperties>
</file>