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1.73228346456688" w:hanging="141.73228346456688"/>
        <w:rPr>
          <w:u w:val="none"/>
        </w:rPr>
      </w:pPr>
      <w:r w:rsidDel="00000000" w:rsidR="00000000" w:rsidRPr="00000000">
        <w:rPr>
          <w:rtl w:val="0"/>
        </w:rPr>
        <w:t xml:space="preserve">Users Vs Products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200025</wp:posOffset>
            </wp:positionV>
            <wp:extent cx="5731200" cy="36703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720"/>
        <w:rPr>
          <w:u w:val="none"/>
        </w:rPr>
      </w:pPr>
      <w:r w:rsidDel="00000000" w:rsidR="00000000" w:rsidRPr="00000000">
        <w:rPr>
          <w:rtl w:val="0"/>
        </w:rPr>
        <w:t xml:space="preserve">Categories Vs Products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193675</wp:posOffset>
            </wp:positionV>
            <wp:extent cx="5731200" cy="3822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Users Vs Categories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294518</wp:posOffset>
            </wp:positionV>
            <wp:extent cx="5731200" cy="3835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