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AAD" w:rsidRPr="0018365F" w:rsidRDefault="00593AAD" w:rsidP="00593AAD">
      <w:pPr>
        <w:jc w:val="center"/>
        <w:rPr>
          <w:rFonts w:ascii="Arial" w:hAnsi="Arial" w:cs="Arial"/>
          <w:sz w:val="52"/>
          <w:szCs w:val="52"/>
        </w:rPr>
      </w:pPr>
    </w:p>
    <w:p w:rsidR="00593AAD" w:rsidRPr="0018365F" w:rsidRDefault="00593AAD" w:rsidP="00593AAD">
      <w:pPr>
        <w:jc w:val="center"/>
        <w:rPr>
          <w:rFonts w:ascii="Arial" w:hAnsi="Arial" w:cs="Arial"/>
          <w:sz w:val="52"/>
          <w:szCs w:val="52"/>
        </w:rPr>
      </w:pPr>
    </w:p>
    <w:p w:rsidR="00593AAD" w:rsidRPr="0018365F" w:rsidRDefault="00593AAD" w:rsidP="00593AAD">
      <w:pPr>
        <w:jc w:val="center"/>
        <w:rPr>
          <w:rFonts w:ascii="Arial" w:hAnsi="Arial" w:cs="Arial"/>
          <w:sz w:val="52"/>
          <w:szCs w:val="52"/>
        </w:rPr>
      </w:pPr>
    </w:p>
    <w:p w:rsidR="00593AAD" w:rsidRPr="0018365F" w:rsidRDefault="00593AAD" w:rsidP="00593AAD">
      <w:pPr>
        <w:jc w:val="center"/>
        <w:rPr>
          <w:rFonts w:ascii="Arial" w:hAnsi="Arial" w:cs="Arial"/>
          <w:sz w:val="36"/>
          <w:szCs w:val="48"/>
        </w:rPr>
      </w:pPr>
      <w:r w:rsidRPr="0018365F">
        <w:rPr>
          <w:rFonts w:ascii="Arial" w:hAnsi="Arial" w:cs="Arial"/>
          <w:i/>
          <w:sz w:val="36"/>
          <w:szCs w:val="48"/>
        </w:rPr>
        <w:t>Standard Operating Procedure</w:t>
      </w:r>
      <w:r w:rsidRPr="0018365F">
        <w:rPr>
          <w:rFonts w:ascii="Arial" w:hAnsi="Arial" w:cs="Arial"/>
          <w:sz w:val="36"/>
          <w:szCs w:val="48"/>
        </w:rPr>
        <w:t xml:space="preserve"> (SOP)</w:t>
      </w:r>
    </w:p>
    <w:p w:rsidR="00593AAD" w:rsidRPr="0018365F" w:rsidRDefault="00593AAD" w:rsidP="00593AAD">
      <w:pPr>
        <w:jc w:val="center"/>
        <w:rPr>
          <w:rFonts w:ascii="Arial" w:hAnsi="Arial" w:cs="Arial"/>
          <w:sz w:val="36"/>
          <w:szCs w:val="48"/>
        </w:rPr>
      </w:pPr>
    </w:p>
    <w:p w:rsidR="0046090C" w:rsidRPr="008B49BD" w:rsidRDefault="005D6972" w:rsidP="000A21B6">
      <w:pPr>
        <w:jc w:val="center"/>
        <w:rPr>
          <w:rFonts w:ascii="Arial" w:hAnsi="Arial" w:cs="Arial"/>
          <w:b/>
          <w:sz w:val="48"/>
          <w:szCs w:val="48"/>
          <w:lang w:val="id-ID"/>
        </w:rPr>
      </w:pPr>
      <w:r>
        <w:rPr>
          <w:rFonts w:ascii="Arial" w:hAnsi="Arial" w:cs="Arial"/>
          <w:b/>
          <w:sz w:val="48"/>
          <w:szCs w:val="48"/>
          <w:lang w:val="id-ID"/>
        </w:rPr>
        <w:t>PENYEWAAN KAMAR ASRAMA UNTUK</w:t>
      </w:r>
      <w:r w:rsidR="004E4290">
        <w:rPr>
          <w:rFonts w:ascii="Arial" w:hAnsi="Arial" w:cs="Arial"/>
          <w:b/>
          <w:sz w:val="48"/>
          <w:szCs w:val="48"/>
          <w:lang w:val="id-ID"/>
        </w:rPr>
        <w:t xml:space="preserve"> CIVITAS AKADEMIKA ITB</w:t>
      </w:r>
      <w:r w:rsidR="000A21B6">
        <w:rPr>
          <w:rFonts w:ascii="Arial" w:hAnsi="Arial" w:cs="Arial"/>
          <w:b/>
          <w:sz w:val="48"/>
          <w:szCs w:val="48"/>
          <w:lang w:val="id-ID"/>
        </w:rPr>
        <w:t xml:space="preserve"> </w:t>
      </w:r>
    </w:p>
    <w:p w:rsidR="00593AAD" w:rsidRPr="00322515" w:rsidRDefault="00593AAD" w:rsidP="00593AAD">
      <w:pPr>
        <w:jc w:val="center"/>
        <w:rPr>
          <w:rFonts w:ascii="Arial" w:hAnsi="Arial" w:cs="Arial"/>
          <w:lang w:val="id-ID"/>
        </w:rPr>
      </w:pPr>
    </w:p>
    <w:p w:rsidR="00593AAD" w:rsidRPr="008B49BD" w:rsidRDefault="008B49BD" w:rsidP="00593AAD">
      <w:pPr>
        <w:jc w:val="center"/>
        <w:rPr>
          <w:rFonts w:ascii="Arial" w:hAnsi="Arial" w:cs="Arial"/>
          <w:sz w:val="40"/>
          <w:szCs w:val="40"/>
          <w:lang w:val="id-ID"/>
        </w:rPr>
      </w:pPr>
      <w:r>
        <w:rPr>
          <w:rFonts w:ascii="Arial" w:hAnsi="Arial" w:cs="Arial"/>
          <w:sz w:val="40"/>
          <w:szCs w:val="40"/>
        </w:rPr>
        <w:t>No</w:t>
      </w:r>
      <w:r w:rsidR="00BD7927">
        <w:rPr>
          <w:rFonts w:ascii="Arial" w:hAnsi="Arial" w:cs="Arial"/>
          <w:sz w:val="40"/>
          <w:szCs w:val="40"/>
        </w:rPr>
        <w:t xml:space="preserve">. </w:t>
      </w:r>
      <w:r w:rsidR="00BD7927">
        <w:rPr>
          <w:rFonts w:ascii="Arial" w:hAnsi="Arial" w:cs="Arial"/>
          <w:sz w:val="40"/>
          <w:szCs w:val="40"/>
          <w:lang w:val="sv-SE"/>
        </w:rPr>
        <w:t>001</w:t>
      </w:r>
      <w:r w:rsidR="00BD7927" w:rsidRPr="006746BE">
        <w:rPr>
          <w:rFonts w:ascii="Arial" w:hAnsi="Arial" w:cs="Arial"/>
          <w:sz w:val="40"/>
          <w:szCs w:val="40"/>
          <w:lang w:val="sv-SE"/>
        </w:rPr>
        <w:t>/I1.B</w:t>
      </w:r>
      <w:r w:rsidR="00803E64">
        <w:rPr>
          <w:rFonts w:ascii="Arial" w:hAnsi="Arial" w:cs="Arial"/>
          <w:sz w:val="40"/>
          <w:szCs w:val="40"/>
          <w:lang w:val="sv-SE"/>
        </w:rPr>
        <w:t>0</w:t>
      </w:r>
      <w:r w:rsidR="00BD7927" w:rsidRPr="006746BE">
        <w:rPr>
          <w:rFonts w:ascii="Arial" w:hAnsi="Arial" w:cs="Arial"/>
          <w:sz w:val="40"/>
          <w:szCs w:val="40"/>
          <w:lang w:val="sv-SE"/>
        </w:rPr>
        <w:t>1.10/</w:t>
      </w:r>
      <w:r w:rsidR="00BD7927">
        <w:rPr>
          <w:rFonts w:ascii="Arial" w:hAnsi="Arial" w:cs="Arial"/>
          <w:sz w:val="40"/>
          <w:szCs w:val="40"/>
          <w:lang w:val="sv-SE"/>
        </w:rPr>
        <w:t>SOP</w:t>
      </w:r>
      <w:r w:rsidR="004E4290">
        <w:rPr>
          <w:rFonts w:ascii="Arial" w:hAnsi="Arial" w:cs="Arial"/>
          <w:sz w:val="40"/>
          <w:szCs w:val="40"/>
          <w:lang w:val="sv-SE"/>
        </w:rPr>
        <w:t>/2016</w:t>
      </w:r>
      <w:r w:rsidR="00BD7927" w:rsidRPr="006746BE">
        <w:rPr>
          <w:rFonts w:ascii="Arial" w:hAnsi="Arial" w:cs="Arial"/>
          <w:sz w:val="40"/>
          <w:szCs w:val="40"/>
          <w:lang w:val="sv-SE"/>
        </w:rPr>
        <w:t xml:space="preserve">                                                                                                               </w:t>
      </w:r>
    </w:p>
    <w:p w:rsidR="00593AAD" w:rsidRPr="0018365F" w:rsidRDefault="00593AAD" w:rsidP="00593AAD">
      <w:pPr>
        <w:jc w:val="center"/>
        <w:rPr>
          <w:rFonts w:ascii="Arial" w:hAnsi="Arial" w:cs="Arial"/>
        </w:rPr>
      </w:pPr>
    </w:p>
    <w:p w:rsidR="00593AAD" w:rsidRPr="0018365F" w:rsidRDefault="00593AAD" w:rsidP="00593AAD">
      <w:pPr>
        <w:jc w:val="center"/>
        <w:rPr>
          <w:rFonts w:ascii="Arial" w:hAnsi="Arial" w:cs="Arial"/>
        </w:rPr>
      </w:pPr>
    </w:p>
    <w:p w:rsidR="00593AAD" w:rsidRPr="0018365F" w:rsidRDefault="00593AAD" w:rsidP="00593AAD">
      <w:pPr>
        <w:jc w:val="center"/>
        <w:rPr>
          <w:rFonts w:ascii="Arial" w:hAnsi="Arial" w:cs="Arial"/>
        </w:rPr>
      </w:pPr>
    </w:p>
    <w:p w:rsidR="00593AAD" w:rsidRPr="0018365F" w:rsidRDefault="00593AAD" w:rsidP="00593AAD">
      <w:pPr>
        <w:jc w:val="center"/>
        <w:rPr>
          <w:rFonts w:ascii="Arial" w:hAnsi="Arial" w:cs="Arial"/>
        </w:rPr>
      </w:pPr>
    </w:p>
    <w:p w:rsidR="00593AAD" w:rsidRPr="0018365F" w:rsidRDefault="00593AAD" w:rsidP="00593AAD">
      <w:pPr>
        <w:jc w:val="center"/>
        <w:rPr>
          <w:rFonts w:ascii="Arial" w:hAnsi="Arial" w:cs="Arial"/>
        </w:rPr>
      </w:pPr>
    </w:p>
    <w:p w:rsidR="00593AAD" w:rsidRPr="0018365F" w:rsidRDefault="00593AAD" w:rsidP="00593AAD">
      <w:pPr>
        <w:jc w:val="center"/>
        <w:rPr>
          <w:rFonts w:ascii="Arial" w:hAnsi="Arial" w:cs="Arial"/>
        </w:rPr>
      </w:pPr>
    </w:p>
    <w:p w:rsidR="00593AAD" w:rsidRPr="0018365F" w:rsidRDefault="00593AAD" w:rsidP="00593AAD">
      <w:pPr>
        <w:jc w:val="center"/>
        <w:rPr>
          <w:rFonts w:ascii="Arial" w:hAnsi="Arial" w:cs="Arial"/>
        </w:rPr>
      </w:pPr>
    </w:p>
    <w:p w:rsidR="00593AAD" w:rsidRPr="0018365F" w:rsidRDefault="00593AAD" w:rsidP="00593AAD">
      <w:pPr>
        <w:jc w:val="center"/>
        <w:rPr>
          <w:rFonts w:ascii="Arial" w:hAnsi="Arial" w:cs="Arial"/>
        </w:rPr>
      </w:pPr>
    </w:p>
    <w:p w:rsidR="00593AAD" w:rsidRPr="0018365F" w:rsidRDefault="00593AAD" w:rsidP="00593AAD">
      <w:pPr>
        <w:jc w:val="center"/>
        <w:rPr>
          <w:rFonts w:ascii="Arial" w:hAnsi="Arial" w:cs="Arial"/>
        </w:rPr>
      </w:pPr>
    </w:p>
    <w:p w:rsidR="00593AAD" w:rsidRPr="0018365F" w:rsidRDefault="00593AAD" w:rsidP="00593AAD">
      <w:pPr>
        <w:jc w:val="center"/>
        <w:rPr>
          <w:rFonts w:ascii="Arial" w:hAnsi="Arial" w:cs="Arial"/>
        </w:rPr>
      </w:pPr>
    </w:p>
    <w:p w:rsidR="00593AAD" w:rsidRPr="0018365F" w:rsidRDefault="00593AAD" w:rsidP="00593AAD">
      <w:pPr>
        <w:jc w:val="center"/>
        <w:rPr>
          <w:rFonts w:ascii="Arial" w:hAnsi="Arial" w:cs="Arial"/>
        </w:rPr>
      </w:pPr>
    </w:p>
    <w:p w:rsidR="00593AAD" w:rsidRPr="0018365F" w:rsidRDefault="00593AAD" w:rsidP="00593AAD">
      <w:pPr>
        <w:jc w:val="center"/>
        <w:rPr>
          <w:rFonts w:ascii="Arial" w:hAnsi="Arial" w:cs="Arial"/>
        </w:rPr>
      </w:pPr>
    </w:p>
    <w:p w:rsidR="00593AAD" w:rsidRPr="0018365F" w:rsidRDefault="00593AAD" w:rsidP="00593AAD">
      <w:pPr>
        <w:jc w:val="center"/>
        <w:rPr>
          <w:rFonts w:ascii="Arial" w:hAnsi="Arial" w:cs="Arial"/>
        </w:rPr>
      </w:pPr>
    </w:p>
    <w:p w:rsidR="00593AAD" w:rsidRPr="0018365F" w:rsidRDefault="00593AAD" w:rsidP="00593AAD">
      <w:pPr>
        <w:jc w:val="center"/>
        <w:rPr>
          <w:rFonts w:ascii="Arial" w:hAnsi="Arial" w:cs="Arial"/>
        </w:rPr>
      </w:pPr>
    </w:p>
    <w:p w:rsidR="00593AAD" w:rsidRPr="0018365F" w:rsidRDefault="00593AAD" w:rsidP="00593AAD">
      <w:pPr>
        <w:jc w:val="center"/>
        <w:rPr>
          <w:rFonts w:ascii="Arial" w:hAnsi="Arial" w:cs="Arial"/>
        </w:rPr>
      </w:pPr>
    </w:p>
    <w:p w:rsidR="00593AAD" w:rsidRPr="0018365F" w:rsidRDefault="00593AAD" w:rsidP="00593AAD">
      <w:pPr>
        <w:jc w:val="center"/>
        <w:rPr>
          <w:rFonts w:ascii="Arial" w:hAnsi="Arial" w:cs="Arial"/>
        </w:rPr>
      </w:pPr>
    </w:p>
    <w:p w:rsidR="00593AAD" w:rsidRDefault="00593AAD" w:rsidP="00593AAD">
      <w:pPr>
        <w:jc w:val="center"/>
        <w:rPr>
          <w:rFonts w:ascii="Arial" w:hAnsi="Arial" w:cs="Arial"/>
        </w:rPr>
      </w:pPr>
    </w:p>
    <w:p w:rsidR="004E4290" w:rsidRPr="0018365F" w:rsidRDefault="004E4290" w:rsidP="00593AAD">
      <w:pPr>
        <w:jc w:val="center"/>
        <w:rPr>
          <w:rFonts w:ascii="Arial" w:hAnsi="Arial" w:cs="Arial"/>
        </w:rPr>
      </w:pPr>
    </w:p>
    <w:p w:rsidR="00381F85" w:rsidRPr="00C438A5" w:rsidRDefault="00381F85" w:rsidP="00381F85">
      <w:pPr>
        <w:ind w:left="-360" w:right="-559"/>
        <w:jc w:val="center"/>
        <w:rPr>
          <w:rFonts w:ascii="Arial" w:hAnsi="Arial" w:cs="Arial"/>
          <w:b/>
          <w:sz w:val="36"/>
          <w:szCs w:val="36"/>
        </w:rPr>
      </w:pPr>
      <w:r w:rsidRPr="00C438A5">
        <w:rPr>
          <w:rFonts w:ascii="Arial" w:hAnsi="Arial" w:cs="Arial"/>
          <w:b/>
          <w:sz w:val="36"/>
          <w:szCs w:val="36"/>
        </w:rPr>
        <w:t>Kantor Wakil Rektor Bidang Sumberdaya dan Organisasi</w:t>
      </w:r>
    </w:p>
    <w:p w:rsidR="00593AAD" w:rsidRPr="0018365F" w:rsidRDefault="00593AAD" w:rsidP="00593AAD">
      <w:pPr>
        <w:jc w:val="center"/>
        <w:rPr>
          <w:rFonts w:ascii="Arial" w:hAnsi="Arial" w:cs="Arial"/>
          <w:b/>
          <w:sz w:val="40"/>
          <w:szCs w:val="40"/>
        </w:rPr>
      </w:pPr>
      <w:r w:rsidRPr="0018365F">
        <w:rPr>
          <w:rFonts w:ascii="Arial" w:hAnsi="Arial" w:cs="Arial"/>
          <w:b/>
          <w:sz w:val="40"/>
          <w:szCs w:val="40"/>
        </w:rPr>
        <w:t>Institut</w:t>
      </w:r>
      <w:r w:rsidR="008B49BD">
        <w:rPr>
          <w:rFonts w:ascii="Arial" w:hAnsi="Arial" w:cs="Arial"/>
          <w:b/>
          <w:sz w:val="40"/>
          <w:szCs w:val="40"/>
          <w:lang w:val="id-ID"/>
        </w:rPr>
        <w:t xml:space="preserve"> </w:t>
      </w:r>
      <w:r w:rsidRPr="0018365F">
        <w:rPr>
          <w:rFonts w:ascii="Arial" w:hAnsi="Arial" w:cs="Arial"/>
          <w:b/>
          <w:sz w:val="40"/>
          <w:szCs w:val="40"/>
        </w:rPr>
        <w:t>Teknologi Bandung</w:t>
      </w:r>
    </w:p>
    <w:p w:rsidR="00593AAD" w:rsidRPr="00B00553" w:rsidRDefault="00B00553" w:rsidP="00593AAD">
      <w:pPr>
        <w:jc w:val="center"/>
        <w:rPr>
          <w:rFonts w:ascii="Arial" w:hAnsi="Arial" w:cs="Arial"/>
          <w:sz w:val="36"/>
          <w:szCs w:val="36"/>
          <w:lang w:val="id-ID"/>
        </w:rPr>
      </w:pPr>
      <w:r>
        <w:rPr>
          <w:rFonts w:ascii="Arial" w:hAnsi="Arial" w:cs="Arial"/>
          <w:b/>
          <w:sz w:val="40"/>
          <w:szCs w:val="40"/>
        </w:rPr>
        <w:t>2</w:t>
      </w:r>
      <w:r w:rsidR="004E4290">
        <w:rPr>
          <w:rFonts w:ascii="Arial" w:hAnsi="Arial" w:cs="Arial"/>
          <w:b/>
          <w:sz w:val="40"/>
          <w:szCs w:val="40"/>
          <w:lang w:val="id-ID"/>
        </w:rPr>
        <w:t>016</w:t>
      </w:r>
    </w:p>
    <w:p w:rsidR="00593AAD" w:rsidRPr="0018365F" w:rsidRDefault="00593AAD" w:rsidP="00593AAD">
      <w:pPr>
        <w:jc w:val="center"/>
        <w:rPr>
          <w:rFonts w:ascii="Arial" w:hAnsi="Arial" w:cs="Arial"/>
          <w:b/>
          <w:sz w:val="40"/>
          <w:szCs w:val="40"/>
          <w:lang w:val="sv-SE"/>
        </w:rPr>
      </w:pPr>
    </w:p>
    <w:p w:rsidR="00593AAD" w:rsidRPr="0018365F" w:rsidRDefault="00593AAD" w:rsidP="00593AAD">
      <w:pPr>
        <w:jc w:val="center"/>
        <w:rPr>
          <w:rFonts w:ascii="Arial" w:hAnsi="Arial" w:cs="Arial"/>
          <w:sz w:val="32"/>
          <w:szCs w:val="32"/>
          <w:lang w:val="sv-SE"/>
        </w:rPr>
        <w:sectPr w:rsidR="00593AAD" w:rsidRPr="0018365F" w:rsidSect="00593AAD">
          <w:headerReference w:type="default" r:id="rId9"/>
          <w:pgSz w:w="11907" w:h="16840" w:code="9"/>
          <w:pgMar w:top="3402" w:right="1418" w:bottom="1304" w:left="1418" w:header="851" w:footer="720" w:gutter="0"/>
          <w:cols w:space="720"/>
          <w:docGrid w:linePitch="360"/>
        </w:sectPr>
      </w:pPr>
    </w:p>
    <w:p w:rsidR="004963F8" w:rsidRDefault="004963F8" w:rsidP="004963F8">
      <w:pPr>
        <w:rPr>
          <w:rFonts w:ascii="Arial" w:hAnsi="Arial" w:cs="Arial"/>
          <w:b/>
        </w:rPr>
      </w:pPr>
      <w:r>
        <w:rPr>
          <w:rFonts w:ascii="Arial" w:hAnsi="Arial" w:cs="Arial"/>
          <w:b/>
        </w:rPr>
        <w:lastRenderedPageBreak/>
        <w:t>RIWAYAT REVISI</w:t>
      </w:r>
    </w:p>
    <w:p w:rsidR="004963F8" w:rsidRDefault="004963F8" w:rsidP="004963F8">
      <w:pPr>
        <w:rPr>
          <w:rFonts w:ascii="Arial" w:hAnsi="Arial" w:cs="Arial"/>
          <w:b/>
        </w:rPr>
      </w:pPr>
    </w:p>
    <w:p w:rsidR="004963F8" w:rsidRDefault="004963F8" w:rsidP="004963F8">
      <w:pPr>
        <w:rPr>
          <w:rFonts w:ascii="Arial" w:hAnsi="Arial" w:cs="Arial"/>
          <w:b/>
        </w:rPr>
      </w:pPr>
      <w:r w:rsidRPr="00170E74">
        <w:t>N/A</w:t>
      </w:r>
    </w:p>
    <w:p w:rsidR="004963F8" w:rsidRDefault="004963F8" w:rsidP="00593AAD">
      <w:pPr>
        <w:rPr>
          <w:rFonts w:ascii="Arial" w:hAnsi="Arial" w:cs="Arial"/>
          <w:b/>
        </w:rPr>
      </w:pPr>
    </w:p>
    <w:p w:rsidR="004963F8" w:rsidRDefault="004963F8" w:rsidP="00593AAD">
      <w:pPr>
        <w:rPr>
          <w:rFonts w:ascii="Arial" w:hAnsi="Arial" w:cs="Arial"/>
          <w:b/>
        </w:rPr>
      </w:pPr>
    </w:p>
    <w:p w:rsidR="00593AAD" w:rsidRPr="0018365F" w:rsidRDefault="00593AAD" w:rsidP="00593AAD">
      <w:pPr>
        <w:rPr>
          <w:rFonts w:ascii="Arial" w:hAnsi="Arial" w:cs="Arial"/>
          <w:b/>
        </w:rPr>
      </w:pPr>
      <w:r w:rsidRPr="0018365F">
        <w:rPr>
          <w:rFonts w:ascii="Arial" w:hAnsi="Arial" w:cs="Arial"/>
          <w:b/>
        </w:rPr>
        <w:t>LEMBAR PENGESAHAN</w:t>
      </w:r>
    </w:p>
    <w:p w:rsidR="00593AAD" w:rsidRDefault="00593AAD" w:rsidP="00593AAD">
      <w:pPr>
        <w:rPr>
          <w:rFonts w:ascii="Arial" w:hAnsi="Arial" w:cs="Arial"/>
        </w:rPr>
      </w:pPr>
    </w:p>
    <w:p w:rsidR="00BD7927" w:rsidRDefault="00BD7927" w:rsidP="00BD7927">
      <w:pPr>
        <w:rPr>
          <w:rFonts w:ascii="Arial" w:hAnsi="Arial" w:cs="Arial"/>
          <w:b/>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0"/>
        <w:gridCol w:w="4630"/>
      </w:tblGrid>
      <w:tr w:rsidR="00BD7927" w:rsidRPr="00B24841" w:rsidTr="006572F1">
        <w:trPr>
          <w:trHeight w:val="422"/>
        </w:trPr>
        <w:tc>
          <w:tcPr>
            <w:tcW w:w="4820" w:type="dxa"/>
            <w:tcBorders>
              <w:bottom w:val="single" w:sz="4" w:space="0" w:color="auto"/>
            </w:tcBorders>
            <w:vAlign w:val="center"/>
          </w:tcPr>
          <w:p w:rsidR="00BD7927" w:rsidRPr="003B419B" w:rsidRDefault="00BD7927" w:rsidP="006572F1">
            <w:pPr>
              <w:spacing w:after="60"/>
              <w:ind w:right="-43"/>
              <w:jc w:val="center"/>
              <w:rPr>
                <w:rFonts w:ascii="Arial" w:hAnsi="Arial" w:cs="Arial"/>
              </w:rPr>
            </w:pPr>
            <w:r w:rsidRPr="003B419B">
              <w:rPr>
                <w:rFonts w:ascii="Arial" w:hAnsi="Arial" w:cs="Arial"/>
              </w:rPr>
              <w:t>Disiapkan</w:t>
            </w:r>
            <w:r>
              <w:rPr>
                <w:rFonts w:ascii="Arial" w:hAnsi="Arial" w:cs="Arial"/>
                <w:lang w:val="id-ID"/>
              </w:rPr>
              <w:t xml:space="preserve"> </w:t>
            </w:r>
            <w:r w:rsidRPr="003B419B">
              <w:rPr>
                <w:rFonts w:ascii="Arial" w:hAnsi="Arial" w:cs="Arial"/>
              </w:rPr>
              <w:t>oleh:</w:t>
            </w:r>
          </w:p>
        </w:tc>
        <w:tc>
          <w:tcPr>
            <w:tcW w:w="4630" w:type="dxa"/>
            <w:tcBorders>
              <w:bottom w:val="single" w:sz="4" w:space="0" w:color="auto"/>
            </w:tcBorders>
            <w:vAlign w:val="center"/>
          </w:tcPr>
          <w:p w:rsidR="00BD7927" w:rsidRPr="003B419B" w:rsidRDefault="00BD7927" w:rsidP="00182E3B">
            <w:pPr>
              <w:spacing w:after="60"/>
              <w:ind w:right="-43"/>
              <w:jc w:val="center"/>
              <w:rPr>
                <w:rFonts w:ascii="Arial" w:hAnsi="Arial" w:cs="Arial"/>
              </w:rPr>
            </w:pPr>
            <w:r>
              <w:rPr>
                <w:rFonts w:ascii="Arial" w:hAnsi="Arial" w:cs="Arial"/>
              </w:rPr>
              <w:t>Di</w:t>
            </w:r>
            <w:r w:rsidR="00182E3B">
              <w:rPr>
                <w:rFonts w:ascii="Arial" w:hAnsi="Arial" w:cs="Arial"/>
                <w:lang w:val="id-ID"/>
              </w:rPr>
              <w:t>periksa</w:t>
            </w:r>
            <w:r>
              <w:rPr>
                <w:rFonts w:ascii="Arial" w:hAnsi="Arial" w:cs="Arial"/>
                <w:lang w:val="id-ID"/>
              </w:rPr>
              <w:t xml:space="preserve"> oleh</w:t>
            </w:r>
            <w:r>
              <w:rPr>
                <w:rFonts w:ascii="Arial" w:hAnsi="Arial" w:cs="Arial"/>
              </w:rPr>
              <w:t>:</w:t>
            </w:r>
          </w:p>
        </w:tc>
      </w:tr>
      <w:tr w:rsidR="00BD7927" w:rsidRPr="00B24841" w:rsidTr="006572F1">
        <w:tc>
          <w:tcPr>
            <w:tcW w:w="4820" w:type="dxa"/>
            <w:tcBorders>
              <w:bottom w:val="nil"/>
            </w:tcBorders>
            <w:vAlign w:val="center"/>
          </w:tcPr>
          <w:p w:rsidR="00BD7927" w:rsidRPr="0037596A" w:rsidRDefault="00BD7927" w:rsidP="006572F1">
            <w:pPr>
              <w:tabs>
                <w:tab w:val="left" w:pos="9180"/>
              </w:tabs>
              <w:jc w:val="center"/>
              <w:rPr>
                <w:rFonts w:ascii="Arial Narrow" w:hAnsi="Arial Narrow" w:cs="Arial"/>
                <w:i/>
                <w:lang w:val="id-ID"/>
              </w:rPr>
            </w:pPr>
            <w:r w:rsidRPr="00BD7927">
              <w:rPr>
                <w:rFonts w:ascii="Arial" w:hAnsi="Arial" w:cs="Arial"/>
                <w:lang w:val="eu-ES"/>
              </w:rPr>
              <w:t>Kepala UPT Asrama ITB</w:t>
            </w:r>
          </w:p>
        </w:tc>
        <w:tc>
          <w:tcPr>
            <w:tcW w:w="4630" w:type="dxa"/>
            <w:tcBorders>
              <w:bottom w:val="nil"/>
            </w:tcBorders>
            <w:vAlign w:val="center"/>
          </w:tcPr>
          <w:p w:rsidR="00BD7927" w:rsidRPr="003B419B" w:rsidRDefault="00BD7927" w:rsidP="006572F1">
            <w:pPr>
              <w:tabs>
                <w:tab w:val="left" w:pos="9180"/>
              </w:tabs>
              <w:jc w:val="center"/>
              <w:rPr>
                <w:rFonts w:ascii="Arial" w:hAnsi="Arial" w:cs="Arial"/>
              </w:rPr>
            </w:pPr>
            <w:r>
              <w:rPr>
                <w:rFonts w:ascii="Arial" w:hAnsi="Arial" w:cs="Arial"/>
                <w:lang w:val="eu-ES"/>
              </w:rPr>
              <w:t>Kepala UPT PMO</w:t>
            </w:r>
          </w:p>
        </w:tc>
      </w:tr>
      <w:tr w:rsidR="00BD7927" w:rsidRPr="00B24841" w:rsidTr="006572F1">
        <w:tc>
          <w:tcPr>
            <w:tcW w:w="4820" w:type="dxa"/>
            <w:tcBorders>
              <w:top w:val="nil"/>
            </w:tcBorders>
            <w:vAlign w:val="center"/>
          </w:tcPr>
          <w:p w:rsidR="00BD7927" w:rsidRDefault="00BD7927" w:rsidP="006572F1">
            <w:pPr>
              <w:spacing w:line="360" w:lineRule="auto"/>
              <w:ind w:right="-43"/>
              <w:jc w:val="center"/>
              <w:rPr>
                <w:rFonts w:ascii="Arial" w:hAnsi="Arial" w:cs="Arial"/>
                <w:b/>
                <w:lang w:val="eu-ES"/>
              </w:rPr>
            </w:pPr>
          </w:p>
          <w:p w:rsidR="00BD7927" w:rsidRDefault="00BD7927" w:rsidP="006572F1">
            <w:pPr>
              <w:spacing w:line="360" w:lineRule="auto"/>
              <w:ind w:right="-43"/>
              <w:jc w:val="center"/>
              <w:rPr>
                <w:rFonts w:ascii="Arial" w:hAnsi="Arial" w:cs="Arial"/>
                <w:b/>
                <w:lang w:val="eu-ES"/>
              </w:rPr>
            </w:pPr>
          </w:p>
          <w:p w:rsidR="00BD7927" w:rsidRPr="003B419B" w:rsidRDefault="00BD7927" w:rsidP="006572F1">
            <w:pPr>
              <w:spacing w:line="360" w:lineRule="auto"/>
              <w:ind w:right="-43"/>
              <w:jc w:val="center"/>
              <w:rPr>
                <w:rFonts w:ascii="Arial" w:hAnsi="Arial" w:cs="Arial"/>
                <w:b/>
              </w:rPr>
            </w:pPr>
            <w:r w:rsidRPr="00BD7927">
              <w:rPr>
                <w:rFonts w:ascii="Arial" w:hAnsi="Arial" w:cs="Arial"/>
                <w:b/>
              </w:rPr>
              <w:t>Dr. Ir. Agung Wiyono, M.Eng</w:t>
            </w:r>
          </w:p>
        </w:tc>
        <w:tc>
          <w:tcPr>
            <w:tcW w:w="4630" w:type="dxa"/>
            <w:tcBorders>
              <w:top w:val="nil"/>
            </w:tcBorders>
            <w:vAlign w:val="center"/>
          </w:tcPr>
          <w:p w:rsidR="00BD7927" w:rsidRDefault="00BD7927" w:rsidP="006572F1">
            <w:pPr>
              <w:spacing w:line="360" w:lineRule="auto"/>
              <w:ind w:right="-43"/>
              <w:jc w:val="center"/>
              <w:rPr>
                <w:rFonts w:ascii="Arial" w:hAnsi="Arial" w:cs="Arial"/>
                <w:b/>
                <w:lang w:val="eu-ES"/>
              </w:rPr>
            </w:pPr>
          </w:p>
          <w:p w:rsidR="00BD7927" w:rsidRDefault="00BD7927" w:rsidP="006572F1">
            <w:pPr>
              <w:spacing w:line="360" w:lineRule="auto"/>
              <w:ind w:right="-43"/>
              <w:jc w:val="center"/>
              <w:rPr>
                <w:rFonts w:ascii="Arial" w:hAnsi="Arial" w:cs="Arial"/>
                <w:b/>
                <w:lang w:val="eu-ES"/>
              </w:rPr>
            </w:pPr>
          </w:p>
          <w:p w:rsidR="00BD7927" w:rsidRPr="0074500C" w:rsidRDefault="00BD7927" w:rsidP="006572F1">
            <w:pPr>
              <w:spacing w:line="360" w:lineRule="auto"/>
              <w:ind w:right="-43"/>
              <w:jc w:val="center"/>
              <w:rPr>
                <w:rFonts w:ascii="Arial" w:hAnsi="Arial" w:cs="Arial"/>
                <w:b/>
              </w:rPr>
            </w:pPr>
            <w:r>
              <w:rPr>
                <w:rFonts w:ascii="Arial" w:hAnsi="Arial" w:cs="Arial"/>
                <w:b/>
              </w:rPr>
              <w:t>Yassierli, S.T., M.T., Ph.D.</w:t>
            </w:r>
          </w:p>
        </w:tc>
      </w:tr>
      <w:tr w:rsidR="00BD7927" w:rsidRPr="00B24841" w:rsidTr="006572F1">
        <w:trPr>
          <w:trHeight w:val="386"/>
        </w:trPr>
        <w:tc>
          <w:tcPr>
            <w:tcW w:w="4820" w:type="dxa"/>
            <w:vAlign w:val="center"/>
          </w:tcPr>
          <w:p w:rsidR="00BD7927" w:rsidRPr="0037596A" w:rsidRDefault="00BD7927" w:rsidP="007A2BDD">
            <w:pPr>
              <w:ind w:right="-43"/>
              <w:rPr>
                <w:rFonts w:ascii="Arial" w:hAnsi="Arial" w:cs="Arial"/>
                <w:lang w:val="id-ID"/>
              </w:rPr>
            </w:pPr>
            <w:bookmarkStart w:id="0" w:name="tgl"/>
            <w:r w:rsidRPr="0037596A">
              <w:rPr>
                <w:rFonts w:ascii="Arial" w:hAnsi="Arial" w:cs="Arial"/>
              </w:rPr>
              <w:t>Tgl</w:t>
            </w:r>
            <w:bookmarkEnd w:id="0"/>
            <w:r w:rsidRPr="0037596A">
              <w:rPr>
                <w:rFonts w:ascii="Arial" w:hAnsi="Arial" w:cs="Arial"/>
              </w:rPr>
              <w:t xml:space="preserve">. </w:t>
            </w:r>
            <w:r w:rsidR="00BF44A0">
              <w:rPr>
                <w:rFonts w:ascii="Arial" w:hAnsi="Arial" w:cs="Arial"/>
              </w:rPr>
              <w:t>28 Desember</w:t>
            </w:r>
            <w:r w:rsidR="007A2BDD">
              <w:rPr>
                <w:rFonts w:ascii="Arial" w:hAnsi="Arial" w:cs="Arial"/>
              </w:rPr>
              <w:t xml:space="preserve"> 2016</w:t>
            </w:r>
          </w:p>
        </w:tc>
        <w:tc>
          <w:tcPr>
            <w:tcW w:w="4630" w:type="dxa"/>
            <w:vAlign w:val="center"/>
          </w:tcPr>
          <w:p w:rsidR="00BD7927" w:rsidRPr="0037596A" w:rsidRDefault="00BD7927" w:rsidP="006572F1">
            <w:pPr>
              <w:ind w:right="-43"/>
              <w:rPr>
                <w:rFonts w:ascii="Arial" w:hAnsi="Arial" w:cs="Arial"/>
                <w:lang w:val="id-ID"/>
              </w:rPr>
            </w:pPr>
            <w:r w:rsidRPr="0037596A">
              <w:rPr>
                <w:rFonts w:ascii="Arial" w:hAnsi="Arial" w:cs="Arial"/>
              </w:rPr>
              <w:t xml:space="preserve">Tgl. </w:t>
            </w:r>
          </w:p>
        </w:tc>
      </w:tr>
    </w:tbl>
    <w:p w:rsidR="00BD7927" w:rsidRDefault="00BD7927" w:rsidP="00BD7927">
      <w:pPr>
        <w:rPr>
          <w:rFonts w:ascii="Arial" w:hAnsi="Arial" w:cs="Arial"/>
        </w:rPr>
      </w:pPr>
    </w:p>
    <w:p w:rsidR="00BD7927" w:rsidRDefault="00BD7927" w:rsidP="00BD7927">
      <w:pPr>
        <w:rPr>
          <w:rFonts w:ascii="Arial" w:hAnsi="Arial" w:cs="Arial"/>
        </w:rPr>
      </w:pPr>
    </w:p>
    <w:tbl>
      <w:tblPr>
        <w:tblW w:w="6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71"/>
      </w:tblGrid>
      <w:tr w:rsidR="00BD7927" w:rsidRPr="00AC6653" w:rsidTr="006572F1">
        <w:trPr>
          <w:trHeight w:val="472"/>
          <w:jc w:val="center"/>
        </w:trPr>
        <w:tc>
          <w:tcPr>
            <w:tcW w:w="6971" w:type="dxa"/>
            <w:tcBorders>
              <w:bottom w:val="single" w:sz="4" w:space="0" w:color="auto"/>
            </w:tcBorders>
            <w:vAlign w:val="center"/>
          </w:tcPr>
          <w:p w:rsidR="00BD7927" w:rsidRPr="00AC6653" w:rsidRDefault="00BD7927" w:rsidP="006572F1">
            <w:pPr>
              <w:ind w:right="-43"/>
              <w:jc w:val="center"/>
              <w:rPr>
                <w:rFonts w:ascii="Arial" w:hAnsi="Arial" w:cs="Arial"/>
              </w:rPr>
            </w:pPr>
            <w:r w:rsidRPr="00AC6653">
              <w:rPr>
                <w:rFonts w:ascii="Arial" w:hAnsi="Arial" w:cs="Arial"/>
              </w:rPr>
              <w:t>Disetujui</w:t>
            </w:r>
            <w:r>
              <w:rPr>
                <w:rFonts w:ascii="Arial" w:hAnsi="Arial" w:cs="Arial"/>
              </w:rPr>
              <w:t xml:space="preserve"> </w:t>
            </w:r>
            <w:r w:rsidRPr="00AC6653">
              <w:rPr>
                <w:rFonts w:ascii="Arial" w:hAnsi="Arial" w:cs="Arial"/>
              </w:rPr>
              <w:t>oleh:</w:t>
            </w:r>
          </w:p>
        </w:tc>
      </w:tr>
      <w:tr w:rsidR="00BD7927" w:rsidRPr="002F0B5E" w:rsidTr="006572F1">
        <w:trPr>
          <w:trHeight w:val="347"/>
          <w:jc w:val="center"/>
        </w:trPr>
        <w:tc>
          <w:tcPr>
            <w:tcW w:w="6971" w:type="dxa"/>
            <w:tcBorders>
              <w:bottom w:val="nil"/>
            </w:tcBorders>
            <w:vAlign w:val="center"/>
          </w:tcPr>
          <w:p w:rsidR="00BD7927" w:rsidRPr="0037596A" w:rsidRDefault="00BD7927" w:rsidP="006572F1">
            <w:pPr>
              <w:ind w:right="-43"/>
              <w:jc w:val="center"/>
              <w:rPr>
                <w:rFonts w:ascii="Arial" w:hAnsi="Arial" w:cs="Arial"/>
                <w:lang w:val="id-ID"/>
              </w:rPr>
            </w:pPr>
            <w:r>
              <w:rPr>
                <w:rFonts w:ascii="Arial" w:hAnsi="Arial" w:cs="Arial"/>
              </w:rPr>
              <w:t>W</w:t>
            </w:r>
            <w:r>
              <w:rPr>
                <w:rFonts w:ascii="Arial" w:hAnsi="Arial" w:cs="Arial"/>
                <w:lang w:val="id-ID"/>
              </w:rPr>
              <w:t xml:space="preserve">akil </w:t>
            </w:r>
            <w:r>
              <w:rPr>
                <w:rFonts w:ascii="Arial" w:hAnsi="Arial" w:cs="Arial"/>
              </w:rPr>
              <w:t>R</w:t>
            </w:r>
            <w:r>
              <w:rPr>
                <w:rFonts w:ascii="Arial" w:hAnsi="Arial" w:cs="Arial"/>
                <w:lang w:val="id-ID"/>
              </w:rPr>
              <w:t xml:space="preserve">ektor Bidang </w:t>
            </w:r>
            <w:r>
              <w:rPr>
                <w:rFonts w:ascii="Arial" w:hAnsi="Arial" w:cs="Arial"/>
              </w:rPr>
              <w:t>S</w:t>
            </w:r>
            <w:r>
              <w:rPr>
                <w:rFonts w:ascii="Arial" w:hAnsi="Arial" w:cs="Arial"/>
                <w:lang w:val="id-ID"/>
              </w:rPr>
              <w:t xml:space="preserve">umberdaya dan </w:t>
            </w:r>
            <w:r>
              <w:rPr>
                <w:rFonts w:ascii="Arial" w:hAnsi="Arial" w:cs="Arial"/>
              </w:rPr>
              <w:t>O</w:t>
            </w:r>
            <w:r>
              <w:rPr>
                <w:rFonts w:ascii="Arial" w:hAnsi="Arial" w:cs="Arial"/>
                <w:lang w:val="id-ID"/>
              </w:rPr>
              <w:t>rganisasi</w:t>
            </w:r>
          </w:p>
        </w:tc>
      </w:tr>
      <w:tr w:rsidR="00BD7927" w:rsidRPr="002F0B5E" w:rsidTr="006572F1">
        <w:trPr>
          <w:jc w:val="center"/>
        </w:trPr>
        <w:tc>
          <w:tcPr>
            <w:tcW w:w="6971" w:type="dxa"/>
            <w:tcBorders>
              <w:top w:val="nil"/>
            </w:tcBorders>
            <w:vAlign w:val="center"/>
          </w:tcPr>
          <w:p w:rsidR="00BD7927" w:rsidRDefault="00BD7927" w:rsidP="006572F1">
            <w:pPr>
              <w:ind w:right="-45"/>
              <w:jc w:val="center"/>
              <w:rPr>
                <w:rFonts w:ascii="Arial" w:hAnsi="Arial" w:cs="Arial"/>
              </w:rPr>
            </w:pPr>
          </w:p>
          <w:p w:rsidR="00BD7927" w:rsidRDefault="00BD7927" w:rsidP="006572F1">
            <w:pPr>
              <w:ind w:right="-45"/>
              <w:jc w:val="center"/>
              <w:rPr>
                <w:rFonts w:ascii="Arial" w:hAnsi="Arial" w:cs="Arial"/>
                <w:lang w:val="id-ID"/>
              </w:rPr>
            </w:pPr>
          </w:p>
          <w:p w:rsidR="00BD7927" w:rsidRDefault="00BD7927" w:rsidP="006572F1">
            <w:pPr>
              <w:ind w:right="-45"/>
              <w:jc w:val="center"/>
              <w:rPr>
                <w:rFonts w:ascii="Arial" w:hAnsi="Arial" w:cs="Arial"/>
                <w:lang w:val="id-ID"/>
              </w:rPr>
            </w:pPr>
          </w:p>
          <w:p w:rsidR="00BD7927" w:rsidRPr="0037596A" w:rsidRDefault="00BD7927" w:rsidP="006572F1">
            <w:pPr>
              <w:ind w:right="-45"/>
              <w:jc w:val="center"/>
              <w:rPr>
                <w:rFonts w:ascii="Arial" w:hAnsi="Arial" w:cs="Arial"/>
                <w:lang w:val="id-ID"/>
              </w:rPr>
            </w:pPr>
          </w:p>
          <w:p w:rsidR="00BD7927" w:rsidRPr="0037596A" w:rsidRDefault="00BD7927" w:rsidP="006572F1">
            <w:pPr>
              <w:ind w:right="-45"/>
              <w:jc w:val="center"/>
              <w:rPr>
                <w:rFonts w:ascii="Arial" w:hAnsi="Arial" w:cs="Arial"/>
                <w:lang w:val="id-ID"/>
              </w:rPr>
            </w:pPr>
            <w:r>
              <w:rPr>
                <w:rFonts w:ascii="Arial" w:hAnsi="Arial" w:cs="Arial"/>
                <w:b/>
                <w:lang w:val="id-ID"/>
              </w:rPr>
              <w:t>Prof.Dr. Irawati, MS</w:t>
            </w:r>
          </w:p>
        </w:tc>
      </w:tr>
      <w:tr w:rsidR="00BD7927" w:rsidRPr="002F0B5E" w:rsidTr="006572F1">
        <w:trPr>
          <w:trHeight w:val="333"/>
          <w:jc w:val="center"/>
        </w:trPr>
        <w:tc>
          <w:tcPr>
            <w:tcW w:w="6971" w:type="dxa"/>
            <w:vAlign w:val="center"/>
          </w:tcPr>
          <w:p w:rsidR="00BD7927" w:rsidRPr="0037596A" w:rsidRDefault="00BD7927" w:rsidP="006572F1">
            <w:pPr>
              <w:ind w:right="-43"/>
              <w:rPr>
                <w:rFonts w:ascii="Arial" w:hAnsi="Arial" w:cs="Arial"/>
                <w:lang w:val="id-ID"/>
              </w:rPr>
            </w:pPr>
            <w:r w:rsidRPr="000D7102">
              <w:rPr>
                <w:rFonts w:ascii="Arial" w:hAnsi="Arial" w:cs="Arial"/>
              </w:rPr>
              <w:t>Tgl</w:t>
            </w:r>
            <w:r>
              <w:rPr>
                <w:rFonts w:ascii="Arial" w:hAnsi="Arial" w:cs="Arial"/>
                <w:lang w:val="id-ID"/>
              </w:rPr>
              <w:t>.</w:t>
            </w:r>
          </w:p>
        </w:tc>
      </w:tr>
    </w:tbl>
    <w:p w:rsidR="00BD7927" w:rsidRDefault="00BD7927" w:rsidP="00593AAD">
      <w:pPr>
        <w:rPr>
          <w:rFonts w:ascii="Arial" w:hAnsi="Arial" w:cs="Arial"/>
        </w:rPr>
      </w:pPr>
    </w:p>
    <w:p w:rsidR="00BD7927" w:rsidRPr="00BD7927" w:rsidRDefault="00BD7927" w:rsidP="00593AAD">
      <w:pPr>
        <w:rPr>
          <w:rFonts w:ascii="Arial" w:hAnsi="Arial" w:cs="Arial"/>
        </w:rPr>
      </w:pPr>
    </w:p>
    <w:p w:rsidR="0051244E" w:rsidRPr="0018365F" w:rsidRDefault="0051244E" w:rsidP="0051244E">
      <w:pPr>
        <w:rPr>
          <w:rFonts w:ascii="Arial" w:hAnsi="Arial" w:cs="Arial"/>
        </w:rPr>
      </w:pPr>
    </w:p>
    <w:p w:rsidR="00593AAD" w:rsidRPr="0018365F" w:rsidRDefault="00593AAD" w:rsidP="00593AAD">
      <w:pPr>
        <w:rPr>
          <w:rFonts w:ascii="Arial" w:hAnsi="Arial" w:cs="Arial"/>
        </w:rPr>
      </w:pPr>
    </w:p>
    <w:p w:rsidR="00593AAD" w:rsidRDefault="00593AAD" w:rsidP="00593AAD">
      <w:pPr>
        <w:rPr>
          <w:rFonts w:ascii="Arial" w:hAnsi="Arial" w:cs="Arial"/>
          <w:b/>
        </w:rPr>
      </w:pPr>
    </w:p>
    <w:p w:rsidR="004963F8" w:rsidRDefault="004963F8" w:rsidP="00593AAD">
      <w:pPr>
        <w:rPr>
          <w:rFonts w:ascii="Arial" w:hAnsi="Arial" w:cs="Arial"/>
          <w:b/>
        </w:rPr>
      </w:pPr>
    </w:p>
    <w:p w:rsidR="004963F8" w:rsidRDefault="004963F8" w:rsidP="00593AAD">
      <w:pPr>
        <w:rPr>
          <w:rFonts w:ascii="Arial" w:hAnsi="Arial" w:cs="Arial"/>
          <w:b/>
        </w:rPr>
      </w:pPr>
    </w:p>
    <w:p w:rsidR="004963F8" w:rsidRDefault="004963F8" w:rsidP="00593AAD">
      <w:pPr>
        <w:rPr>
          <w:rFonts w:ascii="Arial" w:hAnsi="Arial" w:cs="Arial"/>
          <w:b/>
        </w:rPr>
      </w:pPr>
    </w:p>
    <w:p w:rsidR="004963F8" w:rsidRDefault="004963F8" w:rsidP="00593AAD">
      <w:pPr>
        <w:rPr>
          <w:rFonts w:ascii="Arial" w:hAnsi="Arial" w:cs="Arial"/>
          <w:b/>
        </w:rPr>
      </w:pPr>
    </w:p>
    <w:p w:rsidR="004963F8" w:rsidRDefault="004963F8" w:rsidP="00593AAD">
      <w:pPr>
        <w:rPr>
          <w:rFonts w:ascii="Arial" w:hAnsi="Arial" w:cs="Arial"/>
          <w:b/>
        </w:rPr>
      </w:pPr>
    </w:p>
    <w:p w:rsidR="004963F8" w:rsidRDefault="004963F8" w:rsidP="00593AAD">
      <w:pPr>
        <w:rPr>
          <w:rFonts w:ascii="Arial" w:hAnsi="Arial" w:cs="Arial"/>
          <w:b/>
        </w:rPr>
      </w:pPr>
    </w:p>
    <w:p w:rsidR="004963F8" w:rsidRDefault="004963F8" w:rsidP="00593AAD">
      <w:pPr>
        <w:rPr>
          <w:rFonts w:ascii="Arial" w:hAnsi="Arial" w:cs="Arial"/>
          <w:b/>
        </w:rPr>
      </w:pPr>
    </w:p>
    <w:p w:rsidR="004963F8" w:rsidRDefault="004963F8" w:rsidP="00593AAD">
      <w:pPr>
        <w:rPr>
          <w:rFonts w:ascii="Arial" w:hAnsi="Arial" w:cs="Arial"/>
          <w:b/>
        </w:rPr>
      </w:pPr>
    </w:p>
    <w:p w:rsidR="004963F8" w:rsidRDefault="004963F8" w:rsidP="00593AAD">
      <w:pPr>
        <w:rPr>
          <w:rFonts w:ascii="Arial" w:hAnsi="Arial" w:cs="Arial"/>
          <w:b/>
        </w:rPr>
      </w:pPr>
    </w:p>
    <w:p w:rsidR="004963F8" w:rsidRDefault="004963F8" w:rsidP="00593AAD">
      <w:pPr>
        <w:rPr>
          <w:rFonts w:ascii="Arial" w:hAnsi="Arial" w:cs="Arial"/>
          <w:b/>
        </w:rPr>
      </w:pPr>
    </w:p>
    <w:p w:rsidR="004963F8" w:rsidRPr="0018365F" w:rsidRDefault="004963F8" w:rsidP="00593AAD">
      <w:pPr>
        <w:rPr>
          <w:rFonts w:ascii="Arial" w:hAnsi="Arial" w:cs="Arial"/>
          <w:b/>
        </w:rPr>
      </w:pPr>
    </w:p>
    <w:p w:rsidR="00331140" w:rsidRPr="0018365F" w:rsidRDefault="00593AAD" w:rsidP="00331140">
      <w:pPr>
        <w:numPr>
          <w:ilvl w:val="0"/>
          <w:numId w:val="1"/>
        </w:numPr>
        <w:tabs>
          <w:tab w:val="clear" w:pos="1134"/>
          <w:tab w:val="num" w:pos="567"/>
        </w:tabs>
        <w:ind w:left="567"/>
        <w:jc w:val="both"/>
        <w:rPr>
          <w:rFonts w:ascii="Arial" w:hAnsi="Arial" w:cs="Arial"/>
          <w:b/>
        </w:rPr>
      </w:pPr>
      <w:r w:rsidRPr="0018365F">
        <w:rPr>
          <w:rFonts w:ascii="Arial" w:hAnsi="Arial" w:cs="Arial"/>
          <w:b/>
        </w:rPr>
        <w:lastRenderedPageBreak/>
        <w:t>UNIT KERJA TERKAIT</w:t>
      </w:r>
    </w:p>
    <w:p w:rsidR="00CB254A" w:rsidRPr="00BF09DB" w:rsidRDefault="00CB254A" w:rsidP="00CB254A">
      <w:pPr>
        <w:numPr>
          <w:ilvl w:val="0"/>
          <w:numId w:val="2"/>
        </w:numPr>
        <w:tabs>
          <w:tab w:val="clear" w:pos="927"/>
          <w:tab w:val="num" w:pos="840"/>
        </w:tabs>
        <w:ind w:left="924" w:hanging="357"/>
        <w:jc w:val="both"/>
        <w:rPr>
          <w:rFonts w:ascii="Arial" w:hAnsi="Arial" w:cs="Arial"/>
        </w:rPr>
      </w:pPr>
      <w:r>
        <w:rPr>
          <w:rFonts w:ascii="Arial" w:hAnsi="Arial" w:cs="Arial"/>
          <w:lang w:val="id-ID"/>
        </w:rPr>
        <w:t>SEKOLAH/FAKULTAS</w:t>
      </w:r>
    </w:p>
    <w:p w:rsidR="00BF09DB" w:rsidRPr="00363206" w:rsidRDefault="00B00553" w:rsidP="00BF09DB">
      <w:pPr>
        <w:numPr>
          <w:ilvl w:val="0"/>
          <w:numId w:val="2"/>
        </w:numPr>
        <w:tabs>
          <w:tab w:val="clear" w:pos="927"/>
          <w:tab w:val="num" w:pos="840"/>
        </w:tabs>
        <w:ind w:left="924" w:hanging="357"/>
        <w:jc w:val="both"/>
        <w:rPr>
          <w:rFonts w:ascii="Arial" w:hAnsi="Arial" w:cs="Arial"/>
        </w:rPr>
      </w:pPr>
      <w:r>
        <w:rPr>
          <w:rFonts w:ascii="Arial" w:hAnsi="Arial" w:cs="Arial"/>
          <w:lang w:val="id-ID"/>
        </w:rPr>
        <w:t>LEMBAGA KEMAHASISWAAN</w:t>
      </w:r>
    </w:p>
    <w:p w:rsidR="00363206" w:rsidRPr="00BF09DB" w:rsidRDefault="00363206" w:rsidP="00BF09DB">
      <w:pPr>
        <w:numPr>
          <w:ilvl w:val="0"/>
          <w:numId w:val="2"/>
        </w:numPr>
        <w:tabs>
          <w:tab w:val="clear" w:pos="927"/>
          <w:tab w:val="num" w:pos="840"/>
        </w:tabs>
        <w:ind w:left="924" w:hanging="357"/>
        <w:jc w:val="both"/>
        <w:rPr>
          <w:rFonts w:ascii="Arial" w:hAnsi="Arial" w:cs="Arial"/>
        </w:rPr>
      </w:pPr>
      <w:r>
        <w:rPr>
          <w:rFonts w:ascii="Arial" w:hAnsi="Arial" w:cs="Arial"/>
        </w:rPr>
        <w:t>CIVITAS AKADEMIKA ITB YANG MENJADI PENGHUNI ASRAMA</w:t>
      </w:r>
    </w:p>
    <w:p w:rsidR="00BF09DB" w:rsidRPr="0018365F" w:rsidRDefault="00787BF3" w:rsidP="00593AAD">
      <w:pPr>
        <w:numPr>
          <w:ilvl w:val="0"/>
          <w:numId w:val="2"/>
        </w:numPr>
        <w:tabs>
          <w:tab w:val="clear" w:pos="927"/>
          <w:tab w:val="num" w:pos="840"/>
        </w:tabs>
        <w:ind w:left="924" w:hanging="357"/>
        <w:jc w:val="both"/>
        <w:rPr>
          <w:rFonts w:ascii="Arial" w:hAnsi="Arial" w:cs="Arial"/>
        </w:rPr>
      </w:pPr>
      <w:r>
        <w:rPr>
          <w:rFonts w:ascii="Arial" w:hAnsi="Arial" w:cs="Arial"/>
        </w:rPr>
        <w:t>UNIT KERJA</w:t>
      </w:r>
      <w:r w:rsidR="004569B7">
        <w:rPr>
          <w:rFonts w:ascii="Arial" w:hAnsi="Arial" w:cs="Arial"/>
        </w:rPr>
        <w:t xml:space="preserve"> TERKAIT</w:t>
      </w:r>
      <w:r>
        <w:rPr>
          <w:rFonts w:ascii="Arial" w:hAnsi="Arial" w:cs="Arial"/>
        </w:rPr>
        <w:t xml:space="preserve"> YANG LAIN</w:t>
      </w:r>
    </w:p>
    <w:p w:rsidR="00593AAD" w:rsidRPr="0018365F" w:rsidRDefault="00593AAD" w:rsidP="00593AAD">
      <w:pPr>
        <w:numPr>
          <w:ilvl w:val="0"/>
          <w:numId w:val="1"/>
        </w:numPr>
        <w:tabs>
          <w:tab w:val="clear" w:pos="1134"/>
          <w:tab w:val="num" w:pos="567"/>
        </w:tabs>
        <w:spacing w:before="240"/>
        <w:ind w:left="567"/>
        <w:jc w:val="both"/>
        <w:rPr>
          <w:rFonts w:ascii="Arial" w:hAnsi="Arial" w:cs="Arial"/>
          <w:b/>
        </w:rPr>
      </w:pPr>
      <w:r w:rsidRPr="0018365F">
        <w:rPr>
          <w:rFonts w:ascii="Arial" w:hAnsi="Arial" w:cs="Arial"/>
          <w:b/>
        </w:rPr>
        <w:t>TUJUAN</w:t>
      </w:r>
    </w:p>
    <w:p w:rsidR="00593AAD" w:rsidRPr="0018365F" w:rsidRDefault="00593AAD" w:rsidP="00593AAD">
      <w:pPr>
        <w:spacing w:before="120"/>
        <w:ind w:left="567"/>
        <w:jc w:val="both"/>
        <w:rPr>
          <w:rFonts w:ascii="Arial" w:hAnsi="Arial" w:cs="Arial"/>
        </w:rPr>
      </w:pPr>
      <w:r w:rsidRPr="0018365F">
        <w:rPr>
          <w:rFonts w:ascii="Arial" w:hAnsi="Arial" w:cs="Arial"/>
        </w:rPr>
        <w:t xml:space="preserve">Tujuan dari SOP ini adalah untuk mengatur </w:t>
      </w:r>
      <w:r w:rsidR="007A2BDD">
        <w:rPr>
          <w:rFonts w:ascii="Arial" w:hAnsi="Arial" w:cs="Arial"/>
        </w:rPr>
        <w:t xml:space="preserve">tata cara pendaftaran asrama untuk civitas akademika ITB </w:t>
      </w:r>
      <w:r w:rsidR="00331140" w:rsidRPr="0018365F">
        <w:rPr>
          <w:rFonts w:ascii="Arial" w:hAnsi="Arial" w:cs="Arial"/>
        </w:rPr>
        <w:t xml:space="preserve">agar </w:t>
      </w:r>
      <w:r w:rsidR="00BF09DB">
        <w:rPr>
          <w:rFonts w:ascii="Arial" w:hAnsi="Arial" w:cs="Arial"/>
          <w:lang w:val="id-ID"/>
        </w:rPr>
        <w:t>bisa terlaksana</w:t>
      </w:r>
      <w:r w:rsidR="00B00553">
        <w:rPr>
          <w:rFonts w:ascii="Arial" w:hAnsi="Arial" w:cs="Arial"/>
          <w:lang w:val="id-ID"/>
        </w:rPr>
        <w:t xml:space="preserve"> dengan tertib dan</w:t>
      </w:r>
      <w:r w:rsidR="00BF09DB">
        <w:rPr>
          <w:rFonts w:ascii="Arial" w:hAnsi="Arial" w:cs="Arial"/>
          <w:lang w:val="id-ID"/>
        </w:rPr>
        <w:t xml:space="preserve"> kondusif.</w:t>
      </w:r>
      <w:r w:rsidR="00B00553">
        <w:rPr>
          <w:rFonts w:ascii="Arial" w:hAnsi="Arial" w:cs="Arial"/>
          <w:lang w:val="id-ID"/>
        </w:rPr>
        <w:t xml:space="preserve"> </w:t>
      </w:r>
    </w:p>
    <w:p w:rsidR="00593AAD" w:rsidRPr="00A860F0" w:rsidRDefault="00593AAD" w:rsidP="000D465C">
      <w:pPr>
        <w:numPr>
          <w:ilvl w:val="0"/>
          <w:numId w:val="1"/>
        </w:numPr>
        <w:tabs>
          <w:tab w:val="clear" w:pos="1134"/>
          <w:tab w:val="num" w:pos="567"/>
        </w:tabs>
        <w:spacing w:before="240"/>
        <w:ind w:left="567"/>
        <w:jc w:val="both"/>
        <w:rPr>
          <w:rFonts w:ascii="Arial" w:hAnsi="Arial" w:cs="Arial"/>
        </w:rPr>
      </w:pPr>
      <w:r w:rsidRPr="0018365F">
        <w:rPr>
          <w:rFonts w:ascii="Arial" w:hAnsi="Arial" w:cs="Arial"/>
          <w:b/>
        </w:rPr>
        <w:t>REFERENSI</w:t>
      </w:r>
    </w:p>
    <w:p w:rsidR="008D455E" w:rsidRPr="008D455E" w:rsidRDefault="008D455E" w:rsidP="008D455E">
      <w:pPr>
        <w:pStyle w:val="ListParagraph"/>
        <w:numPr>
          <w:ilvl w:val="0"/>
          <w:numId w:val="27"/>
        </w:numPr>
        <w:spacing w:before="240"/>
        <w:jc w:val="both"/>
        <w:rPr>
          <w:rFonts w:ascii="Arial" w:hAnsi="Arial" w:cs="Arial"/>
        </w:rPr>
      </w:pPr>
      <w:r w:rsidRPr="008D455E">
        <w:rPr>
          <w:rFonts w:ascii="Arial" w:hAnsi="Arial" w:cs="Arial"/>
        </w:rPr>
        <w:t>SK Rektor Nomor 024/SK/I1.A/OT/2014 tanggal 4 Februari 2014 tentang pembentukan UPT Asrama.</w:t>
      </w:r>
    </w:p>
    <w:p w:rsidR="008D455E" w:rsidRDefault="008D455E" w:rsidP="008D455E">
      <w:pPr>
        <w:pStyle w:val="ListParagraph"/>
        <w:numPr>
          <w:ilvl w:val="0"/>
          <w:numId w:val="27"/>
        </w:numPr>
        <w:spacing w:before="240"/>
        <w:jc w:val="both"/>
        <w:rPr>
          <w:rFonts w:ascii="Arial" w:hAnsi="Arial" w:cs="Arial"/>
        </w:rPr>
      </w:pPr>
      <w:r>
        <w:rPr>
          <w:rFonts w:ascii="Arial" w:hAnsi="Arial" w:cs="Arial"/>
        </w:rPr>
        <w:t xml:space="preserve">SK Wakil Rektor Bidang Sumberdaya dan Organisasi Nomor </w:t>
      </w:r>
      <w:r w:rsidR="006A4BAD" w:rsidRPr="00BA71AA">
        <w:rPr>
          <w:rFonts w:ascii="Arial" w:hAnsi="Arial" w:cs="Arial"/>
        </w:rPr>
        <w:t>1465/I1.B03/SP/SK/2011</w:t>
      </w:r>
      <w:r w:rsidR="006A4BAD">
        <w:t xml:space="preserve"> </w:t>
      </w:r>
      <w:r>
        <w:rPr>
          <w:rFonts w:ascii="Arial" w:hAnsi="Arial" w:cs="Arial"/>
        </w:rPr>
        <w:t>tanggal 25 Mei 2011 tentang sewa asrama.</w:t>
      </w:r>
    </w:p>
    <w:p w:rsidR="00803E64" w:rsidRDefault="008D455E" w:rsidP="00803E64">
      <w:pPr>
        <w:pStyle w:val="ListParagraph"/>
        <w:numPr>
          <w:ilvl w:val="0"/>
          <w:numId w:val="27"/>
        </w:numPr>
        <w:spacing w:before="240"/>
        <w:jc w:val="both"/>
        <w:rPr>
          <w:rFonts w:ascii="Arial" w:hAnsi="Arial" w:cs="Arial"/>
        </w:rPr>
      </w:pPr>
      <w:r>
        <w:rPr>
          <w:rFonts w:ascii="Arial" w:hAnsi="Arial" w:cs="Arial"/>
        </w:rPr>
        <w:t>SK Wakil Rektor Bidang Sumberdaya dan Organisasi Nomor 650/I1.B03/SP/SK/2014 tanggal 4 September 2015 tentang sewa asrama Jatinangor.</w:t>
      </w:r>
    </w:p>
    <w:p w:rsidR="00803E64" w:rsidRPr="00803E64" w:rsidRDefault="00803E64" w:rsidP="00803E64">
      <w:pPr>
        <w:pStyle w:val="ListParagraph"/>
        <w:numPr>
          <w:ilvl w:val="0"/>
          <w:numId w:val="27"/>
        </w:numPr>
        <w:spacing w:before="240"/>
        <w:jc w:val="both"/>
        <w:rPr>
          <w:rFonts w:ascii="Arial" w:hAnsi="Arial" w:cs="Arial"/>
        </w:rPr>
      </w:pPr>
      <w:r>
        <w:rPr>
          <w:rFonts w:ascii="Arial" w:hAnsi="Arial" w:cs="Arial"/>
        </w:rPr>
        <w:t>SK Kepala UPT Asrama ITB Nomor 132/I1.B</w:t>
      </w:r>
      <w:r w:rsidR="00E05534">
        <w:rPr>
          <w:rFonts w:ascii="Arial" w:hAnsi="Arial" w:cs="Arial"/>
        </w:rPr>
        <w:t>0</w:t>
      </w:r>
      <w:r>
        <w:rPr>
          <w:rFonts w:ascii="Arial" w:hAnsi="Arial" w:cs="Arial"/>
        </w:rPr>
        <w:t>1.10/</w:t>
      </w:r>
      <w:r w:rsidR="00E05534">
        <w:rPr>
          <w:rFonts w:ascii="Arial" w:hAnsi="Arial" w:cs="Arial"/>
        </w:rPr>
        <w:t>SP/SK/2016</w:t>
      </w:r>
      <w:r w:rsidR="00203ADC">
        <w:rPr>
          <w:rFonts w:ascii="Arial" w:hAnsi="Arial" w:cs="Arial"/>
        </w:rPr>
        <w:t xml:space="preserve"> </w:t>
      </w:r>
      <w:r w:rsidR="00433D27">
        <w:rPr>
          <w:rFonts w:ascii="Arial" w:hAnsi="Arial" w:cs="Arial"/>
        </w:rPr>
        <w:t xml:space="preserve">tanggal 24 Mei 2016 </w:t>
      </w:r>
      <w:r w:rsidR="00203ADC">
        <w:rPr>
          <w:rFonts w:ascii="Arial" w:hAnsi="Arial" w:cs="Arial"/>
        </w:rPr>
        <w:t>tentang peruntukan dan tarif khusus pemakaian asrama</w:t>
      </w:r>
      <w:r w:rsidR="001A7938">
        <w:rPr>
          <w:rFonts w:ascii="Arial" w:hAnsi="Arial" w:cs="Arial"/>
        </w:rPr>
        <w:t xml:space="preserve"> ITB</w:t>
      </w:r>
      <w:r w:rsidR="00433D27">
        <w:rPr>
          <w:rFonts w:ascii="Arial" w:hAnsi="Arial" w:cs="Arial"/>
        </w:rPr>
        <w:t>.</w:t>
      </w:r>
    </w:p>
    <w:p w:rsidR="001805F6" w:rsidRPr="00D66ECB" w:rsidRDefault="00FC52F7" w:rsidP="00D66ECB">
      <w:pPr>
        <w:pStyle w:val="ListParagraph"/>
        <w:numPr>
          <w:ilvl w:val="0"/>
          <w:numId w:val="27"/>
        </w:numPr>
        <w:spacing w:before="240"/>
        <w:jc w:val="both"/>
        <w:rPr>
          <w:rFonts w:ascii="Arial" w:hAnsi="Arial" w:cs="Arial"/>
        </w:rPr>
      </w:pPr>
      <w:r>
        <w:rPr>
          <w:rFonts w:ascii="Arial" w:hAnsi="Arial" w:cs="Arial"/>
        </w:rPr>
        <w:t xml:space="preserve">Peraturan Umum Asrama </w:t>
      </w:r>
    </w:p>
    <w:p w:rsidR="00E05534" w:rsidRPr="00E05534" w:rsidRDefault="00E05534" w:rsidP="00E05534">
      <w:pPr>
        <w:pStyle w:val="ListParagraph"/>
        <w:spacing w:before="240"/>
        <w:ind w:left="1134"/>
        <w:jc w:val="both"/>
        <w:rPr>
          <w:rFonts w:ascii="Arial" w:hAnsi="Arial" w:cs="Arial"/>
        </w:rPr>
      </w:pPr>
    </w:p>
    <w:p w:rsidR="00593AAD" w:rsidRPr="008D455E" w:rsidRDefault="00593AAD" w:rsidP="008D455E">
      <w:pPr>
        <w:pStyle w:val="ListParagraph"/>
        <w:numPr>
          <w:ilvl w:val="0"/>
          <w:numId w:val="1"/>
        </w:numPr>
        <w:tabs>
          <w:tab w:val="clear" w:pos="1134"/>
          <w:tab w:val="num" w:pos="540"/>
        </w:tabs>
        <w:spacing w:before="240"/>
        <w:ind w:hanging="1134"/>
        <w:jc w:val="both"/>
        <w:rPr>
          <w:rFonts w:ascii="Arial" w:hAnsi="Arial" w:cs="Arial"/>
          <w:b/>
        </w:rPr>
      </w:pPr>
      <w:r w:rsidRPr="008D455E">
        <w:rPr>
          <w:rFonts w:ascii="Arial" w:hAnsi="Arial" w:cs="Arial"/>
          <w:b/>
        </w:rPr>
        <w:t>PENGERTIAN &amp; BATASAN</w:t>
      </w:r>
    </w:p>
    <w:p w:rsidR="00593AAD" w:rsidRPr="0018365F" w:rsidRDefault="004569B7" w:rsidP="00593AAD">
      <w:pPr>
        <w:numPr>
          <w:ilvl w:val="1"/>
          <w:numId w:val="4"/>
        </w:numPr>
        <w:tabs>
          <w:tab w:val="clear" w:pos="1647"/>
          <w:tab w:val="num" w:pos="868"/>
        </w:tabs>
        <w:spacing w:before="120"/>
        <w:ind w:left="1645" w:hanging="1072"/>
        <w:jc w:val="both"/>
        <w:rPr>
          <w:rFonts w:ascii="Arial" w:hAnsi="Arial" w:cs="Arial"/>
        </w:rPr>
      </w:pPr>
      <w:r>
        <w:rPr>
          <w:rFonts w:ascii="Arial" w:hAnsi="Arial" w:cs="Arial"/>
        </w:rPr>
        <w:t xml:space="preserve"> </w:t>
      </w:r>
      <w:r w:rsidR="00803E64">
        <w:rPr>
          <w:rFonts w:ascii="Arial" w:hAnsi="Arial" w:cs="Arial"/>
        </w:rPr>
        <w:t>PENGERTIAN</w:t>
      </w:r>
    </w:p>
    <w:p w:rsidR="00750D35" w:rsidRPr="001B4AAB" w:rsidRDefault="00553963" w:rsidP="001B4AAB">
      <w:pPr>
        <w:pStyle w:val="ListParagraph"/>
        <w:numPr>
          <w:ilvl w:val="0"/>
          <w:numId w:val="24"/>
        </w:numPr>
        <w:jc w:val="both"/>
        <w:rPr>
          <w:rFonts w:ascii="Arial" w:hAnsi="Arial" w:cs="Arial"/>
        </w:rPr>
      </w:pPr>
      <w:r>
        <w:rPr>
          <w:rFonts w:ascii="Arial" w:hAnsi="Arial" w:cs="Arial"/>
          <w:lang w:val="id-ID"/>
        </w:rPr>
        <w:t>Sewa</w:t>
      </w:r>
      <w:r w:rsidR="00182E3B">
        <w:rPr>
          <w:rFonts w:ascii="Arial" w:hAnsi="Arial" w:cs="Arial"/>
        </w:rPr>
        <w:t xml:space="preserve"> kamar</w:t>
      </w:r>
      <w:r w:rsidR="001B4AAB" w:rsidRPr="001B4AAB">
        <w:rPr>
          <w:rFonts w:ascii="Arial" w:hAnsi="Arial" w:cs="Arial"/>
          <w:lang w:val="id-ID"/>
        </w:rPr>
        <w:t xml:space="preserve"> didefinisikan </w:t>
      </w:r>
      <w:r w:rsidR="00182E3B">
        <w:rPr>
          <w:rFonts w:ascii="Arial" w:hAnsi="Arial" w:cs="Arial"/>
        </w:rPr>
        <w:t>sebagai memakai kamar asrama termasuk fasilitas yang ada didalamnya melalui prosedur yang ditetapkan</w:t>
      </w:r>
      <w:r w:rsidR="00851F95">
        <w:rPr>
          <w:rFonts w:ascii="Arial" w:hAnsi="Arial" w:cs="Arial"/>
        </w:rPr>
        <w:t xml:space="preserve"> dan dilakukan pada jam kerja (</w:t>
      </w:r>
      <w:r w:rsidR="008F0224">
        <w:rPr>
          <w:rFonts w:ascii="Arial" w:hAnsi="Arial" w:cs="Arial"/>
        </w:rPr>
        <w:t>07.30 sampai 16.3</w:t>
      </w:r>
      <w:r w:rsidR="00851F95">
        <w:rPr>
          <w:rFonts w:ascii="Arial" w:hAnsi="Arial" w:cs="Arial"/>
        </w:rPr>
        <w:t xml:space="preserve">0 WIB) baik </w:t>
      </w:r>
      <w:r w:rsidR="00CD0ACE">
        <w:rPr>
          <w:rFonts w:ascii="Arial" w:hAnsi="Arial" w:cs="Arial"/>
        </w:rPr>
        <w:t xml:space="preserve">pada waktu </w:t>
      </w:r>
      <w:r w:rsidR="00851F95" w:rsidRPr="00851F95">
        <w:rPr>
          <w:rFonts w:ascii="Arial" w:hAnsi="Arial" w:cs="Arial"/>
          <w:i/>
        </w:rPr>
        <w:t>check in</w:t>
      </w:r>
      <w:r w:rsidR="00851F95">
        <w:rPr>
          <w:rFonts w:ascii="Arial" w:hAnsi="Arial" w:cs="Arial"/>
        </w:rPr>
        <w:t xml:space="preserve"> maupun </w:t>
      </w:r>
      <w:r w:rsidR="00851F95" w:rsidRPr="00851F95">
        <w:rPr>
          <w:rFonts w:ascii="Arial" w:hAnsi="Arial" w:cs="Arial"/>
          <w:i/>
        </w:rPr>
        <w:t>check out</w:t>
      </w:r>
      <w:r w:rsidR="00AA5C06">
        <w:rPr>
          <w:rFonts w:ascii="Arial" w:hAnsi="Arial" w:cs="Arial"/>
        </w:rPr>
        <w:t xml:space="preserve"> dengan biaya sesuai tarif sewa asrama yang berlaku</w:t>
      </w:r>
      <w:r w:rsidR="00CD0ACE">
        <w:rPr>
          <w:rFonts w:ascii="Arial" w:hAnsi="Arial" w:cs="Arial"/>
        </w:rPr>
        <w:t>.</w:t>
      </w:r>
    </w:p>
    <w:p w:rsidR="00A951E4" w:rsidRPr="00A951E4" w:rsidRDefault="00D5194E" w:rsidP="001B4AAB">
      <w:pPr>
        <w:pStyle w:val="ListParagraph"/>
        <w:numPr>
          <w:ilvl w:val="0"/>
          <w:numId w:val="24"/>
        </w:numPr>
        <w:jc w:val="both"/>
        <w:rPr>
          <w:rFonts w:ascii="Arial" w:hAnsi="Arial" w:cs="Arial"/>
        </w:rPr>
      </w:pPr>
      <w:r>
        <w:rPr>
          <w:rFonts w:ascii="Arial" w:hAnsi="Arial" w:cs="Arial"/>
        </w:rPr>
        <w:t>Sekretariat</w:t>
      </w:r>
      <w:r w:rsidR="00A951E4">
        <w:rPr>
          <w:rFonts w:ascii="Arial" w:hAnsi="Arial" w:cs="Arial"/>
        </w:rPr>
        <w:t xml:space="preserve"> yaitu bagian pusat asrama yang berlokasi di dalam kampus</w:t>
      </w:r>
      <w:r w:rsidR="00932B0D">
        <w:rPr>
          <w:rFonts w:ascii="Arial" w:hAnsi="Arial" w:cs="Arial"/>
        </w:rPr>
        <w:t xml:space="preserve"> ITB,</w:t>
      </w:r>
      <w:r w:rsidR="00932B0D">
        <w:rPr>
          <w:rFonts w:ascii="Arial" w:hAnsi="Arial" w:cs="Arial"/>
          <w:lang w:val="id-ID"/>
        </w:rPr>
        <w:t xml:space="preserve">Jalan </w:t>
      </w:r>
      <w:r w:rsidR="00932B0D">
        <w:rPr>
          <w:rFonts w:ascii="Arial" w:hAnsi="Arial" w:cs="Arial"/>
        </w:rPr>
        <w:t>Ganesha 10 Bandung, G</w:t>
      </w:r>
      <w:r w:rsidR="00932B0D">
        <w:rPr>
          <w:rFonts w:ascii="Arial" w:hAnsi="Arial" w:cs="Arial"/>
          <w:lang w:val="id-ID"/>
        </w:rPr>
        <w:t>edung</w:t>
      </w:r>
      <w:r w:rsidR="00A951E4">
        <w:rPr>
          <w:rFonts w:ascii="Arial" w:hAnsi="Arial" w:cs="Arial"/>
        </w:rPr>
        <w:t xml:space="preserve"> C</w:t>
      </w:r>
      <w:r w:rsidR="00932B0D">
        <w:rPr>
          <w:rFonts w:ascii="Arial" w:hAnsi="Arial" w:cs="Arial"/>
          <w:lang w:val="id-ID"/>
        </w:rPr>
        <w:t xml:space="preserve">ampus </w:t>
      </w:r>
      <w:r w:rsidR="00A951E4">
        <w:rPr>
          <w:rFonts w:ascii="Arial" w:hAnsi="Arial" w:cs="Arial"/>
        </w:rPr>
        <w:t>C</w:t>
      </w:r>
      <w:r w:rsidR="00932B0D">
        <w:rPr>
          <w:rFonts w:ascii="Arial" w:hAnsi="Arial" w:cs="Arial"/>
          <w:lang w:val="id-ID"/>
        </w:rPr>
        <w:t>enter</w:t>
      </w:r>
      <w:r w:rsidR="00932B0D">
        <w:rPr>
          <w:rFonts w:ascii="Arial" w:hAnsi="Arial" w:cs="Arial"/>
        </w:rPr>
        <w:t xml:space="preserve"> Timur, L</w:t>
      </w:r>
      <w:r w:rsidR="00932B0D">
        <w:rPr>
          <w:rFonts w:ascii="Arial" w:hAnsi="Arial" w:cs="Arial"/>
          <w:lang w:val="id-ID"/>
        </w:rPr>
        <w:t>antai</w:t>
      </w:r>
      <w:r w:rsidR="00A951E4">
        <w:rPr>
          <w:rFonts w:ascii="Arial" w:hAnsi="Arial" w:cs="Arial"/>
        </w:rPr>
        <w:t xml:space="preserve"> 2.</w:t>
      </w:r>
    </w:p>
    <w:p w:rsidR="00E713B5" w:rsidRDefault="00E713B5" w:rsidP="001B4AAB">
      <w:pPr>
        <w:pStyle w:val="ListParagraph"/>
        <w:numPr>
          <w:ilvl w:val="0"/>
          <w:numId w:val="24"/>
        </w:numPr>
        <w:jc w:val="both"/>
        <w:rPr>
          <w:rFonts w:ascii="Arial" w:hAnsi="Arial" w:cs="Arial"/>
        </w:rPr>
      </w:pPr>
      <w:r>
        <w:rPr>
          <w:rFonts w:ascii="Arial" w:hAnsi="Arial" w:cs="Arial"/>
        </w:rPr>
        <w:t xml:space="preserve">Asrama TPB mencakup Asrama </w:t>
      </w:r>
      <w:r>
        <w:rPr>
          <w:rFonts w:ascii="Arial" w:hAnsi="Arial" w:cs="Arial"/>
          <w:lang w:val="id-ID"/>
        </w:rPr>
        <w:t>Sangkuriang, Kanayakan</w:t>
      </w:r>
      <w:r>
        <w:rPr>
          <w:rFonts w:ascii="Arial" w:hAnsi="Arial" w:cs="Arial"/>
        </w:rPr>
        <w:t>,</w:t>
      </w:r>
      <w:r>
        <w:rPr>
          <w:rFonts w:ascii="Arial" w:hAnsi="Arial" w:cs="Arial"/>
          <w:lang w:val="id-ID"/>
        </w:rPr>
        <w:t xml:space="preserve"> </w:t>
      </w:r>
      <w:r>
        <w:rPr>
          <w:rFonts w:ascii="Arial" w:hAnsi="Arial" w:cs="Arial"/>
        </w:rPr>
        <w:t xml:space="preserve">dan </w:t>
      </w:r>
      <w:r>
        <w:rPr>
          <w:rFonts w:ascii="Arial" w:hAnsi="Arial" w:cs="Arial"/>
          <w:lang w:val="id-ID"/>
        </w:rPr>
        <w:t>Kidang Pananjung</w:t>
      </w:r>
      <w:r>
        <w:rPr>
          <w:rFonts w:ascii="Arial" w:hAnsi="Arial" w:cs="Arial"/>
        </w:rPr>
        <w:t>.</w:t>
      </w:r>
    </w:p>
    <w:p w:rsidR="001B4AAB" w:rsidRPr="00CE1095" w:rsidRDefault="001B4AAB" w:rsidP="001B4AAB">
      <w:pPr>
        <w:pStyle w:val="ListParagraph"/>
        <w:numPr>
          <w:ilvl w:val="0"/>
          <w:numId w:val="24"/>
        </w:numPr>
        <w:jc w:val="both"/>
        <w:rPr>
          <w:rFonts w:ascii="Arial" w:hAnsi="Arial" w:cs="Arial"/>
        </w:rPr>
      </w:pPr>
      <w:r>
        <w:rPr>
          <w:rFonts w:ascii="Arial" w:hAnsi="Arial" w:cs="Arial"/>
          <w:lang w:val="id-ID"/>
        </w:rPr>
        <w:t>A</w:t>
      </w:r>
      <w:r w:rsidR="0022190C">
        <w:rPr>
          <w:rFonts w:ascii="Arial" w:hAnsi="Arial" w:cs="Arial"/>
          <w:lang w:val="id-ID"/>
        </w:rPr>
        <w:t xml:space="preserve">srama ITB </w:t>
      </w:r>
      <w:r w:rsidR="00E713B5">
        <w:rPr>
          <w:rFonts w:ascii="Arial" w:hAnsi="Arial" w:cs="Arial"/>
        </w:rPr>
        <w:t>mencakup</w:t>
      </w:r>
      <w:r w:rsidR="00B376A3">
        <w:rPr>
          <w:rFonts w:ascii="Arial" w:hAnsi="Arial" w:cs="Arial"/>
        </w:rPr>
        <w:t xml:space="preserve"> Asrama </w:t>
      </w:r>
      <w:r w:rsidR="00E713B5">
        <w:rPr>
          <w:rFonts w:ascii="Arial" w:hAnsi="Arial" w:cs="Arial"/>
        </w:rPr>
        <w:t>TPB</w:t>
      </w:r>
      <w:r w:rsidR="00B376A3">
        <w:rPr>
          <w:rFonts w:ascii="Arial" w:hAnsi="Arial" w:cs="Arial"/>
        </w:rPr>
        <w:t>,</w:t>
      </w:r>
      <w:r w:rsidR="00B376A3">
        <w:rPr>
          <w:rFonts w:ascii="Arial" w:hAnsi="Arial" w:cs="Arial"/>
          <w:lang w:val="id-ID"/>
        </w:rPr>
        <w:t xml:space="preserve"> </w:t>
      </w:r>
      <w:r w:rsidR="00B376A3">
        <w:rPr>
          <w:rFonts w:ascii="Arial" w:hAnsi="Arial" w:cs="Arial"/>
        </w:rPr>
        <w:t>I</w:t>
      </w:r>
      <w:r w:rsidR="0022190C">
        <w:rPr>
          <w:rFonts w:ascii="Arial" w:hAnsi="Arial" w:cs="Arial"/>
          <w:lang w:val="id-ID"/>
        </w:rPr>
        <w:t>nternasional</w:t>
      </w:r>
      <w:r w:rsidR="00B376A3">
        <w:rPr>
          <w:rFonts w:ascii="Arial" w:hAnsi="Arial" w:cs="Arial"/>
        </w:rPr>
        <w:t>,</w:t>
      </w:r>
      <w:r w:rsidR="0022190C">
        <w:rPr>
          <w:rFonts w:ascii="Arial" w:hAnsi="Arial" w:cs="Arial"/>
          <w:lang w:val="id-ID"/>
        </w:rPr>
        <w:t xml:space="preserve"> dan Jatinangor.</w:t>
      </w:r>
    </w:p>
    <w:p w:rsidR="00E94765" w:rsidRDefault="003E52C4" w:rsidP="001B4AAB">
      <w:pPr>
        <w:pStyle w:val="ListParagraph"/>
        <w:numPr>
          <w:ilvl w:val="0"/>
          <w:numId w:val="24"/>
        </w:numPr>
        <w:jc w:val="both"/>
        <w:rPr>
          <w:rFonts w:ascii="Arial" w:hAnsi="Arial" w:cs="Arial"/>
        </w:rPr>
      </w:pPr>
      <w:r>
        <w:rPr>
          <w:rFonts w:ascii="Arial" w:hAnsi="Arial" w:cs="Arial"/>
        </w:rPr>
        <w:t>Civitas akademika ITB yaitu</w:t>
      </w:r>
      <w:r w:rsidR="00E94765">
        <w:rPr>
          <w:rFonts w:ascii="Arial" w:hAnsi="Arial" w:cs="Arial"/>
        </w:rPr>
        <w:t xml:space="preserve"> dosen</w:t>
      </w:r>
      <w:r w:rsidR="004A6DD0">
        <w:rPr>
          <w:rFonts w:ascii="Arial" w:hAnsi="Arial" w:cs="Arial"/>
        </w:rPr>
        <w:t xml:space="preserve"> ITB</w:t>
      </w:r>
      <w:r w:rsidR="00E94765">
        <w:rPr>
          <w:rFonts w:ascii="Arial" w:hAnsi="Arial" w:cs="Arial"/>
        </w:rPr>
        <w:t>, karyawan</w:t>
      </w:r>
      <w:r w:rsidR="004A6DD0">
        <w:rPr>
          <w:rFonts w:ascii="Arial" w:hAnsi="Arial" w:cs="Arial"/>
        </w:rPr>
        <w:t xml:space="preserve"> ITB</w:t>
      </w:r>
      <w:r w:rsidR="00E94765">
        <w:rPr>
          <w:rFonts w:ascii="Arial" w:hAnsi="Arial" w:cs="Arial"/>
        </w:rPr>
        <w:t xml:space="preserve">, atau mahasiswa ITB yang memiliki tanda pengenal resmi </w:t>
      </w:r>
      <w:r w:rsidR="00F43C32">
        <w:rPr>
          <w:rFonts w:ascii="Arial" w:hAnsi="Arial" w:cs="Arial"/>
        </w:rPr>
        <w:t>dari</w:t>
      </w:r>
      <w:r w:rsidR="00E94765">
        <w:rPr>
          <w:rFonts w:ascii="Arial" w:hAnsi="Arial" w:cs="Arial"/>
        </w:rPr>
        <w:t xml:space="preserve"> ITB</w:t>
      </w:r>
      <w:r w:rsidR="004A6DD0">
        <w:rPr>
          <w:rFonts w:ascii="Arial" w:hAnsi="Arial" w:cs="Arial"/>
        </w:rPr>
        <w:t xml:space="preserve"> dan masih berlaku</w:t>
      </w:r>
      <w:r w:rsidR="00E94765">
        <w:rPr>
          <w:rFonts w:ascii="Arial" w:hAnsi="Arial" w:cs="Arial"/>
        </w:rPr>
        <w:t>.</w:t>
      </w:r>
    </w:p>
    <w:p w:rsidR="00E713B5" w:rsidRDefault="00E713B5" w:rsidP="001B4AAB">
      <w:pPr>
        <w:pStyle w:val="ListParagraph"/>
        <w:numPr>
          <w:ilvl w:val="0"/>
          <w:numId w:val="24"/>
        </w:numPr>
        <w:jc w:val="both"/>
        <w:rPr>
          <w:rFonts w:ascii="Arial" w:hAnsi="Arial" w:cs="Arial"/>
        </w:rPr>
      </w:pPr>
      <w:r>
        <w:rPr>
          <w:rFonts w:ascii="Arial" w:hAnsi="Arial" w:cs="Arial"/>
        </w:rPr>
        <w:t>Petugas yaitu karyawan yang bertugas di masing-masing Asrama ITB.</w:t>
      </w:r>
    </w:p>
    <w:p w:rsidR="00363206" w:rsidRDefault="00363206" w:rsidP="001B4AAB">
      <w:pPr>
        <w:pStyle w:val="ListParagraph"/>
        <w:numPr>
          <w:ilvl w:val="0"/>
          <w:numId w:val="24"/>
        </w:numPr>
        <w:jc w:val="both"/>
        <w:rPr>
          <w:rFonts w:ascii="Arial" w:hAnsi="Arial" w:cs="Arial"/>
        </w:rPr>
      </w:pPr>
      <w:r>
        <w:rPr>
          <w:rFonts w:ascii="Arial" w:hAnsi="Arial" w:cs="Arial"/>
        </w:rPr>
        <w:t xml:space="preserve">Penghuni </w:t>
      </w:r>
      <w:r w:rsidR="003E52C4">
        <w:rPr>
          <w:rFonts w:ascii="Arial" w:hAnsi="Arial" w:cs="Arial"/>
        </w:rPr>
        <w:t>yaitu</w:t>
      </w:r>
      <w:r>
        <w:rPr>
          <w:rFonts w:ascii="Arial" w:hAnsi="Arial" w:cs="Arial"/>
        </w:rPr>
        <w:t xml:space="preserve"> civi</w:t>
      </w:r>
      <w:r w:rsidR="008D0E0A">
        <w:rPr>
          <w:rFonts w:ascii="Arial" w:hAnsi="Arial" w:cs="Arial"/>
        </w:rPr>
        <w:t>tas akademika ITB yang diterima</w:t>
      </w:r>
      <w:r>
        <w:rPr>
          <w:rFonts w:ascii="Arial" w:hAnsi="Arial" w:cs="Arial"/>
        </w:rPr>
        <w:t xml:space="preserve"> tinggal di Asrama.</w:t>
      </w:r>
    </w:p>
    <w:p w:rsidR="004569B7" w:rsidRDefault="004569B7" w:rsidP="001B4AAB">
      <w:pPr>
        <w:pStyle w:val="ListParagraph"/>
        <w:numPr>
          <w:ilvl w:val="0"/>
          <w:numId w:val="24"/>
        </w:numPr>
        <w:jc w:val="both"/>
        <w:rPr>
          <w:rFonts w:ascii="Arial" w:hAnsi="Arial" w:cs="Arial"/>
        </w:rPr>
      </w:pPr>
      <w:r>
        <w:rPr>
          <w:rFonts w:ascii="Arial" w:hAnsi="Arial" w:cs="Arial"/>
        </w:rPr>
        <w:t xml:space="preserve">Unit kerja terkait yang lain yaitu </w:t>
      </w:r>
      <w:r w:rsidR="00F02A79">
        <w:rPr>
          <w:rFonts w:ascii="Arial" w:hAnsi="Arial" w:cs="Arial"/>
        </w:rPr>
        <w:t>wakil rektor, direktorat,</w:t>
      </w:r>
      <w:r w:rsidR="00D66ECB">
        <w:rPr>
          <w:rFonts w:ascii="Arial" w:hAnsi="Arial" w:cs="Arial"/>
        </w:rPr>
        <w:t xml:space="preserve"> lembaga, dan UPT di lingkungan </w:t>
      </w:r>
      <w:r w:rsidR="00F02A79">
        <w:rPr>
          <w:rFonts w:ascii="Arial" w:hAnsi="Arial" w:cs="Arial"/>
        </w:rPr>
        <w:t xml:space="preserve">ITB. </w:t>
      </w:r>
      <w:r w:rsidR="00BF44A0">
        <w:rPr>
          <w:rFonts w:ascii="Arial" w:hAnsi="Arial" w:cs="Arial"/>
        </w:rPr>
        <w:t>Penghuni yang diajukan tinggal termasuk di dalamnya.</w:t>
      </w:r>
    </w:p>
    <w:p w:rsidR="00D972CB" w:rsidRDefault="00D972CB" w:rsidP="00D972CB">
      <w:pPr>
        <w:pStyle w:val="ListParagraph"/>
        <w:numPr>
          <w:ilvl w:val="0"/>
          <w:numId w:val="24"/>
        </w:numPr>
        <w:jc w:val="both"/>
        <w:rPr>
          <w:rFonts w:ascii="Arial" w:hAnsi="Arial" w:cs="Arial"/>
        </w:rPr>
      </w:pPr>
      <w:r>
        <w:rPr>
          <w:rFonts w:ascii="Arial" w:hAnsi="Arial" w:cs="Arial"/>
          <w:lang w:val="id-ID"/>
        </w:rPr>
        <w:t xml:space="preserve">Penghuni reguler adalah penghuni yang tinggal di asrama dalam periode tinggal tertentu yang ditetapkan langsung oleh UPT Asrama ITB. Periode ini mengikuti periode perkuliahan semester di ITB. </w:t>
      </w:r>
    </w:p>
    <w:p w:rsidR="00D972CB" w:rsidRPr="00932B0D" w:rsidRDefault="00D972CB" w:rsidP="00D972CB">
      <w:pPr>
        <w:pStyle w:val="ListParagraph"/>
        <w:numPr>
          <w:ilvl w:val="0"/>
          <w:numId w:val="24"/>
        </w:numPr>
        <w:jc w:val="both"/>
        <w:rPr>
          <w:rFonts w:ascii="Arial" w:hAnsi="Arial" w:cs="Arial"/>
        </w:rPr>
      </w:pPr>
      <w:r w:rsidRPr="00B35F7C">
        <w:rPr>
          <w:rFonts w:ascii="Arial" w:hAnsi="Arial" w:cs="Arial"/>
          <w:lang w:val="id-ID"/>
        </w:rPr>
        <w:lastRenderedPageBreak/>
        <w:t xml:space="preserve">Penghuni non reguler adalah civitas akademika ITB yang diizinkan sesuai ketentuan ITB yang menginap di asrama ITB pada jangka waktu </w:t>
      </w:r>
      <w:r w:rsidR="00932B0D">
        <w:rPr>
          <w:rFonts w:ascii="Arial" w:hAnsi="Arial" w:cs="Arial"/>
          <w:lang w:val="id-ID"/>
        </w:rPr>
        <w:t xml:space="preserve">tertentu. </w:t>
      </w:r>
    </w:p>
    <w:p w:rsidR="00932B0D" w:rsidRPr="00932B0D" w:rsidRDefault="00932B0D" w:rsidP="00D972CB">
      <w:pPr>
        <w:pStyle w:val="ListParagraph"/>
        <w:numPr>
          <w:ilvl w:val="0"/>
          <w:numId w:val="24"/>
        </w:numPr>
        <w:jc w:val="both"/>
        <w:rPr>
          <w:rFonts w:ascii="Arial" w:hAnsi="Arial" w:cs="Arial"/>
        </w:rPr>
      </w:pPr>
      <w:r>
        <w:rPr>
          <w:rFonts w:ascii="Arial" w:hAnsi="Arial" w:cs="Arial"/>
          <w:lang w:val="id-ID"/>
        </w:rPr>
        <w:t>Biaya sewa untuk penghuni reguler dan non reguler mengikuti ketentuan yang ditetapkan oleh UPT Asrama ITB.</w:t>
      </w:r>
    </w:p>
    <w:p w:rsidR="005D610F" w:rsidRPr="005D610F" w:rsidRDefault="00932B0D" w:rsidP="005D610F">
      <w:pPr>
        <w:pStyle w:val="ListParagraph"/>
        <w:numPr>
          <w:ilvl w:val="0"/>
          <w:numId w:val="24"/>
        </w:numPr>
        <w:jc w:val="both"/>
        <w:rPr>
          <w:rFonts w:ascii="Arial" w:hAnsi="Arial" w:cs="Arial"/>
        </w:rPr>
      </w:pPr>
      <w:r>
        <w:rPr>
          <w:rFonts w:ascii="Arial" w:hAnsi="Arial" w:cs="Arial"/>
          <w:lang w:val="id-ID"/>
        </w:rPr>
        <w:t>Biaya sewa non reguler dapat dihitung secara harian atau bulanan.</w:t>
      </w:r>
    </w:p>
    <w:p w:rsidR="005D610F" w:rsidRPr="005D610F" w:rsidRDefault="005D610F" w:rsidP="005D610F">
      <w:pPr>
        <w:pStyle w:val="ListParagraph"/>
        <w:numPr>
          <w:ilvl w:val="0"/>
          <w:numId w:val="24"/>
        </w:numPr>
        <w:jc w:val="both"/>
        <w:rPr>
          <w:rFonts w:ascii="Arial" w:hAnsi="Arial" w:cs="Arial"/>
        </w:rPr>
      </w:pPr>
      <w:r>
        <w:rPr>
          <w:rFonts w:ascii="Arial" w:hAnsi="Arial" w:cs="Arial"/>
          <w:lang w:val="id-ID"/>
        </w:rPr>
        <w:t>Mahasiswa ITB yang terlambat membayar uang sewa , tanpa menyerahkan surat penangguhan pembayaran, akan dikenakan sanksi berupa pemblokiran sementara di sistem akademik ITB.</w:t>
      </w:r>
    </w:p>
    <w:p w:rsidR="005D610F" w:rsidRPr="005D610F" w:rsidRDefault="005D610F" w:rsidP="005D610F">
      <w:pPr>
        <w:pStyle w:val="ListParagraph"/>
        <w:ind w:left="927"/>
        <w:jc w:val="both"/>
        <w:rPr>
          <w:rFonts w:ascii="Arial" w:hAnsi="Arial" w:cs="Arial"/>
        </w:rPr>
      </w:pPr>
    </w:p>
    <w:p w:rsidR="00D074F4" w:rsidRPr="003C6134" w:rsidRDefault="00593AAD" w:rsidP="00C86CAA">
      <w:pPr>
        <w:pStyle w:val="ListParagraph"/>
        <w:numPr>
          <w:ilvl w:val="1"/>
          <w:numId w:val="4"/>
        </w:numPr>
        <w:tabs>
          <w:tab w:val="clear" w:pos="1647"/>
          <w:tab w:val="num" w:pos="851"/>
        </w:tabs>
        <w:spacing w:before="120"/>
        <w:ind w:left="900"/>
        <w:jc w:val="both"/>
        <w:rPr>
          <w:rFonts w:ascii="Arial" w:hAnsi="Arial" w:cs="Arial"/>
          <w:lang w:val="id-ID"/>
        </w:rPr>
      </w:pPr>
      <w:r w:rsidRPr="001B4AAB">
        <w:rPr>
          <w:rFonts w:ascii="Arial" w:hAnsi="Arial" w:cs="Arial"/>
        </w:rPr>
        <w:t>BATASAN</w:t>
      </w:r>
    </w:p>
    <w:p w:rsidR="00D074F4" w:rsidRPr="0018365F" w:rsidRDefault="00FF2B67" w:rsidP="00C86CAA">
      <w:pPr>
        <w:pStyle w:val="ListParagraph"/>
        <w:spacing w:before="240"/>
        <w:ind w:left="900"/>
        <w:jc w:val="both"/>
        <w:rPr>
          <w:rFonts w:ascii="Arial" w:hAnsi="Arial" w:cs="Arial"/>
        </w:rPr>
      </w:pPr>
      <w:r>
        <w:rPr>
          <w:rFonts w:ascii="Arial" w:hAnsi="Arial" w:cs="Arial"/>
        </w:rPr>
        <w:t>A</w:t>
      </w:r>
      <w:r w:rsidR="00D074F4" w:rsidRPr="0018365F">
        <w:rPr>
          <w:rFonts w:ascii="Arial" w:hAnsi="Arial" w:cs="Arial"/>
        </w:rPr>
        <w:t>da beberapa batasan yang harus diper</w:t>
      </w:r>
      <w:r w:rsidR="00CC19DD">
        <w:rPr>
          <w:rFonts w:ascii="Arial" w:hAnsi="Arial" w:cs="Arial"/>
        </w:rPr>
        <w:t>hatikan, yaitu</w:t>
      </w:r>
      <w:r w:rsidR="00D074F4" w:rsidRPr="0018365F">
        <w:rPr>
          <w:rFonts w:ascii="Arial" w:hAnsi="Arial" w:cs="Arial"/>
        </w:rPr>
        <w:t xml:space="preserve"> :</w:t>
      </w:r>
    </w:p>
    <w:p w:rsidR="00203ADC" w:rsidRDefault="005953F8" w:rsidP="00C86CAA">
      <w:pPr>
        <w:pStyle w:val="ListParagraph"/>
        <w:numPr>
          <w:ilvl w:val="0"/>
          <w:numId w:val="18"/>
        </w:numPr>
        <w:spacing w:before="240"/>
        <w:ind w:left="900"/>
        <w:jc w:val="both"/>
        <w:rPr>
          <w:rFonts w:ascii="Arial" w:hAnsi="Arial" w:cs="Arial"/>
        </w:rPr>
      </w:pPr>
      <w:r>
        <w:rPr>
          <w:rFonts w:ascii="Arial" w:hAnsi="Arial" w:cs="Arial"/>
        </w:rPr>
        <w:t xml:space="preserve">Sewa </w:t>
      </w:r>
      <w:r>
        <w:rPr>
          <w:rFonts w:ascii="Arial" w:hAnsi="Arial" w:cs="Arial"/>
          <w:lang w:val="id-ID"/>
        </w:rPr>
        <w:t>non reguler</w:t>
      </w:r>
      <w:r w:rsidR="00203ADC">
        <w:rPr>
          <w:rFonts w:ascii="Arial" w:hAnsi="Arial" w:cs="Arial"/>
        </w:rPr>
        <w:t xml:space="preserve"> diperbolehkan</w:t>
      </w:r>
      <w:r w:rsidR="001A7938">
        <w:rPr>
          <w:rFonts w:ascii="Arial" w:hAnsi="Arial" w:cs="Arial"/>
        </w:rPr>
        <w:t xml:space="preserve"> untuk semua civitas akademika ITB</w:t>
      </w:r>
      <w:r w:rsidR="008D33EA">
        <w:rPr>
          <w:rFonts w:ascii="Arial" w:hAnsi="Arial" w:cs="Arial"/>
        </w:rPr>
        <w:t xml:space="preserve"> selama masih ada kamar asrama yang kosong</w:t>
      </w:r>
      <w:r w:rsidR="001A7938">
        <w:rPr>
          <w:rFonts w:ascii="Arial" w:hAnsi="Arial" w:cs="Arial"/>
        </w:rPr>
        <w:t>.</w:t>
      </w:r>
    </w:p>
    <w:p w:rsidR="00456EC4" w:rsidRPr="00932B0D" w:rsidRDefault="007B4B40" w:rsidP="00C86CAA">
      <w:pPr>
        <w:pStyle w:val="ListParagraph"/>
        <w:numPr>
          <w:ilvl w:val="0"/>
          <w:numId w:val="18"/>
        </w:numPr>
        <w:spacing w:before="240"/>
        <w:ind w:left="900"/>
        <w:jc w:val="both"/>
        <w:rPr>
          <w:rFonts w:ascii="Arial" w:hAnsi="Arial" w:cs="Arial"/>
        </w:rPr>
      </w:pPr>
      <w:r>
        <w:rPr>
          <w:rFonts w:ascii="Arial" w:hAnsi="Arial" w:cs="Arial"/>
        </w:rPr>
        <w:t>Sewa regul</w:t>
      </w:r>
      <w:r>
        <w:rPr>
          <w:rFonts w:ascii="Arial" w:hAnsi="Arial" w:cs="Arial"/>
          <w:lang w:val="id-ID"/>
        </w:rPr>
        <w:t>e</w:t>
      </w:r>
      <w:r w:rsidR="009E243A">
        <w:rPr>
          <w:rFonts w:ascii="Arial" w:hAnsi="Arial" w:cs="Arial"/>
        </w:rPr>
        <w:t>r</w:t>
      </w:r>
      <w:r w:rsidR="001A7938">
        <w:rPr>
          <w:rFonts w:ascii="Arial" w:hAnsi="Arial" w:cs="Arial"/>
        </w:rPr>
        <w:t xml:space="preserve"> hanya diperbolehkan untuk mahasiswa ITB</w:t>
      </w:r>
      <w:r w:rsidR="008D33EA">
        <w:rPr>
          <w:rFonts w:ascii="Arial" w:hAnsi="Arial" w:cs="Arial"/>
        </w:rPr>
        <w:t xml:space="preserve"> dan pendaftaran dibuka satu kali setiap semester (diakhir semester)</w:t>
      </w:r>
      <w:r w:rsidR="001A7938">
        <w:rPr>
          <w:rFonts w:ascii="Arial" w:hAnsi="Arial" w:cs="Arial"/>
        </w:rPr>
        <w:t>.</w:t>
      </w:r>
    </w:p>
    <w:p w:rsidR="00932B0D" w:rsidRPr="00456EC4" w:rsidRDefault="00932B0D" w:rsidP="00C86CAA">
      <w:pPr>
        <w:pStyle w:val="ListParagraph"/>
        <w:numPr>
          <w:ilvl w:val="0"/>
          <w:numId w:val="18"/>
        </w:numPr>
        <w:spacing w:before="240"/>
        <w:ind w:left="900"/>
        <w:jc w:val="both"/>
        <w:rPr>
          <w:rFonts w:ascii="Arial" w:hAnsi="Arial" w:cs="Arial"/>
        </w:rPr>
      </w:pPr>
      <w:r>
        <w:rPr>
          <w:rFonts w:ascii="Arial" w:hAnsi="Arial" w:cs="Arial"/>
          <w:lang w:val="id-ID"/>
        </w:rPr>
        <w:t>Untuk sewa non reguler, apabila waktu huni melebihi 15 hari, maka tarif sewa dihitung sebagai satu bulan.</w:t>
      </w:r>
    </w:p>
    <w:p w:rsidR="00593AAD" w:rsidRDefault="00593AAD" w:rsidP="008D455E">
      <w:pPr>
        <w:numPr>
          <w:ilvl w:val="0"/>
          <w:numId w:val="1"/>
        </w:numPr>
        <w:spacing w:before="240"/>
        <w:ind w:left="567"/>
        <w:jc w:val="both"/>
        <w:rPr>
          <w:rFonts w:ascii="Arial" w:hAnsi="Arial" w:cs="Arial"/>
          <w:b/>
        </w:rPr>
      </w:pPr>
      <w:r w:rsidRPr="0018365F">
        <w:rPr>
          <w:rFonts w:ascii="Arial" w:hAnsi="Arial" w:cs="Arial"/>
          <w:b/>
        </w:rPr>
        <w:t>PROSEDUR</w:t>
      </w:r>
    </w:p>
    <w:p w:rsidR="009C6F52" w:rsidRPr="00AC1AF6" w:rsidRDefault="00AC1AF6" w:rsidP="00AC1AF6">
      <w:pPr>
        <w:pStyle w:val="ListParagraph"/>
        <w:numPr>
          <w:ilvl w:val="0"/>
          <w:numId w:val="35"/>
        </w:numPr>
        <w:spacing w:before="240"/>
        <w:jc w:val="both"/>
        <w:rPr>
          <w:rFonts w:ascii="Arial" w:hAnsi="Arial" w:cs="Arial"/>
        </w:rPr>
      </w:pPr>
      <w:r w:rsidRPr="00AC1AF6">
        <w:rPr>
          <w:rFonts w:ascii="Arial" w:hAnsi="Arial" w:cs="Arial"/>
        </w:rPr>
        <w:t>PROSEDUR SEWA</w:t>
      </w:r>
      <w:r w:rsidR="000B0AC3">
        <w:rPr>
          <w:rFonts w:ascii="Arial" w:hAnsi="Arial" w:cs="Arial"/>
        </w:rPr>
        <w:t xml:space="preserve"> NON REGUL</w:t>
      </w:r>
      <w:r w:rsidR="007B4B40">
        <w:rPr>
          <w:rFonts w:ascii="Arial" w:hAnsi="Arial" w:cs="Arial"/>
          <w:lang w:val="id-ID"/>
        </w:rPr>
        <w:t>E</w:t>
      </w:r>
      <w:r w:rsidR="00D972CB">
        <w:rPr>
          <w:rFonts w:ascii="Arial" w:hAnsi="Arial" w:cs="Arial"/>
        </w:rPr>
        <w:t>R</w:t>
      </w:r>
    </w:p>
    <w:p w:rsidR="009C6F52" w:rsidRPr="00B639E1" w:rsidRDefault="008D33EA" w:rsidP="009C6F52">
      <w:pPr>
        <w:pStyle w:val="ListParagraph"/>
        <w:numPr>
          <w:ilvl w:val="0"/>
          <w:numId w:val="15"/>
        </w:numPr>
        <w:ind w:left="900"/>
        <w:jc w:val="both"/>
        <w:rPr>
          <w:rFonts w:ascii="Arial" w:hAnsi="Arial" w:cs="Arial"/>
          <w:u w:val="single"/>
        </w:rPr>
      </w:pPr>
      <w:r w:rsidRPr="00B639E1">
        <w:rPr>
          <w:rFonts w:ascii="Arial" w:hAnsi="Arial" w:cs="Arial"/>
          <w:u w:val="single"/>
        </w:rPr>
        <w:t>Permohonan sewa asrama:</w:t>
      </w:r>
      <w:r w:rsidR="009C6F52" w:rsidRPr="00B639E1">
        <w:rPr>
          <w:rFonts w:ascii="Arial" w:hAnsi="Arial" w:cs="Arial"/>
          <w:u w:val="single"/>
        </w:rPr>
        <w:t xml:space="preserve"> </w:t>
      </w:r>
    </w:p>
    <w:p w:rsidR="00037CBC" w:rsidRPr="009C6F52" w:rsidRDefault="00B639E1" w:rsidP="009C6F52">
      <w:pPr>
        <w:pStyle w:val="ListParagraph"/>
        <w:ind w:left="900"/>
        <w:jc w:val="both"/>
        <w:rPr>
          <w:rFonts w:ascii="Arial" w:hAnsi="Arial" w:cs="Arial"/>
        </w:rPr>
      </w:pPr>
      <w:r>
        <w:rPr>
          <w:rFonts w:ascii="Arial" w:hAnsi="Arial" w:cs="Arial"/>
          <w:lang w:val="id-ID"/>
        </w:rPr>
        <w:t>U</w:t>
      </w:r>
      <w:r>
        <w:rPr>
          <w:rFonts w:ascii="Arial" w:hAnsi="Arial" w:cs="Arial"/>
        </w:rPr>
        <w:t>nit kerja terkait</w:t>
      </w:r>
      <w:r>
        <w:rPr>
          <w:rFonts w:ascii="Arial" w:hAnsi="Arial" w:cs="Arial"/>
          <w:lang w:val="id-ID"/>
        </w:rPr>
        <w:t xml:space="preserve"> </w:t>
      </w:r>
      <w:r>
        <w:rPr>
          <w:rFonts w:ascii="Arial" w:hAnsi="Arial" w:cs="Arial"/>
        </w:rPr>
        <w:t xml:space="preserve">mengirim surat </w:t>
      </w:r>
      <w:r>
        <w:rPr>
          <w:rFonts w:ascii="Arial" w:hAnsi="Arial" w:cs="Arial"/>
          <w:lang w:val="id-ID"/>
        </w:rPr>
        <w:t xml:space="preserve">kepada sekretariat UPT Asrama ITB </w:t>
      </w:r>
      <w:r>
        <w:rPr>
          <w:rFonts w:ascii="Arial" w:hAnsi="Arial" w:cs="Arial"/>
        </w:rPr>
        <w:t>paling lambat</w:t>
      </w:r>
      <w:r>
        <w:rPr>
          <w:rFonts w:ascii="Arial" w:hAnsi="Arial" w:cs="Arial"/>
          <w:lang w:val="id-ID"/>
        </w:rPr>
        <w:t xml:space="preserve"> 7</w:t>
      </w:r>
      <w:r>
        <w:rPr>
          <w:rFonts w:ascii="Arial" w:hAnsi="Arial" w:cs="Arial"/>
        </w:rPr>
        <w:t xml:space="preserve"> (tujuh)</w:t>
      </w:r>
      <w:r>
        <w:rPr>
          <w:rFonts w:ascii="Arial" w:hAnsi="Arial" w:cs="Arial"/>
          <w:lang w:val="id-ID"/>
        </w:rPr>
        <w:t xml:space="preserve"> hari sebelum pemakaian.</w:t>
      </w:r>
    </w:p>
    <w:p w:rsidR="009C6F52" w:rsidRPr="001B6710" w:rsidRDefault="00F17031" w:rsidP="009C6F52">
      <w:pPr>
        <w:pStyle w:val="ListParagraph"/>
        <w:numPr>
          <w:ilvl w:val="0"/>
          <w:numId w:val="15"/>
        </w:numPr>
        <w:ind w:left="900"/>
        <w:jc w:val="both"/>
        <w:rPr>
          <w:rFonts w:ascii="Arial" w:hAnsi="Arial" w:cs="Arial"/>
          <w:u w:val="single"/>
        </w:rPr>
      </w:pPr>
      <w:r w:rsidRPr="001B6710">
        <w:rPr>
          <w:rFonts w:ascii="Arial" w:hAnsi="Arial" w:cs="Arial"/>
          <w:u w:val="single"/>
        </w:rPr>
        <w:t>Pengumuman terkait permohonan sewa</w:t>
      </w:r>
      <w:r w:rsidR="0074338C" w:rsidRPr="001B6710">
        <w:rPr>
          <w:rFonts w:ascii="Arial" w:hAnsi="Arial" w:cs="Arial"/>
          <w:u w:val="single"/>
        </w:rPr>
        <w:t>:</w:t>
      </w:r>
    </w:p>
    <w:p w:rsidR="0074338C" w:rsidRPr="00623177" w:rsidRDefault="003C72CC" w:rsidP="009C6F52">
      <w:pPr>
        <w:pStyle w:val="ListParagraph"/>
        <w:ind w:left="900"/>
        <w:jc w:val="both"/>
        <w:rPr>
          <w:rFonts w:ascii="Arial" w:hAnsi="Arial" w:cs="Arial"/>
          <w:lang w:val="id-ID"/>
        </w:rPr>
      </w:pPr>
      <w:r w:rsidRPr="009C6F52">
        <w:rPr>
          <w:rFonts w:ascii="Arial" w:hAnsi="Arial" w:cs="Arial"/>
        </w:rPr>
        <w:t xml:space="preserve">Sekretariat </w:t>
      </w:r>
      <w:r w:rsidR="00F17031" w:rsidRPr="009C6F52">
        <w:rPr>
          <w:rFonts w:ascii="Arial" w:hAnsi="Arial" w:cs="Arial"/>
        </w:rPr>
        <w:t xml:space="preserve">UPT Asrama ITB membalas surat permohonan sewa </w:t>
      </w:r>
      <w:r w:rsidR="006D622D" w:rsidRPr="009C6F52">
        <w:rPr>
          <w:rFonts w:ascii="Arial" w:hAnsi="Arial" w:cs="Arial"/>
        </w:rPr>
        <w:t>asrama ke unit kerja terkait.</w:t>
      </w:r>
      <w:r w:rsidR="00623177">
        <w:rPr>
          <w:rFonts w:ascii="Arial" w:hAnsi="Arial" w:cs="Arial"/>
          <w:lang w:val="id-ID"/>
        </w:rPr>
        <w:t xml:space="preserve"> Surat balasan berisi besar</w:t>
      </w:r>
      <w:r w:rsidR="00725429">
        <w:rPr>
          <w:rFonts w:ascii="Arial" w:hAnsi="Arial" w:cs="Arial"/>
          <w:lang w:val="id-ID"/>
        </w:rPr>
        <w:t xml:space="preserve"> biaya sewa</w:t>
      </w:r>
      <w:r w:rsidR="00623177">
        <w:rPr>
          <w:rFonts w:ascii="Arial" w:hAnsi="Arial" w:cs="Arial"/>
          <w:lang w:val="id-ID"/>
        </w:rPr>
        <w:t xml:space="preserve"> yang harus dibayar oleh penghuni.</w:t>
      </w:r>
    </w:p>
    <w:p w:rsidR="009C6F52" w:rsidRPr="00157C43" w:rsidRDefault="00592D4C" w:rsidP="009C6F52">
      <w:pPr>
        <w:pStyle w:val="ListParagraph"/>
        <w:numPr>
          <w:ilvl w:val="0"/>
          <w:numId w:val="15"/>
        </w:numPr>
        <w:ind w:left="900"/>
        <w:jc w:val="both"/>
        <w:rPr>
          <w:rFonts w:ascii="Arial" w:hAnsi="Arial" w:cs="Arial"/>
          <w:u w:val="single"/>
        </w:rPr>
      </w:pPr>
      <w:r w:rsidRPr="00157C43">
        <w:rPr>
          <w:rFonts w:ascii="Arial" w:hAnsi="Arial" w:cs="Arial"/>
          <w:u w:val="single"/>
        </w:rPr>
        <w:t>Pembayaran asrama</w:t>
      </w:r>
      <w:r w:rsidR="00F17031" w:rsidRPr="00157C43">
        <w:rPr>
          <w:rFonts w:ascii="Arial" w:hAnsi="Arial" w:cs="Arial"/>
          <w:u w:val="single"/>
        </w:rPr>
        <w:t>:</w:t>
      </w:r>
    </w:p>
    <w:p w:rsidR="00F17031" w:rsidRPr="009C6F52" w:rsidRDefault="00157C43" w:rsidP="009C6F52">
      <w:pPr>
        <w:pStyle w:val="ListParagraph"/>
        <w:ind w:left="900"/>
        <w:jc w:val="both"/>
        <w:rPr>
          <w:rFonts w:ascii="Arial" w:hAnsi="Arial" w:cs="Arial"/>
        </w:rPr>
      </w:pPr>
      <w:r>
        <w:rPr>
          <w:rFonts w:ascii="Arial" w:hAnsi="Arial" w:cs="Arial"/>
        </w:rPr>
        <w:t>Jika diterima, c</w:t>
      </w:r>
      <w:r w:rsidRPr="009C6F52">
        <w:rPr>
          <w:rFonts w:ascii="Arial" w:hAnsi="Arial" w:cs="Arial"/>
        </w:rPr>
        <w:t>alon penghuni membayar biaya sewa kamar asrama paling lambat H-1 sebelum pemakaian kamar.</w:t>
      </w:r>
      <w:r w:rsidR="004103C6" w:rsidRPr="009C6F52">
        <w:rPr>
          <w:rFonts w:ascii="Arial" w:hAnsi="Arial" w:cs="Arial"/>
        </w:rPr>
        <w:t xml:space="preserve">  </w:t>
      </w:r>
    </w:p>
    <w:p w:rsidR="009C6F52" w:rsidRPr="007B3C07" w:rsidRDefault="004103C6" w:rsidP="009C6F52">
      <w:pPr>
        <w:pStyle w:val="ListParagraph"/>
        <w:numPr>
          <w:ilvl w:val="0"/>
          <w:numId w:val="15"/>
        </w:numPr>
        <w:ind w:left="900"/>
        <w:jc w:val="both"/>
        <w:rPr>
          <w:rFonts w:ascii="Arial" w:hAnsi="Arial" w:cs="Arial"/>
          <w:u w:val="single"/>
        </w:rPr>
      </w:pPr>
      <w:r w:rsidRPr="007B3C07">
        <w:rPr>
          <w:rFonts w:ascii="Arial" w:hAnsi="Arial" w:cs="Arial"/>
          <w:u w:val="single"/>
        </w:rPr>
        <w:t xml:space="preserve">Pengisian dan </w:t>
      </w:r>
      <w:r w:rsidR="00C35538" w:rsidRPr="007B3C07">
        <w:rPr>
          <w:rFonts w:ascii="Arial" w:hAnsi="Arial" w:cs="Arial"/>
          <w:u w:val="single"/>
        </w:rPr>
        <w:t>p</w:t>
      </w:r>
      <w:r w:rsidRPr="007B3C07">
        <w:rPr>
          <w:rFonts w:ascii="Arial" w:hAnsi="Arial" w:cs="Arial"/>
          <w:u w:val="single"/>
        </w:rPr>
        <w:t>enyerahan dokumen kontrak dan bukti pembayaran:</w:t>
      </w:r>
    </w:p>
    <w:p w:rsidR="004103C6" w:rsidRPr="00482CFA" w:rsidRDefault="00C35538" w:rsidP="009C6F52">
      <w:pPr>
        <w:pStyle w:val="ListParagraph"/>
        <w:ind w:left="900"/>
        <w:jc w:val="both"/>
        <w:rPr>
          <w:rFonts w:ascii="Arial" w:hAnsi="Arial" w:cs="Arial"/>
          <w:lang w:val="id-ID"/>
        </w:rPr>
      </w:pPr>
      <w:r w:rsidRPr="009C6F52">
        <w:rPr>
          <w:rFonts w:ascii="Arial" w:hAnsi="Arial" w:cs="Arial"/>
        </w:rPr>
        <w:t>Calon penghuni menyerahkan</w:t>
      </w:r>
      <w:r w:rsidR="004103C6" w:rsidRPr="009C6F52">
        <w:rPr>
          <w:rFonts w:ascii="Arial" w:hAnsi="Arial" w:cs="Arial"/>
        </w:rPr>
        <w:t xml:space="preserve"> do</w:t>
      </w:r>
      <w:r w:rsidRPr="009C6F52">
        <w:rPr>
          <w:rFonts w:ascii="Arial" w:hAnsi="Arial" w:cs="Arial"/>
        </w:rPr>
        <w:t>kumen kontrak yang sudah diisi dan bukti pembayaran sewa kamar ke</w:t>
      </w:r>
      <w:r w:rsidR="00B00405" w:rsidRPr="009C6F52">
        <w:rPr>
          <w:rFonts w:ascii="Arial" w:hAnsi="Arial" w:cs="Arial"/>
        </w:rPr>
        <w:t xml:space="preserve"> sekretariat </w:t>
      </w:r>
      <w:r w:rsidR="004103C6" w:rsidRPr="009C6F52">
        <w:rPr>
          <w:rFonts w:ascii="Arial" w:hAnsi="Arial" w:cs="Arial"/>
        </w:rPr>
        <w:t>UPT Asrama ITB paling lambat pada hari pertama waktu penyewaan.</w:t>
      </w:r>
      <w:r w:rsidR="00623177">
        <w:rPr>
          <w:rFonts w:ascii="Arial" w:hAnsi="Arial" w:cs="Arial"/>
          <w:lang w:val="id-ID"/>
        </w:rPr>
        <w:t xml:space="preserve"> </w:t>
      </w:r>
      <w:r w:rsidR="00482CFA">
        <w:rPr>
          <w:rFonts w:ascii="Arial" w:hAnsi="Arial" w:cs="Arial"/>
          <w:lang w:val="id-ID"/>
        </w:rPr>
        <w:t xml:space="preserve"> Setelah dokumen diserahkan, penghuni dapat mulai menghuni di asrama.</w:t>
      </w:r>
    </w:p>
    <w:p w:rsidR="009C6F52" w:rsidRPr="007B3C07" w:rsidRDefault="00472044" w:rsidP="009C6F52">
      <w:pPr>
        <w:pStyle w:val="ListParagraph"/>
        <w:numPr>
          <w:ilvl w:val="0"/>
          <w:numId w:val="15"/>
        </w:numPr>
        <w:ind w:left="900"/>
        <w:jc w:val="both"/>
        <w:rPr>
          <w:rFonts w:ascii="Arial" w:hAnsi="Arial" w:cs="Arial"/>
          <w:u w:val="single"/>
        </w:rPr>
      </w:pPr>
      <w:r w:rsidRPr="007B3C07">
        <w:rPr>
          <w:rFonts w:ascii="Arial" w:hAnsi="Arial" w:cs="Arial"/>
          <w:u w:val="single"/>
        </w:rPr>
        <w:t>Keluar asrama:</w:t>
      </w:r>
    </w:p>
    <w:p w:rsidR="00472044" w:rsidRDefault="00C63419" w:rsidP="00A84196">
      <w:pPr>
        <w:pStyle w:val="ListParagraph"/>
        <w:numPr>
          <w:ilvl w:val="3"/>
          <w:numId w:val="1"/>
        </w:numPr>
        <w:tabs>
          <w:tab w:val="clear" w:pos="2835"/>
        </w:tabs>
        <w:ind w:left="1170"/>
        <w:jc w:val="both"/>
        <w:rPr>
          <w:rFonts w:ascii="Arial" w:hAnsi="Arial" w:cs="Arial"/>
        </w:rPr>
      </w:pPr>
      <w:r>
        <w:rPr>
          <w:rFonts w:ascii="Arial" w:hAnsi="Arial" w:cs="Arial"/>
        </w:rPr>
        <w:t>Penghuni</w:t>
      </w:r>
      <w:r w:rsidR="007B3C07">
        <w:rPr>
          <w:rFonts w:ascii="Arial" w:hAnsi="Arial" w:cs="Arial"/>
        </w:rPr>
        <w:t xml:space="preserve"> </w:t>
      </w:r>
      <w:r w:rsidR="00472044" w:rsidRPr="009C6F52">
        <w:rPr>
          <w:rFonts w:ascii="Arial" w:hAnsi="Arial" w:cs="Arial"/>
        </w:rPr>
        <w:t>mengisi formulir k</w:t>
      </w:r>
      <w:r w:rsidR="007230CD" w:rsidRPr="009C6F52">
        <w:rPr>
          <w:rFonts w:ascii="Arial" w:hAnsi="Arial" w:cs="Arial"/>
        </w:rPr>
        <w:t>eluar asrama yang disediakan di Asrama ITB</w:t>
      </w:r>
      <w:r w:rsidR="00472044" w:rsidRPr="009C6F52">
        <w:rPr>
          <w:rFonts w:ascii="Arial" w:hAnsi="Arial" w:cs="Arial"/>
        </w:rPr>
        <w:t>.</w:t>
      </w:r>
    </w:p>
    <w:p w:rsidR="00A84196" w:rsidRPr="00A84196" w:rsidRDefault="007B3C07" w:rsidP="00A84196">
      <w:pPr>
        <w:pStyle w:val="ListParagraph"/>
        <w:numPr>
          <w:ilvl w:val="3"/>
          <w:numId w:val="1"/>
        </w:numPr>
        <w:tabs>
          <w:tab w:val="clear" w:pos="2835"/>
        </w:tabs>
        <w:ind w:left="1170"/>
        <w:jc w:val="both"/>
        <w:rPr>
          <w:rFonts w:ascii="Arial" w:hAnsi="Arial" w:cs="Arial"/>
        </w:rPr>
      </w:pPr>
      <w:r w:rsidRPr="00C25412">
        <w:rPr>
          <w:rFonts w:ascii="Arial" w:hAnsi="Arial" w:cs="Arial"/>
        </w:rPr>
        <w:t>Petugas Asrama ITB mengecek kondisi kamar dan</w:t>
      </w:r>
      <w:r>
        <w:rPr>
          <w:rFonts w:ascii="Arial" w:hAnsi="Arial" w:cs="Arial"/>
        </w:rPr>
        <w:t xml:space="preserve"> memutuskan status penghuni</w:t>
      </w:r>
      <w:r w:rsidRPr="00C25412">
        <w:rPr>
          <w:rFonts w:ascii="Arial" w:hAnsi="Arial" w:cs="Arial"/>
        </w:rPr>
        <w:t xml:space="preserve"> yaitu keluar </w:t>
      </w:r>
      <w:r>
        <w:rPr>
          <w:rFonts w:ascii="Arial" w:hAnsi="Arial" w:cs="Arial"/>
        </w:rPr>
        <w:t>bersyarat atau tidak bersyarat. Jika keluar bersyarat, penghuni perlu berkoordinasi lebih lanjut dengan Petugas Asrama ITB hingga syarat terpenuhi dan disepakati.</w:t>
      </w:r>
    </w:p>
    <w:p w:rsidR="00AC1AF6" w:rsidRPr="009C6F52" w:rsidRDefault="00AC1AF6" w:rsidP="009C6F52">
      <w:pPr>
        <w:pStyle w:val="ListParagraph"/>
        <w:ind w:left="900"/>
        <w:jc w:val="both"/>
        <w:rPr>
          <w:rFonts w:ascii="Arial" w:hAnsi="Arial" w:cs="Arial"/>
        </w:rPr>
      </w:pPr>
    </w:p>
    <w:p w:rsidR="007230CD" w:rsidRPr="00644D3C" w:rsidRDefault="007B4B40" w:rsidP="00AC1AF6">
      <w:pPr>
        <w:pStyle w:val="ListParagraph"/>
        <w:numPr>
          <w:ilvl w:val="0"/>
          <w:numId w:val="35"/>
        </w:numPr>
        <w:jc w:val="both"/>
        <w:rPr>
          <w:rFonts w:ascii="Arial" w:hAnsi="Arial" w:cs="Arial"/>
        </w:rPr>
      </w:pPr>
      <w:r>
        <w:rPr>
          <w:rFonts w:ascii="Arial" w:hAnsi="Arial" w:cs="Arial"/>
        </w:rPr>
        <w:t>PROSEDUR SEWA REGUL</w:t>
      </w:r>
      <w:r>
        <w:rPr>
          <w:rFonts w:ascii="Arial" w:hAnsi="Arial" w:cs="Arial"/>
          <w:lang w:val="id-ID"/>
        </w:rPr>
        <w:t>E</w:t>
      </w:r>
      <w:r w:rsidR="00AC1AF6" w:rsidRPr="00AC1AF6">
        <w:rPr>
          <w:rFonts w:ascii="Arial" w:hAnsi="Arial" w:cs="Arial"/>
        </w:rPr>
        <w:t xml:space="preserve">R </w:t>
      </w:r>
    </w:p>
    <w:p w:rsidR="009C6F52" w:rsidRPr="000378D1" w:rsidRDefault="009C6F52" w:rsidP="009C6F52">
      <w:pPr>
        <w:pStyle w:val="ListParagraph"/>
        <w:numPr>
          <w:ilvl w:val="0"/>
          <w:numId w:val="34"/>
        </w:numPr>
        <w:ind w:left="900"/>
        <w:jc w:val="both"/>
        <w:rPr>
          <w:rFonts w:ascii="Arial" w:hAnsi="Arial" w:cs="Arial"/>
          <w:u w:val="single"/>
        </w:rPr>
      </w:pPr>
      <w:r w:rsidRPr="000378D1">
        <w:rPr>
          <w:rFonts w:ascii="Arial" w:hAnsi="Arial" w:cs="Arial"/>
          <w:u w:val="single"/>
        </w:rPr>
        <w:lastRenderedPageBreak/>
        <w:t>Permohonan sewa asrama:</w:t>
      </w:r>
    </w:p>
    <w:p w:rsidR="009C6F52" w:rsidRPr="009C6F52" w:rsidRDefault="009C6F52" w:rsidP="009C6F52">
      <w:pPr>
        <w:pStyle w:val="ListParagraph"/>
        <w:ind w:left="900"/>
        <w:jc w:val="both"/>
        <w:rPr>
          <w:rFonts w:ascii="Arial" w:hAnsi="Arial" w:cs="Arial"/>
        </w:rPr>
      </w:pPr>
      <w:r w:rsidRPr="009C6F52">
        <w:rPr>
          <w:rFonts w:ascii="Arial" w:hAnsi="Arial" w:cs="Arial"/>
        </w:rPr>
        <w:t>Mahasiswa mendaftar secara online melalui website resmi UPT Asrama ITB (www.asrama.itb.ac.id).</w:t>
      </w:r>
    </w:p>
    <w:p w:rsidR="009C6F52" w:rsidRPr="000378D1" w:rsidRDefault="009C6F52" w:rsidP="009C6F52">
      <w:pPr>
        <w:pStyle w:val="ListParagraph"/>
        <w:numPr>
          <w:ilvl w:val="0"/>
          <w:numId w:val="34"/>
        </w:numPr>
        <w:ind w:left="900"/>
        <w:jc w:val="both"/>
        <w:rPr>
          <w:rFonts w:ascii="Arial" w:hAnsi="Arial" w:cs="Arial"/>
          <w:u w:val="single"/>
        </w:rPr>
      </w:pPr>
      <w:r w:rsidRPr="000378D1">
        <w:rPr>
          <w:rFonts w:ascii="Arial" w:hAnsi="Arial" w:cs="Arial"/>
          <w:u w:val="single"/>
        </w:rPr>
        <w:t>Pengumuman terkait permohonan sewa:</w:t>
      </w:r>
    </w:p>
    <w:p w:rsidR="009C6F52" w:rsidRPr="0074338C" w:rsidRDefault="009C6F52" w:rsidP="009C6F52">
      <w:pPr>
        <w:pStyle w:val="ListParagraph"/>
        <w:ind w:left="900"/>
        <w:jc w:val="both"/>
        <w:rPr>
          <w:rFonts w:ascii="Arial" w:hAnsi="Arial" w:cs="Arial"/>
        </w:rPr>
      </w:pPr>
      <w:r>
        <w:rPr>
          <w:rFonts w:ascii="Arial" w:hAnsi="Arial" w:cs="Arial"/>
        </w:rPr>
        <w:t>Sekretariat UPT Asrama ITB mengumumkan daftar mahasiswa yang dapat tinggal di asrama melalui website resmi UPT Asrama ITB (www.asrama.itb.ac.id).</w:t>
      </w:r>
    </w:p>
    <w:p w:rsidR="004E0A3C" w:rsidRPr="000378D1" w:rsidRDefault="004E0A3C" w:rsidP="004E0A3C">
      <w:pPr>
        <w:pStyle w:val="ListParagraph"/>
        <w:numPr>
          <w:ilvl w:val="0"/>
          <w:numId w:val="34"/>
        </w:numPr>
        <w:ind w:left="900"/>
        <w:jc w:val="both"/>
        <w:rPr>
          <w:rFonts w:ascii="Arial" w:hAnsi="Arial" w:cs="Arial"/>
          <w:u w:val="single"/>
        </w:rPr>
      </w:pPr>
      <w:r w:rsidRPr="000378D1">
        <w:rPr>
          <w:rFonts w:ascii="Arial" w:hAnsi="Arial" w:cs="Arial"/>
          <w:u w:val="single"/>
        </w:rPr>
        <w:t>Pengisian dan penyerahan doku</w:t>
      </w:r>
      <w:r w:rsidR="00C5588E" w:rsidRPr="000378D1">
        <w:rPr>
          <w:rFonts w:ascii="Arial" w:hAnsi="Arial" w:cs="Arial"/>
          <w:u w:val="single"/>
        </w:rPr>
        <w:t>men kontrak asrama</w:t>
      </w:r>
      <w:r w:rsidRPr="000378D1">
        <w:rPr>
          <w:rFonts w:ascii="Arial" w:hAnsi="Arial" w:cs="Arial"/>
          <w:u w:val="single"/>
        </w:rPr>
        <w:t>:</w:t>
      </w:r>
    </w:p>
    <w:p w:rsidR="004E0A3C" w:rsidRPr="005953F8" w:rsidRDefault="004E0A3C" w:rsidP="005953F8">
      <w:pPr>
        <w:pStyle w:val="ListParagraph"/>
        <w:ind w:left="900"/>
        <w:jc w:val="both"/>
        <w:rPr>
          <w:rFonts w:ascii="Arial" w:hAnsi="Arial" w:cs="Arial"/>
          <w:lang w:val="id-ID"/>
        </w:rPr>
      </w:pPr>
      <w:r>
        <w:rPr>
          <w:rFonts w:ascii="Arial" w:hAnsi="Arial" w:cs="Arial"/>
        </w:rPr>
        <w:t>Calon penghuni mengisi dan menyerahkan dokumen kontrak pada masa daftar ulang.</w:t>
      </w:r>
      <w:r w:rsidR="00482CFA">
        <w:rPr>
          <w:rFonts w:ascii="Arial" w:hAnsi="Arial" w:cs="Arial"/>
          <w:lang w:val="id-ID"/>
        </w:rPr>
        <w:t xml:space="preserve"> </w:t>
      </w:r>
      <w:r w:rsidR="00623177">
        <w:rPr>
          <w:rFonts w:ascii="Arial" w:hAnsi="Arial" w:cs="Arial"/>
          <w:lang w:val="id-ID"/>
        </w:rPr>
        <w:t xml:space="preserve">Dokumen kontrak berisi besar tarif yang harus dibayar oleh penghuni. </w:t>
      </w:r>
      <w:r w:rsidR="00482CFA">
        <w:rPr>
          <w:rFonts w:ascii="Arial" w:hAnsi="Arial" w:cs="Arial"/>
          <w:lang w:val="id-ID"/>
        </w:rPr>
        <w:t>Setelah dokumen diserahkan, penghuni dapat mulai menghuni di asrama.</w:t>
      </w:r>
    </w:p>
    <w:p w:rsidR="009C6F52" w:rsidRPr="000378D1" w:rsidRDefault="009C6F52" w:rsidP="009C6F52">
      <w:pPr>
        <w:pStyle w:val="ListParagraph"/>
        <w:numPr>
          <w:ilvl w:val="0"/>
          <w:numId w:val="34"/>
        </w:numPr>
        <w:ind w:left="900"/>
        <w:jc w:val="both"/>
        <w:rPr>
          <w:rFonts w:ascii="Arial" w:hAnsi="Arial" w:cs="Arial"/>
          <w:u w:val="single"/>
        </w:rPr>
      </w:pPr>
      <w:r w:rsidRPr="000378D1">
        <w:rPr>
          <w:rFonts w:ascii="Arial" w:hAnsi="Arial" w:cs="Arial"/>
          <w:u w:val="single"/>
        </w:rPr>
        <w:t>Pembayaran asrama:</w:t>
      </w:r>
    </w:p>
    <w:p w:rsidR="009C6F52" w:rsidRDefault="000378D1" w:rsidP="009C6F52">
      <w:pPr>
        <w:pStyle w:val="ListParagraph"/>
        <w:numPr>
          <w:ilvl w:val="2"/>
          <w:numId w:val="24"/>
        </w:numPr>
        <w:ind w:left="1260"/>
        <w:jc w:val="both"/>
        <w:rPr>
          <w:rFonts w:ascii="Arial" w:hAnsi="Arial" w:cs="Arial"/>
        </w:rPr>
      </w:pPr>
      <w:r>
        <w:rPr>
          <w:rFonts w:ascii="Arial" w:hAnsi="Arial" w:cs="Arial"/>
        </w:rPr>
        <w:t>Asrama TPB: Penghuni dapat membayar dua kali selama masa kontrak. Jika pada batas akhir pembayaran penghuni belum mampu melunasi, penghuni wajib mengisi formulir penangguhan pembayaran.</w:t>
      </w:r>
    </w:p>
    <w:p w:rsidR="009C6F52" w:rsidRDefault="000378D1" w:rsidP="009C6F52">
      <w:pPr>
        <w:pStyle w:val="ListParagraph"/>
        <w:numPr>
          <w:ilvl w:val="2"/>
          <w:numId w:val="24"/>
        </w:numPr>
        <w:ind w:left="1260"/>
        <w:jc w:val="both"/>
        <w:rPr>
          <w:rFonts w:ascii="Arial" w:hAnsi="Arial" w:cs="Arial"/>
        </w:rPr>
      </w:pPr>
      <w:r w:rsidRPr="00B57692">
        <w:rPr>
          <w:rFonts w:ascii="Arial" w:hAnsi="Arial" w:cs="Arial"/>
        </w:rPr>
        <w:t xml:space="preserve">Asrama Internasional dan Jatinangor: </w:t>
      </w:r>
      <w:r>
        <w:rPr>
          <w:rFonts w:ascii="Arial" w:hAnsi="Arial" w:cs="Arial"/>
        </w:rPr>
        <w:t>Penghuni membayar</w:t>
      </w:r>
      <w:r w:rsidRPr="00B57692">
        <w:rPr>
          <w:rFonts w:ascii="Arial" w:hAnsi="Arial" w:cs="Arial"/>
        </w:rPr>
        <w:t xml:space="preserve"> satu k</w:t>
      </w:r>
      <w:r>
        <w:rPr>
          <w:rFonts w:ascii="Arial" w:hAnsi="Arial" w:cs="Arial"/>
        </w:rPr>
        <w:t>ali</w:t>
      </w:r>
      <w:r w:rsidRPr="00B57692">
        <w:rPr>
          <w:rFonts w:ascii="Arial" w:hAnsi="Arial" w:cs="Arial"/>
        </w:rPr>
        <w:t>. Jika pada batas akhir pembayaran penghuni belum mampu melunasi, penghuni wajib mengisi formulir penangguhan</w:t>
      </w:r>
      <w:r>
        <w:rPr>
          <w:rFonts w:ascii="Arial" w:hAnsi="Arial" w:cs="Arial"/>
        </w:rPr>
        <w:t xml:space="preserve"> pembayaran</w:t>
      </w:r>
      <w:r w:rsidRPr="00B57692">
        <w:rPr>
          <w:rFonts w:ascii="Arial" w:hAnsi="Arial" w:cs="Arial"/>
        </w:rPr>
        <w:t>.</w:t>
      </w:r>
    </w:p>
    <w:p w:rsidR="009C6F52" w:rsidRPr="000378D1" w:rsidRDefault="009C6F52" w:rsidP="009C6F52">
      <w:pPr>
        <w:pStyle w:val="ListParagraph"/>
        <w:numPr>
          <w:ilvl w:val="0"/>
          <w:numId w:val="34"/>
        </w:numPr>
        <w:ind w:left="900"/>
        <w:jc w:val="both"/>
        <w:rPr>
          <w:rFonts w:ascii="Arial" w:hAnsi="Arial" w:cs="Arial"/>
          <w:u w:val="single"/>
        </w:rPr>
      </w:pPr>
      <w:r w:rsidRPr="000378D1">
        <w:rPr>
          <w:rFonts w:ascii="Arial" w:hAnsi="Arial" w:cs="Arial"/>
          <w:u w:val="single"/>
        </w:rPr>
        <w:t>Keluar asrama:</w:t>
      </w:r>
    </w:p>
    <w:p w:rsidR="00AC1AF6" w:rsidRPr="00DC3AB9" w:rsidRDefault="00C63419" w:rsidP="00DC3AB9">
      <w:pPr>
        <w:pStyle w:val="ListParagraph"/>
        <w:numPr>
          <w:ilvl w:val="0"/>
          <w:numId w:val="30"/>
        </w:numPr>
        <w:ind w:left="1260"/>
        <w:jc w:val="both"/>
        <w:rPr>
          <w:rFonts w:ascii="Arial" w:hAnsi="Arial" w:cs="Arial"/>
        </w:rPr>
      </w:pPr>
      <w:r>
        <w:rPr>
          <w:rFonts w:ascii="Arial" w:hAnsi="Arial" w:cs="Arial"/>
        </w:rPr>
        <w:t>Penghuni</w:t>
      </w:r>
      <w:r w:rsidR="000378D1">
        <w:rPr>
          <w:rFonts w:ascii="Arial" w:hAnsi="Arial" w:cs="Arial"/>
        </w:rPr>
        <w:t xml:space="preserve"> </w:t>
      </w:r>
      <w:r w:rsidR="009C6F52">
        <w:rPr>
          <w:rFonts w:ascii="Arial" w:hAnsi="Arial" w:cs="Arial"/>
        </w:rPr>
        <w:t xml:space="preserve">mengurus surat bebas tunggakan di sekretariat </w:t>
      </w:r>
      <w:r w:rsidR="00DC3AB9">
        <w:rPr>
          <w:rFonts w:ascii="Arial" w:hAnsi="Arial" w:cs="Arial"/>
        </w:rPr>
        <w:t xml:space="preserve">UPT Asrama dan </w:t>
      </w:r>
      <w:r w:rsidR="009C6F52" w:rsidRPr="00DC3AB9">
        <w:rPr>
          <w:rFonts w:ascii="Arial" w:hAnsi="Arial" w:cs="Arial"/>
        </w:rPr>
        <w:t>mengisi formulir keluar asrama yang disediakan di Asrama ITB.</w:t>
      </w:r>
    </w:p>
    <w:p w:rsidR="00B57692" w:rsidRPr="00644D3C" w:rsidRDefault="0098113A" w:rsidP="00AC1AF6">
      <w:pPr>
        <w:pStyle w:val="ListParagraph"/>
        <w:numPr>
          <w:ilvl w:val="0"/>
          <w:numId w:val="30"/>
        </w:numPr>
        <w:ind w:left="1260"/>
        <w:jc w:val="both"/>
        <w:rPr>
          <w:rFonts w:ascii="Arial" w:hAnsi="Arial" w:cs="Arial"/>
        </w:rPr>
      </w:pPr>
      <w:r>
        <w:rPr>
          <w:rFonts w:ascii="Arial" w:hAnsi="Arial" w:cs="Arial"/>
        </w:rPr>
        <w:t>Petugas Asrama ITB mengecek status tunggakan penghuni dan kondisi kamar</w:t>
      </w:r>
      <w:r w:rsidR="000378D1">
        <w:rPr>
          <w:rFonts w:ascii="Arial" w:hAnsi="Arial" w:cs="Arial"/>
        </w:rPr>
        <w:t xml:space="preserve"> serta memutuskan status penghuni</w:t>
      </w:r>
      <w:r>
        <w:rPr>
          <w:rFonts w:ascii="Arial" w:hAnsi="Arial" w:cs="Arial"/>
        </w:rPr>
        <w:t xml:space="preserve"> yaitu keluar bersyarat atau tidak bersyar</w:t>
      </w:r>
      <w:r w:rsidR="000378D1">
        <w:rPr>
          <w:rFonts w:ascii="Arial" w:hAnsi="Arial" w:cs="Arial"/>
        </w:rPr>
        <w:t>at. Jika keluar bersyarat, penghuni perlu berkoordinasi lebih lanjut dengan Petugas Asrama ITB hingga syarat terpenuhi dan disepakati.</w:t>
      </w:r>
    </w:p>
    <w:p w:rsidR="00644D3C" w:rsidRDefault="00644D3C" w:rsidP="00644D3C">
      <w:pPr>
        <w:jc w:val="both"/>
        <w:rPr>
          <w:rFonts w:ascii="Arial" w:hAnsi="Arial" w:cs="Arial"/>
          <w:lang w:val="id-ID"/>
        </w:rPr>
      </w:pPr>
    </w:p>
    <w:p w:rsidR="00644D3C" w:rsidRPr="00644D3C" w:rsidRDefault="00644D3C" w:rsidP="00644D3C">
      <w:pPr>
        <w:pStyle w:val="ListParagraph"/>
        <w:numPr>
          <w:ilvl w:val="0"/>
          <w:numId w:val="35"/>
        </w:numPr>
        <w:jc w:val="both"/>
        <w:rPr>
          <w:rFonts w:ascii="Arial" w:hAnsi="Arial" w:cs="Arial"/>
        </w:rPr>
      </w:pPr>
      <w:r>
        <w:rPr>
          <w:rFonts w:ascii="Arial" w:hAnsi="Arial" w:cs="Arial"/>
          <w:lang w:val="id-ID"/>
        </w:rPr>
        <w:t>PROSEDUR PEMBAYARAN TAGIHAN ASRAMA REGULER</w:t>
      </w:r>
    </w:p>
    <w:p w:rsidR="00644D3C" w:rsidRPr="00644D3C" w:rsidRDefault="00644D3C" w:rsidP="00644D3C">
      <w:pPr>
        <w:pStyle w:val="ListParagraph"/>
        <w:numPr>
          <w:ilvl w:val="0"/>
          <w:numId w:val="47"/>
        </w:numPr>
        <w:jc w:val="both"/>
        <w:rPr>
          <w:rFonts w:ascii="Arial" w:hAnsi="Arial" w:cs="Arial"/>
          <w:u w:val="single"/>
          <w:lang w:val="id-ID"/>
        </w:rPr>
      </w:pPr>
      <w:r w:rsidRPr="00644D3C">
        <w:rPr>
          <w:rFonts w:ascii="Arial" w:hAnsi="Arial" w:cs="Arial"/>
          <w:u w:val="single"/>
          <w:lang w:val="id-ID"/>
        </w:rPr>
        <w:t>Pembayaran tagihan</w:t>
      </w:r>
    </w:p>
    <w:p w:rsidR="00644D3C" w:rsidRPr="00644D3C" w:rsidRDefault="00644D3C" w:rsidP="00644D3C">
      <w:pPr>
        <w:ind w:left="927"/>
        <w:jc w:val="both"/>
        <w:rPr>
          <w:rFonts w:ascii="Arial" w:hAnsi="Arial" w:cs="Arial"/>
          <w:lang w:val="id-ID"/>
        </w:rPr>
      </w:pPr>
      <w:r w:rsidRPr="00644D3C">
        <w:rPr>
          <w:rFonts w:ascii="Arial" w:hAnsi="Arial" w:cs="Arial"/>
          <w:lang w:val="id-ID"/>
        </w:rPr>
        <w:t>Penghuni melakukan pembayaran tagihan asrama melalui mekanisme host to host. Pembayaran tagihan dapat dilakukan via Bank BNI atau Bank Mandiri. Pembayaran dapat dilakukan melalui teller, ATM, maupun internet banking (ATM dan internet banking melalui menu pembayaran biaya pendidikan).</w:t>
      </w:r>
    </w:p>
    <w:p w:rsidR="00644D3C" w:rsidRPr="00644D3C" w:rsidRDefault="00644D3C" w:rsidP="00644D3C">
      <w:pPr>
        <w:pStyle w:val="ListParagraph"/>
        <w:numPr>
          <w:ilvl w:val="0"/>
          <w:numId w:val="48"/>
        </w:numPr>
        <w:jc w:val="both"/>
        <w:rPr>
          <w:rFonts w:ascii="Arial" w:hAnsi="Arial" w:cs="Arial"/>
          <w:lang w:val="id-ID"/>
        </w:rPr>
      </w:pPr>
      <w:r w:rsidRPr="00644D3C">
        <w:rPr>
          <w:rFonts w:ascii="Arial" w:hAnsi="Arial" w:cs="Arial"/>
          <w:lang w:val="id-ID"/>
        </w:rPr>
        <w:t>Bank BNI</w:t>
      </w:r>
    </w:p>
    <w:p w:rsidR="00644D3C" w:rsidRPr="00644D3C" w:rsidRDefault="00644D3C" w:rsidP="00644D3C">
      <w:pPr>
        <w:ind w:left="1440"/>
        <w:jc w:val="both"/>
        <w:rPr>
          <w:rFonts w:ascii="Arial" w:hAnsi="Arial" w:cs="Arial"/>
          <w:lang w:val="id-ID"/>
        </w:rPr>
      </w:pPr>
      <w:r w:rsidRPr="00644D3C">
        <w:rPr>
          <w:rFonts w:ascii="Arial" w:hAnsi="Arial" w:cs="Arial"/>
          <w:lang w:val="id-ID"/>
        </w:rPr>
        <w:t>Format kode pembayaran asrama melalui BNI adalah YYDD9XXXXXXXX.</w:t>
      </w:r>
    </w:p>
    <w:p w:rsidR="00644D3C" w:rsidRPr="00644D3C" w:rsidRDefault="00644D3C" w:rsidP="00644D3C">
      <w:pPr>
        <w:pStyle w:val="ListParagraph"/>
        <w:numPr>
          <w:ilvl w:val="0"/>
          <w:numId w:val="48"/>
        </w:numPr>
        <w:jc w:val="both"/>
        <w:rPr>
          <w:rFonts w:ascii="Arial" w:hAnsi="Arial" w:cs="Arial"/>
          <w:lang w:val="id-ID"/>
        </w:rPr>
      </w:pPr>
      <w:r w:rsidRPr="00644D3C">
        <w:rPr>
          <w:rFonts w:ascii="Arial" w:hAnsi="Arial" w:cs="Arial"/>
          <w:lang w:val="id-ID"/>
        </w:rPr>
        <w:t>Bank Mandiri</w:t>
      </w:r>
    </w:p>
    <w:p w:rsidR="00644D3C" w:rsidRDefault="00644D3C" w:rsidP="00644D3C">
      <w:pPr>
        <w:ind w:left="1440"/>
        <w:jc w:val="both"/>
        <w:rPr>
          <w:rFonts w:ascii="Arial" w:hAnsi="Arial" w:cs="Arial"/>
          <w:lang w:val="id-ID"/>
        </w:rPr>
      </w:pPr>
      <w:r w:rsidRPr="00644D3C">
        <w:rPr>
          <w:rFonts w:ascii="Arial" w:hAnsi="Arial" w:cs="Arial"/>
          <w:lang w:val="id-ID"/>
        </w:rPr>
        <w:t>Format kode pembayaran asrama melalui Bank Mandiri adalah 10068XXXXXXXXYYDD9.</w:t>
      </w:r>
    </w:p>
    <w:p w:rsidR="00644D3C" w:rsidRPr="00644D3C" w:rsidRDefault="00644D3C" w:rsidP="00644D3C">
      <w:pPr>
        <w:ind w:left="207" w:firstLine="720"/>
        <w:jc w:val="both"/>
        <w:rPr>
          <w:rFonts w:ascii="Arial" w:hAnsi="Arial" w:cs="Arial"/>
          <w:lang w:val="id-ID"/>
        </w:rPr>
      </w:pPr>
      <w:r w:rsidRPr="00644D3C">
        <w:rPr>
          <w:rFonts w:ascii="Arial" w:hAnsi="Arial" w:cs="Arial"/>
          <w:lang w:val="id-ID"/>
        </w:rPr>
        <w:t>YY = Tahun (2 digit terakhir)</w:t>
      </w:r>
    </w:p>
    <w:p w:rsidR="00644D3C" w:rsidRPr="00644D3C" w:rsidRDefault="00644D3C" w:rsidP="00644D3C">
      <w:pPr>
        <w:ind w:left="927"/>
        <w:jc w:val="both"/>
        <w:rPr>
          <w:rFonts w:ascii="Arial" w:hAnsi="Arial" w:cs="Arial"/>
          <w:lang w:val="id-ID"/>
        </w:rPr>
      </w:pPr>
      <w:r w:rsidRPr="00644D3C">
        <w:rPr>
          <w:rFonts w:ascii="Arial" w:hAnsi="Arial" w:cs="Arial"/>
          <w:lang w:val="id-ID"/>
        </w:rPr>
        <w:t>DD = Bulan (2 digit)</w:t>
      </w:r>
    </w:p>
    <w:p w:rsidR="00644D3C" w:rsidRPr="00644D3C" w:rsidRDefault="00644D3C" w:rsidP="00644D3C">
      <w:pPr>
        <w:ind w:left="927"/>
        <w:jc w:val="both"/>
        <w:rPr>
          <w:rFonts w:ascii="Arial" w:hAnsi="Arial" w:cs="Arial"/>
          <w:lang w:val="id-ID"/>
        </w:rPr>
      </w:pPr>
      <w:r>
        <w:rPr>
          <w:rFonts w:ascii="Arial" w:hAnsi="Arial" w:cs="Arial"/>
          <w:lang w:val="id-ID"/>
        </w:rPr>
        <w:t>XXXXXXXX = NIM (8 digit)</w:t>
      </w:r>
    </w:p>
    <w:p w:rsidR="00644D3C" w:rsidRPr="00644D3C" w:rsidRDefault="00644D3C" w:rsidP="00644D3C">
      <w:pPr>
        <w:pStyle w:val="ListParagraph"/>
        <w:numPr>
          <w:ilvl w:val="0"/>
          <w:numId w:val="47"/>
        </w:numPr>
        <w:jc w:val="both"/>
        <w:rPr>
          <w:rFonts w:ascii="Arial" w:hAnsi="Arial" w:cs="Arial"/>
          <w:u w:val="single"/>
          <w:lang w:val="id-ID"/>
        </w:rPr>
      </w:pPr>
      <w:r w:rsidRPr="00644D3C">
        <w:rPr>
          <w:rFonts w:ascii="Arial" w:hAnsi="Arial" w:cs="Arial"/>
          <w:u w:val="single"/>
          <w:lang w:val="id-ID"/>
        </w:rPr>
        <w:lastRenderedPageBreak/>
        <w:t>Pemberian bukti pembayaran</w:t>
      </w:r>
    </w:p>
    <w:p w:rsidR="00644D3C" w:rsidRPr="00644D3C" w:rsidRDefault="00644D3C" w:rsidP="00644D3C">
      <w:pPr>
        <w:ind w:left="927"/>
        <w:jc w:val="both"/>
        <w:rPr>
          <w:rFonts w:ascii="Arial" w:hAnsi="Arial" w:cs="Arial"/>
          <w:lang w:val="id-ID"/>
        </w:rPr>
      </w:pPr>
      <w:r w:rsidRPr="00644D3C">
        <w:rPr>
          <w:rFonts w:ascii="Arial" w:hAnsi="Arial" w:cs="Arial"/>
          <w:lang w:val="id-ID"/>
        </w:rPr>
        <w:t>Pihak bank memberikan bukti pembayaran kepada penghuni setelah melakukan pembayaran.</w:t>
      </w:r>
    </w:p>
    <w:p w:rsidR="00644D3C" w:rsidRPr="00644D3C" w:rsidRDefault="00644D3C" w:rsidP="00644D3C">
      <w:pPr>
        <w:pStyle w:val="ListParagraph"/>
        <w:numPr>
          <w:ilvl w:val="0"/>
          <w:numId w:val="47"/>
        </w:numPr>
        <w:jc w:val="both"/>
        <w:rPr>
          <w:rFonts w:ascii="Arial" w:hAnsi="Arial" w:cs="Arial"/>
          <w:u w:val="single"/>
          <w:lang w:val="id-ID"/>
        </w:rPr>
      </w:pPr>
      <w:r w:rsidRPr="00644D3C">
        <w:rPr>
          <w:rFonts w:ascii="Arial" w:hAnsi="Arial" w:cs="Arial"/>
          <w:u w:val="single"/>
          <w:lang w:val="id-ID"/>
        </w:rPr>
        <w:t>Penyerahan bukti pembayaran</w:t>
      </w:r>
    </w:p>
    <w:p w:rsidR="00644D3C" w:rsidRPr="00644D3C" w:rsidRDefault="00644D3C" w:rsidP="00096C58">
      <w:pPr>
        <w:ind w:left="1440"/>
        <w:jc w:val="both"/>
        <w:rPr>
          <w:rFonts w:ascii="Arial" w:hAnsi="Arial" w:cs="Arial"/>
          <w:lang w:val="id-ID"/>
        </w:rPr>
      </w:pPr>
      <w:r w:rsidRPr="00644D3C">
        <w:rPr>
          <w:rFonts w:ascii="Arial" w:hAnsi="Arial" w:cs="Arial"/>
          <w:lang w:val="id-ID"/>
        </w:rPr>
        <w:t xml:space="preserve">Penghuni menyerahkan bukti pembayaran kepada pihak UPT Asrama </w:t>
      </w:r>
      <w:bookmarkStart w:id="1" w:name="_GoBack"/>
      <w:bookmarkEnd w:id="1"/>
      <w:r w:rsidRPr="00644D3C">
        <w:rPr>
          <w:rFonts w:ascii="Arial" w:hAnsi="Arial" w:cs="Arial"/>
          <w:lang w:val="id-ID"/>
        </w:rPr>
        <w:t>paling lambat 10 (sepuluh) hari setelah pembayaran. Untuk Jatinangor diserahkan kepada Sekretariat UPT Asrama Pengelola Asrama Jatinangor, untuk asrama di Bandung diserahkan kepada Sekretariat UPT Asrama Layanan Penghuni di Kampus ITB, Labtek V , lt 1.</w:t>
      </w:r>
    </w:p>
    <w:p w:rsidR="00644D3C" w:rsidRPr="00644D3C" w:rsidRDefault="00644D3C" w:rsidP="00644D3C">
      <w:pPr>
        <w:pStyle w:val="ListParagraph"/>
        <w:numPr>
          <w:ilvl w:val="0"/>
          <w:numId w:val="47"/>
        </w:numPr>
        <w:jc w:val="both"/>
        <w:rPr>
          <w:rFonts w:ascii="Arial" w:hAnsi="Arial" w:cs="Arial"/>
          <w:u w:val="single"/>
          <w:lang w:val="id-ID"/>
        </w:rPr>
      </w:pPr>
      <w:r w:rsidRPr="00644D3C">
        <w:rPr>
          <w:rFonts w:ascii="Arial" w:hAnsi="Arial" w:cs="Arial"/>
          <w:u w:val="single"/>
          <w:lang w:val="id-ID"/>
        </w:rPr>
        <w:t>Menerima bukti pembayaran</w:t>
      </w:r>
    </w:p>
    <w:p w:rsidR="00644D3C" w:rsidRDefault="00644D3C" w:rsidP="00644D3C">
      <w:pPr>
        <w:ind w:left="207" w:firstLine="720"/>
        <w:jc w:val="both"/>
        <w:rPr>
          <w:rFonts w:ascii="Arial" w:hAnsi="Arial" w:cs="Arial"/>
          <w:lang w:val="id-ID"/>
        </w:rPr>
      </w:pPr>
      <w:r w:rsidRPr="00644D3C">
        <w:rPr>
          <w:rFonts w:ascii="Arial" w:hAnsi="Arial" w:cs="Arial"/>
          <w:lang w:val="id-ID"/>
        </w:rPr>
        <w:t>Sekretariat UPT Asrama menerima bukti pembayaran dari penghuni</w:t>
      </w:r>
    </w:p>
    <w:p w:rsidR="00644D3C" w:rsidRPr="00644D3C" w:rsidRDefault="00644D3C" w:rsidP="00644D3C">
      <w:pPr>
        <w:ind w:left="207" w:firstLine="720"/>
        <w:jc w:val="both"/>
        <w:rPr>
          <w:rFonts w:ascii="Arial" w:hAnsi="Arial" w:cs="Arial"/>
          <w:lang w:val="id-ID"/>
        </w:rPr>
      </w:pPr>
      <w:r w:rsidRPr="00644D3C">
        <w:rPr>
          <w:rFonts w:ascii="Arial" w:hAnsi="Arial" w:cs="Arial"/>
          <w:lang w:val="id-ID"/>
        </w:rPr>
        <w:t>.</w:t>
      </w:r>
    </w:p>
    <w:p w:rsidR="00644D3C" w:rsidRPr="00644D3C" w:rsidRDefault="00644D3C" w:rsidP="00644D3C">
      <w:pPr>
        <w:pStyle w:val="ListParagraph"/>
        <w:numPr>
          <w:ilvl w:val="0"/>
          <w:numId w:val="35"/>
        </w:numPr>
        <w:jc w:val="both"/>
        <w:rPr>
          <w:rFonts w:ascii="Arial" w:hAnsi="Arial" w:cs="Arial"/>
        </w:rPr>
      </w:pPr>
      <w:r>
        <w:rPr>
          <w:rFonts w:ascii="Arial" w:hAnsi="Arial" w:cs="Arial"/>
          <w:lang w:val="id-ID"/>
        </w:rPr>
        <w:t>PROSEDUR PEMBAYARAN TAGIHAN ASRAMA NON REGULER</w:t>
      </w:r>
    </w:p>
    <w:p w:rsidR="00644D3C" w:rsidRPr="00644D3C" w:rsidRDefault="00644D3C" w:rsidP="00644D3C">
      <w:pPr>
        <w:pStyle w:val="ListParagraph"/>
        <w:numPr>
          <w:ilvl w:val="0"/>
          <w:numId w:val="49"/>
        </w:numPr>
        <w:jc w:val="both"/>
        <w:rPr>
          <w:rFonts w:ascii="Arial" w:hAnsi="Arial" w:cs="Arial"/>
          <w:u w:val="single"/>
          <w:lang w:val="id-ID"/>
        </w:rPr>
      </w:pPr>
      <w:r w:rsidRPr="00644D3C">
        <w:rPr>
          <w:rFonts w:ascii="Arial" w:hAnsi="Arial" w:cs="Arial"/>
          <w:u w:val="single"/>
          <w:lang w:val="id-ID"/>
        </w:rPr>
        <w:t>Pembayaran tagihan</w:t>
      </w:r>
    </w:p>
    <w:p w:rsidR="00644D3C" w:rsidRPr="00644D3C" w:rsidRDefault="00644D3C" w:rsidP="00644D3C">
      <w:pPr>
        <w:pStyle w:val="ListParagraph"/>
        <w:ind w:left="927"/>
        <w:rPr>
          <w:rFonts w:ascii="Arial" w:hAnsi="Arial" w:cs="Arial"/>
        </w:rPr>
      </w:pPr>
      <w:r w:rsidRPr="00644D3C">
        <w:rPr>
          <w:rFonts w:ascii="Arial" w:hAnsi="Arial" w:cs="Arial"/>
          <w:lang w:val="id-ID"/>
        </w:rPr>
        <w:t xml:space="preserve">Penghuni melakukan pembayaran tagihan asrama melalui mekanisme transfer ke rekening Bank BNI , nomor rekening 0900004025 atas nama Penampungan UPT. </w:t>
      </w:r>
    </w:p>
    <w:p w:rsidR="00644D3C" w:rsidRPr="00644D3C" w:rsidRDefault="00644D3C" w:rsidP="00644D3C">
      <w:pPr>
        <w:pStyle w:val="ListParagraph"/>
        <w:numPr>
          <w:ilvl w:val="0"/>
          <w:numId w:val="49"/>
        </w:numPr>
        <w:jc w:val="both"/>
        <w:rPr>
          <w:rFonts w:ascii="Arial" w:hAnsi="Arial" w:cs="Arial"/>
          <w:u w:val="single"/>
          <w:lang w:val="id-ID"/>
        </w:rPr>
      </w:pPr>
      <w:r w:rsidRPr="00644D3C">
        <w:rPr>
          <w:rFonts w:ascii="Arial" w:hAnsi="Arial" w:cs="Arial"/>
          <w:u w:val="single"/>
          <w:lang w:val="id-ID"/>
        </w:rPr>
        <w:t>Pemberian bukti pembayaran</w:t>
      </w:r>
    </w:p>
    <w:p w:rsidR="00644D3C" w:rsidRPr="00644D3C" w:rsidRDefault="00644D3C" w:rsidP="00644D3C">
      <w:pPr>
        <w:ind w:left="927"/>
        <w:jc w:val="both"/>
        <w:rPr>
          <w:rFonts w:ascii="Arial" w:hAnsi="Arial" w:cs="Arial"/>
          <w:lang w:val="id-ID"/>
        </w:rPr>
      </w:pPr>
      <w:r w:rsidRPr="00644D3C">
        <w:rPr>
          <w:rFonts w:ascii="Arial" w:hAnsi="Arial" w:cs="Arial"/>
          <w:lang w:val="id-ID"/>
        </w:rPr>
        <w:t>Pihak bank memberikan bukti pembayaran kepada penghuni setelah melakukan pembayaran.</w:t>
      </w:r>
    </w:p>
    <w:p w:rsidR="00644D3C" w:rsidRPr="00644D3C" w:rsidRDefault="00644D3C" w:rsidP="00644D3C">
      <w:pPr>
        <w:pStyle w:val="ListParagraph"/>
        <w:numPr>
          <w:ilvl w:val="0"/>
          <w:numId w:val="49"/>
        </w:numPr>
        <w:jc w:val="both"/>
        <w:rPr>
          <w:rFonts w:ascii="Arial" w:hAnsi="Arial" w:cs="Arial"/>
          <w:u w:val="single"/>
          <w:lang w:val="id-ID"/>
        </w:rPr>
      </w:pPr>
      <w:r w:rsidRPr="00644D3C">
        <w:rPr>
          <w:rFonts w:ascii="Arial" w:hAnsi="Arial" w:cs="Arial"/>
          <w:u w:val="single"/>
          <w:lang w:val="id-ID"/>
        </w:rPr>
        <w:t>Penyerahan bukti pembayaran</w:t>
      </w:r>
    </w:p>
    <w:p w:rsidR="00644D3C" w:rsidRPr="00644D3C" w:rsidRDefault="00644D3C" w:rsidP="00644D3C">
      <w:pPr>
        <w:ind w:left="927"/>
        <w:jc w:val="both"/>
        <w:rPr>
          <w:rFonts w:ascii="Arial" w:hAnsi="Arial" w:cs="Arial"/>
          <w:lang w:val="id-ID"/>
        </w:rPr>
      </w:pPr>
      <w:r w:rsidRPr="00644D3C">
        <w:rPr>
          <w:rFonts w:ascii="Arial" w:hAnsi="Arial" w:cs="Arial"/>
          <w:lang w:val="id-ID"/>
        </w:rPr>
        <w:t>Penghuni menyerahkan bukti pembayaran kepada pihak UPT Asrama paling lambat 10 (sepuluh) hari setelah pembayaran. Untuk Jatinangor diserahkan kepada Sekretariat UPT Asrama Pengelola Asrama Jatinangor, untuk asrama di Bandung diserahkan kepada Sekretariat UPT Asrama Layanan Penghuni di Kampus ITB, Labtek V , lt 1.</w:t>
      </w:r>
    </w:p>
    <w:p w:rsidR="00644D3C" w:rsidRPr="00644D3C" w:rsidRDefault="00644D3C" w:rsidP="00644D3C">
      <w:pPr>
        <w:pStyle w:val="ListParagraph"/>
        <w:numPr>
          <w:ilvl w:val="0"/>
          <w:numId w:val="49"/>
        </w:numPr>
        <w:jc w:val="both"/>
        <w:rPr>
          <w:rFonts w:ascii="Arial" w:hAnsi="Arial" w:cs="Arial"/>
          <w:u w:val="single"/>
          <w:lang w:val="id-ID"/>
        </w:rPr>
      </w:pPr>
      <w:r w:rsidRPr="00644D3C">
        <w:rPr>
          <w:rFonts w:ascii="Arial" w:hAnsi="Arial" w:cs="Arial"/>
          <w:u w:val="single"/>
          <w:lang w:val="id-ID"/>
        </w:rPr>
        <w:t>Menerima bukti pembayaran</w:t>
      </w:r>
    </w:p>
    <w:p w:rsidR="00644D3C" w:rsidRPr="00644D3C" w:rsidRDefault="00644D3C" w:rsidP="00644D3C">
      <w:pPr>
        <w:ind w:left="207" w:firstLine="720"/>
        <w:jc w:val="both"/>
        <w:rPr>
          <w:rFonts w:ascii="Arial" w:hAnsi="Arial" w:cs="Arial"/>
          <w:lang w:val="id-ID"/>
        </w:rPr>
      </w:pPr>
      <w:r w:rsidRPr="00644D3C">
        <w:rPr>
          <w:rFonts w:ascii="Arial" w:hAnsi="Arial" w:cs="Arial"/>
          <w:lang w:val="id-ID"/>
        </w:rPr>
        <w:t>Sekretariat UPT Asrama menerima bukti pembayaran dari penghuni</w:t>
      </w:r>
    </w:p>
    <w:p w:rsidR="00644D3C" w:rsidRPr="00644D3C" w:rsidRDefault="00644D3C" w:rsidP="00AC1AF6">
      <w:pPr>
        <w:pStyle w:val="ListParagraph"/>
        <w:ind w:left="1260"/>
        <w:jc w:val="both"/>
        <w:rPr>
          <w:rFonts w:ascii="Arial" w:hAnsi="Arial" w:cs="Arial"/>
          <w:lang w:val="id-ID"/>
        </w:rPr>
      </w:pPr>
    </w:p>
    <w:p w:rsidR="002B3FFA" w:rsidRPr="003C6134" w:rsidRDefault="00593AAD" w:rsidP="003C6134">
      <w:pPr>
        <w:numPr>
          <w:ilvl w:val="0"/>
          <w:numId w:val="1"/>
        </w:numPr>
        <w:ind w:left="567"/>
        <w:jc w:val="both"/>
        <w:rPr>
          <w:rFonts w:ascii="Arial" w:hAnsi="Arial" w:cs="Arial"/>
          <w:b/>
        </w:rPr>
      </w:pPr>
      <w:r w:rsidRPr="0018365F">
        <w:rPr>
          <w:rFonts w:ascii="Arial" w:hAnsi="Arial" w:cs="Arial"/>
          <w:b/>
        </w:rPr>
        <w:t>INDIKATOR KEBERHASILAN</w:t>
      </w:r>
    </w:p>
    <w:p w:rsidR="00F13957" w:rsidRPr="00F13957" w:rsidRDefault="006F7C30" w:rsidP="00F13957">
      <w:pPr>
        <w:pStyle w:val="ListParagraph"/>
        <w:numPr>
          <w:ilvl w:val="0"/>
          <w:numId w:val="17"/>
        </w:numPr>
        <w:jc w:val="both"/>
        <w:rPr>
          <w:rFonts w:ascii="Arial" w:hAnsi="Arial" w:cs="Arial"/>
        </w:rPr>
      </w:pPr>
      <w:r>
        <w:rPr>
          <w:rFonts w:ascii="Arial" w:hAnsi="Arial" w:cs="Arial"/>
          <w:lang w:val="id-ID"/>
        </w:rPr>
        <w:t xml:space="preserve">Tersampaikannya surat </w:t>
      </w:r>
      <w:r w:rsidR="00472044">
        <w:rPr>
          <w:rFonts w:ascii="Arial" w:hAnsi="Arial" w:cs="Arial"/>
        </w:rPr>
        <w:t>jawaban</w:t>
      </w:r>
      <w:r w:rsidR="00054233">
        <w:rPr>
          <w:rFonts w:ascii="Arial" w:hAnsi="Arial" w:cs="Arial"/>
        </w:rPr>
        <w:t xml:space="preserve"> sewa kamar</w:t>
      </w:r>
      <w:r w:rsidR="00472044">
        <w:rPr>
          <w:rFonts w:ascii="Arial" w:hAnsi="Arial" w:cs="Arial"/>
        </w:rPr>
        <w:t xml:space="preserve"> </w:t>
      </w:r>
      <w:r>
        <w:rPr>
          <w:rFonts w:ascii="Arial" w:hAnsi="Arial" w:cs="Arial"/>
          <w:lang w:val="id-ID"/>
        </w:rPr>
        <w:t xml:space="preserve">kepada unit </w:t>
      </w:r>
      <w:r w:rsidR="00054233">
        <w:rPr>
          <w:rFonts w:ascii="Arial" w:hAnsi="Arial" w:cs="Arial"/>
        </w:rPr>
        <w:t xml:space="preserve">kerja </w:t>
      </w:r>
      <w:r>
        <w:rPr>
          <w:rFonts w:ascii="Arial" w:hAnsi="Arial" w:cs="Arial"/>
          <w:lang w:val="id-ID"/>
        </w:rPr>
        <w:t xml:space="preserve">terkait </w:t>
      </w:r>
      <w:r w:rsidR="00F13957">
        <w:rPr>
          <w:rFonts w:ascii="Arial" w:hAnsi="Arial" w:cs="Arial"/>
          <w:lang w:val="id-ID"/>
        </w:rPr>
        <w:t>atau d</w:t>
      </w:r>
      <w:r w:rsidR="00F13957" w:rsidRPr="00F13957">
        <w:rPr>
          <w:rFonts w:ascii="Arial" w:hAnsi="Arial" w:cs="Arial"/>
        </w:rPr>
        <w:t>iumumkannya daftar mahasiswa yang dapat tinggal di asrama melalui web</w:t>
      </w:r>
      <w:r w:rsidR="00054233">
        <w:rPr>
          <w:rFonts w:ascii="Arial" w:hAnsi="Arial" w:cs="Arial"/>
        </w:rPr>
        <w:t>site</w:t>
      </w:r>
      <w:r w:rsidR="00F13957" w:rsidRPr="00F13957">
        <w:rPr>
          <w:rFonts w:ascii="Arial" w:hAnsi="Arial" w:cs="Arial"/>
        </w:rPr>
        <w:t xml:space="preserve"> resmi UPT Asrama ITB</w:t>
      </w:r>
      <w:r w:rsidR="00054233">
        <w:rPr>
          <w:rFonts w:ascii="Arial" w:hAnsi="Arial" w:cs="Arial"/>
        </w:rPr>
        <w:t>.</w:t>
      </w:r>
    </w:p>
    <w:p w:rsidR="00F13957" w:rsidRDefault="00F13957" w:rsidP="00E22695">
      <w:pPr>
        <w:pStyle w:val="ListParagraph"/>
        <w:numPr>
          <w:ilvl w:val="0"/>
          <w:numId w:val="17"/>
        </w:numPr>
        <w:jc w:val="both"/>
        <w:rPr>
          <w:rFonts w:ascii="Arial" w:hAnsi="Arial" w:cs="Arial"/>
        </w:rPr>
      </w:pPr>
      <w:r>
        <w:rPr>
          <w:rFonts w:ascii="Arial" w:hAnsi="Arial" w:cs="Arial"/>
        </w:rPr>
        <w:t>Calon penghuni mengisi dan menyerahkan dokumen kontrak.</w:t>
      </w:r>
    </w:p>
    <w:p w:rsidR="00F13957" w:rsidRDefault="00F13957" w:rsidP="00E22695">
      <w:pPr>
        <w:pStyle w:val="ListParagraph"/>
        <w:numPr>
          <w:ilvl w:val="0"/>
          <w:numId w:val="17"/>
        </w:numPr>
        <w:jc w:val="both"/>
        <w:rPr>
          <w:rFonts w:ascii="Arial" w:hAnsi="Arial" w:cs="Arial"/>
        </w:rPr>
      </w:pPr>
      <w:r>
        <w:rPr>
          <w:rFonts w:ascii="Arial" w:hAnsi="Arial" w:cs="Arial"/>
        </w:rPr>
        <w:t xml:space="preserve">Penghuni mengisi dan menyerahkan formulir keluar asrama </w:t>
      </w:r>
      <w:r w:rsidR="007E17A5">
        <w:rPr>
          <w:rFonts w:ascii="Arial" w:hAnsi="Arial" w:cs="Arial"/>
        </w:rPr>
        <w:t>pada saat keluar</w:t>
      </w:r>
      <w:r>
        <w:rPr>
          <w:rFonts w:ascii="Arial" w:hAnsi="Arial" w:cs="Arial"/>
        </w:rPr>
        <w:t xml:space="preserve"> asrama.</w:t>
      </w:r>
    </w:p>
    <w:p w:rsidR="00E713B5" w:rsidRPr="0018365F" w:rsidRDefault="00E713B5" w:rsidP="00E713B5">
      <w:pPr>
        <w:numPr>
          <w:ilvl w:val="0"/>
          <w:numId w:val="1"/>
        </w:numPr>
        <w:spacing w:before="240"/>
        <w:ind w:left="567"/>
        <w:jc w:val="both"/>
        <w:rPr>
          <w:rFonts w:ascii="Arial" w:hAnsi="Arial" w:cs="Arial"/>
        </w:rPr>
      </w:pPr>
      <w:r w:rsidRPr="0018365F">
        <w:rPr>
          <w:rFonts w:ascii="Arial" w:hAnsi="Arial" w:cs="Arial"/>
          <w:b/>
        </w:rPr>
        <w:t xml:space="preserve">LAMPIRAN </w:t>
      </w:r>
    </w:p>
    <w:p w:rsidR="00E713B5" w:rsidRPr="000B0AC3" w:rsidRDefault="00E713B5" w:rsidP="00C47822">
      <w:pPr>
        <w:ind w:firstLine="567"/>
        <w:rPr>
          <w:rFonts w:ascii="Arial" w:hAnsi="Arial" w:cs="Arial"/>
          <w:lang w:val="id-ID"/>
        </w:rPr>
      </w:pPr>
      <w:r w:rsidRPr="00E713B5">
        <w:rPr>
          <w:rFonts w:ascii="Arial" w:hAnsi="Arial" w:cs="Arial"/>
        </w:rPr>
        <w:t xml:space="preserve">Lampiran </w:t>
      </w:r>
      <w:r w:rsidR="00296376">
        <w:rPr>
          <w:rFonts w:ascii="Arial" w:hAnsi="Arial" w:cs="Arial"/>
        </w:rPr>
        <w:t xml:space="preserve"> </w:t>
      </w:r>
      <w:r w:rsidRPr="00E713B5">
        <w:rPr>
          <w:rFonts w:ascii="Arial" w:hAnsi="Arial" w:cs="Arial"/>
        </w:rPr>
        <w:t xml:space="preserve">1 </w:t>
      </w:r>
      <w:r w:rsidR="00296376">
        <w:rPr>
          <w:rFonts w:ascii="Arial" w:hAnsi="Arial" w:cs="Arial"/>
        </w:rPr>
        <w:t xml:space="preserve"> </w:t>
      </w:r>
      <w:r w:rsidRPr="00E713B5">
        <w:rPr>
          <w:rFonts w:ascii="Arial" w:hAnsi="Arial" w:cs="Arial"/>
        </w:rPr>
        <w:t xml:space="preserve">- </w:t>
      </w:r>
      <w:r w:rsidR="00296376">
        <w:rPr>
          <w:rFonts w:ascii="Arial" w:hAnsi="Arial" w:cs="Arial"/>
        </w:rPr>
        <w:t xml:space="preserve"> </w:t>
      </w:r>
      <w:r w:rsidRPr="00E713B5">
        <w:rPr>
          <w:rFonts w:ascii="Arial" w:hAnsi="Arial" w:cs="Arial"/>
        </w:rPr>
        <w:t xml:space="preserve">Diagram Alir PROSEDUR SEWA </w:t>
      </w:r>
      <w:r w:rsidR="000B0AC3">
        <w:rPr>
          <w:rFonts w:ascii="Arial" w:hAnsi="Arial" w:cs="Arial"/>
        </w:rPr>
        <w:t>NON REGULER</w:t>
      </w:r>
    </w:p>
    <w:p w:rsidR="00296376" w:rsidRDefault="00E713B5" w:rsidP="00296376">
      <w:pPr>
        <w:ind w:firstLine="567"/>
        <w:jc w:val="both"/>
        <w:rPr>
          <w:rFonts w:ascii="Arial" w:hAnsi="Arial" w:cs="Arial"/>
        </w:rPr>
      </w:pPr>
      <w:r w:rsidRPr="0018365F">
        <w:rPr>
          <w:rFonts w:ascii="Arial" w:hAnsi="Arial" w:cs="Arial"/>
        </w:rPr>
        <w:t xml:space="preserve">Lampiran </w:t>
      </w:r>
      <w:r w:rsidR="00296376">
        <w:rPr>
          <w:rFonts w:ascii="Arial" w:hAnsi="Arial" w:cs="Arial"/>
        </w:rPr>
        <w:t xml:space="preserve"> </w:t>
      </w:r>
      <w:r>
        <w:rPr>
          <w:rFonts w:ascii="Arial" w:hAnsi="Arial" w:cs="Arial"/>
        </w:rPr>
        <w:t>2</w:t>
      </w:r>
      <w:r w:rsidR="00296376">
        <w:rPr>
          <w:rFonts w:ascii="Arial" w:hAnsi="Arial" w:cs="Arial"/>
        </w:rPr>
        <w:t xml:space="preserve">  </w:t>
      </w:r>
      <w:r w:rsidRPr="0018365F">
        <w:rPr>
          <w:rFonts w:ascii="Arial" w:hAnsi="Arial" w:cs="Arial"/>
        </w:rPr>
        <w:t xml:space="preserve">- </w:t>
      </w:r>
      <w:r w:rsidR="00296376">
        <w:rPr>
          <w:rFonts w:ascii="Arial" w:hAnsi="Arial" w:cs="Arial"/>
        </w:rPr>
        <w:t xml:space="preserve"> </w:t>
      </w:r>
      <w:r w:rsidRPr="0018365F">
        <w:rPr>
          <w:rFonts w:ascii="Arial" w:hAnsi="Arial" w:cs="Arial"/>
        </w:rPr>
        <w:t xml:space="preserve">Diagram Alir </w:t>
      </w:r>
      <w:r w:rsidR="007B4B40">
        <w:rPr>
          <w:rFonts w:ascii="Arial" w:hAnsi="Arial" w:cs="Arial"/>
        </w:rPr>
        <w:t>PROSEDUR SEWA REGUL</w:t>
      </w:r>
      <w:r w:rsidR="007B4B40">
        <w:rPr>
          <w:rFonts w:ascii="Arial" w:hAnsi="Arial" w:cs="Arial"/>
          <w:lang w:val="id-ID"/>
        </w:rPr>
        <w:t>E</w:t>
      </w:r>
      <w:r>
        <w:rPr>
          <w:rFonts w:ascii="Arial" w:hAnsi="Arial" w:cs="Arial"/>
        </w:rPr>
        <w:t>R</w:t>
      </w:r>
    </w:p>
    <w:p w:rsidR="00296376" w:rsidRPr="00296376" w:rsidRDefault="00296376" w:rsidP="00296376">
      <w:pPr>
        <w:ind w:left="2160" w:hanging="1593"/>
        <w:jc w:val="both"/>
        <w:rPr>
          <w:rFonts w:ascii="Arial" w:hAnsi="Arial" w:cs="Arial"/>
        </w:rPr>
      </w:pPr>
      <w:r>
        <w:rPr>
          <w:rFonts w:ascii="Arial" w:hAnsi="Arial" w:cs="Arial"/>
        </w:rPr>
        <w:t xml:space="preserve">Lampiran 3 </w:t>
      </w:r>
      <w:r w:rsidRPr="00E713B5">
        <w:rPr>
          <w:rFonts w:ascii="Arial" w:hAnsi="Arial" w:cs="Arial"/>
        </w:rPr>
        <w:t xml:space="preserve">- Diagram Alir PROSEDUR </w:t>
      </w:r>
      <w:r>
        <w:rPr>
          <w:rFonts w:ascii="Arial" w:hAnsi="Arial" w:cs="Arial"/>
          <w:lang w:val="id-ID"/>
        </w:rPr>
        <w:t>PEMBAYARAN TAGIHAN ASRAMA REGULER</w:t>
      </w:r>
    </w:p>
    <w:p w:rsidR="00AC1AF6" w:rsidRPr="00120206" w:rsidRDefault="00296376" w:rsidP="00120206">
      <w:pPr>
        <w:ind w:left="2160" w:hanging="1593"/>
        <w:rPr>
          <w:rFonts w:ascii="Arial" w:hAnsi="Arial" w:cs="Arial"/>
          <w:lang w:val="id-ID"/>
        </w:rPr>
      </w:pPr>
      <w:r w:rsidRPr="0018365F">
        <w:rPr>
          <w:rFonts w:ascii="Arial" w:hAnsi="Arial" w:cs="Arial"/>
        </w:rPr>
        <w:t xml:space="preserve">Lampiran </w:t>
      </w:r>
      <w:r w:rsidR="00BA2CC7">
        <w:rPr>
          <w:rFonts w:ascii="Arial" w:hAnsi="Arial" w:cs="Arial"/>
        </w:rPr>
        <w:t xml:space="preserve"> </w:t>
      </w:r>
      <w:r>
        <w:rPr>
          <w:rFonts w:ascii="Arial" w:hAnsi="Arial" w:cs="Arial"/>
        </w:rPr>
        <w:t>4</w:t>
      </w:r>
      <w:r w:rsidRPr="0018365F">
        <w:rPr>
          <w:rFonts w:ascii="Arial" w:hAnsi="Arial" w:cs="Arial"/>
        </w:rPr>
        <w:t xml:space="preserve"> </w:t>
      </w:r>
      <w:r w:rsidR="00BA2CC7">
        <w:rPr>
          <w:rFonts w:ascii="Arial" w:hAnsi="Arial" w:cs="Arial"/>
        </w:rPr>
        <w:t xml:space="preserve"> </w:t>
      </w:r>
      <w:r w:rsidRPr="0018365F">
        <w:rPr>
          <w:rFonts w:ascii="Arial" w:hAnsi="Arial" w:cs="Arial"/>
        </w:rPr>
        <w:t xml:space="preserve">- </w:t>
      </w:r>
      <w:r w:rsidR="00BA2CC7">
        <w:rPr>
          <w:rFonts w:ascii="Arial" w:hAnsi="Arial" w:cs="Arial"/>
        </w:rPr>
        <w:t xml:space="preserve"> </w:t>
      </w:r>
      <w:r w:rsidRPr="0018365F">
        <w:rPr>
          <w:rFonts w:ascii="Arial" w:hAnsi="Arial" w:cs="Arial"/>
        </w:rPr>
        <w:t xml:space="preserve">Diagram Alir </w:t>
      </w:r>
      <w:r w:rsidRPr="00E713B5">
        <w:rPr>
          <w:rFonts w:ascii="Arial" w:hAnsi="Arial" w:cs="Arial"/>
        </w:rPr>
        <w:t xml:space="preserve">PROSEDUR </w:t>
      </w:r>
      <w:r>
        <w:rPr>
          <w:rFonts w:ascii="Arial" w:hAnsi="Arial" w:cs="Arial"/>
          <w:lang w:val="id-ID"/>
        </w:rPr>
        <w:t xml:space="preserve">PEMBAYARAN TAGIHAN ASRAMA </w:t>
      </w:r>
      <w:r>
        <w:rPr>
          <w:rFonts w:ascii="Arial" w:hAnsi="Arial" w:cs="Arial"/>
        </w:rPr>
        <w:t xml:space="preserve">NON </w:t>
      </w:r>
      <w:r>
        <w:rPr>
          <w:rFonts w:ascii="Arial" w:hAnsi="Arial" w:cs="Arial"/>
          <w:lang w:val="id-ID"/>
        </w:rPr>
        <w:t>REGULER</w:t>
      </w:r>
      <w:r w:rsidR="000B0AC3">
        <w:rPr>
          <w:rFonts w:ascii="Arial" w:hAnsi="Arial" w:cs="Arial"/>
        </w:rPr>
        <w:t xml:space="preserve"> </w:t>
      </w:r>
    </w:p>
    <w:p w:rsidR="00593AAD" w:rsidRPr="00D972CB" w:rsidRDefault="00644D3C" w:rsidP="00491168">
      <w:pPr>
        <w:spacing w:before="240"/>
        <w:jc w:val="center"/>
        <w:rPr>
          <w:rFonts w:ascii="Arial" w:hAnsi="Arial" w:cs="Arial"/>
          <w:lang w:val="id-ID"/>
        </w:rPr>
      </w:pPr>
      <w:r>
        <w:rPr>
          <w:rFonts w:ascii="Arial" w:hAnsi="Arial" w:cs="Arial"/>
          <w:lang w:val="id-ID"/>
        </w:rPr>
        <w:lastRenderedPageBreak/>
        <w:t>L</w:t>
      </w:r>
      <w:r w:rsidR="00593AAD" w:rsidRPr="0018365F">
        <w:rPr>
          <w:rFonts w:ascii="Arial" w:hAnsi="Arial" w:cs="Arial"/>
        </w:rPr>
        <w:t xml:space="preserve">ampiran 1 - Diagram Alir </w:t>
      </w:r>
      <w:r w:rsidR="00545694" w:rsidRPr="00AC1AF6">
        <w:rPr>
          <w:rFonts w:ascii="Arial" w:hAnsi="Arial" w:cs="Arial"/>
        </w:rPr>
        <w:t>PROSEDUR</w:t>
      </w:r>
      <w:r w:rsidR="005A038B">
        <w:rPr>
          <w:rFonts w:ascii="Arial" w:hAnsi="Arial" w:cs="Arial"/>
          <w:lang w:val="id-ID"/>
        </w:rPr>
        <w:t xml:space="preserve"> SEWA</w:t>
      </w:r>
      <w:r w:rsidR="00545694" w:rsidRPr="00AC1AF6">
        <w:rPr>
          <w:rFonts w:ascii="Arial" w:hAnsi="Arial" w:cs="Arial"/>
        </w:rPr>
        <w:t xml:space="preserve"> </w:t>
      </w:r>
      <w:r w:rsidR="00C47822">
        <w:rPr>
          <w:rFonts w:ascii="Arial" w:hAnsi="Arial" w:cs="Arial"/>
        </w:rPr>
        <w:t>NON</w:t>
      </w:r>
      <w:r w:rsidR="00D972CB">
        <w:rPr>
          <w:rFonts w:ascii="Arial" w:hAnsi="Arial" w:cs="Arial"/>
        </w:rPr>
        <w:t xml:space="preserve"> REGULER</w:t>
      </w:r>
    </w:p>
    <w:p w:rsidR="001F61FD" w:rsidRPr="00F13957" w:rsidRDefault="001F61FD" w:rsidP="001F61FD">
      <w:pPr>
        <w:spacing w:before="240"/>
        <w:ind w:left="567"/>
        <w:jc w:val="both"/>
        <w:rPr>
          <w:rFonts w:ascii="Arial" w:hAnsi="Arial" w:cs="Arial"/>
          <w:sz w:val="12"/>
          <w:szCs w:val="12"/>
        </w:rPr>
      </w:pPr>
    </w:p>
    <w:tbl>
      <w:tblPr>
        <w:tblStyle w:val="TableGrid"/>
        <w:tblW w:w="10980" w:type="dxa"/>
        <w:tblInd w:w="-882" w:type="dxa"/>
        <w:tblLayout w:type="fixed"/>
        <w:tblLook w:val="04A0" w:firstRow="1" w:lastRow="0" w:firstColumn="1" w:lastColumn="0" w:noHBand="0" w:noVBand="1"/>
      </w:tblPr>
      <w:tblGrid>
        <w:gridCol w:w="576"/>
        <w:gridCol w:w="5003"/>
        <w:gridCol w:w="1531"/>
        <w:gridCol w:w="1170"/>
        <w:gridCol w:w="1350"/>
        <w:gridCol w:w="1350"/>
      </w:tblGrid>
      <w:tr w:rsidR="00491168" w:rsidRPr="00425BA5" w:rsidTr="001262AB">
        <w:tc>
          <w:tcPr>
            <w:tcW w:w="576" w:type="dxa"/>
            <w:vMerge w:val="restart"/>
            <w:vAlign w:val="center"/>
          </w:tcPr>
          <w:p w:rsidR="00491168" w:rsidRPr="00425BA5" w:rsidRDefault="00491168" w:rsidP="006572F1">
            <w:pPr>
              <w:jc w:val="center"/>
              <w:rPr>
                <w:rFonts w:ascii="Arial" w:hAnsi="Arial" w:cs="Arial"/>
                <w:b/>
                <w:lang w:val="id-ID"/>
              </w:rPr>
            </w:pPr>
            <w:r w:rsidRPr="00425BA5">
              <w:rPr>
                <w:rFonts w:ascii="Arial" w:hAnsi="Arial" w:cs="Arial"/>
                <w:b/>
                <w:lang w:val="id-ID"/>
              </w:rPr>
              <w:t>NO</w:t>
            </w:r>
          </w:p>
        </w:tc>
        <w:tc>
          <w:tcPr>
            <w:tcW w:w="5003" w:type="dxa"/>
            <w:vMerge w:val="restart"/>
            <w:vAlign w:val="center"/>
          </w:tcPr>
          <w:p w:rsidR="00491168" w:rsidRPr="00425BA5" w:rsidRDefault="00491168" w:rsidP="006572F1">
            <w:pPr>
              <w:jc w:val="center"/>
              <w:rPr>
                <w:rFonts w:ascii="Arial" w:hAnsi="Arial" w:cs="Arial"/>
                <w:b/>
                <w:lang w:val="id-ID"/>
              </w:rPr>
            </w:pPr>
            <w:r w:rsidRPr="00425BA5">
              <w:rPr>
                <w:rFonts w:ascii="Arial" w:hAnsi="Arial" w:cs="Arial"/>
                <w:b/>
                <w:lang w:val="id-ID"/>
              </w:rPr>
              <w:t>Prosedur</w:t>
            </w:r>
          </w:p>
        </w:tc>
        <w:tc>
          <w:tcPr>
            <w:tcW w:w="2701" w:type="dxa"/>
            <w:gridSpan w:val="2"/>
            <w:tcBorders>
              <w:bottom w:val="single" w:sz="4" w:space="0" w:color="auto"/>
            </w:tcBorders>
            <w:vAlign w:val="center"/>
          </w:tcPr>
          <w:p w:rsidR="00491168" w:rsidRDefault="00491168" w:rsidP="006572F1">
            <w:pPr>
              <w:jc w:val="center"/>
              <w:rPr>
                <w:rFonts w:ascii="Arial" w:hAnsi="Arial" w:cs="Arial"/>
                <w:b/>
              </w:rPr>
            </w:pPr>
            <w:r>
              <w:rPr>
                <w:rFonts w:ascii="Arial" w:hAnsi="Arial" w:cs="Arial"/>
                <w:b/>
              </w:rPr>
              <w:t>UPT Asrama ITB</w:t>
            </w:r>
          </w:p>
        </w:tc>
        <w:tc>
          <w:tcPr>
            <w:tcW w:w="1350" w:type="dxa"/>
            <w:vMerge w:val="restart"/>
            <w:vAlign w:val="center"/>
          </w:tcPr>
          <w:p w:rsidR="00491168" w:rsidRPr="00425BA5" w:rsidRDefault="00491168" w:rsidP="006572F1">
            <w:pPr>
              <w:jc w:val="center"/>
              <w:rPr>
                <w:rFonts w:ascii="Arial" w:hAnsi="Arial" w:cs="Arial"/>
                <w:b/>
                <w:lang w:val="id-ID"/>
              </w:rPr>
            </w:pPr>
            <w:r w:rsidRPr="00425BA5">
              <w:rPr>
                <w:rFonts w:ascii="Arial" w:hAnsi="Arial" w:cs="Arial"/>
                <w:b/>
                <w:lang w:val="id-ID"/>
              </w:rPr>
              <w:t xml:space="preserve">Unit </w:t>
            </w:r>
            <w:r>
              <w:rPr>
                <w:rFonts w:ascii="Arial" w:hAnsi="Arial" w:cs="Arial"/>
                <w:b/>
              </w:rPr>
              <w:t>Kerja Terkait</w:t>
            </w:r>
          </w:p>
        </w:tc>
        <w:tc>
          <w:tcPr>
            <w:tcW w:w="1350" w:type="dxa"/>
            <w:vMerge w:val="restart"/>
          </w:tcPr>
          <w:p w:rsidR="00491168" w:rsidRPr="00491168" w:rsidRDefault="00491168" w:rsidP="006572F1">
            <w:pPr>
              <w:jc w:val="center"/>
              <w:rPr>
                <w:rFonts w:ascii="Arial" w:hAnsi="Arial" w:cs="Arial"/>
                <w:b/>
              </w:rPr>
            </w:pPr>
            <w:r>
              <w:rPr>
                <w:rFonts w:ascii="Arial" w:hAnsi="Arial" w:cs="Arial"/>
                <w:b/>
              </w:rPr>
              <w:t>Penghuni Asrama</w:t>
            </w:r>
          </w:p>
        </w:tc>
      </w:tr>
      <w:tr w:rsidR="00491168" w:rsidRPr="00425BA5" w:rsidTr="001262AB">
        <w:tc>
          <w:tcPr>
            <w:tcW w:w="576" w:type="dxa"/>
            <w:vMerge/>
            <w:vAlign w:val="center"/>
          </w:tcPr>
          <w:p w:rsidR="00491168" w:rsidRPr="00425BA5" w:rsidRDefault="00491168" w:rsidP="006572F1">
            <w:pPr>
              <w:jc w:val="center"/>
              <w:rPr>
                <w:rFonts w:ascii="Arial" w:hAnsi="Arial" w:cs="Arial"/>
                <w:b/>
                <w:lang w:val="id-ID"/>
              </w:rPr>
            </w:pPr>
          </w:p>
        </w:tc>
        <w:tc>
          <w:tcPr>
            <w:tcW w:w="5003" w:type="dxa"/>
            <w:vMerge/>
            <w:vAlign w:val="center"/>
          </w:tcPr>
          <w:p w:rsidR="00491168" w:rsidRPr="00425BA5" w:rsidRDefault="00491168" w:rsidP="006572F1">
            <w:pPr>
              <w:jc w:val="center"/>
              <w:rPr>
                <w:rFonts w:ascii="Arial" w:hAnsi="Arial" w:cs="Arial"/>
                <w:b/>
                <w:lang w:val="id-ID"/>
              </w:rPr>
            </w:pPr>
          </w:p>
        </w:tc>
        <w:tc>
          <w:tcPr>
            <w:tcW w:w="1531" w:type="dxa"/>
            <w:tcBorders>
              <w:bottom w:val="single" w:sz="4" w:space="0" w:color="auto"/>
            </w:tcBorders>
            <w:vAlign w:val="center"/>
          </w:tcPr>
          <w:p w:rsidR="00491168" w:rsidRPr="0035674A" w:rsidRDefault="00491168" w:rsidP="00E713B5">
            <w:pPr>
              <w:jc w:val="center"/>
              <w:rPr>
                <w:rFonts w:ascii="Arial" w:hAnsi="Arial" w:cs="Arial"/>
                <w:b/>
              </w:rPr>
            </w:pPr>
            <w:r>
              <w:rPr>
                <w:rFonts w:ascii="Arial" w:hAnsi="Arial" w:cs="Arial"/>
                <w:b/>
                <w:lang w:val="id-ID"/>
              </w:rPr>
              <w:t xml:space="preserve">Sekretariat </w:t>
            </w:r>
          </w:p>
        </w:tc>
        <w:tc>
          <w:tcPr>
            <w:tcW w:w="1170" w:type="dxa"/>
            <w:tcBorders>
              <w:bottom w:val="single" w:sz="4" w:space="0" w:color="auto"/>
            </w:tcBorders>
          </w:tcPr>
          <w:p w:rsidR="00491168" w:rsidRPr="00C81B08" w:rsidRDefault="00491168" w:rsidP="006572F1">
            <w:pPr>
              <w:jc w:val="center"/>
              <w:rPr>
                <w:rFonts w:ascii="Arial" w:hAnsi="Arial" w:cs="Arial"/>
                <w:b/>
              </w:rPr>
            </w:pPr>
            <w:r>
              <w:rPr>
                <w:rFonts w:ascii="Arial" w:hAnsi="Arial" w:cs="Arial"/>
                <w:b/>
              </w:rPr>
              <w:t>Petugas</w:t>
            </w:r>
          </w:p>
        </w:tc>
        <w:tc>
          <w:tcPr>
            <w:tcW w:w="1350" w:type="dxa"/>
            <w:vMerge/>
            <w:tcBorders>
              <w:bottom w:val="single" w:sz="4" w:space="0" w:color="auto"/>
            </w:tcBorders>
            <w:vAlign w:val="center"/>
          </w:tcPr>
          <w:p w:rsidR="00491168" w:rsidRPr="00425BA5" w:rsidRDefault="00491168" w:rsidP="006572F1">
            <w:pPr>
              <w:jc w:val="center"/>
              <w:rPr>
                <w:rFonts w:ascii="Arial" w:hAnsi="Arial" w:cs="Arial"/>
                <w:b/>
                <w:lang w:val="id-ID"/>
              </w:rPr>
            </w:pPr>
          </w:p>
        </w:tc>
        <w:tc>
          <w:tcPr>
            <w:tcW w:w="1350" w:type="dxa"/>
            <w:vMerge/>
            <w:tcBorders>
              <w:bottom w:val="single" w:sz="4" w:space="0" w:color="auto"/>
            </w:tcBorders>
          </w:tcPr>
          <w:p w:rsidR="00491168" w:rsidRPr="00425BA5" w:rsidRDefault="00491168" w:rsidP="006572F1">
            <w:pPr>
              <w:jc w:val="center"/>
              <w:rPr>
                <w:rFonts w:ascii="Arial" w:hAnsi="Arial" w:cs="Arial"/>
                <w:b/>
                <w:lang w:val="id-ID"/>
              </w:rPr>
            </w:pPr>
          </w:p>
        </w:tc>
      </w:tr>
      <w:tr w:rsidR="00491168" w:rsidRPr="00DB128F" w:rsidTr="001262AB">
        <w:tc>
          <w:tcPr>
            <w:tcW w:w="576" w:type="dxa"/>
            <w:vAlign w:val="center"/>
          </w:tcPr>
          <w:p w:rsidR="00491168" w:rsidRPr="00425BA5" w:rsidRDefault="00491168" w:rsidP="006572F1">
            <w:pPr>
              <w:jc w:val="center"/>
              <w:rPr>
                <w:rFonts w:ascii="Arial" w:hAnsi="Arial" w:cs="Arial"/>
                <w:lang w:val="id-ID"/>
              </w:rPr>
            </w:pPr>
            <w:r w:rsidRPr="00425BA5">
              <w:rPr>
                <w:rFonts w:ascii="Arial" w:hAnsi="Arial" w:cs="Arial"/>
                <w:lang w:val="id-ID"/>
              </w:rPr>
              <w:t>1</w:t>
            </w:r>
          </w:p>
        </w:tc>
        <w:tc>
          <w:tcPr>
            <w:tcW w:w="5003" w:type="dxa"/>
            <w:tcBorders>
              <w:right w:val="single" w:sz="4" w:space="0" w:color="auto"/>
            </w:tcBorders>
          </w:tcPr>
          <w:p w:rsidR="00491168" w:rsidRPr="00C02666" w:rsidRDefault="00491168" w:rsidP="00545694">
            <w:pPr>
              <w:rPr>
                <w:rFonts w:ascii="Arial" w:hAnsi="Arial" w:cs="Arial"/>
                <w:u w:val="single"/>
              </w:rPr>
            </w:pPr>
            <w:r w:rsidRPr="00C02666">
              <w:rPr>
                <w:rFonts w:ascii="Arial" w:hAnsi="Arial" w:cs="Arial"/>
                <w:u w:val="single"/>
              </w:rPr>
              <w:t xml:space="preserve">Permohonan sewa asrama: </w:t>
            </w:r>
          </w:p>
          <w:p w:rsidR="00491168" w:rsidRPr="00545694" w:rsidRDefault="00491168" w:rsidP="00545694">
            <w:pPr>
              <w:rPr>
                <w:rFonts w:ascii="Arial" w:hAnsi="Arial" w:cs="Arial"/>
              </w:rPr>
            </w:pPr>
            <w:r>
              <w:rPr>
                <w:rFonts w:ascii="Arial" w:hAnsi="Arial" w:cs="Arial"/>
                <w:lang w:val="id-ID"/>
              </w:rPr>
              <w:t>U</w:t>
            </w:r>
            <w:r>
              <w:rPr>
                <w:rFonts w:ascii="Arial" w:hAnsi="Arial" w:cs="Arial"/>
              </w:rPr>
              <w:t>nit kerja terkait</w:t>
            </w:r>
            <w:r>
              <w:rPr>
                <w:rFonts w:ascii="Arial" w:hAnsi="Arial" w:cs="Arial"/>
                <w:lang w:val="id-ID"/>
              </w:rPr>
              <w:t xml:space="preserve"> </w:t>
            </w:r>
            <w:r>
              <w:rPr>
                <w:rFonts w:ascii="Arial" w:hAnsi="Arial" w:cs="Arial"/>
              </w:rPr>
              <w:t xml:space="preserve">mengirim surat </w:t>
            </w:r>
            <w:r>
              <w:rPr>
                <w:rFonts w:ascii="Arial" w:hAnsi="Arial" w:cs="Arial"/>
                <w:lang w:val="id-ID"/>
              </w:rPr>
              <w:t xml:space="preserve">kepada sekretariat UPT Asrama ITB </w:t>
            </w:r>
            <w:r>
              <w:rPr>
                <w:rFonts w:ascii="Arial" w:hAnsi="Arial" w:cs="Arial"/>
              </w:rPr>
              <w:t>paling lambat</w:t>
            </w:r>
            <w:r>
              <w:rPr>
                <w:rFonts w:ascii="Arial" w:hAnsi="Arial" w:cs="Arial"/>
                <w:lang w:val="id-ID"/>
              </w:rPr>
              <w:t xml:space="preserve"> 7</w:t>
            </w:r>
            <w:r>
              <w:rPr>
                <w:rFonts w:ascii="Arial" w:hAnsi="Arial" w:cs="Arial"/>
              </w:rPr>
              <w:t xml:space="preserve"> (tujuh)</w:t>
            </w:r>
            <w:r>
              <w:rPr>
                <w:rFonts w:ascii="Arial" w:hAnsi="Arial" w:cs="Arial"/>
                <w:lang w:val="id-ID"/>
              </w:rPr>
              <w:t xml:space="preserve"> hari sebelum pemakaian.</w:t>
            </w:r>
          </w:p>
        </w:tc>
        <w:tc>
          <w:tcPr>
            <w:tcW w:w="5401" w:type="dxa"/>
            <w:gridSpan w:val="4"/>
            <w:vMerge w:val="restart"/>
            <w:tcBorders>
              <w:top w:val="single" w:sz="4" w:space="0" w:color="auto"/>
              <w:left w:val="single" w:sz="4" w:space="0" w:color="auto"/>
              <w:right w:val="single" w:sz="4" w:space="0" w:color="auto"/>
            </w:tcBorders>
          </w:tcPr>
          <w:p w:rsidR="00491168" w:rsidRDefault="00BA2CC7" w:rsidP="00214509">
            <w:pPr>
              <w:jc w:val="center"/>
            </w:pPr>
            <w:r>
              <w:object w:dxaOrig="5328" w:dyaOrig="8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7pt;height:402.8pt" o:ole="">
                  <v:imagedata r:id="rId10" o:title=""/>
                </v:shape>
                <o:OLEObject Type="Embed" ProgID="Visio.Drawing.11" ShapeID="_x0000_i1025" DrawAspect="Content" ObjectID="_1553585569" r:id="rId11"/>
              </w:object>
            </w:r>
          </w:p>
        </w:tc>
      </w:tr>
      <w:tr w:rsidR="00491168" w:rsidRPr="00DB128F" w:rsidTr="001262AB">
        <w:tc>
          <w:tcPr>
            <w:tcW w:w="576" w:type="dxa"/>
            <w:vAlign w:val="center"/>
          </w:tcPr>
          <w:p w:rsidR="00491168" w:rsidRPr="00425BA5" w:rsidRDefault="00491168" w:rsidP="00C81B08">
            <w:pPr>
              <w:jc w:val="center"/>
              <w:rPr>
                <w:rFonts w:ascii="Arial" w:hAnsi="Arial" w:cs="Arial"/>
                <w:lang w:val="id-ID"/>
              </w:rPr>
            </w:pPr>
            <w:r w:rsidRPr="00425BA5">
              <w:rPr>
                <w:rFonts w:ascii="Arial" w:hAnsi="Arial" w:cs="Arial"/>
                <w:lang w:val="id-ID"/>
              </w:rPr>
              <w:t>2</w:t>
            </w:r>
          </w:p>
        </w:tc>
        <w:tc>
          <w:tcPr>
            <w:tcW w:w="5003" w:type="dxa"/>
            <w:tcBorders>
              <w:right w:val="single" w:sz="4" w:space="0" w:color="auto"/>
            </w:tcBorders>
          </w:tcPr>
          <w:p w:rsidR="00491168" w:rsidRPr="00545694" w:rsidRDefault="00491168" w:rsidP="00545694">
            <w:pPr>
              <w:jc w:val="both"/>
              <w:rPr>
                <w:rFonts w:ascii="Arial" w:hAnsi="Arial" w:cs="Arial"/>
              </w:rPr>
            </w:pPr>
            <w:r w:rsidRPr="00B639E1">
              <w:rPr>
                <w:rFonts w:ascii="Arial" w:hAnsi="Arial" w:cs="Arial"/>
                <w:u w:val="single"/>
              </w:rPr>
              <w:t>Pengumuman terkait permo</w:t>
            </w:r>
            <w:r w:rsidRPr="005953F8">
              <w:rPr>
                <w:rFonts w:ascii="Arial" w:hAnsi="Arial" w:cs="Arial"/>
                <w:u w:val="single"/>
              </w:rPr>
              <w:t>honan sewa</w:t>
            </w:r>
            <w:r w:rsidRPr="00545694">
              <w:rPr>
                <w:rFonts w:ascii="Arial" w:hAnsi="Arial" w:cs="Arial"/>
              </w:rPr>
              <w:t>:</w:t>
            </w:r>
          </w:p>
          <w:p w:rsidR="00491168" w:rsidRPr="00545694" w:rsidRDefault="00491168" w:rsidP="00545694">
            <w:pPr>
              <w:rPr>
                <w:rFonts w:ascii="Arial" w:hAnsi="Arial" w:cs="Arial"/>
              </w:rPr>
            </w:pPr>
            <w:r w:rsidRPr="009C6F52">
              <w:rPr>
                <w:rFonts w:ascii="Arial" w:hAnsi="Arial" w:cs="Arial"/>
              </w:rPr>
              <w:t>Sekretariat UPT Asrama ITB membalas surat permohonan sewa asrama ke unit kerja terkait.</w:t>
            </w:r>
          </w:p>
        </w:tc>
        <w:tc>
          <w:tcPr>
            <w:tcW w:w="5401" w:type="dxa"/>
            <w:gridSpan w:val="4"/>
            <w:vMerge/>
            <w:tcBorders>
              <w:left w:val="single" w:sz="4" w:space="0" w:color="auto"/>
              <w:right w:val="single" w:sz="4" w:space="0" w:color="auto"/>
            </w:tcBorders>
          </w:tcPr>
          <w:p w:rsidR="00491168" w:rsidRPr="00DB128F" w:rsidRDefault="00491168" w:rsidP="00C81B08">
            <w:pPr>
              <w:rPr>
                <w:rFonts w:ascii="Arial" w:hAnsi="Arial" w:cs="Arial"/>
                <w:color w:val="000000" w:themeColor="text1"/>
                <w:lang w:val="fi-FI"/>
              </w:rPr>
            </w:pPr>
          </w:p>
        </w:tc>
      </w:tr>
      <w:tr w:rsidR="00491168" w:rsidRPr="00DB128F" w:rsidTr="001262AB">
        <w:tc>
          <w:tcPr>
            <w:tcW w:w="576" w:type="dxa"/>
            <w:vAlign w:val="center"/>
          </w:tcPr>
          <w:p w:rsidR="00491168" w:rsidRPr="00425BA5" w:rsidRDefault="00491168" w:rsidP="00C81B08">
            <w:pPr>
              <w:jc w:val="center"/>
              <w:rPr>
                <w:rFonts w:ascii="Arial" w:hAnsi="Arial" w:cs="Arial"/>
                <w:lang w:val="id-ID"/>
              </w:rPr>
            </w:pPr>
            <w:r w:rsidRPr="00425BA5">
              <w:rPr>
                <w:rFonts w:ascii="Arial" w:hAnsi="Arial" w:cs="Arial"/>
                <w:lang w:val="id-ID"/>
              </w:rPr>
              <w:t>3</w:t>
            </w:r>
          </w:p>
        </w:tc>
        <w:tc>
          <w:tcPr>
            <w:tcW w:w="5003" w:type="dxa"/>
            <w:tcBorders>
              <w:right w:val="single" w:sz="4" w:space="0" w:color="auto"/>
            </w:tcBorders>
          </w:tcPr>
          <w:p w:rsidR="00491168" w:rsidRPr="001B6710" w:rsidRDefault="00491168" w:rsidP="00545694">
            <w:pPr>
              <w:jc w:val="both"/>
              <w:rPr>
                <w:rFonts w:ascii="Arial" w:hAnsi="Arial" w:cs="Arial"/>
                <w:u w:val="single"/>
              </w:rPr>
            </w:pPr>
            <w:r w:rsidRPr="001B6710">
              <w:rPr>
                <w:rFonts w:ascii="Arial" w:hAnsi="Arial" w:cs="Arial"/>
                <w:u w:val="single"/>
              </w:rPr>
              <w:t>Pembayaran asrama:</w:t>
            </w:r>
          </w:p>
          <w:p w:rsidR="00491168" w:rsidRPr="00B57692" w:rsidRDefault="00491168" w:rsidP="00B57692">
            <w:pPr>
              <w:rPr>
                <w:rFonts w:ascii="Arial" w:hAnsi="Arial" w:cs="Arial"/>
              </w:rPr>
            </w:pPr>
            <w:r>
              <w:rPr>
                <w:rFonts w:ascii="Arial" w:hAnsi="Arial" w:cs="Arial"/>
              </w:rPr>
              <w:t>Jika diterima, c</w:t>
            </w:r>
            <w:r w:rsidRPr="009C6F52">
              <w:rPr>
                <w:rFonts w:ascii="Arial" w:hAnsi="Arial" w:cs="Arial"/>
              </w:rPr>
              <w:t>alon penghuni membayar biaya sewa kamar asrama paling lambat H-1 sebelum pemakaian kamar.</w:t>
            </w:r>
          </w:p>
        </w:tc>
        <w:tc>
          <w:tcPr>
            <w:tcW w:w="5401" w:type="dxa"/>
            <w:gridSpan w:val="4"/>
            <w:vMerge/>
            <w:tcBorders>
              <w:left w:val="single" w:sz="4" w:space="0" w:color="auto"/>
              <w:right w:val="single" w:sz="4" w:space="0" w:color="auto"/>
            </w:tcBorders>
          </w:tcPr>
          <w:p w:rsidR="00491168" w:rsidRPr="00DB128F" w:rsidRDefault="00491168" w:rsidP="00C81B08">
            <w:pPr>
              <w:rPr>
                <w:rFonts w:ascii="Arial" w:hAnsi="Arial" w:cs="Arial"/>
                <w:color w:val="000000" w:themeColor="text1"/>
                <w:lang w:val="fi-FI"/>
              </w:rPr>
            </w:pPr>
          </w:p>
        </w:tc>
      </w:tr>
      <w:tr w:rsidR="00491168" w:rsidRPr="00425BA5" w:rsidTr="001262AB">
        <w:tc>
          <w:tcPr>
            <w:tcW w:w="576" w:type="dxa"/>
            <w:vAlign w:val="center"/>
          </w:tcPr>
          <w:p w:rsidR="00491168" w:rsidRPr="00545694" w:rsidRDefault="00491168" w:rsidP="00C81B08">
            <w:pPr>
              <w:jc w:val="center"/>
              <w:rPr>
                <w:rFonts w:ascii="Arial" w:hAnsi="Arial" w:cs="Arial"/>
              </w:rPr>
            </w:pPr>
            <w:r>
              <w:rPr>
                <w:rFonts w:ascii="Arial" w:hAnsi="Arial" w:cs="Arial"/>
              </w:rPr>
              <w:t>4</w:t>
            </w:r>
          </w:p>
        </w:tc>
        <w:tc>
          <w:tcPr>
            <w:tcW w:w="5003" w:type="dxa"/>
            <w:tcBorders>
              <w:right w:val="single" w:sz="4" w:space="0" w:color="auto"/>
            </w:tcBorders>
          </w:tcPr>
          <w:p w:rsidR="00491168" w:rsidRPr="007B3C07" w:rsidRDefault="00491168" w:rsidP="00545694">
            <w:pPr>
              <w:jc w:val="both"/>
              <w:rPr>
                <w:rFonts w:ascii="Arial" w:hAnsi="Arial" w:cs="Arial"/>
                <w:u w:val="single"/>
              </w:rPr>
            </w:pPr>
            <w:r w:rsidRPr="007B3C07">
              <w:rPr>
                <w:rFonts w:ascii="Arial" w:hAnsi="Arial" w:cs="Arial"/>
                <w:u w:val="single"/>
              </w:rPr>
              <w:t>Pengisian dan penyerahan dokumen kontrak dan bukti pembayaran:</w:t>
            </w:r>
          </w:p>
          <w:p w:rsidR="00491168" w:rsidRPr="00482CFA" w:rsidRDefault="00491168" w:rsidP="00545694">
            <w:pPr>
              <w:rPr>
                <w:rFonts w:ascii="Arial" w:hAnsi="Arial" w:cs="Arial"/>
                <w:lang w:val="id-ID"/>
              </w:rPr>
            </w:pPr>
            <w:r w:rsidRPr="009C6F52">
              <w:rPr>
                <w:rFonts w:ascii="Arial" w:hAnsi="Arial" w:cs="Arial"/>
              </w:rPr>
              <w:t>Calon penghuni menyerahkan dokumen kontrak yang sudah diisi dan bukti pembayaran sewa kamar ke sekretariat UPT Asrama ITB paling lambat pada hari pertama waktu penyewaan.</w:t>
            </w:r>
            <w:r w:rsidR="00482CFA">
              <w:rPr>
                <w:rFonts w:ascii="Arial" w:hAnsi="Arial" w:cs="Arial"/>
                <w:lang w:val="id-ID"/>
              </w:rPr>
              <w:t xml:space="preserve"> Setelah dokumen diserahkan, penghuni dapat mulai menghuni di asrama.</w:t>
            </w:r>
          </w:p>
        </w:tc>
        <w:tc>
          <w:tcPr>
            <w:tcW w:w="5401" w:type="dxa"/>
            <w:gridSpan w:val="4"/>
            <w:vMerge/>
            <w:tcBorders>
              <w:left w:val="single" w:sz="4" w:space="0" w:color="auto"/>
              <w:right w:val="single" w:sz="4" w:space="0" w:color="auto"/>
            </w:tcBorders>
          </w:tcPr>
          <w:p w:rsidR="00491168" w:rsidRDefault="00491168" w:rsidP="00C81B08">
            <w:pPr>
              <w:rPr>
                <w:rFonts w:ascii="Arial" w:hAnsi="Arial" w:cs="Arial"/>
                <w:noProof/>
              </w:rPr>
            </w:pPr>
          </w:p>
        </w:tc>
      </w:tr>
      <w:tr w:rsidR="00491168" w:rsidRPr="00425BA5" w:rsidTr="001262AB">
        <w:tc>
          <w:tcPr>
            <w:tcW w:w="576" w:type="dxa"/>
            <w:vAlign w:val="center"/>
          </w:tcPr>
          <w:p w:rsidR="00491168" w:rsidRPr="00E91351" w:rsidRDefault="00491168" w:rsidP="00C81B08">
            <w:pPr>
              <w:jc w:val="center"/>
              <w:rPr>
                <w:rFonts w:ascii="Arial" w:hAnsi="Arial" w:cs="Arial"/>
              </w:rPr>
            </w:pPr>
            <w:r>
              <w:rPr>
                <w:rFonts w:ascii="Arial" w:hAnsi="Arial" w:cs="Arial"/>
              </w:rPr>
              <w:t>5</w:t>
            </w:r>
          </w:p>
        </w:tc>
        <w:tc>
          <w:tcPr>
            <w:tcW w:w="5003" w:type="dxa"/>
            <w:tcBorders>
              <w:right w:val="single" w:sz="4" w:space="0" w:color="auto"/>
            </w:tcBorders>
          </w:tcPr>
          <w:p w:rsidR="00491168" w:rsidRPr="007B3C07" w:rsidRDefault="00491168" w:rsidP="00545694">
            <w:pPr>
              <w:jc w:val="both"/>
              <w:rPr>
                <w:rFonts w:ascii="Arial" w:hAnsi="Arial" w:cs="Arial"/>
                <w:u w:val="single"/>
              </w:rPr>
            </w:pPr>
            <w:r w:rsidRPr="007B3C07">
              <w:rPr>
                <w:rFonts w:ascii="Arial" w:hAnsi="Arial" w:cs="Arial"/>
                <w:u w:val="single"/>
              </w:rPr>
              <w:t>Keluar asrama:</w:t>
            </w:r>
          </w:p>
          <w:p w:rsidR="00491168" w:rsidRDefault="00491168" w:rsidP="00350330">
            <w:pPr>
              <w:pStyle w:val="ListParagraph"/>
              <w:numPr>
                <w:ilvl w:val="3"/>
                <w:numId w:val="1"/>
              </w:numPr>
              <w:tabs>
                <w:tab w:val="clear" w:pos="2835"/>
              </w:tabs>
              <w:ind w:left="215"/>
              <w:rPr>
                <w:rFonts w:ascii="Arial" w:hAnsi="Arial" w:cs="Arial"/>
              </w:rPr>
            </w:pPr>
            <w:r>
              <w:rPr>
                <w:rFonts w:ascii="Arial" w:hAnsi="Arial" w:cs="Arial"/>
              </w:rPr>
              <w:t xml:space="preserve">Penghuni </w:t>
            </w:r>
            <w:r w:rsidRPr="009C6F52">
              <w:rPr>
                <w:rFonts w:ascii="Arial" w:hAnsi="Arial" w:cs="Arial"/>
              </w:rPr>
              <w:t>mengisi formulir keluar asrama yang disediakan di Asrama ITB.</w:t>
            </w:r>
          </w:p>
          <w:p w:rsidR="00491168" w:rsidRPr="00350330" w:rsidRDefault="00491168" w:rsidP="00B57692">
            <w:pPr>
              <w:pStyle w:val="ListParagraph"/>
              <w:numPr>
                <w:ilvl w:val="3"/>
                <w:numId w:val="1"/>
              </w:numPr>
              <w:tabs>
                <w:tab w:val="clear" w:pos="2835"/>
              </w:tabs>
              <w:ind w:left="215"/>
              <w:rPr>
                <w:rFonts w:ascii="Arial" w:hAnsi="Arial" w:cs="Arial"/>
              </w:rPr>
            </w:pPr>
            <w:r w:rsidRPr="00C25412">
              <w:rPr>
                <w:rFonts w:ascii="Arial" w:hAnsi="Arial" w:cs="Arial"/>
              </w:rPr>
              <w:t>Petugas Asrama ITB mengecek kondisi kamar dan</w:t>
            </w:r>
            <w:r>
              <w:rPr>
                <w:rFonts w:ascii="Arial" w:hAnsi="Arial" w:cs="Arial"/>
              </w:rPr>
              <w:t xml:space="preserve"> memutuskan status penghuni</w:t>
            </w:r>
            <w:r w:rsidRPr="00C25412">
              <w:rPr>
                <w:rFonts w:ascii="Arial" w:hAnsi="Arial" w:cs="Arial"/>
              </w:rPr>
              <w:t xml:space="preserve"> yaitu keluar </w:t>
            </w:r>
            <w:r>
              <w:rPr>
                <w:rFonts w:ascii="Arial" w:hAnsi="Arial" w:cs="Arial"/>
              </w:rPr>
              <w:t>bersyarat atau tidak bersyarat. Jika keluar bersyarat, penghuni perlu berkoordinasi lebih lanjut dengan Petugas Asrama ITB hingga syarat terpenuhi dan disepakati.</w:t>
            </w:r>
          </w:p>
        </w:tc>
        <w:tc>
          <w:tcPr>
            <w:tcW w:w="5401" w:type="dxa"/>
            <w:gridSpan w:val="4"/>
            <w:vMerge/>
            <w:tcBorders>
              <w:left w:val="single" w:sz="4" w:space="0" w:color="auto"/>
              <w:bottom w:val="single" w:sz="4" w:space="0" w:color="auto"/>
              <w:right w:val="single" w:sz="4" w:space="0" w:color="auto"/>
            </w:tcBorders>
          </w:tcPr>
          <w:p w:rsidR="00491168" w:rsidRPr="00425BA5" w:rsidRDefault="00491168" w:rsidP="00C81B08">
            <w:pPr>
              <w:rPr>
                <w:rFonts w:ascii="Arial" w:hAnsi="Arial" w:cs="Arial"/>
                <w:lang w:val="fi-FI"/>
              </w:rPr>
            </w:pPr>
          </w:p>
        </w:tc>
      </w:tr>
    </w:tbl>
    <w:p w:rsidR="00607EFC" w:rsidRDefault="00607EFC">
      <w:pPr>
        <w:rPr>
          <w:rFonts w:ascii="Arial" w:hAnsi="Arial" w:cs="Arial"/>
        </w:rPr>
      </w:pPr>
    </w:p>
    <w:p w:rsidR="00214509" w:rsidRDefault="00214509">
      <w:pPr>
        <w:rPr>
          <w:rFonts w:ascii="Arial" w:hAnsi="Arial" w:cs="Arial"/>
        </w:rPr>
      </w:pPr>
    </w:p>
    <w:p w:rsidR="00214509" w:rsidRDefault="00214509">
      <w:pPr>
        <w:rPr>
          <w:rFonts w:ascii="Arial" w:hAnsi="Arial" w:cs="Arial"/>
        </w:rPr>
      </w:pPr>
    </w:p>
    <w:p w:rsidR="00296376" w:rsidRPr="00644D3C" w:rsidRDefault="00296376" w:rsidP="00296376">
      <w:pPr>
        <w:spacing w:before="240"/>
        <w:jc w:val="both"/>
        <w:rPr>
          <w:rFonts w:ascii="Arial" w:hAnsi="Arial" w:cs="Arial"/>
          <w:lang w:val="id-ID"/>
        </w:rPr>
      </w:pPr>
    </w:p>
    <w:p w:rsidR="00644D3C" w:rsidRDefault="00644D3C" w:rsidP="00F2694A">
      <w:pPr>
        <w:spacing w:before="240"/>
        <w:jc w:val="center"/>
        <w:rPr>
          <w:rFonts w:ascii="Arial" w:hAnsi="Arial" w:cs="Arial"/>
          <w:lang w:val="id-ID"/>
        </w:rPr>
      </w:pPr>
    </w:p>
    <w:p w:rsidR="00214509" w:rsidRPr="001F61FD" w:rsidRDefault="00214509" w:rsidP="00F2694A">
      <w:pPr>
        <w:spacing w:before="240"/>
        <w:jc w:val="center"/>
        <w:rPr>
          <w:rFonts w:ascii="Arial" w:hAnsi="Arial" w:cs="Arial"/>
        </w:rPr>
      </w:pPr>
      <w:r w:rsidRPr="0018365F">
        <w:rPr>
          <w:rFonts w:ascii="Arial" w:hAnsi="Arial" w:cs="Arial"/>
        </w:rPr>
        <w:lastRenderedPageBreak/>
        <w:t xml:space="preserve">Lampiran </w:t>
      </w:r>
      <w:r w:rsidR="00B57692">
        <w:rPr>
          <w:rFonts w:ascii="Arial" w:hAnsi="Arial" w:cs="Arial"/>
        </w:rPr>
        <w:t>2</w:t>
      </w:r>
      <w:r w:rsidRPr="0018365F">
        <w:rPr>
          <w:rFonts w:ascii="Arial" w:hAnsi="Arial" w:cs="Arial"/>
        </w:rPr>
        <w:t xml:space="preserve"> - Diagram Alir </w:t>
      </w:r>
      <w:r w:rsidR="00D972CB">
        <w:rPr>
          <w:rFonts w:ascii="Arial" w:hAnsi="Arial" w:cs="Arial"/>
        </w:rPr>
        <w:t>PROSEDUR SEWA REGUL</w:t>
      </w:r>
      <w:r w:rsidR="00D972CB">
        <w:rPr>
          <w:rFonts w:ascii="Arial" w:hAnsi="Arial" w:cs="Arial"/>
          <w:lang w:val="id-ID"/>
        </w:rPr>
        <w:t>E</w:t>
      </w:r>
      <w:r>
        <w:rPr>
          <w:rFonts w:ascii="Arial" w:hAnsi="Arial" w:cs="Arial"/>
        </w:rPr>
        <w:t>R</w:t>
      </w:r>
    </w:p>
    <w:p w:rsidR="00214509" w:rsidRPr="00F13957" w:rsidRDefault="00214509" w:rsidP="00214509">
      <w:pPr>
        <w:spacing w:before="240"/>
        <w:ind w:left="567"/>
        <w:jc w:val="both"/>
        <w:rPr>
          <w:rFonts w:ascii="Arial" w:hAnsi="Arial" w:cs="Arial"/>
          <w:sz w:val="12"/>
          <w:szCs w:val="12"/>
        </w:rPr>
      </w:pPr>
    </w:p>
    <w:tbl>
      <w:tblPr>
        <w:tblStyle w:val="TableGrid"/>
        <w:tblW w:w="11160" w:type="dxa"/>
        <w:tblInd w:w="-972" w:type="dxa"/>
        <w:tblLayout w:type="fixed"/>
        <w:tblLook w:val="04A0" w:firstRow="1" w:lastRow="0" w:firstColumn="1" w:lastColumn="0" w:noHBand="0" w:noVBand="1"/>
      </w:tblPr>
      <w:tblGrid>
        <w:gridCol w:w="576"/>
        <w:gridCol w:w="5093"/>
        <w:gridCol w:w="1710"/>
        <w:gridCol w:w="1440"/>
        <w:gridCol w:w="2341"/>
      </w:tblGrid>
      <w:tr w:rsidR="00A844C0" w:rsidRPr="00425BA5" w:rsidTr="001262AB">
        <w:tc>
          <w:tcPr>
            <w:tcW w:w="576" w:type="dxa"/>
            <w:vMerge w:val="restart"/>
            <w:vAlign w:val="center"/>
          </w:tcPr>
          <w:p w:rsidR="00A844C0" w:rsidRPr="00425BA5" w:rsidRDefault="00A844C0" w:rsidP="00A844C0">
            <w:pPr>
              <w:jc w:val="center"/>
              <w:rPr>
                <w:rFonts w:ascii="Arial" w:hAnsi="Arial" w:cs="Arial"/>
                <w:b/>
                <w:lang w:val="id-ID"/>
              </w:rPr>
            </w:pPr>
            <w:r w:rsidRPr="00425BA5">
              <w:rPr>
                <w:rFonts w:ascii="Arial" w:hAnsi="Arial" w:cs="Arial"/>
                <w:b/>
                <w:lang w:val="id-ID"/>
              </w:rPr>
              <w:t>NO</w:t>
            </w:r>
          </w:p>
        </w:tc>
        <w:tc>
          <w:tcPr>
            <w:tcW w:w="5093" w:type="dxa"/>
            <w:vMerge w:val="restart"/>
            <w:vAlign w:val="center"/>
          </w:tcPr>
          <w:p w:rsidR="00A844C0" w:rsidRPr="00425BA5" w:rsidRDefault="00A844C0" w:rsidP="00A844C0">
            <w:pPr>
              <w:jc w:val="center"/>
              <w:rPr>
                <w:rFonts w:ascii="Arial" w:hAnsi="Arial" w:cs="Arial"/>
                <w:b/>
                <w:lang w:val="id-ID"/>
              </w:rPr>
            </w:pPr>
            <w:r w:rsidRPr="00425BA5">
              <w:rPr>
                <w:rFonts w:ascii="Arial" w:hAnsi="Arial" w:cs="Arial"/>
                <w:b/>
                <w:lang w:val="id-ID"/>
              </w:rPr>
              <w:t>Prosedur</w:t>
            </w:r>
          </w:p>
        </w:tc>
        <w:tc>
          <w:tcPr>
            <w:tcW w:w="3150" w:type="dxa"/>
            <w:gridSpan w:val="2"/>
            <w:tcBorders>
              <w:bottom w:val="single" w:sz="4" w:space="0" w:color="auto"/>
            </w:tcBorders>
            <w:vAlign w:val="center"/>
          </w:tcPr>
          <w:p w:rsidR="00A844C0" w:rsidRDefault="00A844C0" w:rsidP="00A844C0">
            <w:pPr>
              <w:jc w:val="center"/>
              <w:rPr>
                <w:rFonts w:ascii="Arial" w:hAnsi="Arial" w:cs="Arial"/>
                <w:b/>
              </w:rPr>
            </w:pPr>
            <w:r>
              <w:rPr>
                <w:rFonts w:ascii="Arial" w:hAnsi="Arial" w:cs="Arial"/>
                <w:b/>
              </w:rPr>
              <w:t>UPT Asrama ITB</w:t>
            </w:r>
          </w:p>
        </w:tc>
        <w:tc>
          <w:tcPr>
            <w:tcW w:w="2341" w:type="dxa"/>
            <w:vMerge w:val="restart"/>
            <w:vAlign w:val="center"/>
          </w:tcPr>
          <w:p w:rsidR="00A844C0" w:rsidRDefault="00A844C0" w:rsidP="00A844C0">
            <w:pPr>
              <w:jc w:val="center"/>
              <w:rPr>
                <w:rFonts w:ascii="Arial" w:hAnsi="Arial" w:cs="Arial"/>
                <w:b/>
              </w:rPr>
            </w:pPr>
            <w:r>
              <w:rPr>
                <w:rFonts w:ascii="Arial" w:hAnsi="Arial" w:cs="Arial"/>
                <w:b/>
              </w:rPr>
              <w:t>Mahasiswa ITB</w:t>
            </w:r>
          </w:p>
        </w:tc>
      </w:tr>
      <w:tr w:rsidR="00A844C0" w:rsidRPr="00425BA5" w:rsidTr="001262AB">
        <w:tc>
          <w:tcPr>
            <w:tcW w:w="576" w:type="dxa"/>
            <w:vMerge/>
            <w:vAlign w:val="center"/>
          </w:tcPr>
          <w:p w:rsidR="00A844C0" w:rsidRPr="00425BA5" w:rsidRDefault="00A844C0" w:rsidP="00A844C0">
            <w:pPr>
              <w:jc w:val="center"/>
              <w:rPr>
                <w:rFonts w:ascii="Arial" w:hAnsi="Arial" w:cs="Arial"/>
                <w:b/>
                <w:lang w:val="id-ID"/>
              </w:rPr>
            </w:pPr>
          </w:p>
        </w:tc>
        <w:tc>
          <w:tcPr>
            <w:tcW w:w="5093" w:type="dxa"/>
            <w:vMerge/>
            <w:vAlign w:val="center"/>
          </w:tcPr>
          <w:p w:rsidR="00A844C0" w:rsidRPr="00425BA5" w:rsidRDefault="00A844C0" w:rsidP="00A844C0">
            <w:pPr>
              <w:jc w:val="center"/>
              <w:rPr>
                <w:rFonts w:ascii="Arial" w:hAnsi="Arial" w:cs="Arial"/>
                <w:b/>
                <w:lang w:val="id-ID"/>
              </w:rPr>
            </w:pPr>
          </w:p>
        </w:tc>
        <w:tc>
          <w:tcPr>
            <w:tcW w:w="1710" w:type="dxa"/>
            <w:tcBorders>
              <w:bottom w:val="single" w:sz="4" w:space="0" w:color="auto"/>
            </w:tcBorders>
            <w:vAlign w:val="center"/>
          </w:tcPr>
          <w:p w:rsidR="00A844C0" w:rsidRPr="0035674A" w:rsidRDefault="00A844C0" w:rsidP="00A844C0">
            <w:pPr>
              <w:jc w:val="center"/>
              <w:rPr>
                <w:rFonts w:ascii="Arial" w:hAnsi="Arial" w:cs="Arial"/>
                <w:b/>
              </w:rPr>
            </w:pPr>
            <w:r>
              <w:rPr>
                <w:rFonts w:ascii="Arial" w:hAnsi="Arial" w:cs="Arial"/>
                <w:b/>
                <w:lang w:val="id-ID"/>
              </w:rPr>
              <w:t xml:space="preserve">Sekretariat </w:t>
            </w:r>
          </w:p>
        </w:tc>
        <w:tc>
          <w:tcPr>
            <w:tcW w:w="1440" w:type="dxa"/>
            <w:tcBorders>
              <w:bottom w:val="single" w:sz="4" w:space="0" w:color="auto"/>
            </w:tcBorders>
          </w:tcPr>
          <w:p w:rsidR="00A844C0" w:rsidRPr="00C81B08" w:rsidRDefault="00A844C0" w:rsidP="00A844C0">
            <w:pPr>
              <w:jc w:val="center"/>
              <w:rPr>
                <w:rFonts w:ascii="Arial" w:hAnsi="Arial" w:cs="Arial"/>
                <w:b/>
              </w:rPr>
            </w:pPr>
            <w:r>
              <w:rPr>
                <w:rFonts w:ascii="Arial" w:hAnsi="Arial" w:cs="Arial"/>
                <w:b/>
              </w:rPr>
              <w:t>Petugas</w:t>
            </w:r>
          </w:p>
        </w:tc>
        <w:tc>
          <w:tcPr>
            <w:tcW w:w="2341" w:type="dxa"/>
            <w:vMerge/>
            <w:tcBorders>
              <w:bottom w:val="single" w:sz="4" w:space="0" w:color="auto"/>
            </w:tcBorders>
            <w:vAlign w:val="center"/>
          </w:tcPr>
          <w:p w:rsidR="00A844C0" w:rsidRPr="002C3F96" w:rsidRDefault="00A844C0" w:rsidP="00A844C0">
            <w:pPr>
              <w:jc w:val="center"/>
              <w:rPr>
                <w:rFonts w:ascii="Arial" w:hAnsi="Arial" w:cs="Arial"/>
                <w:b/>
              </w:rPr>
            </w:pPr>
          </w:p>
        </w:tc>
      </w:tr>
      <w:tr w:rsidR="00A844C0" w:rsidRPr="00DB128F" w:rsidTr="001262AB">
        <w:tc>
          <w:tcPr>
            <w:tcW w:w="576" w:type="dxa"/>
            <w:vAlign w:val="center"/>
          </w:tcPr>
          <w:p w:rsidR="00A844C0" w:rsidRPr="00425BA5" w:rsidRDefault="00A844C0" w:rsidP="00A844C0">
            <w:pPr>
              <w:jc w:val="center"/>
              <w:rPr>
                <w:rFonts w:ascii="Arial" w:hAnsi="Arial" w:cs="Arial"/>
                <w:lang w:val="id-ID"/>
              </w:rPr>
            </w:pPr>
            <w:r w:rsidRPr="00425BA5">
              <w:rPr>
                <w:rFonts w:ascii="Arial" w:hAnsi="Arial" w:cs="Arial"/>
                <w:lang w:val="id-ID"/>
              </w:rPr>
              <w:t>1</w:t>
            </w:r>
          </w:p>
        </w:tc>
        <w:tc>
          <w:tcPr>
            <w:tcW w:w="5093" w:type="dxa"/>
            <w:tcBorders>
              <w:right w:val="single" w:sz="4" w:space="0" w:color="auto"/>
            </w:tcBorders>
          </w:tcPr>
          <w:p w:rsidR="00A844C0" w:rsidRPr="00E24D94" w:rsidRDefault="00A844C0" w:rsidP="00A844C0">
            <w:pPr>
              <w:rPr>
                <w:rFonts w:ascii="Arial" w:hAnsi="Arial" w:cs="Arial"/>
                <w:u w:val="single"/>
              </w:rPr>
            </w:pPr>
            <w:r w:rsidRPr="00E24D94">
              <w:rPr>
                <w:rFonts w:ascii="Arial" w:hAnsi="Arial" w:cs="Arial"/>
                <w:u w:val="single"/>
              </w:rPr>
              <w:t xml:space="preserve">Permohonan sewa asrama: </w:t>
            </w:r>
          </w:p>
          <w:p w:rsidR="00A844C0" w:rsidRPr="00545694" w:rsidRDefault="00A844C0" w:rsidP="00A844C0">
            <w:pPr>
              <w:rPr>
                <w:rFonts w:ascii="Arial" w:hAnsi="Arial" w:cs="Arial"/>
              </w:rPr>
            </w:pPr>
            <w:r w:rsidRPr="009C6F52">
              <w:rPr>
                <w:rFonts w:ascii="Arial" w:hAnsi="Arial" w:cs="Arial"/>
              </w:rPr>
              <w:t>Mahasiswa mendaftar secara online melalui we</w:t>
            </w:r>
            <w:r w:rsidR="005953F8">
              <w:rPr>
                <w:rFonts w:ascii="Arial" w:hAnsi="Arial" w:cs="Arial"/>
              </w:rPr>
              <w:t>bsite resmi UPT Asrama ITB (</w:t>
            </w:r>
            <w:r w:rsidRPr="009C6F52">
              <w:rPr>
                <w:rFonts w:ascii="Arial" w:hAnsi="Arial" w:cs="Arial"/>
              </w:rPr>
              <w:t>asrama.itb.ac.id).</w:t>
            </w:r>
          </w:p>
        </w:tc>
        <w:tc>
          <w:tcPr>
            <w:tcW w:w="5491" w:type="dxa"/>
            <w:gridSpan w:val="3"/>
            <w:vMerge w:val="restart"/>
            <w:tcBorders>
              <w:top w:val="single" w:sz="4" w:space="0" w:color="auto"/>
              <w:left w:val="single" w:sz="4" w:space="0" w:color="auto"/>
              <w:right w:val="single" w:sz="4" w:space="0" w:color="auto"/>
            </w:tcBorders>
          </w:tcPr>
          <w:p w:rsidR="00A844C0" w:rsidRPr="00DB128F" w:rsidRDefault="00F54831" w:rsidP="00A844C0">
            <w:pPr>
              <w:jc w:val="center"/>
              <w:rPr>
                <w:rFonts w:ascii="Arial" w:hAnsi="Arial" w:cs="Arial"/>
                <w:color w:val="000000" w:themeColor="text1"/>
                <w:lang w:val="fi-FI"/>
              </w:rPr>
            </w:pPr>
            <w:r>
              <w:object w:dxaOrig="5814" w:dyaOrig="9592">
                <v:shape id="_x0000_i1026" type="#_x0000_t75" style="width:263.1pt;height:504.55pt" o:ole="">
                  <v:imagedata r:id="rId12" o:title=""/>
                </v:shape>
                <o:OLEObject Type="Embed" ProgID="Visio.Drawing.11" ShapeID="_x0000_i1026" DrawAspect="Content" ObjectID="_1553585570" r:id="rId13"/>
              </w:object>
            </w:r>
          </w:p>
        </w:tc>
      </w:tr>
      <w:tr w:rsidR="00A844C0" w:rsidRPr="00DB128F" w:rsidTr="001262AB">
        <w:tc>
          <w:tcPr>
            <w:tcW w:w="576" w:type="dxa"/>
            <w:vAlign w:val="center"/>
          </w:tcPr>
          <w:p w:rsidR="00A844C0" w:rsidRPr="00425BA5" w:rsidRDefault="00A844C0" w:rsidP="00A844C0">
            <w:pPr>
              <w:jc w:val="center"/>
              <w:rPr>
                <w:rFonts w:ascii="Arial" w:hAnsi="Arial" w:cs="Arial"/>
                <w:lang w:val="id-ID"/>
              </w:rPr>
            </w:pPr>
            <w:r w:rsidRPr="00425BA5">
              <w:rPr>
                <w:rFonts w:ascii="Arial" w:hAnsi="Arial" w:cs="Arial"/>
                <w:lang w:val="id-ID"/>
              </w:rPr>
              <w:t>2</w:t>
            </w:r>
          </w:p>
        </w:tc>
        <w:tc>
          <w:tcPr>
            <w:tcW w:w="5093" w:type="dxa"/>
            <w:tcBorders>
              <w:right w:val="single" w:sz="4" w:space="0" w:color="auto"/>
            </w:tcBorders>
          </w:tcPr>
          <w:p w:rsidR="00A844C0" w:rsidRPr="00E24D94" w:rsidRDefault="00A844C0" w:rsidP="00A844C0">
            <w:pPr>
              <w:jc w:val="both"/>
              <w:rPr>
                <w:rFonts w:ascii="Arial" w:hAnsi="Arial" w:cs="Arial"/>
                <w:u w:val="single"/>
              </w:rPr>
            </w:pPr>
            <w:r w:rsidRPr="00E24D94">
              <w:rPr>
                <w:rFonts w:ascii="Arial" w:hAnsi="Arial" w:cs="Arial"/>
                <w:u w:val="single"/>
              </w:rPr>
              <w:t>Pengumuman terkait permohonan sewa:</w:t>
            </w:r>
          </w:p>
          <w:p w:rsidR="00A844C0" w:rsidRPr="00545694" w:rsidRDefault="00A844C0" w:rsidP="00A844C0">
            <w:pPr>
              <w:rPr>
                <w:rFonts w:ascii="Arial" w:hAnsi="Arial" w:cs="Arial"/>
              </w:rPr>
            </w:pPr>
            <w:r>
              <w:rPr>
                <w:rFonts w:ascii="Arial" w:hAnsi="Arial" w:cs="Arial"/>
              </w:rPr>
              <w:t xml:space="preserve">Sekretariat UPT Asrama ITB mengumumkan daftar mahasiswa yang dapat tinggal di asrama melalui website resmi UPT Asrama </w:t>
            </w:r>
            <w:r w:rsidR="005953F8">
              <w:rPr>
                <w:rFonts w:ascii="Arial" w:hAnsi="Arial" w:cs="Arial"/>
              </w:rPr>
              <w:t>ITB (</w:t>
            </w:r>
            <w:r>
              <w:rPr>
                <w:rFonts w:ascii="Arial" w:hAnsi="Arial" w:cs="Arial"/>
              </w:rPr>
              <w:t>asrama.itb.ac.id).</w:t>
            </w:r>
          </w:p>
        </w:tc>
        <w:tc>
          <w:tcPr>
            <w:tcW w:w="5491" w:type="dxa"/>
            <w:gridSpan w:val="3"/>
            <w:vMerge/>
            <w:tcBorders>
              <w:left w:val="single" w:sz="4" w:space="0" w:color="auto"/>
              <w:right w:val="single" w:sz="4" w:space="0" w:color="auto"/>
            </w:tcBorders>
          </w:tcPr>
          <w:p w:rsidR="00A844C0" w:rsidRPr="00DB128F" w:rsidRDefault="00A844C0" w:rsidP="00A844C0">
            <w:pPr>
              <w:rPr>
                <w:rFonts w:ascii="Arial" w:hAnsi="Arial" w:cs="Arial"/>
                <w:color w:val="000000" w:themeColor="text1"/>
                <w:lang w:val="fi-FI"/>
              </w:rPr>
            </w:pPr>
          </w:p>
        </w:tc>
      </w:tr>
      <w:tr w:rsidR="00A844C0" w:rsidRPr="00DB128F" w:rsidTr="001262AB">
        <w:tc>
          <w:tcPr>
            <w:tcW w:w="576" w:type="dxa"/>
            <w:vAlign w:val="center"/>
          </w:tcPr>
          <w:p w:rsidR="00A844C0" w:rsidRPr="00425BA5" w:rsidRDefault="00A844C0" w:rsidP="00A844C0">
            <w:pPr>
              <w:jc w:val="center"/>
              <w:rPr>
                <w:rFonts w:ascii="Arial" w:hAnsi="Arial" w:cs="Arial"/>
                <w:lang w:val="id-ID"/>
              </w:rPr>
            </w:pPr>
            <w:r w:rsidRPr="00425BA5">
              <w:rPr>
                <w:rFonts w:ascii="Arial" w:hAnsi="Arial" w:cs="Arial"/>
                <w:lang w:val="id-ID"/>
              </w:rPr>
              <w:t>3</w:t>
            </w:r>
          </w:p>
        </w:tc>
        <w:tc>
          <w:tcPr>
            <w:tcW w:w="5093" w:type="dxa"/>
            <w:tcBorders>
              <w:right w:val="single" w:sz="4" w:space="0" w:color="auto"/>
            </w:tcBorders>
          </w:tcPr>
          <w:p w:rsidR="00A844C0" w:rsidRPr="00E24D94" w:rsidRDefault="00A844C0" w:rsidP="00A844C0">
            <w:pPr>
              <w:jc w:val="both"/>
              <w:rPr>
                <w:rFonts w:ascii="Arial" w:hAnsi="Arial" w:cs="Arial"/>
                <w:u w:val="single"/>
              </w:rPr>
            </w:pPr>
            <w:r w:rsidRPr="00E24D94">
              <w:rPr>
                <w:rFonts w:ascii="Arial" w:hAnsi="Arial" w:cs="Arial"/>
                <w:u w:val="single"/>
              </w:rPr>
              <w:t>Pengisian dan penyerahan dokumen kontrak asrama:</w:t>
            </w:r>
          </w:p>
          <w:p w:rsidR="00A844C0" w:rsidRPr="00482CFA" w:rsidRDefault="00A844C0" w:rsidP="00A844C0">
            <w:pPr>
              <w:rPr>
                <w:rFonts w:ascii="Arial" w:hAnsi="Arial" w:cs="Arial"/>
                <w:lang w:val="id-ID"/>
              </w:rPr>
            </w:pPr>
            <w:r>
              <w:rPr>
                <w:rFonts w:ascii="Arial" w:hAnsi="Arial" w:cs="Arial"/>
              </w:rPr>
              <w:t>Calon penghuni mengisi dan menyerahkan dokumen kontrak pada masa daftar ulang</w:t>
            </w:r>
            <w:r w:rsidR="00482CFA">
              <w:rPr>
                <w:rFonts w:ascii="Arial" w:hAnsi="Arial" w:cs="Arial"/>
                <w:lang w:val="id-ID"/>
              </w:rPr>
              <w:t>. Setelah dokumen diserahkan, penghuni dapat mulai menghuni di asrama.</w:t>
            </w:r>
          </w:p>
        </w:tc>
        <w:tc>
          <w:tcPr>
            <w:tcW w:w="5491" w:type="dxa"/>
            <w:gridSpan w:val="3"/>
            <w:vMerge/>
            <w:tcBorders>
              <w:left w:val="single" w:sz="4" w:space="0" w:color="auto"/>
              <w:right w:val="single" w:sz="4" w:space="0" w:color="auto"/>
            </w:tcBorders>
          </w:tcPr>
          <w:p w:rsidR="00A844C0" w:rsidRPr="00DB128F" w:rsidRDefault="00A844C0" w:rsidP="00A844C0">
            <w:pPr>
              <w:rPr>
                <w:rFonts w:ascii="Arial" w:hAnsi="Arial" w:cs="Arial"/>
                <w:color w:val="000000" w:themeColor="text1"/>
                <w:lang w:val="fi-FI"/>
              </w:rPr>
            </w:pPr>
          </w:p>
        </w:tc>
      </w:tr>
      <w:tr w:rsidR="00A844C0" w:rsidRPr="00425BA5" w:rsidTr="001262AB">
        <w:tc>
          <w:tcPr>
            <w:tcW w:w="576" w:type="dxa"/>
            <w:vAlign w:val="center"/>
          </w:tcPr>
          <w:p w:rsidR="00A844C0" w:rsidRPr="00545694" w:rsidRDefault="00A844C0" w:rsidP="00A844C0">
            <w:pPr>
              <w:jc w:val="center"/>
              <w:rPr>
                <w:rFonts w:ascii="Arial" w:hAnsi="Arial" w:cs="Arial"/>
              </w:rPr>
            </w:pPr>
            <w:r>
              <w:rPr>
                <w:rFonts w:ascii="Arial" w:hAnsi="Arial" w:cs="Arial"/>
              </w:rPr>
              <w:t>4</w:t>
            </w:r>
          </w:p>
        </w:tc>
        <w:tc>
          <w:tcPr>
            <w:tcW w:w="5093" w:type="dxa"/>
            <w:tcBorders>
              <w:right w:val="single" w:sz="4" w:space="0" w:color="auto"/>
            </w:tcBorders>
          </w:tcPr>
          <w:p w:rsidR="00A844C0" w:rsidRPr="00E24D94" w:rsidRDefault="00A844C0" w:rsidP="00A844C0">
            <w:pPr>
              <w:jc w:val="both"/>
              <w:rPr>
                <w:rFonts w:ascii="Arial" w:hAnsi="Arial" w:cs="Arial"/>
                <w:u w:val="single"/>
              </w:rPr>
            </w:pPr>
            <w:r w:rsidRPr="00E24D94">
              <w:rPr>
                <w:rFonts w:ascii="Arial" w:hAnsi="Arial" w:cs="Arial"/>
                <w:u w:val="single"/>
              </w:rPr>
              <w:t>Pembayaran asrama:</w:t>
            </w:r>
          </w:p>
          <w:p w:rsidR="00A844C0" w:rsidRDefault="00A844C0" w:rsidP="00A844C0">
            <w:pPr>
              <w:pStyle w:val="ListParagraph"/>
              <w:numPr>
                <w:ilvl w:val="0"/>
                <w:numId w:val="43"/>
              </w:numPr>
              <w:ind w:left="305"/>
              <w:rPr>
                <w:rFonts w:ascii="Arial" w:hAnsi="Arial" w:cs="Arial"/>
              </w:rPr>
            </w:pPr>
            <w:r>
              <w:rPr>
                <w:rFonts w:ascii="Arial" w:hAnsi="Arial" w:cs="Arial"/>
              </w:rPr>
              <w:t>Asrama TPB: Penghuni dapat membayar dua kali selama masa kontrak. Jika pada batas akhir pembayaran penghuni belum mampu melunasi, penghuni wajib mengisi formulir penangguhan pembayaran.</w:t>
            </w:r>
          </w:p>
          <w:p w:rsidR="00A844C0" w:rsidRPr="00B57692" w:rsidRDefault="00A844C0" w:rsidP="00A844C0">
            <w:pPr>
              <w:pStyle w:val="ListParagraph"/>
              <w:numPr>
                <w:ilvl w:val="0"/>
                <w:numId w:val="43"/>
              </w:numPr>
              <w:ind w:left="305"/>
              <w:rPr>
                <w:rFonts w:ascii="Arial" w:hAnsi="Arial" w:cs="Arial"/>
              </w:rPr>
            </w:pPr>
            <w:r w:rsidRPr="00B57692">
              <w:rPr>
                <w:rFonts w:ascii="Arial" w:hAnsi="Arial" w:cs="Arial"/>
              </w:rPr>
              <w:t xml:space="preserve">Asrama Internasional dan Jatinangor: </w:t>
            </w:r>
            <w:r>
              <w:rPr>
                <w:rFonts w:ascii="Arial" w:hAnsi="Arial" w:cs="Arial"/>
              </w:rPr>
              <w:t>Penghuni membayar</w:t>
            </w:r>
            <w:r w:rsidRPr="00B57692">
              <w:rPr>
                <w:rFonts w:ascii="Arial" w:hAnsi="Arial" w:cs="Arial"/>
              </w:rPr>
              <w:t xml:space="preserve"> satu k</w:t>
            </w:r>
            <w:r>
              <w:rPr>
                <w:rFonts w:ascii="Arial" w:hAnsi="Arial" w:cs="Arial"/>
              </w:rPr>
              <w:t>ali</w:t>
            </w:r>
            <w:r w:rsidRPr="00B57692">
              <w:rPr>
                <w:rFonts w:ascii="Arial" w:hAnsi="Arial" w:cs="Arial"/>
              </w:rPr>
              <w:t>. Jika pada batas akhir pembayaran penghuni belum mampu melunasi, penghuni wajib mengisi formulir penangguhan</w:t>
            </w:r>
            <w:r>
              <w:rPr>
                <w:rFonts w:ascii="Arial" w:hAnsi="Arial" w:cs="Arial"/>
              </w:rPr>
              <w:t xml:space="preserve"> pembayaran</w:t>
            </w:r>
            <w:r w:rsidRPr="00B57692">
              <w:rPr>
                <w:rFonts w:ascii="Arial" w:hAnsi="Arial" w:cs="Arial"/>
              </w:rPr>
              <w:t>.</w:t>
            </w:r>
          </w:p>
        </w:tc>
        <w:tc>
          <w:tcPr>
            <w:tcW w:w="5491" w:type="dxa"/>
            <w:gridSpan w:val="3"/>
            <w:vMerge/>
            <w:tcBorders>
              <w:left w:val="single" w:sz="4" w:space="0" w:color="auto"/>
              <w:right w:val="single" w:sz="4" w:space="0" w:color="auto"/>
            </w:tcBorders>
          </w:tcPr>
          <w:p w:rsidR="00A844C0" w:rsidRDefault="00A844C0" w:rsidP="00A844C0">
            <w:pPr>
              <w:rPr>
                <w:rFonts w:ascii="Arial" w:hAnsi="Arial" w:cs="Arial"/>
                <w:noProof/>
              </w:rPr>
            </w:pPr>
          </w:p>
        </w:tc>
      </w:tr>
      <w:tr w:rsidR="00A844C0" w:rsidRPr="00425BA5" w:rsidTr="001262AB">
        <w:tc>
          <w:tcPr>
            <w:tcW w:w="576" w:type="dxa"/>
            <w:vAlign w:val="center"/>
          </w:tcPr>
          <w:p w:rsidR="00A844C0" w:rsidRPr="00E91351" w:rsidRDefault="00A844C0" w:rsidP="00A844C0">
            <w:pPr>
              <w:jc w:val="center"/>
              <w:rPr>
                <w:rFonts w:ascii="Arial" w:hAnsi="Arial" w:cs="Arial"/>
              </w:rPr>
            </w:pPr>
            <w:r>
              <w:rPr>
                <w:rFonts w:ascii="Arial" w:hAnsi="Arial" w:cs="Arial"/>
              </w:rPr>
              <w:t>5</w:t>
            </w:r>
          </w:p>
        </w:tc>
        <w:tc>
          <w:tcPr>
            <w:tcW w:w="5093" w:type="dxa"/>
            <w:tcBorders>
              <w:right w:val="single" w:sz="4" w:space="0" w:color="auto"/>
            </w:tcBorders>
          </w:tcPr>
          <w:p w:rsidR="00A844C0" w:rsidRPr="000378D1" w:rsidRDefault="00A844C0" w:rsidP="00A844C0">
            <w:pPr>
              <w:jc w:val="both"/>
              <w:rPr>
                <w:rFonts w:ascii="Arial" w:hAnsi="Arial" w:cs="Arial"/>
                <w:u w:val="single"/>
              </w:rPr>
            </w:pPr>
            <w:r w:rsidRPr="000378D1">
              <w:rPr>
                <w:rFonts w:ascii="Arial" w:hAnsi="Arial" w:cs="Arial"/>
                <w:u w:val="single"/>
              </w:rPr>
              <w:t>Keluar asrama:</w:t>
            </w:r>
          </w:p>
          <w:p w:rsidR="00A844C0" w:rsidRPr="00DC3AB9" w:rsidRDefault="00A844C0" w:rsidP="00A844C0">
            <w:pPr>
              <w:pStyle w:val="ListParagraph"/>
              <w:numPr>
                <w:ilvl w:val="0"/>
                <w:numId w:val="41"/>
              </w:numPr>
              <w:tabs>
                <w:tab w:val="clear" w:pos="1134"/>
              </w:tabs>
              <w:ind w:left="485"/>
              <w:rPr>
                <w:rFonts w:ascii="Arial" w:hAnsi="Arial" w:cs="Arial"/>
              </w:rPr>
            </w:pPr>
            <w:r>
              <w:rPr>
                <w:rFonts w:ascii="Arial" w:hAnsi="Arial" w:cs="Arial"/>
              </w:rPr>
              <w:t xml:space="preserve">Penghuni mengurus surat bebas tunggakan di sekretariat UPT Asrama dan </w:t>
            </w:r>
            <w:r w:rsidRPr="00DC3AB9">
              <w:rPr>
                <w:rFonts w:ascii="Arial" w:hAnsi="Arial" w:cs="Arial"/>
              </w:rPr>
              <w:t>mengisi formulir keluar asrama yang disediakan di Asrama ITB.</w:t>
            </w:r>
          </w:p>
          <w:p w:rsidR="00A844C0" w:rsidRPr="00F62860" w:rsidRDefault="00A844C0" w:rsidP="00A844C0">
            <w:pPr>
              <w:pStyle w:val="ListParagraph"/>
              <w:numPr>
                <w:ilvl w:val="0"/>
                <w:numId w:val="41"/>
              </w:numPr>
              <w:tabs>
                <w:tab w:val="clear" w:pos="1134"/>
              </w:tabs>
              <w:ind w:left="485"/>
              <w:rPr>
                <w:rFonts w:ascii="Arial" w:hAnsi="Arial" w:cs="Arial"/>
              </w:rPr>
            </w:pPr>
            <w:r>
              <w:rPr>
                <w:rFonts w:ascii="Arial" w:hAnsi="Arial" w:cs="Arial"/>
              </w:rPr>
              <w:t>Petugas Asrama ITB mengecek status tunggakan penghuni dan kondisi kamar serta memutuskan status penghuni yaitu keluar bersyarat atau tidak bersyarat. Jika keluar bersyarat, penghuni perlu berkoordinasi lebih lanjut dengan Petugas Asrama ITB hingga syarat terpenuhi dan disepakati.</w:t>
            </w:r>
          </w:p>
        </w:tc>
        <w:tc>
          <w:tcPr>
            <w:tcW w:w="5491" w:type="dxa"/>
            <w:gridSpan w:val="3"/>
            <w:vMerge/>
            <w:tcBorders>
              <w:left w:val="single" w:sz="4" w:space="0" w:color="auto"/>
              <w:bottom w:val="single" w:sz="4" w:space="0" w:color="auto"/>
              <w:right w:val="single" w:sz="4" w:space="0" w:color="auto"/>
            </w:tcBorders>
          </w:tcPr>
          <w:p w:rsidR="00A844C0" w:rsidRPr="00425BA5" w:rsidRDefault="00A844C0" w:rsidP="00A844C0">
            <w:pPr>
              <w:rPr>
                <w:rFonts w:ascii="Arial" w:hAnsi="Arial" w:cs="Arial"/>
                <w:lang w:val="fi-FI"/>
              </w:rPr>
            </w:pPr>
          </w:p>
        </w:tc>
      </w:tr>
    </w:tbl>
    <w:p w:rsidR="00296376" w:rsidRPr="00175348" w:rsidRDefault="00296376" w:rsidP="00296376">
      <w:pPr>
        <w:spacing w:before="240"/>
        <w:jc w:val="center"/>
        <w:rPr>
          <w:rFonts w:ascii="Arial" w:hAnsi="Arial" w:cs="Arial"/>
          <w:lang w:val="id-ID"/>
        </w:rPr>
      </w:pPr>
      <w:r>
        <w:rPr>
          <w:rFonts w:ascii="Arial" w:hAnsi="Arial" w:cs="Arial"/>
        </w:rPr>
        <w:lastRenderedPageBreak/>
        <w:t>Lampiran 3</w:t>
      </w:r>
      <w:r w:rsidRPr="0018365F">
        <w:rPr>
          <w:rFonts w:ascii="Arial" w:hAnsi="Arial" w:cs="Arial"/>
        </w:rPr>
        <w:t xml:space="preserve"> - Diagram Alir </w:t>
      </w:r>
      <w:r w:rsidRPr="00AC1AF6">
        <w:rPr>
          <w:rFonts w:ascii="Arial" w:hAnsi="Arial" w:cs="Arial"/>
        </w:rPr>
        <w:t xml:space="preserve">PROSEDUR </w:t>
      </w:r>
      <w:r>
        <w:rPr>
          <w:rFonts w:ascii="Arial" w:hAnsi="Arial" w:cs="Arial"/>
          <w:lang w:val="id-ID"/>
        </w:rPr>
        <w:t>PEMBAYARAN TAGIHAN ASRAMA REGULER</w:t>
      </w:r>
    </w:p>
    <w:p w:rsidR="00296376" w:rsidRPr="00F13957" w:rsidRDefault="00296376" w:rsidP="00296376">
      <w:pPr>
        <w:spacing w:before="240"/>
        <w:ind w:left="567"/>
        <w:jc w:val="both"/>
        <w:rPr>
          <w:rFonts w:ascii="Arial" w:hAnsi="Arial" w:cs="Arial"/>
          <w:sz w:val="12"/>
          <w:szCs w:val="12"/>
        </w:rPr>
      </w:pPr>
    </w:p>
    <w:tbl>
      <w:tblPr>
        <w:tblStyle w:val="TableGrid"/>
        <w:tblW w:w="10980" w:type="dxa"/>
        <w:tblInd w:w="-882" w:type="dxa"/>
        <w:tblLayout w:type="fixed"/>
        <w:tblLook w:val="04A0" w:firstRow="1" w:lastRow="0" w:firstColumn="1" w:lastColumn="0" w:noHBand="0" w:noVBand="1"/>
      </w:tblPr>
      <w:tblGrid>
        <w:gridCol w:w="576"/>
        <w:gridCol w:w="5003"/>
        <w:gridCol w:w="2074"/>
        <w:gridCol w:w="1559"/>
        <w:gridCol w:w="1768"/>
      </w:tblGrid>
      <w:tr w:rsidR="007E1E5B" w:rsidRPr="00425BA5" w:rsidTr="007E1E5B">
        <w:tc>
          <w:tcPr>
            <w:tcW w:w="576" w:type="dxa"/>
            <w:vMerge w:val="restart"/>
            <w:vAlign w:val="center"/>
          </w:tcPr>
          <w:p w:rsidR="007E1E5B" w:rsidRPr="00425BA5" w:rsidRDefault="007E1E5B" w:rsidP="00E16F94">
            <w:pPr>
              <w:jc w:val="center"/>
              <w:rPr>
                <w:rFonts w:ascii="Arial" w:hAnsi="Arial" w:cs="Arial"/>
                <w:b/>
                <w:lang w:val="id-ID"/>
              </w:rPr>
            </w:pPr>
            <w:r w:rsidRPr="00425BA5">
              <w:rPr>
                <w:rFonts w:ascii="Arial" w:hAnsi="Arial" w:cs="Arial"/>
                <w:b/>
                <w:lang w:val="id-ID"/>
              </w:rPr>
              <w:t>NO</w:t>
            </w:r>
          </w:p>
        </w:tc>
        <w:tc>
          <w:tcPr>
            <w:tcW w:w="5003" w:type="dxa"/>
            <w:vMerge w:val="restart"/>
            <w:vAlign w:val="center"/>
          </w:tcPr>
          <w:p w:rsidR="007E1E5B" w:rsidRPr="00425BA5" w:rsidRDefault="007E1E5B" w:rsidP="00E16F94">
            <w:pPr>
              <w:jc w:val="center"/>
              <w:rPr>
                <w:rFonts w:ascii="Arial" w:hAnsi="Arial" w:cs="Arial"/>
                <w:b/>
                <w:lang w:val="id-ID"/>
              </w:rPr>
            </w:pPr>
            <w:r w:rsidRPr="00425BA5">
              <w:rPr>
                <w:rFonts w:ascii="Arial" w:hAnsi="Arial" w:cs="Arial"/>
                <w:b/>
                <w:lang w:val="id-ID"/>
              </w:rPr>
              <w:t>Prosedur</w:t>
            </w:r>
          </w:p>
        </w:tc>
        <w:tc>
          <w:tcPr>
            <w:tcW w:w="2074" w:type="dxa"/>
            <w:tcBorders>
              <w:bottom w:val="single" w:sz="4" w:space="0" w:color="auto"/>
            </w:tcBorders>
            <w:vAlign w:val="center"/>
          </w:tcPr>
          <w:p w:rsidR="007E1E5B" w:rsidRDefault="007E1E5B" w:rsidP="00E16F94">
            <w:pPr>
              <w:jc w:val="center"/>
              <w:rPr>
                <w:rFonts w:ascii="Arial" w:hAnsi="Arial" w:cs="Arial"/>
                <w:b/>
              </w:rPr>
            </w:pPr>
            <w:r>
              <w:rPr>
                <w:rFonts w:ascii="Arial" w:hAnsi="Arial" w:cs="Arial"/>
                <w:b/>
              </w:rPr>
              <w:t>UPT Asrama ITB</w:t>
            </w:r>
          </w:p>
        </w:tc>
        <w:tc>
          <w:tcPr>
            <w:tcW w:w="1559" w:type="dxa"/>
            <w:vMerge w:val="restart"/>
            <w:vAlign w:val="center"/>
          </w:tcPr>
          <w:p w:rsidR="007E1E5B" w:rsidRPr="007E1E5B" w:rsidRDefault="007E1E5B" w:rsidP="00E16F94">
            <w:pPr>
              <w:jc w:val="center"/>
              <w:rPr>
                <w:rFonts w:ascii="Arial" w:hAnsi="Arial" w:cs="Arial"/>
                <w:b/>
                <w:lang w:val="id-ID"/>
              </w:rPr>
            </w:pPr>
            <w:r>
              <w:rPr>
                <w:rFonts w:ascii="Arial" w:hAnsi="Arial" w:cs="Arial"/>
                <w:b/>
                <w:lang w:val="id-ID"/>
              </w:rPr>
              <w:t>Bank</w:t>
            </w:r>
          </w:p>
        </w:tc>
        <w:tc>
          <w:tcPr>
            <w:tcW w:w="1768" w:type="dxa"/>
            <w:vMerge w:val="restart"/>
            <w:vAlign w:val="center"/>
          </w:tcPr>
          <w:p w:rsidR="007E1E5B" w:rsidRPr="00491168" w:rsidRDefault="007E1E5B" w:rsidP="00E16F94">
            <w:pPr>
              <w:jc w:val="center"/>
              <w:rPr>
                <w:rFonts w:ascii="Arial" w:hAnsi="Arial" w:cs="Arial"/>
                <w:b/>
              </w:rPr>
            </w:pPr>
            <w:r>
              <w:rPr>
                <w:rFonts w:ascii="Arial" w:hAnsi="Arial" w:cs="Arial"/>
                <w:b/>
              </w:rPr>
              <w:t>Penghuni Asrama</w:t>
            </w:r>
          </w:p>
        </w:tc>
      </w:tr>
      <w:tr w:rsidR="007E1E5B" w:rsidRPr="00425BA5" w:rsidTr="007E1E5B">
        <w:tc>
          <w:tcPr>
            <w:tcW w:w="576" w:type="dxa"/>
            <w:vMerge/>
            <w:vAlign w:val="center"/>
          </w:tcPr>
          <w:p w:rsidR="007E1E5B" w:rsidRPr="00425BA5" w:rsidRDefault="007E1E5B" w:rsidP="00E16F94">
            <w:pPr>
              <w:jc w:val="center"/>
              <w:rPr>
                <w:rFonts w:ascii="Arial" w:hAnsi="Arial" w:cs="Arial"/>
                <w:b/>
                <w:lang w:val="id-ID"/>
              </w:rPr>
            </w:pPr>
          </w:p>
        </w:tc>
        <w:tc>
          <w:tcPr>
            <w:tcW w:w="5003" w:type="dxa"/>
            <w:vMerge/>
            <w:vAlign w:val="center"/>
          </w:tcPr>
          <w:p w:rsidR="007E1E5B" w:rsidRPr="00425BA5" w:rsidRDefault="007E1E5B" w:rsidP="00E16F94">
            <w:pPr>
              <w:jc w:val="center"/>
              <w:rPr>
                <w:rFonts w:ascii="Arial" w:hAnsi="Arial" w:cs="Arial"/>
                <w:b/>
                <w:lang w:val="id-ID"/>
              </w:rPr>
            </w:pPr>
          </w:p>
        </w:tc>
        <w:tc>
          <w:tcPr>
            <w:tcW w:w="2074" w:type="dxa"/>
            <w:tcBorders>
              <w:bottom w:val="single" w:sz="4" w:space="0" w:color="auto"/>
            </w:tcBorders>
            <w:vAlign w:val="center"/>
          </w:tcPr>
          <w:p w:rsidR="007E1E5B" w:rsidRPr="00BE6C58" w:rsidRDefault="007E1E5B" w:rsidP="00E16F94">
            <w:pPr>
              <w:jc w:val="center"/>
              <w:rPr>
                <w:rFonts w:ascii="Arial" w:hAnsi="Arial" w:cs="Arial"/>
                <w:b/>
                <w:lang w:val="id-ID"/>
              </w:rPr>
            </w:pPr>
            <w:r>
              <w:rPr>
                <w:rFonts w:ascii="Arial" w:hAnsi="Arial" w:cs="Arial"/>
                <w:b/>
                <w:lang w:val="id-ID"/>
              </w:rPr>
              <w:t>Sekretariat</w:t>
            </w:r>
          </w:p>
        </w:tc>
        <w:tc>
          <w:tcPr>
            <w:tcW w:w="1559" w:type="dxa"/>
            <w:vMerge/>
            <w:tcBorders>
              <w:bottom w:val="single" w:sz="4" w:space="0" w:color="auto"/>
            </w:tcBorders>
            <w:vAlign w:val="center"/>
          </w:tcPr>
          <w:p w:rsidR="007E1E5B" w:rsidRPr="00425BA5" w:rsidRDefault="007E1E5B" w:rsidP="00E16F94">
            <w:pPr>
              <w:jc w:val="center"/>
              <w:rPr>
                <w:rFonts w:ascii="Arial" w:hAnsi="Arial" w:cs="Arial"/>
                <w:b/>
                <w:lang w:val="id-ID"/>
              </w:rPr>
            </w:pPr>
          </w:p>
        </w:tc>
        <w:tc>
          <w:tcPr>
            <w:tcW w:w="1768" w:type="dxa"/>
            <w:vMerge/>
            <w:tcBorders>
              <w:bottom w:val="single" w:sz="4" w:space="0" w:color="auto"/>
            </w:tcBorders>
            <w:vAlign w:val="center"/>
          </w:tcPr>
          <w:p w:rsidR="007E1E5B" w:rsidRPr="00425BA5" w:rsidRDefault="007E1E5B" w:rsidP="00E16F94">
            <w:pPr>
              <w:jc w:val="center"/>
              <w:rPr>
                <w:rFonts w:ascii="Arial" w:hAnsi="Arial" w:cs="Arial"/>
                <w:b/>
                <w:lang w:val="id-ID"/>
              </w:rPr>
            </w:pPr>
          </w:p>
        </w:tc>
      </w:tr>
      <w:tr w:rsidR="007E1E5B" w:rsidRPr="00DB128F" w:rsidTr="00E16F94">
        <w:tc>
          <w:tcPr>
            <w:tcW w:w="576" w:type="dxa"/>
            <w:vAlign w:val="center"/>
          </w:tcPr>
          <w:p w:rsidR="007E1E5B" w:rsidRPr="00425BA5" w:rsidRDefault="007E1E5B" w:rsidP="00E16F94">
            <w:pPr>
              <w:jc w:val="center"/>
              <w:rPr>
                <w:rFonts w:ascii="Arial" w:hAnsi="Arial" w:cs="Arial"/>
                <w:lang w:val="id-ID"/>
              </w:rPr>
            </w:pPr>
            <w:r w:rsidRPr="00425BA5">
              <w:rPr>
                <w:rFonts w:ascii="Arial" w:hAnsi="Arial" w:cs="Arial"/>
                <w:lang w:val="id-ID"/>
              </w:rPr>
              <w:t>1</w:t>
            </w:r>
          </w:p>
        </w:tc>
        <w:tc>
          <w:tcPr>
            <w:tcW w:w="5003" w:type="dxa"/>
            <w:tcBorders>
              <w:right w:val="single" w:sz="4" w:space="0" w:color="auto"/>
            </w:tcBorders>
          </w:tcPr>
          <w:p w:rsidR="007E1E5B" w:rsidRPr="00175348" w:rsidRDefault="007E1E5B" w:rsidP="00E16F94">
            <w:pPr>
              <w:rPr>
                <w:rFonts w:ascii="Arial" w:hAnsi="Arial" w:cs="Arial"/>
                <w:u w:val="single"/>
                <w:lang w:val="id-ID"/>
              </w:rPr>
            </w:pPr>
            <w:r>
              <w:rPr>
                <w:rFonts w:ascii="Arial" w:hAnsi="Arial" w:cs="Arial"/>
                <w:u w:val="single"/>
                <w:lang w:val="id-ID"/>
              </w:rPr>
              <w:t>Pembayaran tagihan</w:t>
            </w:r>
          </w:p>
          <w:p w:rsidR="007E1E5B" w:rsidRDefault="007E1E5B" w:rsidP="00E16F94">
            <w:pPr>
              <w:rPr>
                <w:rFonts w:ascii="Arial" w:hAnsi="Arial" w:cs="Arial"/>
                <w:lang w:val="id-ID"/>
              </w:rPr>
            </w:pPr>
            <w:r>
              <w:rPr>
                <w:rFonts w:ascii="Arial" w:hAnsi="Arial" w:cs="Arial"/>
                <w:lang w:val="id-ID"/>
              </w:rPr>
              <w:t xml:space="preserve">Penghuni melakukan pembayaran tagihan asrama melalui mekanisme </w:t>
            </w:r>
            <w:r>
              <w:rPr>
                <w:rFonts w:ascii="Arial" w:hAnsi="Arial" w:cs="Arial"/>
                <w:i/>
                <w:lang w:val="id-ID"/>
              </w:rPr>
              <w:t xml:space="preserve">host to host. </w:t>
            </w:r>
            <w:r>
              <w:rPr>
                <w:rFonts w:ascii="Arial" w:hAnsi="Arial" w:cs="Arial"/>
                <w:lang w:val="id-ID"/>
              </w:rPr>
              <w:t>Pembayaran tagihan dapat dilakukan via Bank BNI atau Bank Mandiri. Pembayaran dapat dilakukan melalui teller, ATM, maupun internet banking (ATM dan internet banking melalui menu pembayaran biaya pendidikan).</w:t>
            </w:r>
          </w:p>
          <w:p w:rsidR="007E1E5B" w:rsidRPr="00BE6C58" w:rsidRDefault="007E1E5B" w:rsidP="00E16F94">
            <w:pPr>
              <w:pStyle w:val="ListParagraph"/>
              <w:numPr>
                <w:ilvl w:val="0"/>
                <w:numId w:val="45"/>
              </w:numPr>
              <w:rPr>
                <w:rFonts w:ascii="Arial" w:hAnsi="Arial" w:cs="Arial"/>
                <w:lang w:val="id-ID"/>
              </w:rPr>
            </w:pPr>
            <w:r w:rsidRPr="00BE6C58">
              <w:rPr>
                <w:rFonts w:ascii="Arial" w:hAnsi="Arial" w:cs="Arial"/>
                <w:lang w:val="id-ID"/>
              </w:rPr>
              <w:t>Bank BNI</w:t>
            </w:r>
            <w:r>
              <w:rPr>
                <w:rFonts w:ascii="Arial" w:hAnsi="Arial" w:cs="Arial"/>
                <w:lang w:val="id-ID"/>
              </w:rPr>
              <w:br/>
            </w:r>
            <w:r w:rsidRPr="00BE6C58">
              <w:rPr>
                <w:rFonts w:ascii="Arial" w:hAnsi="Arial" w:cs="Arial"/>
                <w:lang w:val="id-ID"/>
              </w:rPr>
              <w:t>Format kode pembayaran asrama melalui BNI adalah YYDD</w:t>
            </w:r>
            <w:r w:rsidRPr="00BE6C58">
              <w:rPr>
                <w:rFonts w:ascii="Arial" w:hAnsi="Arial" w:cs="Arial"/>
                <w:b/>
                <w:lang w:val="id-ID"/>
              </w:rPr>
              <w:t>9</w:t>
            </w:r>
            <w:r>
              <w:rPr>
                <w:rFonts w:ascii="Arial" w:hAnsi="Arial" w:cs="Arial"/>
                <w:lang w:val="id-ID"/>
              </w:rPr>
              <w:t>XXXXXXXX.</w:t>
            </w:r>
          </w:p>
          <w:p w:rsidR="007E1E5B" w:rsidRPr="007E1E5B" w:rsidRDefault="007E1E5B" w:rsidP="00E16F94">
            <w:pPr>
              <w:pStyle w:val="ListParagraph"/>
              <w:numPr>
                <w:ilvl w:val="0"/>
                <w:numId w:val="45"/>
              </w:numPr>
              <w:rPr>
                <w:rFonts w:ascii="Arial" w:hAnsi="Arial" w:cs="Arial"/>
                <w:lang w:val="id-ID"/>
              </w:rPr>
            </w:pPr>
            <w:r>
              <w:rPr>
                <w:rFonts w:ascii="Arial" w:hAnsi="Arial" w:cs="Arial"/>
                <w:lang w:val="id-ID"/>
              </w:rPr>
              <w:t>Bank Mandiri</w:t>
            </w:r>
            <w:r>
              <w:rPr>
                <w:rFonts w:ascii="Arial" w:hAnsi="Arial" w:cs="Arial"/>
                <w:lang w:val="id-ID"/>
              </w:rPr>
              <w:br/>
            </w:r>
            <w:r w:rsidRPr="00BE6C58">
              <w:rPr>
                <w:rFonts w:ascii="Arial" w:hAnsi="Arial" w:cs="Arial"/>
                <w:lang w:val="id-ID"/>
              </w:rPr>
              <w:t xml:space="preserve">Format kode pembayaran asrama melalui Bank Mandiri adalah </w:t>
            </w:r>
            <w:r w:rsidRPr="00BE6C58">
              <w:rPr>
                <w:rFonts w:ascii="Arial" w:hAnsi="Arial" w:cs="Arial"/>
                <w:b/>
                <w:lang w:val="id-ID"/>
              </w:rPr>
              <w:t>10068</w:t>
            </w:r>
            <w:r w:rsidRPr="00BE6C58">
              <w:rPr>
                <w:rFonts w:ascii="Arial" w:hAnsi="Arial" w:cs="Arial"/>
                <w:lang w:val="id-ID"/>
              </w:rPr>
              <w:t>XXXXXXXXYYDD</w:t>
            </w:r>
            <w:r w:rsidRPr="00BE6C58">
              <w:rPr>
                <w:rFonts w:ascii="Arial" w:hAnsi="Arial" w:cs="Arial"/>
                <w:b/>
                <w:lang w:val="id-ID"/>
              </w:rPr>
              <w:t>9</w:t>
            </w:r>
            <w:r w:rsidRPr="00263BD5">
              <w:rPr>
                <w:rFonts w:ascii="Arial" w:hAnsi="Arial" w:cs="Arial"/>
                <w:lang w:val="id-ID"/>
              </w:rPr>
              <w:t>.</w:t>
            </w:r>
          </w:p>
          <w:p w:rsidR="007E1E5B" w:rsidRPr="00175348" w:rsidRDefault="007E1E5B" w:rsidP="00E16F94">
            <w:pPr>
              <w:rPr>
                <w:rFonts w:ascii="Arial" w:hAnsi="Arial" w:cs="Arial"/>
              </w:rPr>
            </w:pPr>
            <w:r>
              <w:rPr>
                <w:rFonts w:ascii="Arial" w:hAnsi="Arial" w:cs="Arial"/>
                <w:lang w:val="id-ID"/>
              </w:rPr>
              <w:t>YY = Tahun (2 digit terakhir)</w:t>
            </w:r>
            <w:r>
              <w:rPr>
                <w:rFonts w:ascii="Arial" w:hAnsi="Arial" w:cs="Arial"/>
                <w:lang w:val="id-ID"/>
              </w:rPr>
              <w:br/>
              <w:t>DD = Bulan (2 digit)</w:t>
            </w:r>
            <w:r>
              <w:rPr>
                <w:rFonts w:ascii="Arial" w:hAnsi="Arial" w:cs="Arial"/>
                <w:lang w:val="id-ID"/>
              </w:rPr>
              <w:br/>
              <w:t>XXXXXXXX = NIM (8 digit)</w:t>
            </w:r>
            <w:r>
              <w:rPr>
                <w:rFonts w:ascii="Arial" w:hAnsi="Arial" w:cs="Arial"/>
                <w:b/>
                <w:lang w:val="id-ID"/>
              </w:rPr>
              <w:br/>
            </w:r>
          </w:p>
        </w:tc>
        <w:tc>
          <w:tcPr>
            <w:tcW w:w="5401" w:type="dxa"/>
            <w:gridSpan w:val="3"/>
            <w:vMerge w:val="restart"/>
            <w:tcBorders>
              <w:top w:val="single" w:sz="4" w:space="0" w:color="auto"/>
              <w:left w:val="single" w:sz="4" w:space="0" w:color="auto"/>
              <w:right w:val="single" w:sz="4" w:space="0" w:color="auto"/>
            </w:tcBorders>
          </w:tcPr>
          <w:p w:rsidR="007E1E5B" w:rsidRDefault="007E1E5B" w:rsidP="00E16F94">
            <w:pPr>
              <w:jc w:val="center"/>
              <w:rPr>
                <w:lang w:val="id-ID"/>
              </w:rPr>
            </w:pPr>
          </w:p>
          <w:p w:rsidR="007E1E5B" w:rsidRDefault="007E1E5B" w:rsidP="00E16F94">
            <w:pPr>
              <w:jc w:val="center"/>
              <w:rPr>
                <w:lang w:val="id-ID"/>
              </w:rPr>
            </w:pPr>
          </w:p>
          <w:p w:rsidR="007E1E5B" w:rsidRDefault="007E1E5B" w:rsidP="00E16F94">
            <w:pPr>
              <w:jc w:val="center"/>
              <w:rPr>
                <w:lang w:val="id-ID"/>
              </w:rPr>
            </w:pPr>
          </w:p>
          <w:p w:rsidR="007E1E5B" w:rsidRDefault="007E1E5B" w:rsidP="00E16F94">
            <w:pPr>
              <w:jc w:val="center"/>
              <w:rPr>
                <w:lang w:val="id-ID"/>
              </w:rPr>
            </w:pPr>
          </w:p>
          <w:p w:rsidR="007E1E5B" w:rsidRDefault="007E1E5B" w:rsidP="00E16F94">
            <w:pPr>
              <w:jc w:val="center"/>
              <w:rPr>
                <w:lang w:val="id-ID"/>
              </w:rPr>
            </w:pPr>
          </w:p>
          <w:p w:rsidR="007E1E5B" w:rsidRDefault="007E1E5B" w:rsidP="00E16F94">
            <w:pPr>
              <w:jc w:val="center"/>
              <w:rPr>
                <w:lang w:val="id-ID"/>
              </w:rPr>
            </w:pPr>
          </w:p>
          <w:p w:rsidR="007E1E5B" w:rsidRDefault="007E1E5B" w:rsidP="00E16F94">
            <w:pPr>
              <w:jc w:val="center"/>
              <w:rPr>
                <w:lang w:val="id-ID"/>
              </w:rPr>
            </w:pPr>
          </w:p>
          <w:p w:rsidR="007E1E5B" w:rsidRDefault="007E1E5B" w:rsidP="00E16F94">
            <w:pPr>
              <w:jc w:val="center"/>
              <w:rPr>
                <w:lang w:val="id-ID"/>
              </w:rPr>
            </w:pPr>
          </w:p>
          <w:p w:rsidR="007E1E5B" w:rsidRDefault="007E1E5B" w:rsidP="00E16F94">
            <w:pPr>
              <w:jc w:val="center"/>
              <w:rPr>
                <w:lang w:val="id-ID"/>
              </w:rPr>
            </w:pPr>
          </w:p>
          <w:p w:rsidR="007E1E5B" w:rsidRDefault="007E1E5B" w:rsidP="00E16F94">
            <w:pPr>
              <w:jc w:val="center"/>
              <w:rPr>
                <w:lang w:val="id-ID"/>
              </w:rPr>
            </w:pPr>
          </w:p>
          <w:p w:rsidR="007E1E5B" w:rsidRDefault="007E1E5B" w:rsidP="00E16F94">
            <w:pPr>
              <w:jc w:val="center"/>
            </w:pPr>
            <w:r>
              <w:object w:dxaOrig="4732" w:dyaOrig="5016">
                <v:shape id="_x0000_i1027" type="#_x0000_t75" style="width:242.5pt;height:256.8pt" o:ole="">
                  <v:imagedata r:id="rId14" o:title=""/>
                </v:shape>
                <o:OLEObject Type="Embed" ProgID="Visio.Drawing.11" ShapeID="_x0000_i1027" DrawAspect="Content" ObjectID="_1553585571" r:id="rId15"/>
              </w:object>
            </w:r>
          </w:p>
        </w:tc>
      </w:tr>
      <w:tr w:rsidR="007E1E5B" w:rsidRPr="00DB128F" w:rsidTr="00725FAB">
        <w:tc>
          <w:tcPr>
            <w:tcW w:w="576" w:type="dxa"/>
            <w:vAlign w:val="center"/>
          </w:tcPr>
          <w:p w:rsidR="007E1E5B" w:rsidRPr="00425BA5" w:rsidRDefault="007E1E5B" w:rsidP="00E16F94">
            <w:pPr>
              <w:jc w:val="center"/>
              <w:rPr>
                <w:rFonts w:ascii="Arial" w:hAnsi="Arial" w:cs="Arial"/>
                <w:lang w:val="id-ID"/>
              </w:rPr>
            </w:pPr>
            <w:r>
              <w:rPr>
                <w:rFonts w:ascii="Arial" w:hAnsi="Arial" w:cs="Arial"/>
                <w:lang w:val="id-ID"/>
              </w:rPr>
              <w:t>2.</w:t>
            </w:r>
          </w:p>
        </w:tc>
        <w:tc>
          <w:tcPr>
            <w:tcW w:w="5003" w:type="dxa"/>
            <w:tcBorders>
              <w:right w:val="single" w:sz="4" w:space="0" w:color="auto"/>
            </w:tcBorders>
          </w:tcPr>
          <w:p w:rsidR="007E1E5B" w:rsidRDefault="007E1E5B" w:rsidP="007E1E5B">
            <w:pPr>
              <w:rPr>
                <w:rFonts w:ascii="Arial" w:hAnsi="Arial" w:cs="Arial"/>
                <w:lang w:val="id-ID"/>
              </w:rPr>
            </w:pPr>
            <w:r>
              <w:rPr>
                <w:rFonts w:ascii="Arial" w:hAnsi="Arial" w:cs="Arial"/>
                <w:u w:val="single"/>
                <w:lang w:val="id-ID"/>
              </w:rPr>
              <w:t>Pemberian bukti pembayaran</w:t>
            </w:r>
          </w:p>
          <w:p w:rsidR="007E1E5B" w:rsidRPr="007E1E5B" w:rsidRDefault="007E1E5B" w:rsidP="007E1E5B">
            <w:pPr>
              <w:rPr>
                <w:rFonts w:ascii="Arial" w:hAnsi="Arial" w:cs="Arial"/>
                <w:lang w:val="id-ID"/>
              </w:rPr>
            </w:pPr>
            <w:r>
              <w:rPr>
                <w:rFonts w:ascii="Arial" w:hAnsi="Arial" w:cs="Arial"/>
                <w:lang w:val="id-ID"/>
              </w:rPr>
              <w:t>Pihak bank memberikan bukti pembayaran kepada penghuni setelah melakukan pembayaran.</w:t>
            </w:r>
          </w:p>
        </w:tc>
        <w:tc>
          <w:tcPr>
            <w:tcW w:w="5401" w:type="dxa"/>
            <w:gridSpan w:val="3"/>
            <w:vMerge/>
            <w:tcBorders>
              <w:left w:val="single" w:sz="4" w:space="0" w:color="auto"/>
              <w:right w:val="single" w:sz="4" w:space="0" w:color="auto"/>
            </w:tcBorders>
          </w:tcPr>
          <w:p w:rsidR="007E1E5B" w:rsidRDefault="007E1E5B" w:rsidP="00E16F94">
            <w:pPr>
              <w:jc w:val="center"/>
              <w:rPr>
                <w:lang w:val="id-ID"/>
              </w:rPr>
            </w:pPr>
          </w:p>
        </w:tc>
      </w:tr>
      <w:tr w:rsidR="007E1E5B" w:rsidRPr="00DB128F" w:rsidTr="00E16F94">
        <w:tc>
          <w:tcPr>
            <w:tcW w:w="576" w:type="dxa"/>
            <w:vAlign w:val="center"/>
          </w:tcPr>
          <w:p w:rsidR="007E1E5B" w:rsidRPr="00425BA5" w:rsidRDefault="007E1E5B" w:rsidP="007E1E5B">
            <w:pPr>
              <w:rPr>
                <w:rFonts w:ascii="Arial" w:hAnsi="Arial" w:cs="Arial"/>
                <w:lang w:val="id-ID"/>
              </w:rPr>
            </w:pPr>
            <w:r>
              <w:rPr>
                <w:rFonts w:ascii="Arial" w:hAnsi="Arial" w:cs="Arial"/>
                <w:lang w:val="id-ID"/>
              </w:rPr>
              <w:t>3.</w:t>
            </w:r>
          </w:p>
        </w:tc>
        <w:tc>
          <w:tcPr>
            <w:tcW w:w="5003" w:type="dxa"/>
            <w:tcBorders>
              <w:right w:val="single" w:sz="4" w:space="0" w:color="auto"/>
            </w:tcBorders>
          </w:tcPr>
          <w:p w:rsidR="007E1E5B" w:rsidRPr="00545694" w:rsidRDefault="007E1E5B" w:rsidP="00E16F94">
            <w:pPr>
              <w:jc w:val="both"/>
              <w:rPr>
                <w:rFonts w:ascii="Arial" w:hAnsi="Arial" w:cs="Arial"/>
              </w:rPr>
            </w:pPr>
            <w:r>
              <w:rPr>
                <w:rFonts w:ascii="Arial" w:hAnsi="Arial" w:cs="Arial"/>
                <w:u w:val="single"/>
                <w:lang w:val="id-ID"/>
              </w:rPr>
              <w:t>Penyerahan bukti pembayaran:</w:t>
            </w:r>
          </w:p>
          <w:p w:rsidR="007E1E5B" w:rsidRPr="00BE6C58" w:rsidRDefault="007E1E5B" w:rsidP="007E1E5B">
            <w:pPr>
              <w:rPr>
                <w:rFonts w:ascii="Arial" w:hAnsi="Arial" w:cs="Arial"/>
                <w:lang w:val="id-ID"/>
              </w:rPr>
            </w:pPr>
            <w:r>
              <w:rPr>
                <w:rFonts w:ascii="Arial" w:hAnsi="Arial" w:cs="Arial"/>
                <w:lang w:val="id-ID"/>
              </w:rPr>
              <w:t xml:space="preserve">Penghuni menyerahkan bukti pembayaran kepada pihak UPT Asrama paling lambat 10 (sepuluh) hari setelah pembayaran. Untuk Jatinangor diserahkan kepada </w:t>
            </w:r>
            <w:r>
              <w:rPr>
                <w:rFonts w:ascii="Arial" w:hAnsi="Arial" w:cs="Arial"/>
              </w:rPr>
              <w:t>Sekretariat</w:t>
            </w:r>
            <w:r>
              <w:rPr>
                <w:rFonts w:ascii="Arial" w:hAnsi="Arial" w:cs="Arial"/>
                <w:lang w:val="id-ID"/>
              </w:rPr>
              <w:t xml:space="preserve"> </w:t>
            </w:r>
            <w:r>
              <w:rPr>
                <w:rFonts w:ascii="Arial" w:hAnsi="Arial" w:cs="Arial"/>
              </w:rPr>
              <w:t xml:space="preserve">UPT Asrama </w:t>
            </w:r>
            <w:r>
              <w:rPr>
                <w:rFonts w:ascii="Arial" w:hAnsi="Arial" w:cs="Arial"/>
                <w:lang w:val="id-ID"/>
              </w:rPr>
              <w:t xml:space="preserve">Pengelola Asrama Jatinangor, untuk asrama di Bandung diserahkan kepada </w:t>
            </w:r>
            <w:r>
              <w:rPr>
                <w:rFonts w:ascii="Arial" w:hAnsi="Arial" w:cs="Arial"/>
              </w:rPr>
              <w:t>Sekretariat</w:t>
            </w:r>
            <w:r>
              <w:rPr>
                <w:rFonts w:ascii="Arial" w:hAnsi="Arial" w:cs="Arial"/>
                <w:lang w:val="id-ID"/>
              </w:rPr>
              <w:t xml:space="preserve"> </w:t>
            </w:r>
            <w:r>
              <w:rPr>
                <w:rFonts w:ascii="Arial" w:hAnsi="Arial" w:cs="Arial"/>
              </w:rPr>
              <w:t xml:space="preserve">UPT Asrama </w:t>
            </w:r>
            <w:r>
              <w:rPr>
                <w:rFonts w:ascii="Arial" w:hAnsi="Arial" w:cs="Arial"/>
                <w:lang w:val="id-ID"/>
              </w:rPr>
              <w:t>Layanan Penghuni di Kampus ITB, Labtek V , lt 1.</w:t>
            </w:r>
          </w:p>
        </w:tc>
        <w:tc>
          <w:tcPr>
            <w:tcW w:w="5401" w:type="dxa"/>
            <w:gridSpan w:val="3"/>
            <w:vMerge/>
            <w:tcBorders>
              <w:left w:val="single" w:sz="4" w:space="0" w:color="auto"/>
              <w:right w:val="single" w:sz="4" w:space="0" w:color="auto"/>
            </w:tcBorders>
          </w:tcPr>
          <w:p w:rsidR="007E1E5B" w:rsidRPr="00DB128F" w:rsidRDefault="007E1E5B" w:rsidP="00E16F94">
            <w:pPr>
              <w:rPr>
                <w:rFonts w:ascii="Arial" w:hAnsi="Arial" w:cs="Arial"/>
                <w:color w:val="000000" w:themeColor="text1"/>
                <w:lang w:val="fi-FI"/>
              </w:rPr>
            </w:pPr>
          </w:p>
        </w:tc>
      </w:tr>
      <w:tr w:rsidR="007E1E5B" w:rsidRPr="00DB128F" w:rsidTr="00E16F94">
        <w:tc>
          <w:tcPr>
            <w:tcW w:w="576" w:type="dxa"/>
            <w:vAlign w:val="center"/>
          </w:tcPr>
          <w:p w:rsidR="007E1E5B" w:rsidRDefault="007E1E5B" w:rsidP="007E1E5B">
            <w:pPr>
              <w:rPr>
                <w:rFonts w:ascii="Arial" w:hAnsi="Arial" w:cs="Arial"/>
                <w:lang w:val="id-ID"/>
              </w:rPr>
            </w:pPr>
            <w:r>
              <w:rPr>
                <w:rFonts w:ascii="Arial" w:hAnsi="Arial" w:cs="Arial"/>
                <w:lang w:val="id-ID"/>
              </w:rPr>
              <w:t>4.</w:t>
            </w:r>
          </w:p>
        </w:tc>
        <w:tc>
          <w:tcPr>
            <w:tcW w:w="5003" w:type="dxa"/>
            <w:tcBorders>
              <w:right w:val="single" w:sz="4" w:space="0" w:color="auto"/>
            </w:tcBorders>
          </w:tcPr>
          <w:p w:rsidR="007E1E5B" w:rsidRDefault="007E1E5B" w:rsidP="00E16F94">
            <w:pPr>
              <w:jc w:val="both"/>
              <w:rPr>
                <w:rFonts w:ascii="Arial" w:hAnsi="Arial" w:cs="Arial"/>
                <w:lang w:val="id-ID"/>
              </w:rPr>
            </w:pPr>
            <w:r>
              <w:rPr>
                <w:rFonts w:ascii="Arial" w:hAnsi="Arial" w:cs="Arial"/>
                <w:u w:val="single"/>
                <w:lang w:val="id-ID"/>
              </w:rPr>
              <w:t>Menerima bukti pembayaran</w:t>
            </w:r>
          </w:p>
          <w:p w:rsidR="007E1E5B" w:rsidRPr="007E1E5B" w:rsidRDefault="007E1E5B" w:rsidP="00E16F94">
            <w:pPr>
              <w:jc w:val="both"/>
              <w:rPr>
                <w:rFonts w:ascii="Arial" w:hAnsi="Arial" w:cs="Arial"/>
                <w:lang w:val="id-ID"/>
              </w:rPr>
            </w:pPr>
            <w:r>
              <w:rPr>
                <w:rFonts w:ascii="Arial" w:hAnsi="Arial" w:cs="Arial"/>
                <w:lang w:val="id-ID"/>
              </w:rPr>
              <w:t>Sekretariat UPT Asrama menerima bukti pembayaran dari penghuni</w:t>
            </w:r>
            <w:r w:rsidR="000B0AC3">
              <w:rPr>
                <w:rFonts w:ascii="Arial" w:hAnsi="Arial" w:cs="Arial"/>
                <w:lang w:val="id-ID"/>
              </w:rPr>
              <w:t>.</w:t>
            </w:r>
          </w:p>
        </w:tc>
        <w:tc>
          <w:tcPr>
            <w:tcW w:w="5401" w:type="dxa"/>
            <w:gridSpan w:val="3"/>
            <w:vMerge/>
            <w:tcBorders>
              <w:left w:val="single" w:sz="4" w:space="0" w:color="auto"/>
              <w:right w:val="single" w:sz="4" w:space="0" w:color="auto"/>
            </w:tcBorders>
          </w:tcPr>
          <w:p w:rsidR="007E1E5B" w:rsidRPr="00DB128F" w:rsidRDefault="007E1E5B" w:rsidP="00E16F94">
            <w:pPr>
              <w:rPr>
                <w:rFonts w:ascii="Arial" w:hAnsi="Arial" w:cs="Arial"/>
                <w:color w:val="000000" w:themeColor="text1"/>
                <w:lang w:val="fi-FI"/>
              </w:rPr>
            </w:pPr>
          </w:p>
        </w:tc>
      </w:tr>
    </w:tbl>
    <w:p w:rsidR="00D972CB" w:rsidRPr="00175348" w:rsidRDefault="00D972CB" w:rsidP="00D972CB">
      <w:pPr>
        <w:spacing w:before="240"/>
        <w:jc w:val="center"/>
        <w:rPr>
          <w:rFonts w:ascii="Arial" w:hAnsi="Arial" w:cs="Arial"/>
          <w:lang w:val="id-ID"/>
        </w:rPr>
      </w:pPr>
      <w:r>
        <w:rPr>
          <w:rFonts w:ascii="Arial" w:hAnsi="Arial" w:cs="Arial"/>
          <w:lang w:val="id-ID"/>
        </w:rPr>
        <w:lastRenderedPageBreak/>
        <w:t>L</w:t>
      </w:r>
      <w:r w:rsidR="005A038B">
        <w:rPr>
          <w:rFonts w:ascii="Arial" w:hAnsi="Arial" w:cs="Arial"/>
        </w:rPr>
        <w:t xml:space="preserve">ampiran </w:t>
      </w:r>
      <w:r w:rsidR="005A038B">
        <w:rPr>
          <w:rFonts w:ascii="Arial" w:hAnsi="Arial" w:cs="Arial"/>
          <w:lang w:val="id-ID"/>
        </w:rPr>
        <w:t>4</w:t>
      </w:r>
      <w:r w:rsidRPr="0018365F">
        <w:rPr>
          <w:rFonts w:ascii="Arial" w:hAnsi="Arial" w:cs="Arial"/>
        </w:rPr>
        <w:t xml:space="preserve"> - Diagram Alir </w:t>
      </w:r>
      <w:r w:rsidRPr="00AC1AF6">
        <w:rPr>
          <w:rFonts w:ascii="Arial" w:hAnsi="Arial" w:cs="Arial"/>
        </w:rPr>
        <w:t xml:space="preserve">PROSEDUR </w:t>
      </w:r>
      <w:r>
        <w:rPr>
          <w:rFonts w:ascii="Arial" w:hAnsi="Arial" w:cs="Arial"/>
          <w:lang w:val="id-ID"/>
        </w:rPr>
        <w:t xml:space="preserve">PEMBAYARAN TAGIHAN ASRAMA </w:t>
      </w:r>
      <w:r w:rsidR="005A038B">
        <w:rPr>
          <w:rFonts w:ascii="Arial" w:hAnsi="Arial" w:cs="Arial"/>
          <w:lang w:val="id-ID"/>
        </w:rPr>
        <w:t xml:space="preserve">NON  </w:t>
      </w:r>
      <w:r>
        <w:rPr>
          <w:rFonts w:ascii="Arial" w:hAnsi="Arial" w:cs="Arial"/>
          <w:lang w:val="id-ID"/>
        </w:rPr>
        <w:t>REGULER</w:t>
      </w:r>
    </w:p>
    <w:p w:rsidR="00D972CB" w:rsidRPr="00F13957" w:rsidRDefault="00D972CB" w:rsidP="00D972CB">
      <w:pPr>
        <w:spacing w:before="240"/>
        <w:ind w:left="567"/>
        <w:jc w:val="both"/>
        <w:rPr>
          <w:rFonts w:ascii="Arial" w:hAnsi="Arial" w:cs="Arial"/>
          <w:sz w:val="12"/>
          <w:szCs w:val="12"/>
        </w:rPr>
      </w:pPr>
    </w:p>
    <w:tbl>
      <w:tblPr>
        <w:tblStyle w:val="TableGrid"/>
        <w:tblW w:w="10980" w:type="dxa"/>
        <w:tblInd w:w="-882" w:type="dxa"/>
        <w:tblLayout w:type="fixed"/>
        <w:tblLook w:val="04A0" w:firstRow="1" w:lastRow="0" w:firstColumn="1" w:lastColumn="0" w:noHBand="0" w:noVBand="1"/>
      </w:tblPr>
      <w:tblGrid>
        <w:gridCol w:w="576"/>
        <w:gridCol w:w="5003"/>
        <w:gridCol w:w="2074"/>
        <w:gridCol w:w="1559"/>
        <w:gridCol w:w="1768"/>
      </w:tblGrid>
      <w:tr w:rsidR="00D972CB" w:rsidRPr="00425BA5" w:rsidTr="005636C3">
        <w:tc>
          <w:tcPr>
            <w:tcW w:w="576" w:type="dxa"/>
            <w:vMerge w:val="restart"/>
            <w:vAlign w:val="center"/>
          </w:tcPr>
          <w:p w:rsidR="00D972CB" w:rsidRPr="00425BA5" w:rsidRDefault="00D972CB" w:rsidP="005636C3">
            <w:pPr>
              <w:jc w:val="center"/>
              <w:rPr>
                <w:rFonts w:ascii="Arial" w:hAnsi="Arial" w:cs="Arial"/>
                <w:b/>
                <w:lang w:val="id-ID"/>
              </w:rPr>
            </w:pPr>
            <w:r w:rsidRPr="00425BA5">
              <w:rPr>
                <w:rFonts w:ascii="Arial" w:hAnsi="Arial" w:cs="Arial"/>
                <w:b/>
                <w:lang w:val="id-ID"/>
              </w:rPr>
              <w:t>NO</w:t>
            </w:r>
          </w:p>
        </w:tc>
        <w:tc>
          <w:tcPr>
            <w:tcW w:w="5003" w:type="dxa"/>
            <w:vMerge w:val="restart"/>
            <w:vAlign w:val="center"/>
          </w:tcPr>
          <w:p w:rsidR="00D972CB" w:rsidRPr="00425BA5" w:rsidRDefault="00D972CB" w:rsidP="005636C3">
            <w:pPr>
              <w:jc w:val="center"/>
              <w:rPr>
                <w:rFonts w:ascii="Arial" w:hAnsi="Arial" w:cs="Arial"/>
                <w:b/>
                <w:lang w:val="id-ID"/>
              </w:rPr>
            </w:pPr>
            <w:r w:rsidRPr="00425BA5">
              <w:rPr>
                <w:rFonts w:ascii="Arial" w:hAnsi="Arial" w:cs="Arial"/>
                <w:b/>
                <w:lang w:val="id-ID"/>
              </w:rPr>
              <w:t>Prosedur</w:t>
            </w:r>
          </w:p>
        </w:tc>
        <w:tc>
          <w:tcPr>
            <w:tcW w:w="2074" w:type="dxa"/>
            <w:tcBorders>
              <w:bottom w:val="single" w:sz="4" w:space="0" w:color="auto"/>
            </w:tcBorders>
            <w:vAlign w:val="center"/>
          </w:tcPr>
          <w:p w:rsidR="00D972CB" w:rsidRDefault="00D972CB" w:rsidP="005636C3">
            <w:pPr>
              <w:jc w:val="center"/>
              <w:rPr>
                <w:rFonts w:ascii="Arial" w:hAnsi="Arial" w:cs="Arial"/>
                <w:b/>
              </w:rPr>
            </w:pPr>
            <w:r>
              <w:rPr>
                <w:rFonts w:ascii="Arial" w:hAnsi="Arial" w:cs="Arial"/>
                <w:b/>
              </w:rPr>
              <w:t>UPT Asrama ITB</w:t>
            </w:r>
          </w:p>
        </w:tc>
        <w:tc>
          <w:tcPr>
            <w:tcW w:w="1559" w:type="dxa"/>
            <w:vMerge w:val="restart"/>
            <w:vAlign w:val="center"/>
          </w:tcPr>
          <w:p w:rsidR="00D972CB" w:rsidRPr="007E1E5B" w:rsidRDefault="00D972CB" w:rsidP="005636C3">
            <w:pPr>
              <w:jc w:val="center"/>
              <w:rPr>
                <w:rFonts w:ascii="Arial" w:hAnsi="Arial" w:cs="Arial"/>
                <w:b/>
                <w:lang w:val="id-ID"/>
              </w:rPr>
            </w:pPr>
            <w:r>
              <w:rPr>
                <w:rFonts w:ascii="Arial" w:hAnsi="Arial" w:cs="Arial"/>
                <w:b/>
                <w:lang w:val="id-ID"/>
              </w:rPr>
              <w:t>Bank</w:t>
            </w:r>
          </w:p>
        </w:tc>
        <w:tc>
          <w:tcPr>
            <w:tcW w:w="1768" w:type="dxa"/>
            <w:vMerge w:val="restart"/>
            <w:vAlign w:val="center"/>
          </w:tcPr>
          <w:p w:rsidR="00D972CB" w:rsidRPr="00491168" w:rsidRDefault="00D972CB" w:rsidP="005636C3">
            <w:pPr>
              <w:jc w:val="center"/>
              <w:rPr>
                <w:rFonts w:ascii="Arial" w:hAnsi="Arial" w:cs="Arial"/>
                <w:b/>
              </w:rPr>
            </w:pPr>
            <w:r>
              <w:rPr>
                <w:rFonts w:ascii="Arial" w:hAnsi="Arial" w:cs="Arial"/>
                <w:b/>
              </w:rPr>
              <w:t>Penghuni Asrama</w:t>
            </w:r>
          </w:p>
        </w:tc>
      </w:tr>
      <w:tr w:rsidR="00D972CB" w:rsidRPr="00425BA5" w:rsidTr="005636C3">
        <w:tc>
          <w:tcPr>
            <w:tcW w:w="576" w:type="dxa"/>
            <w:vMerge/>
            <w:vAlign w:val="center"/>
          </w:tcPr>
          <w:p w:rsidR="00D972CB" w:rsidRPr="00425BA5" w:rsidRDefault="00D972CB" w:rsidP="005636C3">
            <w:pPr>
              <w:jc w:val="center"/>
              <w:rPr>
                <w:rFonts w:ascii="Arial" w:hAnsi="Arial" w:cs="Arial"/>
                <w:b/>
                <w:lang w:val="id-ID"/>
              </w:rPr>
            </w:pPr>
          </w:p>
        </w:tc>
        <w:tc>
          <w:tcPr>
            <w:tcW w:w="5003" w:type="dxa"/>
            <w:vMerge/>
            <w:vAlign w:val="center"/>
          </w:tcPr>
          <w:p w:rsidR="00D972CB" w:rsidRPr="00425BA5" w:rsidRDefault="00D972CB" w:rsidP="005636C3">
            <w:pPr>
              <w:jc w:val="center"/>
              <w:rPr>
                <w:rFonts w:ascii="Arial" w:hAnsi="Arial" w:cs="Arial"/>
                <w:b/>
                <w:lang w:val="id-ID"/>
              </w:rPr>
            </w:pPr>
          </w:p>
        </w:tc>
        <w:tc>
          <w:tcPr>
            <w:tcW w:w="2074" w:type="dxa"/>
            <w:tcBorders>
              <w:bottom w:val="single" w:sz="4" w:space="0" w:color="auto"/>
            </w:tcBorders>
            <w:vAlign w:val="center"/>
          </w:tcPr>
          <w:p w:rsidR="00D972CB" w:rsidRPr="00BE6C58" w:rsidRDefault="00D972CB" w:rsidP="005636C3">
            <w:pPr>
              <w:jc w:val="center"/>
              <w:rPr>
                <w:rFonts w:ascii="Arial" w:hAnsi="Arial" w:cs="Arial"/>
                <w:b/>
                <w:lang w:val="id-ID"/>
              </w:rPr>
            </w:pPr>
            <w:r>
              <w:rPr>
                <w:rFonts w:ascii="Arial" w:hAnsi="Arial" w:cs="Arial"/>
                <w:b/>
                <w:lang w:val="id-ID"/>
              </w:rPr>
              <w:t>Sekretariat</w:t>
            </w:r>
          </w:p>
        </w:tc>
        <w:tc>
          <w:tcPr>
            <w:tcW w:w="1559" w:type="dxa"/>
            <w:vMerge/>
            <w:tcBorders>
              <w:bottom w:val="single" w:sz="4" w:space="0" w:color="auto"/>
            </w:tcBorders>
            <w:vAlign w:val="center"/>
          </w:tcPr>
          <w:p w:rsidR="00D972CB" w:rsidRPr="00425BA5" w:rsidRDefault="00D972CB" w:rsidP="005636C3">
            <w:pPr>
              <w:jc w:val="center"/>
              <w:rPr>
                <w:rFonts w:ascii="Arial" w:hAnsi="Arial" w:cs="Arial"/>
                <w:b/>
                <w:lang w:val="id-ID"/>
              </w:rPr>
            </w:pPr>
          </w:p>
        </w:tc>
        <w:tc>
          <w:tcPr>
            <w:tcW w:w="1768" w:type="dxa"/>
            <w:vMerge/>
            <w:tcBorders>
              <w:bottom w:val="single" w:sz="4" w:space="0" w:color="auto"/>
            </w:tcBorders>
            <w:vAlign w:val="center"/>
          </w:tcPr>
          <w:p w:rsidR="00D972CB" w:rsidRPr="00425BA5" w:rsidRDefault="00D972CB" w:rsidP="005636C3">
            <w:pPr>
              <w:jc w:val="center"/>
              <w:rPr>
                <w:rFonts w:ascii="Arial" w:hAnsi="Arial" w:cs="Arial"/>
                <w:b/>
                <w:lang w:val="id-ID"/>
              </w:rPr>
            </w:pPr>
          </w:p>
        </w:tc>
      </w:tr>
      <w:tr w:rsidR="00D972CB" w:rsidRPr="00DB128F" w:rsidTr="005636C3">
        <w:tc>
          <w:tcPr>
            <w:tcW w:w="576" w:type="dxa"/>
            <w:vAlign w:val="center"/>
          </w:tcPr>
          <w:p w:rsidR="00D972CB" w:rsidRPr="00425BA5" w:rsidRDefault="00D972CB" w:rsidP="005636C3">
            <w:pPr>
              <w:jc w:val="center"/>
              <w:rPr>
                <w:rFonts w:ascii="Arial" w:hAnsi="Arial" w:cs="Arial"/>
                <w:lang w:val="id-ID"/>
              </w:rPr>
            </w:pPr>
            <w:r w:rsidRPr="00425BA5">
              <w:rPr>
                <w:rFonts w:ascii="Arial" w:hAnsi="Arial" w:cs="Arial"/>
                <w:lang w:val="id-ID"/>
              </w:rPr>
              <w:t>1</w:t>
            </w:r>
          </w:p>
        </w:tc>
        <w:tc>
          <w:tcPr>
            <w:tcW w:w="5003" w:type="dxa"/>
            <w:tcBorders>
              <w:right w:val="single" w:sz="4" w:space="0" w:color="auto"/>
            </w:tcBorders>
          </w:tcPr>
          <w:p w:rsidR="00D972CB" w:rsidRPr="00175348" w:rsidRDefault="00D972CB" w:rsidP="005636C3">
            <w:pPr>
              <w:rPr>
                <w:rFonts w:ascii="Arial" w:hAnsi="Arial" w:cs="Arial"/>
                <w:u w:val="single"/>
                <w:lang w:val="id-ID"/>
              </w:rPr>
            </w:pPr>
            <w:r>
              <w:rPr>
                <w:rFonts w:ascii="Arial" w:hAnsi="Arial" w:cs="Arial"/>
                <w:u w:val="single"/>
                <w:lang w:val="id-ID"/>
              </w:rPr>
              <w:t>Pembayaran tagihan</w:t>
            </w:r>
          </w:p>
          <w:p w:rsidR="00D972CB" w:rsidRPr="005B6023" w:rsidRDefault="00D972CB" w:rsidP="00D972CB">
            <w:pPr>
              <w:rPr>
                <w:rFonts w:ascii="Arial" w:hAnsi="Arial" w:cs="Arial"/>
              </w:rPr>
            </w:pPr>
            <w:r>
              <w:rPr>
                <w:rFonts w:ascii="Arial" w:hAnsi="Arial" w:cs="Arial"/>
                <w:lang w:val="id-ID"/>
              </w:rPr>
              <w:t xml:space="preserve">Penghuni melakukan pembayaran tagihan asrama melalui mekanisme transfer ke rekening Bank BNI , nomor rekening 0900004025 atas nama Penampungan UPT. </w:t>
            </w:r>
          </w:p>
          <w:p w:rsidR="00D972CB" w:rsidRPr="00175348" w:rsidRDefault="00D972CB" w:rsidP="005636C3">
            <w:pPr>
              <w:rPr>
                <w:rFonts w:ascii="Arial" w:hAnsi="Arial" w:cs="Arial"/>
              </w:rPr>
            </w:pPr>
          </w:p>
        </w:tc>
        <w:tc>
          <w:tcPr>
            <w:tcW w:w="5401" w:type="dxa"/>
            <w:gridSpan w:val="3"/>
            <w:vMerge w:val="restart"/>
            <w:tcBorders>
              <w:top w:val="single" w:sz="4" w:space="0" w:color="auto"/>
              <w:left w:val="single" w:sz="4" w:space="0" w:color="auto"/>
              <w:right w:val="single" w:sz="4" w:space="0" w:color="auto"/>
            </w:tcBorders>
          </w:tcPr>
          <w:p w:rsidR="00D972CB" w:rsidRDefault="00D972CB" w:rsidP="005636C3">
            <w:pPr>
              <w:jc w:val="center"/>
              <w:rPr>
                <w:lang w:val="id-ID"/>
              </w:rPr>
            </w:pPr>
          </w:p>
          <w:p w:rsidR="00D972CB" w:rsidRDefault="00D972CB" w:rsidP="005636C3">
            <w:pPr>
              <w:jc w:val="center"/>
              <w:rPr>
                <w:lang w:val="id-ID"/>
              </w:rPr>
            </w:pPr>
          </w:p>
          <w:p w:rsidR="00D972CB" w:rsidRDefault="00D972CB" w:rsidP="00D972CB">
            <w:pPr>
              <w:rPr>
                <w:lang w:val="id-ID"/>
              </w:rPr>
            </w:pPr>
          </w:p>
          <w:p w:rsidR="00D972CB" w:rsidRDefault="00D972CB" w:rsidP="005636C3">
            <w:pPr>
              <w:jc w:val="center"/>
              <w:rPr>
                <w:lang w:val="id-ID"/>
              </w:rPr>
            </w:pPr>
          </w:p>
          <w:p w:rsidR="00D972CB" w:rsidRDefault="00D972CB" w:rsidP="005636C3">
            <w:pPr>
              <w:jc w:val="center"/>
            </w:pPr>
            <w:r>
              <w:object w:dxaOrig="4732" w:dyaOrig="5016">
                <v:shape id="_x0000_i1028" type="#_x0000_t75" style="width:242.5pt;height:256.8pt" o:ole="">
                  <v:imagedata r:id="rId14" o:title=""/>
                </v:shape>
                <o:OLEObject Type="Embed" ProgID="Visio.Drawing.11" ShapeID="_x0000_i1028" DrawAspect="Content" ObjectID="_1553585572" r:id="rId16"/>
              </w:object>
            </w:r>
          </w:p>
        </w:tc>
      </w:tr>
      <w:tr w:rsidR="00D972CB" w:rsidRPr="00DB128F" w:rsidTr="005636C3">
        <w:tc>
          <w:tcPr>
            <w:tcW w:w="576" w:type="dxa"/>
            <w:vAlign w:val="center"/>
          </w:tcPr>
          <w:p w:rsidR="00D972CB" w:rsidRPr="00425BA5" w:rsidRDefault="00D972CB" w:rsidP="005636C3">
            <w:pPr>
              <w:jc w:val="center"/>
              <w:rPr>
                <w:rFonts w:ascii="Arial" w:hAnsi="Arial" w:cs="Arial"/>
                <w:lang w:val="id-ID"/>
              </w:rPr>
            </w:pPr>
            <w:r>
              <w:rPr>
                <w:rFonts w:ascii="Arial" w:hAnsi="Arial" w:cs="Arial"/>
                <w:lang w:val="id-ID"/>
              </w:rPr>
              <w:t>2.</w:t>
            </w:r>
          </w:p>
        </w:tc>
        <w:tc>
          <w:tcPr>
            <w:tcW w:w="5003" w:type="dxa"/>
            <w:tcBorders>
              <w:right w:val="single" w:sz="4" w:space="0" w:color="auto"/>
            </w:tcBorders>
          </w:tcPr>
          <w:p w:rsidR="00D972CB" w:rsidRDefault="00D972CB" w:rsidP="005636C3">
            <w:pPr>
              <w:rPr>
                <w:rFonts w:ascii="Arial" w:hAnsi="Arial" w:cs="Arial"/>
                <w:lang w:val="id-ID"/>
              </w:rPr>
            </w:pPr>
            <w:r>
              <w:rPr>
                <w:rFonts w:ascii="Arial" w:hAnsi="Arial" w:cs="Arial"/>
                <w:u w:val="single"/>
                <w:lang w:val="id-ID"/>
              </w:rPr>
              <w:t>Pemberian bukti pembayaran</w:t>
            </w:r>
          </w:p>
          <w:p w:rsidR="00D972CB" w:rsidRDefault="00D972CB" w:rsidP="005636C3">
            <w:pPr>
              <w:rPr>
                <w:rFonts w:ascii="Arial" w:hAnsi="Arial" w:cs="Arial"/>
                <w:lang w:val="id-ID"/>
              </w:rPr>
            </w:pPr>
            <w:r>
              <w:rPr>
                <w:rFonts w:ascii="Arial" w:hAnsi="Arial" w:cs="Arial"/>
                <w:lang w:val="id-ID"/>
              </w:rPr>
              <w:t>Pihak bank memberikan bukti pembayaran kepada penghuni setelah melakukan pembayaran.</w:t>
            </w:r>
          </w:p>
          <w:p w:rsidR="00D972CB" w:rsidRDefault="00D972CB" w:rsidP="005636C3">
            <w:pPr>
              <w:rPr>
                <w:rFonts w:ascii="Arial" w:hAnsi="Arial" w:cs="Arial"/>
                <w:lang w:val="id-ID"/>
              </w:rPr>
            </w:pPr>
          </w:p>
          <w:p w:rsidR="00D972CB" w:rsidRPr="007E1E5B" w:rsidRDefault="00D972CB" w:rsidP="005636C3">
            <w:pPr>
              <w:rPr>
                <w:rFonts w:ascii="Arial" w:hAnsi="Arial" w:cs="Arial"/>
                <w:lang w:val="id-ID"/>
              </w:rPr>
            </w:pPr>
          </w:p>
        </w:tc>
        <w:tc>
          <w:tcPr>
            <w:tcW w:w="5401" w:type="dxa"/>
            <w:gridSpan w:val="3"/>
            <w:vMerge/>
            <w:tcBorders>
              <w:left w:val="single" w:sz="4" w:space="0" w:color="auto"/>
              <w:right w:val="single" w:sz="4" w:space="0" w:color="auto"/>
            </w:tcBorders>
          </w:tcPr>
          <w:p w:rsidR="00D972CB" w:rsidRDefault="00D972CB" w:rsidP="005636C3">
            <w:pPr>
              <w:jc w:val="center"/>
              <w:rPr>
                <w:lang w:val="id-ID"/>
              </w:rPr>
            </w:pPr>
          </w:p>
        </w:tc>
      </w:tr>
      <w:tr w:rsidR="00D972CB" w:rsidRPr="00DB128F" w:rsidTr="005636C3">
        <w:tc>
          <w:tcPr>
            <w:tcW w:w="576" w:type="dxa"/>
            <w:vAlign w:val="center"/>
          </w:tcPr>
          <w:p w:rsidR="00D972CB" w:rsidRPr="00425BA5" w:rsidRDefault="00D972CB" w:rsidP="005636C3">
            <w:pPr>
              <w:rPr>
                <w:rFonts w:ascii="Arial" w:hAnsi="Arial" w:cs="Arial"/>
                <w:lang w:val="id-ID"/>
              </w:rPr>
            </w:pPr>
            <w:r>
              <w:rPr>
                <w:rFonts w:ascii="Arial" w:hAnsi="Arial" w:cs="Arial"/>
                <w:lang w:val="id-ID"/>
              </w:rPr>
              <w:t>3.</w:t>
            </w:r>
          </w:p>
        </w:tc>
        <w:tc>
          <w:tcPr>
            <w:tcW w:w="5003" w:type="dxa"/>
            <w:tcBorders>
              <w:right w:val="single" w:sz="4" w:space="0" w:color="auto"/>
            </w:tcBorders>
          </w:tcPr>
          <w:p w:rsidR="00D972CB" w:rsidRPr="00545694" w:rsidRDefault="00D972CB" w:rsidP="005636C3">
            <w:pPr>
              <w:jc w:val="both"/>
              <w:rPr>
                <w:rFonts w:ascii="Arial" w:hAnsi="Arial" w:cs="Arial"/>
              </w:rPr>
            </w:pPr>
            <w:r>
              <w:rPr>
                <w:rFonts w:ascii="Arial" w:hAnsi="Arial" w:cs="Arial"/>
                <w:u w:val="single"/>
                <w:lang w:val="id-ID"/>
              </w:rPr>
              <w:t>Penyerahan bukti pembayaran:</w:t>
            </w:r>
          </w:p>
          <w:p w:rsidR="00D972CB" w:rsidRDefault="00D972CB" w:rsidP="005636C3">
            <w:pPr>
              <w:rPr>
                <w:rFonts w:ascii="Arial" w:hAnsi="Arial" w:cs="Arial"/>
                <w:lang w:val="id-ID"/>
              </w:rPr>
            </w:pPr>
            <w:r>
              <w:rPr>
                <w:rFonts w:ascii="Arial" w:hAnsi="Arial" w:cs="Arial"/>
                <w:lang w:val="id-ID"/>
              </w:rPr>
              <w:t xml:space="preserve">Penghuni menyerahkan bukti pembayaran kepada pihak UPT Asrama paling lambat 10 (sepuluh) hari setelah pembayaran. Untuk Jatinangor diserahkan kepada </w:t>
            </w:r>
            <w:r>
              <w:rPr>
                <w:rFonts w:ascii="Arial" w:hAnsi="Arial" w:cs="Arial"/>
              </w:rPr>
              <w:t>Sekretariat</w:t>
            </w:r>
            <w:r>
              <w:rPr>
                <w:rFonts w:ascii="Arial" w:hAnsi="Arial" w:cs="Arial"/>
                <w:lang w:val="id-ID"/>
              </w:rPr>
              <w:t xml:space="preserve"> </w:t>
            </w:r>
            <w:r>
              <w:rPr>
                <w:rFonts w:ascii="Arial" w:hAnsi="Arial" w:cs="Arial"/>
              </w:rPr>
              <w:t xml:space="preserve">UPT Asrama </w:t>
            </w:r>
            <w:r>
              <w:rPr>
                <w:rFonts w:ascii="Arial" w:hAnsi="Arial" w:cs="Arial"/>
                <w:lang w:val="id-ID"/>
              </w:rPr>
              <w:t xml:space="preserve">Pengelola Asrama Jatinangor, untuk asrama di Bandung diserahkan kepada </w:t>
            </w:r>
            <w:r>
              <w:rPr>
                <w:rFonts w:ascii="Arial" w:hAnsi="Arial" w:cs="Arial"/>
              </w:rPr>
              <w:t>Sekretariat</w:t>
            </w:r>
            <w:r>
              <w:rPr>
                <w:rFonts w:ascii="Arial" w:hAnsi="Arial" w:cs="Arial"/>
                <w:lang w:val="id-ID"/>
              </w:rPr>
              <w:t xml:space="preserve"> </w:t>
            </w:r>
            <w:r>
              <w:rPr>
                <w:rFonts w:ascii="Arial" w:hAnsi="Arial" w:cs="Arial"/>
              </w:rPr>
              <w:t xml:space="preserve">UPT Asrama </w:t>
            </w:r>
            <w:r>
              <w:rPr>
                <w:rFonts w:ascii="Arial" w:hAnsi="Arial" w:cs="Arial"/>
                <w:lang w:val="id-ID"/>
              </w:rPr>
              <w:t>Layanan Penghuni di Kampus ITB, Labtek V , lt 1.</w:t>
            </w:r>
          </w:p>
          <w:p w:rsidR="00D972CB" w:rsidRDefault="00D972CB" w:rsidP="005636C3">
            <w:pPr>
              <w:rPr>
                <w:rFonts w:ascii="Arial" w:hAnsi="Arial" w:cs="Arial"/>
                <w:lang w:val="id-ID"/>
              </w:rPr>
            </w:pPr>
          </w:p>
          <w:p w:rsidR="00D972CB" w:rsidRDefault="00D972CB" w:rsidP="005636C3">
            <w:pPr>
              <w:rPr>
                <w:rFonts w:ascii="Arial" w:hAnsi="Arial" w:cs="Arial"/>
                <w:lang w:val="id-ID"/>
              </w:rPr>
            </w:pPr>
          </w:p>
          <w:p w:rsidR="00D972CB" w:rsidRDefault="00D972CB" w:rsidP="005636C3">
            <w:pPr>
              <w:rPr>
                <w:rFonts w:ascii="Arial" w:hAnsi="Arial" w:cs="Arial"/>
                <w:lang w:val="id-ID"/>
              </w:rPr>
            </w:pPr>
          </w:p>
          <w:p w:rsidR="00D972CB" w:rsidRDefault="00D972CB" w:rsidP="005636C3">
            <w:pPr>
              <w:rPr>
                <w:rFonts w:ascii="Arial" w:hAnsi="Arial" w:cs="Arial"/>
                <w:lang w:val="id-ID"/>
              </w:rPr>
            </w:pPr>
          </w:p>
          <w:p w:rsidR="00D972CB" w:rsidRPr="00BE6C58" w:rsidRDefault="00D972CB" w:rsidP="005636C3">
            <w:pPr>
              <w:rPr>
                <w:rFonts w:ascii="Arial" w:hAnsi="Arial" w:cs="Arial"/>
                <w:lang w:val="id-ID"/>
              </w:rPr>
            </w:pPr>
          </w:p>
        </w:tc>
        <w:tc>
          <w:tcPr>
            <w:tcW w:w="5401" w:type="dxa"/>
            <w:gridSpan w:val="3"/>
            <w:vMerge/>
            <w:tcBorders>
              <w:left w:val="single" w:sz="4" w:space="0" w:color="auto"/>
              <w:right w:val="single" w:sz="4" w:space="0" w:color="auto"/>
            </w:tcBorders>
          </w:tcPr>
          <w:p w:rsidR="00D972CB" w:rsidRPr="00DB128F" w:rsidRDefault="00D972CB" w:rsidP="005636C3">
            <w:pPr>
              <w:rPr>
                <w:rFonts w:ascii="Arial" w:hAnsi="Arial" w:cs="Arial"/>
                <w:color w:val="000000" w:themeColor="text1"/>
                <w:lang w:val="fi-FI"/>
              </w:rPr>
            </w:pPr>
          </w:p>
        </w:tc>
      </w:tr>
      <w:tr w:rsidR="00D972CB" w:rsidRPr="00DB128F" w:rsidTr="005636C3">
        <w:tc>
          <w:tcPr>
            <w:tcW w:w="576" w:type="dxa"/>
            <w:vAlign w:val="center"/>
          </w:tcPr>
          <w:p w:rsidR="00D972CB" w:rsidRDefault="00D972CB" w:rsidP="005636C3">
            <w:pPr>
              <w:rPr>
                <w:rFonts w:ascii="Arial" w:hAnsi="Arial" w:cs="Arial"/>
                <w:lang w:val="id-ID"/>
              </w:rPr>
            </w:pPr>
            <w:r>
              <w:rPr>
                <w:rFonts w:ascii="Arial" w:hAnsi="Arial" w:cs="Arial"/>
                <w:lang w:val="id-ID"/>
              </w:rPr>
              <w:t>4.</w:t>
            </w:r>
          </w:p>
        </w:tc>
        <w:tc>
          <w:tcPr>
            <w:tcW w:w="5003" w:type="dxa"/>
            <w:tcBorders>
              <w:right w:val="single" w:sz="4" w:space="0" w:color="auto"/>
            </w:tcBorders>
          </w:tcPr>
          <w:p w:rsidR="00D972CB" w:rsidRDefault="00D972CB" w:rsidP="005636C3">
            <w:pPr>
              <w:jc w:val="both"/>
              <w:rPr>
                <w:rFonts w:ascii="Arial" w:hAnsi="Arial" w:cs="Arial"/>
                <w:lang w:val="id-ID"/>
              </w:rPr>
            </w:pPr>
            <w:r>
              <w:rPr>
                <w:rFonts w:ascii="Arial" w:hAnsi="Arial" w:cs="Arial"/>
                <w:u w:val="single"/>
                <w:lang w:val="id-ID"/>
              </w:rPr>
              <w:t>Menerima bukti pembayaran</w:t>
            </w:r>
          </w:p>
          <w:p w:rsidR="00D972CB" w:rsidRDefault="00D972CB" w:rsidP="005636C3">
            <w:pPr>
              <w:jc w:val="both"/>
              <w:rPr>
                <w:rFonts w:ascii="Arial" w:hAnsi="Arial" w:cs="Arial"/>
                <w:lang w:val="id-ID"/>
              </w:rPr>
            </w:pPr>
            <w:r>
              <w:rPr>
                <w:rFonts w:ascii="Arial" w:hAnsi="Arial" w:cs="Arial"/>
                <w:lang w:val="id-ID"/>
              </w:rPr>
              <w:t>Sekretariat UPT Asrama menerima bukti pembayaran dari penghuni.</w:t>
            </w:r>
          </w:p>
          <w:p w:rsidR="00D972CB" w:rsidRDefault="00D972CB" w:rsidP="005636C3">
            <w:pPr>
              <w:jc w:val="both"/>
              <w:rPr>
                <w:rFonts w:ascii="Arial" w:hAnsi="Arial" w:cs="Arial"/>
                <w:lang w:val="id-ID"/>
              </w:rPr>
            </w:pPr>
          </w:p>
          <w:p w:rsidR="00D972CB" w:rsidRPr="007E1E5B" w:rsidRDefault="00D972CB" w:rsidP="005636C3">
            <w:pPr>
              <w:jc w:val="both"/>
              <w:rPr>
                <w:rFonts w:ascii="Arial" w:hAnsi="Arial" w:cs="Arial"/>
                <w:lang w:val="id-ID"/>
              </w:rPr>
            </w:pPr>
          </w:p>
        </w:tc>
        <w:tc>
          <w:tcPr>
            <w:tcW w:w="5401" w:type="dxa"/>
            <w:gridSpan w:val="3"/>
            <w:vMerge/>
            <w:tcBorders>
              <w:left w:val="single" w:sz="4" w:space="0" w:color="auto"/>
              <w:right w:val="single" w:sz="4" w:space="0" w:color="auto"/>
            </w:tcBorders>
          </w:tcPr>
          <w:p w:rsidR="00D972CB" w:rsidRPr="00DB128F" w:rsidRDefault="00D972CB" w:rsidP="005636C3">
            <w:pPr>
              <w:rPr>
                <w:rFonts w:ascii="Arial" w:hAnsi="Arial" w:cs="Arial"/>
                <w:color w:val="000000" w:themeColor="text1"/>
                <w:lang w:val="fi-FI"/>
              </w:rPr>
            </w:pPr>
          </w:p>
        </w:tc>
      </w:tr>
    </w:tbl>
    <w:p w:rsidR="00D972CB" w:rsidRPr="00D972CB" w:rsidRDefault="00D972CB">
      <w:pPr>
        <w:rPr>
          <w:rFonts w:ascii="Arial" w:hAnsi="Arial" w:cs="Arial"/>
          <w:lang w:val="id-ID"/>
        </w:rPr>
      </w:pPr>
    </w:p>
    <w:sectPr w:rsidR="00D972CB" w:rsidRPr="00D972CB" w:rsidSect="001A0422">
      <w:headerReference w:type="default" r:id="rId17"/>
      <w:pgSz w:w="11907" w:h="16840" w:code="9"/>
      <w:pgMar w:top="3402" w:right="1418" w:bottom="567" w:left="1418" w:header="851"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CE3" w:rsidRDefault="00D76CE3">
      <w:r>
        <w:separator/>
      </w:r>
    </w:p>
  </w:endnote>
  <w:endnote w:type="continuationSeparator" w:id="0">
    <w:p w:rsidR="00D76CE3" w:rsidRDefault="00D7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W1)">
    <w:altName w:val="Arial"/>
    <w:charset w:val="00"/>
    <w:family w:val="swiss"/>
    <w:pitch w:val="variable"/>
    <w:sig w:usb0="00000000"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CE3" w:rsidRDefault="00D76CE3">
      <w:r>
        <w:separator/>
      </w:r>
    </w:p>
  </w:footnote>
  <w:footnote w:type="continuationSeparator" w:id="0">
    <w:p w:rsidR="00D76CE3" w:rsidRDefault="00D76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5A94" w:rsidRDefault="00D76CE3">
    <w:pPr>
      <w:pStyle w:val="Header"/>
    </w:pPr>
  </w:p>
  <w:p w:rsidR="00B65A94" w:rsidRDefault="00D76CE3">
    <w:pPr>
      <w:pStyle w:val="Header"/>
    </w:pPr>
  </w:p>
  <w:p w:rsidR="00B65A94" w:rsidRDefault="00D76CE3">
    <w:pPr>
      <w:pStyle w:val="Header"/>
    </w:pPr>
  </w:p>
  <w:p w:rsidR="001A0422" w:rsidRDefault="00593AAD" w:rsidP="00B65A94">
    <w:pPr>
      <w:pStyle w:val="Header"/>
      <w:jc w:val="center"/>
    </w:pPr>
    <w:r>
      <w:rPr>
        <w:noProof/>
        <w:lang w:val="id-ID" w:eastAsia="id-ID"/>
      </w:rPr>
      <w:drawing>
        <wp:inline distT="0" distB="0" distL="0" distR="0" wp14:anchorId="2EDD587D" wp14:editId="7C98757E">
          <wp:extent cx="1263650" cy="1263650"/>
          <wp:effectExtent l="0" t="0" r="0" b="0"/>
          <wp:docPr id="4" name="Picture 4" descr="https://encrypted-tbn3.gstatic.com/images?q=tbn:ANd9GcSmFiZDeyVZBK8IngNdQwkCboQbU-jXmVgDd2jWSUrIa5A7oudo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3.gstatic.com/images?q=tbn:ANd9GcSmFiZDeyVZBK8IngNdQwkCboQbU-jXmVgDd2jWSUrIa5A7oudol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3650" cy="12636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422" w:rsidRDefault="00593AAD" w:rsidP="00B65A94">
    <w:pPr>
      <w:pStyle w:val="Header"/>
      <w:jc w:val="right"/>
    </w:pPr>
    <w:r>
      <w:rPr>
        <w:noProof/>
        <w:lang w:val="id-ID" w:eastAsia="id-ID"/>
      </w:rPr>
      <mc:AlternateContent>
        <mc:Choice Requires="wps">
          <w:drawing>
            <wp:anchor distT="0" distB="0" distL="114300" distR="114300" simplePos="0" relativeHeight="251659776" behindDoc="0" locked="0" layoutInCell="1" allowOverlap="1" wp14:anchorId="5D258675" wp14:editId="03A41930">
              <wp:simplePos x="0" y="0"/>
              <wp:positionH relativeFrom="margin">
                <wp:posOffset>-11430</wp:posOffset>
              </wp:positionH>
              <wp:positionV relativeFrom="page">
                <wp:posOffset>863600</wp:posOffset>
              </wp:positionV>
              <wp:extent cx="3886200" cy="233680"/>
              <wp:effectExtent l="0" t="0" r="0" b="139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0422" w:rsidRDefault="008C690E" w:rsidP="0006626E">
                          <w:pPr>
                            <w:jc w:val="both"/>
                            <w:rPr>
                              <w:rFonts w:ascii="Arial" w:hAnsi="Arial" w:cs="Arial"/>
                              <w:sz w:val="32"/>
                              <w:szCs w:val="32"/>
                            </w:rPr>
                          </w:pPr>
                          <w:r w:rsidRPr="00B65A94">
                            <w:rPr>
                              <w:rFonts w:ascii="Arial" w:hAnsi="Arial" w:cs="Arial"/>
                              <w:i/>
                              <w:sz w:val="32"/>
                              <w:szCs w:val="32"/>
                            </w:rPr>
                            <w:t>Standard Operating Procedure</w:t>
                          </w:r>
                          <w:r>
                            <w:rPr>
                              <w:rFonts w:ascii="Arial" w:hAnsi="Arial" w:cs="Arial"/>
                              <w:sz w:val="32"/>
                              <w:szCs w:val="32"/>
                            </w:rPr>
                            <w:t xml:space="preserve"> (SOP)</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9pt;margin-top:68pt;width:306pt;height:18.4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" filled="f" stroked="f">
              <v:textbox style="mso-fit-shape-to-text:t" inset="0,0,0,0">
                <w:txbxContent>
                  <w:p w:rsidR="001A0422" w:rsidRDefault="008C690E" w:rsidP="0006626E">
                    <w:pPr>
                      <w:jc w:val="both"/>
                      <w:rPr>
                        <w:rFonts w:ascii="Arial" w:hAnsi="Arial" w:cs="Arial"/>
                        <w:sz w:val="32"/>
                        <w:szCs w:val="32"/>
                      </w:rPr>
                    </w:pPr>
                    <w:r w:rsidRPr="00B65A94">
                      <w:rPr>
                        <w:rFonts w:ascii="Arial" w:hAnsi="Arial" w:cs="Arial"/>
                        <w:i/>
                        <w:sz w:val="32"/>
                        <w:szCs w:val="32"/>
                      </w:rPr>
                      <w:t>Standard Operating Procedure</w:t>
                    </w:r>
                    <w:r>
                      <w:rPr>
                        <w:rFonts w:ascii="Arial" w:hAnsi="Arial" w:cs="Arial"/>
                        <w:sz w:val="32"/>
                        <w:szCs w:val="32"/>
                      </w:rPr>
                      <w:t xml:space="preserve"> (SOP)</w:t>
                    </w:r>
                  </w:p>
                </w:txbxContent>
              </v:textbox>
              <w10:wrap anchorx="margin" anchory="page"/>
            </v:shape>
          </w:pict>
        </mc:Fallback>
      </mc:AlternateContent>
    </w:r>
    <w:r>
      <w:rPr>
        <w:noProof/>
        <w:lang w:val="id-ID" w:eastAsia="id-ID"/>
      </w:rPr>
      <w:drawing>
        <wp:inline distT="0" distB="0" distL="0" distR="0" wp14:anchorId="49670261" wp14:editId="0FD32912">
          <wp:extent cx="934720" cy="934720"/>
          <wp:effectExtent l="0" t="0" r="0" b="0"/>
          <wp:docPr id="1" name="Picture 1" descr="https://encrypted-tbn3.gstatic.com/images?q=tbn:ANd9GcSmFiZDeyVZBK8IngNdQwkCboQbU-jXmVgDd2jWSUrIa5A7oudo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3.gstatic.com/images?q=tbn:ANd9GcSmFiZDeyVZBK8IngNdQwkCboQbU-jXmVgDd2jWSUrIa5A7oudol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4720" cy="934720"/>
                  </a:xfrm>
                  <a:prstGeom prst="rect">
                    <a:avLst/>
                  </a:prstGeom>
                  <a:noFill/>
                  <a:ln>
                    <a:noFill/>
                  </a:ln>
                </pic:spPr>
              </pic:pic>
            </a:graphicData>
          </a:graphic>
        </wp:inline>
      </w:drawing>
    </w:r>
  </w:p>
  <w:p w:rsidR="001A0422" w:rsidRDefault="00D76CE3" w:rsidP="0006626E">
    <w:pPr>
      <w:pStyle w:val="Header"/>
    </w:pPr>
  </w:p>
  <w:tbl>
    <w:tblPr>
      <w:tblW w:w="91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64"/>
      <w:gridCol w:w="3856"/>
    </w:tblGrid>
    <w:tr w:rsidR="00A131FC" w:rsidRPr="00603332" w:rsidTr="00A438E0">
      <w:trPr>
        <w:cantSplit/>
        <w:trHeight w:val="1200"/>
      </w:trPr>
      <w:tc>
        <w:tcPr>
          <w:tcW w:w="5264" w:type="dxa"/>
          <w:tcBorders>
            <w:top w:val="single" w:sz="4" w:space="0" w:color="auto"/>
            <w:left w:val="single" w:sz="4" w:space="0" w:color="auto"/>
            <w:right w:val="single" w:sz="4" w:space="0" w:color="auto"/>
          </w:tcBorders>
        </w:tcPr>
        <w:p w:rsidR="00BC74E8" w:rsidRPr="006A4BAD" w:rsidRDefault="00DA1232" w:rsidP="00B00553">
          <w:pPr>
            <w:pStyle w:val="Header"/>
            <w:tabs>
              <w:tab w:val="left" w:pos="802"/>
              <w:tab w:val="left" w:pos="914"/>
            </w:tabs>
            <w:spacing w:before="120"/>
            <w:ind w:left="914" w:hanging="914"/>
            <w:rPr>
              <w:rFonts w:cs="Arial"/>
              <w:sz w:val="20"/>
              <w:szCs w:val="20"/>
            </w:rPr>
          </w:pPr>
          <w:r>
            <w:rPr>
              <w:rFonts w:ascii="Arial" w:hAnsi="Arial" w:cs="Arial"/>
              <w:sz w:val="20"/>
              <w:szCs w:val="20"/>
              <w:lang w:val="fi-FI"/>
            </w:rPr>
            <w:t xml:space="preserve">JUDUL 1 </w:t>
          </w:r>
          <w:r w:rsidR="008C690E" w:rsidRPr="00744141">
            <w:rPr>
              <w:rFonts w:ascii="Arial" w:hAnsi="Arial" w:cs="Arial"/>
              <w:sz w:val="20"/>
              <w:szCs w:val="20"/>
              <w:lang w:val="fi-FI"/>
            </w:rPr>
            <w:t>:</w:t>
          </w:r>
          <w:r w:rsidR="00BC74E8">
            <w:rPr>
              <w:rFonts w:ascii="Arial" w:hAnsi="Arial" w:cs="Arial"/>
              <w:sz w:val="20"/>
              <w:szCs w:val="20"/>
              <w:lang w:val="fi-FI"/>
            </w:rPr>
            <w:t xml:space="preserve"> </w:t>
          </w:r>
          <w:r w:rsidR="00182E3B">
            <w:rPr>
              <w:rFonts w:ascii="Arial" w:hAnsi="Arial" w:cs="Arial"/>
              <w:sz w:val="20"/>
              <w:szCs w:val="20"/>
              <w:lang w:val="id-ID"/>
            </w:rPr>
            <w:t>PENYEWAAN</w:t>
          </w:r>
          <w:r w:rsidR="007A2BDD">
            <w:rPr>
              <w:rFonts w:ascii="Arial" w:hAnsi="Arial" w:cs="Arial"/>
              <w:sz w:val="20"/>
              <w:szCs w:val="20"/>
              <w:lang w:val="id-ID"/>
            </w:rPr>
            <w:t xml:space="preserve"> </w:t>
          </w:r>
          <w:r w:rsidR="00182E3B">
            <w:rPr>
              <w:rFonts w:ascii="Arial" w:hAnsi="Arial" w:cs="Arial"/>
              <w:sz w:val="20"/>
              <w:szCs w:val="20"/>
            </w:rPr>
            <w:t xml:space="preserve">KAMAR </w:t>
          </w:r>
          <w:r w:rsidR="007A2BDD">
            <w:rPr>
              <w:rFonts w:ascii="Arial" w:hAnsi="Arial" w:cs="Arial"/>
              <w:sz w:val="20"/>
              <w:szCs w:val="20"/>
              <w:lang w:val="id-ID"/>
            </w:rPr>
            <w:t xml:space="preserve">ASRAMA UNTUK CIVITAS </w:t>
          </w:r>
          <w:r w:rsidR="007A2BDD">
            <w:rPr>
              <w:rFonts w:ascii="Arial" w:hAnsi="Arial" w:cs="Arial"/>
              <w:sz w:val="20"/>
              <w:szCs w:val="20"/>
            </w:rPr>
            <w:t xml:space="preserve"> </w:t>
          </w:r>
          <w:r w:rsidR="007A2BDD">
            <w:rPr>
              <w:rFonts w:ascii="Arial" w:hAnsi="Arial" w:cs="Arial"/>
              <w:sz w:val="20"/>
              <w:szCs w:val="20"/>
              <w:lang w:val="id-ID"/>
            </w:rPr>
            <w:t>AKADEMIKA ITB</w:t>
          </w:r>
        </w:p>
        <w:p w:rsidR="00A131FC" w:rsidRPr="00744141" w:rsidRDefault="00D76CE3" w:rsidP="00BC74E8">
          <w:pPr>
            <w:pStyle w:val="Header"/>
            <w:tabs>
              <w:tab w:val="clear" w:pos="4320"/>
              <w:tab w:val="left" w:pos="1092"/>
              <w:tab w:val="left" w:pos="1212"/>
            </w:tabs>
            <w:spacing w:before="120"/>
            <w:ind w:left="1212" w:hanging="1212"/>
            <w:jc w:val="center"/>
            <w:rPr>
              <w:rFonts w:ascii="Arial" w:hAnsi="Arial" w:cs="Arial"/>
              <w:sz w:val="20"/>
              <w:szCs w:val="20"/>
              <w:lang w:val="sv-SE"/>
            </w:rPr>
          </w:pPr>
        </w:p>
      </w:tc>
      <w:tc>
        <w:tcPr>
          <w:tcW w:w="3856" w:type="dxa"/>
          <w:tcBorders>
            <w:top w:val="single" w:sz="4" w:space="0" w:color="auto"/>
            <w:left w:val="single" w:sz="4" w:space="0" w:color="auto"/>
            <w:bottom w:val="single" w:sz="4" w:space="0" w:color="auto"/>
            <w:right w:val="single" w:sz="4" w:space="0" w:color="auto"/>
          </w:tcBorders>
        </w:tcPr>
        <w:p w:rsidR="00A131FC" w:rsidRPr="00603332" w:rsidRDefault="008C690E" w:rsidP="00760408">
          <w:pPr>
            <w:pStyle w:val="Header"/>
            <w:tabs>
              <w:tab w:val="left" w:pos="1432"/>
            </w:tabs>
            <w:spacing w:before="120" w:after="40"/>
            <w:ind w:right="-73"/>
            <w:rPr>
              <w:rFonts w:ascii="Arial" w:hAnsi="Arial" w:cs="Arial"/>
              <w:sz w:val="20"/>
              <w:szCs w:val="20"/>
              <w:lang w:val="de-DE"/>
            </w:rPr>
          </w:pPr>
          <w:r>
            <w:rPr>
              <w:rFonts w:ascii="Arial" w:hAnsi="Arial" w:cs="Arial"/>
              <w:sz w:val="20"/>
              <w:szCs w:val="20"/>
              <w:lang w:val="de-DE"/>
            </w:rPr>
            <w:t xml:space="preserve">NOMOR           </w:t>
          </w:r>
          <w:r>
            <w:rPr>
              <w:rFonts w:ascii="Arial" w:hAnsi="Arial" w:cs="Arial"/>
              <w:sz w:val="20"/>
              <w:szCs w:val="20"/>
              <w:lang w:val="de-DE"/>
            </w:rPr>
            <w:tab/>
          </w:r>
          <w:r w:rsidRPr="00603332">
            <w:rPr>
              <w:rFonts w:ascii="Arial" w:hAnsi="Arial" w:cs="Arial"/>
              <w:sz w:val="20"/>
              <w:szCs w:val="20"/>
              <w:lang w:val="de-DE"/>
            </w:rPr>
            <w:t>:</w:t>
          </w:r>
          <w:r w:rsidR="007A2BDD">
            <w:rPr>
              <w:rFonts w:ascii="Arial" w:hAnsi="Arial" w:cs="Arial"/>
              <w:sz w:val="20"/>
              <w:szCs w:val="20"/>
              <w:lang w:val="de-DE"/>
            </w:rPr>
            <w:t>001/I1.B</w:t>
          </w:r>
          <w:r w:rsidR="00803E64">
            <w:rPr>
              <w:rFonts w:ascii="Arial" w:hAnsi="Arial" w:cs="Arial"/>
              <w:sz w:val="20"/>
              <w:szCs w:val="20"/>
              <w:lang w:val="de-DE"/>
            </w:rPr>
            <w:t>0</w:t>
          </w:r>
          <w:r w:rsidR="007A2BDD">
            <w:rPr>
              <w:rFonts w:ascii="Arial" w:hAnsi="Arial" w:cs="Arial"/>
              <w:sz w:val="20"/>
              <w:szCs w:val="20"/>
              <w:lang w:val="de-DE"/>
            </w:rPr>
            <w:t>1.10/SOP/2016</w:t>
          </w:r>
          <w:r w:rsidR="00BD7927" w:rsidRPr="00BD7927">
            <w:rPr>
              <w:rFonts w:ascii="Arial" w:hAnsi="Arial" w:cs="Arial"/>
              <w:sz w:val="20"/>
              <w:szCs w:val="20"/>
              <w:lang w:val="de-DE"/>
            </w:rPr>
            <w:t xml:space="preserve">                                                                                                               </w:t>
          </w:r>
        </w:p>
        <w:p w:rsidR="00A131FC" w:rsidRPr="00603332" w:rsidRDefault="008C690E" w:rsidP="00760408">
          <w:pPr>
            <w:pStyle w:val="Header"/>
            <w:tabs>
              <w:tab w:val="left" w:pos="1432"/>
              <w:tab w:val="left" w:pos="1720"/>
            </w:tabs>
            <w:spacing w:after="40"/>
            <w:rPr>
              <w:rFonts w:ascii="Arial" w:hAnsi="Arial" w:cs="Arial"/>
              <w:sz w:val="20"/>
              <w:szCs w:val="20"/>
              <w:lang w:val="de-DE"/>
            </w:rPr>
          </w:pPr>
          <w:r w:rsidRPr="00603332">
            <w:rPr>
              <w:rFonts w:ascii="Arial" w:hAnsi="Arial" w:cs="Arial"/>
              <w:sz w:val="20"/>
              <w:szCs w:val="20"/>
              <w:lang w:val="de-DE"/>
            </w:rPr>
            <w:t xml:space="preserve">REVISI  KE     </w:t>
          </w:r>
          <w:r>
            <w:rPr>
              <w:rFonts w:ascii="Arial" w:hAnsi="Arial" w:cs="Arial"/>
              <w:sz w:val="20"/>
              <w:szCs w:val="20"/>
              <w:lang w:val="de-DE"/>
            </w:rPr>
            <w:tab/>
          </w:r>
          <w:r w:rsidR="00E05534">
            <w:rPr>
              <w:rFonts w:ascii="Arial" w:hAnsi="Arial" w:cs="Arial"/>
              <w:sz w:val="20"/>
              <w:szCs w:val="20"/>
              <w:lang w:val="de-DE"/>
            </w:rPr>
            <w:t>:</w:t>
          </w:r>
          <w:r w:rsidRPr="00603332">
            <w:rPr>
              <w:rFonts w:ascii="Arial" w:hAnsi="Arial" w:cs="Arial"/>
              <w:sz w:val="20"/>
              <w:szCs w:val="20"/>
              <w:lang w:val="de-DE"/>
            </w:rPr>
            <w:t>0</w:t>
          </w:r>
        </w:p>
        <w:p w:rsidR="00A131FC" w:rsidRPr="00603332" w:rsidRDefault="008C690E" w:rsidP="00760408">
          <w:pPr>
            <w:pStyle w:val="Header"/>
            <w:tabs>
              <w:tab w:val="left" w:pos="1152"/>
              <w:tab w:val="left" w:pos="1432"/>
            </w:tabs>
            <w:spacing w:after="40"/>
            <w:rPr>
              <w:rFonts w:ascii="Arial" w:hAnsi="Arial" w:cs="Arial"/>
              <w:sz w:val="20"/>
              <w:szCs w:val="20"/>
              <w:lang w:val="de-DE"/>
            </w:rPr>
          </w:pPr>
          <w:r>
            <w:rPr>
              <w:rFonts w:ascii="Arial" w:hAnsi="Arial" w:cs="Arial"/>
              <w:sz w:val="20"/>
              <w:szCs w:val="20"/>
              <w:lang w:val="de-DE"/>
            </w:rPr>
            <w:t>BERLAKU TMT</w:t>
          </w:r>
          <w:r>
            <w:rPr>
              <w:rFonts w:ascii="Arial" w:hAnsi="Arial" w:cs="Arial"/>
              <w:sz w:val="20"/>
              <w:szCs w:val="20"/>
              <w:lang w:val="de-DE"/>
            </w:rPr>
            <w:tab/>
          </w:r>
          <w:r w:rsidRPr="00603332">
            <w:rPr>
              <w:rFonts w:ascii="Arial" w:hAnsi="Arial" w:cs="Arial"/>
              <w:sz w:val="20"/>
              <w:szCs w:val="20"/>
              <w:lang w:val="de-DE"/>
            </w:rPr>
            <w:t>:</w:t>
          </w:r>
          <w:r w:rsidR="00BF44A0">
            <w:rPr>
              <w:rFonts w:ascii="Arial" w:hAnsi="Arial" w:cs="Arial"/>
              <w:sz w:val="20"/>
              <w:szCs w:val="20"/>
              <w:lang w:val="de-DE"/>
            </w:rPr>
            <w:t>28 Desember</w:t>
          </w:r>
          <w:r w:rsidR="007A2BDD">
            <w:rPr>
              <w:rFonts w:ascii="Arial" w:hAnsi="Arial" w:cs="Arial"/>
              <w:sz w:val="20"/>
              <w:szCs w:val="20"/>
              <w:lang w:val="de-DE"/>
            </w:rPr>
            <w:t xml:space="preserve"> 2016</w:t>
          </w:r>
        </w:p>
        <w:p w:rsidR="00A131FC" w:rsidRPr="00603332" w:rsidRDefault="008C690E" w:rsidP="00E05534">
          <w:pPr>
            <w:pStyle w:val="Header"/>
            <w:tabs>
              <w:tab w:val="left" w:pos="1152"/>
              <w:tab w:val="left" w:pos="1432"/>
            </w:tabs>
            <w:spacing w:after="40"/>
            <w:rPr>
              <w:rFonts w:ascii="Arial" w:hAnsi="Arial" w:cs="Arial"/>
              <w:sz w:val="20"/>
              <w:szCs w:val="20"/>
              <w:lang w:val="de-DE"/>
            </w:rPr>
          </w:pPr>
          <w:r>
            <w:rPr>
              <w:rFonts w:ascii="Arial" w:hAnsi="Arial" w:cs="Arial"/>
              <w:sz w:val="20"/>
              <w:szCs w:val="20"/>
              <w:lang w:val="de-DE"/>
            </w:rPr>
            <w:t xml:space="preserve">HALAMAN        </w:t>
          </w:r>
          <w:r>
            <w:rPr>
              <w:rFonts w:ascii="Arial" w:hAnsi="Arial" w:cs="Arial"/>
              <w:sz w:val="20"/>
              <w:szCs w:val="20"/>
              <w:lang w:val="de-DE"/>
            </w:rPr>
            <w:tab/>
          </w:r>
          <w:r w:rsidRPr="00603332">
            <w:rPr>
              <w:rFonts w:ascii="Arial" w:hAnsi="Arial" w:cs="Arial"/>
              <w:sz w:val="20"/>
              <w:szCs w:val="20"/>
              <w:lang w:val="de-DE"/>
            </w:rPr>
            <w:t>:</w:t>
          </w:r>
          <w:r>
            <w:rPr>
              <w:rFonts w:ascii="Arial" w:hAnsi="Arial" w:cs="Arial"/>
              <w:sz w:val="20"/>
              <w:szCs w:val="20"/>
            </w:rPr>
            <w:fldChar w:fldCharType="begin"/>
          </w:r>
          <w:r w:rsidRPr="00603332">
            <w:rPr>
              <w:rFonts w:ascii="Arial" w:hAnsi="Arial" w:cs="Arial"/>
              <w:sz w:val="20"/>
              <w:szCs w:val="20"/>
              <w:lang w:val="de-DE"/>
            </w:rPr>
            <w:instrText xml:space="preserve"> PAGE </w:instrText>
          </w:r>
          <w:r>
            <w:rPr>
              <w:rFonts w:ascii="Arial" w:hAnsi="Arial" w:cs="Arial"/>
              <w:sz w:val="20"/>
              <w:szCs w:val="20"/>
            </w:rPr>
            <w:fldChar w:fldCharType="separate"/>
          </w:r>
          <w:r w:rsidR="00096C58">
            <w:rPr>
              <w:rFonts w:ascii="Arial" w:hAnsi="Arial" w:cs="Arial"/>
              <w:noProof/>
              <w:sz w:val="20"/>
              <w:szCs w:val="20"/>
              <w:lang w:val="de-DE"/>
            </w:rPr>
            <w:t>5</w:t>
          </w:r>
          <w:r>
            <w:rPr>
              <w:rFonts w:ascii="Arial" w:hAnsi="Arial" w:cs="Arial"/>
              <w:sz w:val="20"/>
              <w:szCs w:val="20"/>
            </w:rPr>
            <w:fldChar w:fldCharType="end"/>
          </w:r>
          <w:r w:rsidRPr="00603332">
            <w:rPr>
              <w:rFonts w:ascii="Arial" w:hAnsi="Arial" w:cs="Arial"/>
              <w:sz w:val="20"/>
              <w:szCs w:val="20"/>
              <w:lang w:val="de-DE"/>
            </w:rPr>
            <w:t xml:space="preserve"> dari </w:t>
          </w:r>
          <w:r w:rsidR="00F54831">
            <w:rPr>
              <w:rFonts w:ascii="Arial" w:hAnsi="Arial" w:cs="Arial"/>
              <w:sz w:val="20"/>
              <w:szCs w:val="20"/>
            </w:rPr>
            <w:t>8</w:t>
          </w:r>
        </w:p>
      </w:tc>
    </w:tr>
  </w:tbl>
  <w:p w:rsidR="001A0422" w:rsidRPr="00744141" w:rsidRDefault="00D76CE3" w:rsidP="0006626E">
    <w:pPr>
      <w:pStyle w:val="Header"/>
      <w:rPr>
        <w:rStyle w:val="PageNumber"/>
        <w:lang w:val="fi-F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5F1A"/>
    <w:multiLevelType w:val="hybridMultilevel"/>
    <w:tmpl w:val="4DEA8B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876EA1"/>
    <w:multiLevelType w:val="hybridMultilevel"/>
    <w:tmpl w:val="32CC065E"/>
    <w:lvl w:ilvl="0" w:tplc="0409000F">
      <w:start w:val="1"/>
      <w:numFmt w:val="decimal"/>
      <w:lvlText w:val="%1."/>
      <w:lvlJc w:val="left"/>
      <w:pPr>
        <w:ind w:left="1388" w:hanging="360"/>
      </w:pPr>
      <w:rPr>
        <w:rFonts w:hint="default"/>
      </w:rPr>
    </w:lvl>
    <w:lvl w:ilvl="1" w:tplc="04090019" w:tentative="1">
      <w:start w:val="1"/>
      <w:numFmt w:val="lowerLetter"/>
      <w:lvlText w:val="%2."/>
      <w:lvlJc w:val="left"/>
      <w:pPr>
        <w:ind w:left="2108" w:hanging="360"/>
      </w:pPr>
    </w:lvl>
    <w:lvl w:ilvl="2" w:tplc="0409001B" w:tentative="1">
      <w:start w:val="1"/>
      <w:numFmt w:val="lowerRoman"/>
      <w:lvlText w:val="%3."/>
      <w:lvlJc w:val="right"/>
      <w:pPr>
        <w:ind w:left="2828" w:hanging="180"/>
      </w:pPr>
    </w:lvl>
    <w:lvl w:ilvl="3" w:tplc="0409000F" w:tentative="1">
      <w:start w:val="1"/>
      <w:numFmt w:val="decimal"/>
      <w:lvlText w:val="%4."/>
      <w:lvlJc w:val="left"/>
      <w:pPr>
        <w:ind w:left="3548" w:hanging="360"/>
      </w:pPr>
    </w:lvl>
    <w:lvl w:ilvl="4" w:tplc="04090019" w:tentative="1">
      <w:start w:val="1"/>
      <w:numFmt w:val="lowerLetter"/>
      <w:lvlText w:val="%5."/>
      <w:lvlJc w:val="left"/>
      <w:pPr>
        <w:ind w:left="4268" w:hanging="360"/>
      </w:pPr>
    </w:lvl>
    <w:lvl w:ilvl="5" w:tplc="0409001B" w:tentative="1">
      <w:start w:val="1"/>
      <w:numFmt w:val="lowerRoman"/>
      <w:lvlText w:val="%6."/>
      <w:lvlJc w:val="right"/>
      <w:pPr>
        <w:ind w:left="4988" w:hanging="180"/>
      </w:pPr>
    </w:lvl>
    <w:lvl w:ilvl="6" w:tplc="0409000F" w:tentative="1">
      <w:start w:val="1"/>
      <w:numFmt w:val="decimal"/>
      <w:lvlText w:val="%7."/>
      <w:lvlJc w:val="left"/>
      <w:pPr>
        <w:ind w:left="5708" w:hanging="360"/>
      </w:pPr>
    </w:lvl>
    <w:lvl w:ilvl="7" w:tplc="04090019" w:tentative="1">
      <w:start w:val="1"/>
      <w:numFmt w:val="lowerLetter"/>
      <w:lvlText w:val="%8."/>
      <w:lvlJc w:val="left"/>
      <w:pPr>
        <w:ind w:left="6428" w:hanging="360"/>
      </w:pPr>
    </w:lvl>
    <w:lvl w:ilvl="8" w:tplc="0409001B" w:tentative="1">
      <w:start w:val="1"/>
      <w:numFmt w:val="lowerRoman"/>
      <w:lvlText w:val="%9."/>
      <w:lvlJc w:val="right"/>
      <w:pPr>
        <w:ind w:left="7148" w:hanging="180"/>
      </w:pPr>
    </w:lvl>
  </w:abstractNum>
  <w:abstractNum w:abstractNumId="2">
    <w:nsid w:val="0AAC2601"/>
    <w:multiLevelType w:val="hybridMultilevel"/>
    <w:tmpl w:val="BEC655DC"/>
    <w:lvl w:ilvl="0" w:tplc="255EF7BE">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nsid w:val="0C5A7BD4"/>
    <w:multiLevelType w:val="hybridMultilevel"/>
    <w:tmpl w:val="021099D6"/>
    <w:lvl w:ilvl="0" w:tplc="0421000F">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nsid w:val="0C862041"/>
    <w:multiLevelType w:val="hybridMultilevel"/>
    <w:tmpl w:val="598823C0"/>
    <w:lvl w:ilvl="0" w:tplc="2242B80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nsid w:val="100B34AB"/>
    <w:multiLevelType w:val="hybridMultilevel"/>
    <w:tmpl w:val="F67A3542"/>
    <w:lvl w:ilvl="0" w:tplc="0409000F">
      <w:start w:val="1"/>
      <w:numFmt w:val="decimal"/>
      <w:lvlText w:val="%1."/>
      <w:lvlJc w:val="left"/>
      <w:pPr>
        <w:tabs>
          <w:tab w:val="num" w:pos="720"/>
        </w:tabs>
        <w:ind w:left="720" w:hanging="360"/>
      </w:pPr>
      <w:rPr>
        <w:rFonts w:hint="default"/>
      </w:rPr>
    </w:lvl>
    <w:lvl w:ilvl="1" w:tplc="A36E3164">
      <w:start w:val="1"/>
      <w:numFmt w:val="decimal"/>
      <w:lvlText w:val="%2."/>
      <w:lvlJc w:val="left"/>
      <w:pPr>
        <w:tabs>
          <w:tab w:val="num" w:pos="1440"/>
        </w:tabs>
        <w:ind w:left="1440" w:hanging="360"/>
      </w:pPr>
      <w:rPr>
        <w:rFonts w:ascii="Arial" w:eastAsia="Times New Roman" w:hAnsi="Arial" w:cs="Arial"/>
        <w:b w:val="0"/>
      </w:rPr>
    </w:lvl>
    <w:lvl w:ilvl="2" w:tplc="E2C8AFB2">
      <w:start w:val="1"/>
      <w:numFmt w:val="decimal"/>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6B542A2"/>
    <w:multiLevelType w:val="hybridMultilevel"/>
    <w:tmpl w:val="021099D6"/>
    <w:lvl w:ilvl="0" w:tplc="0421000F">
      <w:start w:val="1"/>
      <w:numFmt w:val="decimal"/>
      <w:lvlText w:val="%1."/>
      <w:lvlJc w:val="left"/>
      <w:pPr>
        <w:ind w:left="927" w:hanging="360"/>
      </w:pPr>
      <w:rPr>
        <w:rFonts w:hint="default"/>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nsid w:val="173A4017"/>
    <w:multiLevelType w:val="hybridMultilevel"/>
    <w:tmpl w:val="E0F6E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FD615F"/>
    <w:multiLevelType w:val="multilevel"/>
    <w:tmpl w:val="AE0EEE0C"/>
    <w:lvl w:ilvl="0">
      <w:start w:val="1"/>
      <w:numFmt w:val="decimal"/>
      <w:lvlText w:val="%1."/>
      <w:lvlJc w:val="left"/>
      <w:pPr>
        <w:tabs>
          <w:tab w:val="num" w:pos="1134"/>
        </w:tabs>
        <w:ind w:left="1134" w:hanging="567"/>
      </w:pPr>
      <w:rPr>
        <w:rFonts w:ascii="Arial" w:eastAsia="Times New Roman" w:hAnsi="Arial" w:cs="Arial"/>
        <w:b w:val="0"/>
        <w:i w:val="0"/>
        <w:sz w:val="24"/>
        <w:szCs w:val="24"/>
      </w:rPr>
    </w:lvl>
    <w:lvl w:ilvl="1">
      <w:start w:val="1"/>
      <w:numFmt w:val="upperRoman"/>
      <w:isLgl/>
      <w:lvlText w:val="%1.%2."/>
      <w:lvlJc w:val="left"/>
      <w:pPr>
        <w:tabs>
          <w:tab w:val="num" w:pos="1701"/>
        </w:tabs>
        <w:ind w:left="1701" w:hanging="567"/>
      </w:pPr>
      <w:rPr>
        <w:rFonts w:ascii="Arial (W1)" w:hAnsi="Arial (W1)" w:hint="default"/>
        <w:b/>
        <w:i w:val="0"/>
        <w:sz w:val="24"/>
        <w:szCs w:val="24"/>
      </w:rPr>
    </w:lvl>
    <w:lvl w:ilvl="2">
      <w:start w:val="1"/>
      <w:numFmt w:val="decimal"/>
      <w:isLgl/>
      <w:lvlText w:val="%1.%2.%3."/>
      <w:lvlJc w:val="left"/>
      <w:pPr>
        <w:tabs>
          <w:tab w:val="num" w:pos="2552"/>
        </w:tabs>
        <w:ind w:left="2552" w:hanging="851"/>
      </w:pPr>
      <w:rPr>
        <w:rFonts w:ascii="Arial (W1)" w:hAnsi="Arial (W1)" w:hint="default"/>
        <w:b/>
        <w:i w:val="0"/>
        <w:sz w:val="24"/>
        <w:szCs w:val="24"/>
      </w:rPr>
    </w:lvl>
    <w:lvl w:ilvl="3">
      <w:start w:val="1"/>
      <w:numFmt w:val="lowerLetter"/>
      <w:lvlText w:val="%4."/>
      <w:lvlJc w:val="left"/>
      <w:pPr>
        <w:tabs>
          <w:tab w:val="num" w:pos="2835"/>
        </w:tabs>
        <w:ind w:left="2835" w:hanging="283"/>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nsid w:val="1ACB0E9D"/>
    <w:multiLevelType w:val="hybridMultilevel"/>
    <w:tmpl w:val="32CC065E"/>
    <w:lvl w:ilvl="0" w:tplc="0409000F">
      <w:start w:val="1"/>
      <w:numFmt w:val="decimal"/>
      <w:lvlText w:val="%1."/>
      <w:lvlJc w:val="left"/>
      <w:pPr>
        <w:ind w:left="1388" w:hanging="360"/>
      </w:pPr>
      <w:rPr>
        <w:rFonts w:hint="default"/>
      </w:rPr>
    </w:lvl>
    <w:lvl w:ilvl="1" w:tplc="04090019" w:tentative="1">
      <w:start w:val="1"/>
      <w:numFmt w:val="lowerLetter"/>
      <w:lvlText w:val="%2."/>
      <w:lvlJc w:val="left"/>
      <w:pPr>
        <w:ind w:left="2108" w:hanging="360"/>
      </w:pPr>
    </w:lvl>
    <w:lvl w:ilvl="2" w:tplc="0409001B" w:tentative="1">
      <w:start w:val="1"/>
      <w:numFmt w:val="lowerRoman"/>
      <w:lvlText w:val="%3."/>
      <w:lvlJc w:val="right"/>
      <w:pPr>
        <w:ind w:left="2828" w:hanging="180"/>
      </w:pPr>
    </w:lvl>
    <w:lvl w:ilvl="3" w:tplc="0409000F" w:tentative="1">
      <w:start w:val="1"/>
      <w:numFmt w:val="decimal"/>
      <w:lvlText w:val="%4."/>
      <w:lvlJc w:val="left"/>
      <w:pPr>
        <w:ind w:left="3548" w:hanging="360"/>
      </w:pPr>
    </w:lvl>
    <w:lvl w:ilvl="4" w:tplc="04090019" w:tentative="1">
      <w:start w:val="1"/>
      <w:numFmt w:val="lowerLetter"/>
      <w:lvlText w:val="%5."/>
      <w:lvlJc w:val="left"/>
      <w:pPr>
        <w:ind w:left="4268" w:hanging="360"/>
      </w:pPr>
    </w:lvl>
    <w:lvl w:ilvl="5" w:tplc="0409001B" w:tentative="1">
      <w:start w:val="1"/>
      <w:numFmt w:val="lowerRoman"/>
      <w:lvlText w:val="%6."/>
      <w:lvlJc w:val="right"/>
      <w:pPr>
        <w:ind w:left="4988" w:hanging="180"/>
      </w:pPr>
    </w:lvl>
    <w:lvl w:ilvl="6" w:tplc="0409000F" w:tentative="1">
      <w:start w:val="1"/>
      <w:numFmt w:val="decimal"/>
      <w:lvlText w:val="%7."/>
      <w:lvlJc w:val="left"/>
      <w:pPr>
        <w:ind w:left="5708" w:hanging="360"/>
      </w:pPr>
    </w:lvl>
    <w:lvl w:ilvl="7" w:tplc="04090019" w:tentative="1">
      <w:start w:val="1"/>
      <w:numFmt w:val="lowerLetter"/>
      <w:lvlText w:val="%8."/>
      <w:lvlJc w:val="left"/>
      <w:pPr>
        <w:ind w:left="6428" w:hanging="360"/>
      </w:pPr>
    </w:lvl>
    <w:lvl w:ilvl="8" w:tplc="0409001B" w:tentative="1">
      <w:start w:val="1"/>
      <w:numFmt w:val="lowerRoman"/>
      <w:lvlText w:val="%9."/>
      <w:lvlJc w:val="right"/>
      <w:pPr>
        <w:ind w:left="7148" w:hanging="180"/>
      </w:pPr>
    </w:lvl>
  </w:abstractNum>
  <w:abstractNum w:abstractNumId="10">
    <w:nsid w:val="262B0178"/>
    <w:multiLevelType w:val="hybridMultilevel"/>
    <w:tmpl w:val="5574BAA4"/>
    <w:lvl w:ilvl="0" w:tplc="B3B24C9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276A46AA"/>
    <w:multiLevelType w:val="hybridMultilevel"/>
    <w:tmpl w:val="621C21D2"/>
    <w:lvl w:ilvl="0" w:tplc="04090019">
      <w:start w:val="1"/>
      <w:numFmt w:val="low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2">
    <w:nsid w:val="28A86941"/>
    <w:multiLevelType w:val="hybridMultilevel"/>
    <w:tmpl w:val="0584D90C"/>
    <w:lvl w:ilvl="0" w:tplc="9904C8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nsid w:val="2A500153"/>
    <w:multiLevelType w:val="hybridMultilevel"/>
    <w:tmpl w:val="37145AD2"/>
    <w:lvl w:ilvl="0" w:tplc="04090019">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19">
      <w:start w:val="1"/>
      <w:numFmt w:val="lowerLetter"/>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4">
    <w:nsid w:val="2D10015A"/>
    <w:multiLevelType w:val="hybridMultilevel"/>
    <w:tmpl w:val="F1AE4902"/>
    <w:lvl w:ilvl="0" w:tplc="C43E3B44">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nsid w:val="31745C73"/>
    <w:multiLevelType w:val="hybridMultilevel"/>
    <w:tmpl w:val="62FE43FA"/>
    <w:lvl w:ilvl="0" w:tplc="C1D23F5E">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334A619E"/>
    <w:multiLevelType w:val="hybridMultilevel"/>
    <w:tmpl w:val="F60CF460"/>
    <w:lvl w:ilvl="0" w:tplc="A95828A0">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7">
    <w:nsid w:val="337B3AEF"/>
    <w:multiLevelType w:val="hybridMultilevel"/>
    <w:tmpl w:val="51D857C6"/>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3430515A"/>
    <w:multiLevelType w:val="hybridMultilevel"/>
    <w:tmpl w:val="81B0CF32"/>
    <w:lvl w:ilvl="0" w:tplc="C262C65E">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35466C73"/>
    <w:multiLevelType w:val="hybridMultilevel"/>
    <w:tmpl w:val="7B38B1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5720C94"/>
    <w:multiLevelType w:val="hybridMultilevel"/>
    <w:tmpl w:val="F55C5300"/>
    <w:lvl w:ilvl="0" w:tplc="9C1449FE">
      <w:start w:val="1"/>
      <w:numFmt w:val="decimal"/>
      <w:lvlText w:val="%1."/>
      <w:lvlJc w:val="left"/>
      <w:pPr>
        <w:ind w:left="1388" w:hanging="360"/>
      </w:pPr>
      <w:rPr>
        <w:rFonts w:ascii="Arial" w:eastAsia="Times New Roman" w:hAnsi="Arial" w:cs="Arial"/>
        <w:b w:val="0"/>
      </w:rPr>
    </w:lvl>
    <w:lvl w:ilvl="1" w:tplc="04090019" w:tentative="1">
      <w:start w:val="1"/>
      <w:numFmt w:val="lowerLetter"/>
      <w:lvlText w:val="%2."/>
      <w:lvlJc w:val="left"/>
      <w:pPr>
        <w:ind w:left="2108" w:hanging="360"/>
      </w:pPr>
    </w:lvl>
    <w:lvl w:ilvl="2" w:tplc="0409001B" w:tentative="1">
      <w:start w:val="1"/>
      <w:numFmt w:val="lowerRoman"/>
      <w:lvlText w:val="%3."/>
      <w:lvlJc w:val="right"/>
      <w:pPr>
        <w:ind w:left="2828" w:hanging="180"/>
      </w:pPr>
    </w:lvl>
    <w:lvl w:ilvl="3" w:tplc="0409000F" w:tentative="1">
      <w:start w:val="1"/>
      <w:numFmt w:val="decimal"/>
      <w:lvlText w:val="%4."/>
      <w:lvlJc w:val="left"/>
      <w:pPr>
        <w:ind w:left="3548" w:hanging="360"/>
      </w:pPr>
    </w:lvl>
    <w:lvl w:ilvl="4" w:tplc="04090019" w:tentative="1">
      <w:start w:val="1"/>
      <w:numFmt w:val="lowerLetter"/>
      <w:lvlText w:val="%5."/>
      <w:lvlJc w:val="left"/>
      <w:pPr>
        <w:ind w:left="4268" w:hanging="360"/>
      </w:pPr>
    </w:lvl>
    <w:lvl w:ilvl="5" w:tplc="0409001B" w:tentative="1">
      <w:start w:val="1"/>
      <w:numFmt w:val="lowerRoman"/>
      <w:lvlText w:val="%6."/>
      <w:lvlJc w:val="right"/>
      <w:pPr>
        <w:ind w:left="4988" w:hanging="180"/>
      </w:pPr>
    </w:lvl>
    <w:lvl w:ilvl="6" w:tplc="0409000F" w:tentative="1">
      <w:start w:val="1"/>
      <w:numFmt w:val="decimal"/>
      <w:lvlText w:val="%7."/>
      <w:lvlJc w:val="left"/>
      <w:pPr>
        <w:ind w:left="5708" w:hanging="360"/>
      </w:pPr>
    </w:lvl>
    <w:lvl w:ilvl="7" w:tplc="04090019" w:tentative="1">
      <w:start w:val="1"/>
      <w:numFmt w:val="lowerLetter"/>
      <w:lvlText w:val="%8."/>
      <w:lvlJc w:val="left"/>
      <w:pPr>
        <w:ind w:left="6428" w:hanging="360"/>
      </w:pPr>
    </w:lvl>
    <w:lvl w:ilvl="8" w:tplc="0409001B" w:tentative="1">
      <w:start w:val="1"/>
      <w:numFmt w:val="lowerRoman"/>
      <w:lvlText w:val="%9."/>
      <w:lvlJc w:val="right"/>
      <w:pPr>
        <w:ind w:left="7148" w:hanging="180"/>
      </w:pPr>
    </w:lvl>
  </w:abstractNum>
  <w:abstractNum w:abstractNumId="21">
    <w:nsid w:val="37EF7C98"/>
    <w:multiLevelType w:val="hybridMultilevel"/>
    <w:tmpl w:val="32CC065E"/>
    <w:lvl w:ilvl="0" w:tplc="0409000F">
      <w:start w:val="1"/>
      <w:numFmt w:val="decimal"/>
      <w:lvlText w:val="%1."/>
      <w:lvlJc w:val="left"/>
      <w:pPr>
        <w:ind w:left="1388" w:hanging="360"/>
      </w:pPr>
      <w:rPr>
        <w:rFonts w:hint="default"/>
      </w:rPr>
    </w:lvl>
    <w:lvl w:ilvl="1" w:tplc="04090019" w:tentative="1">
      <w:start w:val="1"/>
      <w:numFmt w:val="lowerLetter"/>
      <w:lvlText w:val="%2."/>
      <w:lvlJc w:val="left"/>
      <w:pPr>
        <w:ind w:left="2108" w:hanging="360"/>
      </w:pPr>
    </w:lvl>
    <w:lvl w:ilvl="2" w:tplc="0409001B" w:tentative="1">
      <w:start w:val="1"/>
      <w:numFmt w:val="lowerRoman"/>
      <w:lvlText w:val="%3."/>
      <w:lvlJc w:val="right"/>
      <w:pPr>
        <w:ind w:left="2828" w:hanging="180"/>
      </w:pPr>
    </w:lvl>
    <w:lvl w:ilvl="3" w:tplc="0409000F" w:tentative="1">
      <w:start w:val="1"/>
      <w:numFmt w:val="decimal"/>
      <w:lvlText w:val="%4."/>
      <w:lvlJc w:val="left"/>
      <w:pPr>
        <w:ind w:left="3548" w:hanging="360"/>
      </w:pPr>
    </w:lvl>
    <w:lvl w:ilvl="4" w:tplc="04090019" w:tentative="1">
      <w:start w:val="1"/>
      <w:numFmt w:val="lowerLetter"/>
      <w:lvlText w:val="%5."/>
      <w:lvlJc w:val="left"/>
      <w:pPr>
        <w:ind w:left="4268" w:hanging="360"/>
      </w:pPr>
    </w:lvl>
    <w:lvl w:ilvl="5" w:tplc="0409001B" w:tentative="1">
      <w:start w:val="1"/>
      <w:numFmt w:val="lowerRoman"/>
      <w:lvlText w:val="%6."/>
      <w:lvlJc w:val="right"/>
      <w:pPr>
        <w:ind w:left="4988" w:hanging="180"/>
      </w:pPr>
    </w:lvl>
    <w:lvl w:ilvl="6" w:tplc="0409000F" w:tentative="1">
      <w:start w:val="1"/>
      <w:numFmt w:val="decimal"/>
      <w:lvlText w:val="%7."/>
      <w:lvlJc w:val="left"/>
      <w:pPr>
        <w:ind w:left="5708" w:hanging="360"/>
      </w:pPr>
    </w:lvl>
    <w:lvl w:ilvl="7" w:tplc="04090019" w:tentative="1">
      <w:start w:val="1"/>
      <w:numFmt w:val="lowerLetter"/>
      <w:lvlText w:val="%8."/>
      <w:lvlJc w:val="left"/>
      <w:pPr>
        <w:ind w:left="6428" w:hanging="360"/>
      </w:pPr>
    </w:lvl>
    <w:lvl w:ilvl="8" w:tplc="0409001B" w:tentative="1">
      <w:start w:val="1"/>
      <w:numFmt w:val="lowerRoman"/>
      <w:lvlText w:val="%9."/>
      <w:lvlJc w:val="right"/>
      <w:pPr>
        <w:ind w:left="7148" w:hanging="180"/>
      </w:pPr>
    </w:lvl>
  </w:abstractNum>
  <w:abstractNum w:abstractNumId="22">
    <w:nsid w:val="38403F77"/>
    <w:multiLevelType w:val="hybridMultilevel"/>
    <w:tmpl w:val="DCDC8A30"/>
    <w:lvl w:ilvl="0" w:tplc="D3CE21CA">
      <w:start w:val="1"/>
      <w:numFmt w:val="decimal"/>
      <w:lvlText w:val="%1."/>
      <w:lvlJc w:val="left"/>
      <w:pPr>
        <w:tabs>
          <w:tab w:val="num" w:pos="927"/>
        </w:tabs>
        <w:ind w:left="927" w:hanging="360"/>
      </w:pPr>
      <w:rPr>
        <w:rFonts w:ascii="Arial" w:eastAsia="Times New Roman" w:hAnsi="Arial" w:cs="Arial"/>
      </w:rPr>
    </w:lvl>
    <w:lvl w:ilvl="1" w:tplc="04090019">
      <w:start w:val="1"/>
      <w:numFmt w:val="lowerLetter"/>
      <w:lvlText w:val="%2."/>
      <w:lvlJc w:val="left"/>
      <w:pPr>
        <w:tabs>
          <w:tab w:val="num" w:pos="1647"/>
        </w:tabs>
        <w:ind w:left="1647" w:hanging="360"/>
      </w:pPr>
    </w:lvl>
    <w:lvl w:ilvl="2" w:tplc="0409001B">
      <w:start w:val="1"/>
      <w:numFmt w:val="lowerRoman"/>
      <w:lvlText w:val="%3."/>
      <w:lvlJc w:val="right"/>
      <w:pPr>
        <w:tabs>
          <w:tab w:val="num" w:pos="2367"/>
        </w:tabs>
        <w:ind w:left="2367" w:hanging="180"/>
      </w:pPr>
    </w:lvl>
    <w:lvl w:ilvl="3" w:tplc="55586AA6">
      <w:start w:val="1"/>
      <w:numFmt w:val="decimal"/>
      <w:lvlText w:val="%4."/>
      <w:lvlJc w:val="left"/>
      <w:pPr>
        <w:tabs>
          <w:tab w:val="num" w:pos="3124"/>
        </w:tabs>
        <w:ind w:left="3124" w:hanging="397"/>
      </w:pPr>
      <w:rPr>
        <w:rFonts w:hint="default"/>
      </w:rPr>
    </w:lvl>
    <w:lvl w:ilvl="4" w:tplc="04090019">
      <w:start w:val="1"/>
      <w:numFmt w:val="lowerLetter"/>
      <w:lvlText w:val="%5."/>
      <w:lvlJc w:val="left"/>
      <w:pPr>
        <w:tabs>
          <w:tab w:val="num" w:pos="3807"/>
        </w:tabs>
        <w:ind w:left="3807" w:hanging="360"/>
      </w:pPr>
    </w:lvl>
    <w:lvl w:ilvl="5" w:tplc="0409001B">
      <w:start w:val="1"/>
      <w:numFmt w:val="lowerRoman"/>
      <w:lvlText w:val="%6."/>
      <w:lvlJc w:val="right"/>
      <w:pPr>
        <w:tabs>
          <w:tab w:val="num" w:pos="4527"/>
        </w:tabs>
        <w:ind w:left="4527" w:hanging="180"/>
      </w:pPr>
    </w:lvl>
    <w:lvl w:ilvl="6" w:tplc="0409000F">
      <w:start w:val="1"/>
      <w:numFmt w:val="decimal"/>
      <w:lvlText w:val="%7."/>
      <w:lvlJc w:val="left"/>
      <w:pPr>
        <w:tabs>
          <w:tab w:val="num" w:pos="5247"/>
        </w:tabs>
        <w:ind w:left="5247" w:hanging="360"/>
      </w:pPr>
    </w:lvl>
    <w:lvl w:ilvl="7" w:tplc="04090019">
      <w:start w:val="1"/>
      <w:numFmt w:val="lowerLetter"/>
      <w:lvlText w:val="%8."/>
      <w:lvlJc w:val="left"/>
      <w:pPr>
        <w:tabs>
          <w:tab w:val="num" w:pos="5967"/>
        </w:tabs>
        <w:ind w:left="5967" w:hanging="360"/>
      </w:pPr>
    </w:lvl>
    <w:lvl w:ilvl="8" w:tplc="0409001B">
      <w:start w:val="1"/>
      <w:numFmt w:val="lowerRoman"/>
      <w:lvlText w:val="%9."/>
      <w:lvlJc w:val="right"/>
      <w:pPr>
        <w:tabs>
          <w:tab w:val="num" w:pos="6687"/>
        </w:tabs>
        <w:ind w:left="6687" w:hanging="180"/>
      </w:pPr>
    </w:lvl>
  </w:abstractNum>
  <w:abstractNum w:abstractNumId="23">
    <w:nsid w:val="387D6313"/>
    <w:multiLevelType w:val="hybridMultilevel"/>
    <w:tmpl w:val="4412D740"/>
    <w:lvl w:ilvl="0" w:tplc="9970CFB0">
      <w:start w:val="1"/>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39151F5E"/>
    <w:multiLevelType w:val="hybridMultilevel"/>
    <w:tmpl w:val="AB76789C"/>
    <w:lvl w:ilvl="0" w:tplc="190EAE4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5">
    <w:nsid w:val="3ECD0F69"/>
    <w:multiLevelType w:val="hybridMultilevel"/>
    <w:tmpl w:val="7B38B13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390260A"/>
    <w:multiLevelType w:val="hybridMultilevel"/>
    <w:tmpl w:val="32CC065E"/>
    <w:lvl w:ilvl="0" w:tplc="0409000F">
      <w:start w:val="1"/>
      <w:numFmt w:val="decimal"/>
      <w:lvlText w:val="%1."/>
      <w:lvlJc w:val="left"/>
      <w:pPr>
        <w:ind w:left="1388" w:hanging="360"/>
      </w:pPr>
      <w:rPr>
        <w:rFonts w:hint="default"/>
      </w:rPr>
    </w:lvl>
    <w:lvl w:ilvl="1" w:tplc="04090019" w:tentative="1">
      <w:start w:val="1"/>
      <w:numFmt w:val="lowerLetter"/>
      <w:lvlText w:val="%2."/>
      <w:lvlJc w:val="left"/>
      <w:pPr>
        <w:ind w:left="2108" w:hanging="360"/>
      </w:pPr>
    </w:lvl>
    <w:lvl w:ilvl="2" w:tplc="0409001B" w:tentative="1">
      <w:start w:val="1"/>
      <w:numFmt w:val="lowerRoman"/>
      <w:lvlText w:val="%3."/>
      <w:lvlJc w:val="right"/>
      <w:pPr>
        <w:ind w:left="2828" w:hanging="180"/>
      </w:pPr>
    </w:lvl>
    <w:lvl w:ilvl="3" w:tplc="0409000F" w:tentative="1">
      <w:start w:val="1"/>
      <w:numFmt w:val="decimal"/>
      <w:lvlText w:val="%4."/>
      <w:lvlJc w:val="left"/>
      <w:pPr>
        <w:ind w:left="3548" w:hanging="360"/>
      </w:pPr>
    </w:lvl>
    <w:lvl w:ilvl="4" w:tplc="04090019" w:tentative="1">
      <w:start w:val="1"/>
      <w:numFmt w:val="lowerLetter"/>
      <w:lvlText w:val="%5."/>
      <w:lvlJc w:val="left"/>
      <w:pPr>
        <w:ind w:left="4268" w:hanging="360"/>
      </w:pPr>
    </w:lvl>
    <w:lvl w:ilvl="5" w:tplc="0409001B" w:tentative="1">
      <w:start w:val="1"/>
      <w:numFmt w:val="lowerRoman"/>
      <w:lvlText w:val="%6."/>
      <w:lvlJc w:val="right"/>
      <w:pPr>
        <w:ind w:left="4988" w:hanging="180"/>
      </w:pPr>
    </w:lvl>
    <w:lvl w:ilvl="6" w:tplc="0409000F" w:tentative="1">
      <w:start w:val="1"/>
      <w:numFmt w:val="decimal"/>
      <w:lvlText w:val="%7."/>
      <w:lvlJc w:val="left"/>
      <w:pPr>
        <w:ind w:left="5708" w:hanging="360"/>
      </w:pPr>
    </w:lvl>
    <w:lvl w:ilvl="7" w:tplc="04090019" w:tentative="1">
      <w:start w:val="1"/>
      <w:numFmt w:val="lowerLetter"/>
      <w:lvlText w:val="%8."/>
      <w:lvlJc w:val="left"/>
      <w:pPr>
        <w:ind w:left="6428" w:hanging="360"/>
      </w:pPr>
    </w:lvl>
    <w:lvl w:ilvl="8" w:tplc="0409001B" w:tentative="1">
      <w:start w:val="1"/>
      <w:numFmt w:val="lowerRoman"/>
      <w:lvlText w:val="%9."/>
      <w:lvlJc w:val="right"/>
      <w:pPr>
        <w:ind w:left="7148" w:hanging="180"/>
      </w:pPr>
    </w:lvl>
  </w:abstractNum>
  <w:abstractNum w:abstractNumId="27">
    <w:nsid w:val="47235EBE"/>
    <w:multiLevelType w:val="multilevel"/>
    <w:tmpl w:val="08B20AB0"/>
    <w:lvl w:ilvl="0">
      <w:start w:val="1"/>
      <w:numFmt w:val="lowerLetter"/>
      <w:lvlText w:val="%1."/>
      <w:lvlJc w:val="left"/>
      <w:pPr>
        <w:tabs>
          <w:tab w:val="num" w:pos="1134"/>
        </w:tabs>
        <w:ind w:left="1134" w:hanging="567"/>
      </w:pPr>
      <w:rPr>
        <w:rFonts w:hint="default"/>
        <w:b w:val="0"/>
        <w:i w:val="0"/>
        <w:sz w:val="24"/>
        <w:szCs w:val="24"/>
      </w:rPr>
    </w:lvl>
    <w:lvl w:ilvl="1">
      <w:start w:val="1"/>
      <w:numFmt w:val="upperRoman"/>
      <w:isLgl/>
      <w:lvlText w:val="%1.%2."/>
      <w:lvlJc w:val="left"/>
      <w:pPr>
        <w:tabs>
          <w:tab w:val="num" w:pos="1701"/>
        </w:tabs>
        <w:ind w:left="1701" w:hanging="567"/>
      </w:pPr>
      <w:rPr>
        <w:rFonts w:ascii="Arial (W1)" w:hAnsi="Arial (W1)" w:hint="default"/>
        <w:b/>
        <w:i w:val="0"/>
        <w:sz w:val="24"/>
        <w:szCs w:val="24"/>
      </w:rPr>
    </w:lvl>
    <w:lvl w:ilvl="2">
      <w:start w:val="1"/>
      <w:numFmt w:val="decimal"/>
      <w:isLgl/>
      <w:lvlText w:val="%1.%2.%3."/>
      <w:lvlJc w:val="left"/>
      <w:pPr>
        <w:tabs>
          <w:tab w:val="num" w:pos="2552"/>
        </w:tabs>
        <w:ind w:left="2552" w:hanging="851"/>
      </w:pPr>
      <w:rPr>
        <w:rFonts w:ascii="Arial (W1)" w:hAnsi="Arial (W1)" w:hint="default"/>
        <w:b/>
        <w:i w:val="0"/>
        <w:sz w:val="24"/>
        <w:szCs w:val="24"/>
      </w:rPr>
    </w:lvl>
    <w:lvl w:ilvl="3">
      <w:start w:val="1"/>
      <w:numFmt w:val="lowerLetter"/>
      <w:lvlText w:val="%4."/>
      <w:lvlJc w:val="left"/>
      <w:pPr>
        <w:tabs>
          <w:tab w:val="num" w:pos="2835"/>
        </w:tabs>
        <w:ind w:left="2835" w:hanging="283"/>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nsid w:val="49C12384"/>
    <w:multiLevelType w:val="hybridMultilevel"/>
    <w:tmpl w:val="32CC065E"/>
    <w:lvl w:ilvl="0" w:tplc="0409000F">
      <w:start w:val="1"/>
      <w:numFmt w:val="decimal"/>
      <w:lvlText w:val="%1."/>
      <w:lvlJc w:val="left"/>
      <w:pPr>
        <w:ind w:left="1388" w:hanging="360"/>
      </w:pPr>
      <w:rPr>
        <w:rFonts w:hint="default"/>
      </w:rPr>
    </w:lvl>
    <w:lvl w:ilvl="1" w:tplc="04090019" w:tentative="1">
      <w:start w:val="1"/>
      <w:numFmt w:val="lowerLetter"/>
      <w:lvlText w:val="%2."/>
      <w:lvlJc w:val="left"/>
      <w:pPr>
        <w:ind w:left="2108" w:hanging="360"/>
      </w:pPr>
    </w:lvl>
    <w:lvl w:ilvl="2" w:tplc="0409001B" w:tentative="1">
      <w:start w:val="1"/>
      <w:numFmt w:val="lowerRoman"/>
      <w:lvlText w:val="%3."/>
      <w:lvlJc w:val="right"/>
      <w:pPr>
        <w:ind w:left="2828" w:hanging="180"/>
      </w:pPr>
    </w:lvl>
    <w:lvl w:ilvl="3" w:tplc="0409000F" w:tentative="1">
      <w:start w:val="1"/>
      <w:numFmt w:val="decimal"/>
      <w:lvlText w:val="%4."/>
      <w:lvlJc w:val="left"/>
      <w:pPr>
        <w:ind w:left="3548" w:hanging="360"/>
      </w:pPr>
    </w:lvl>
    <w:lvl w:ilvl="4" w:tplc="04090019" w:tentative="1">
      <w:start w:val="1"/>
      <w:numFmt w:val="lowerLetter"/>
      <w:lvlText w:val="%5."/>
      <w:lvlJc w:val="left"/>
      <w:pPr>
        <w:ind w:left="4268" w:hanging="360"/>
      </w:pPr>
    </w:lvl>
    <w:lvl w:ilvl="5" w:tplc="0409001B" w:tentative="1">
      <w:start w:val="1"/>
      <w:numFmt w:val="lowerRoman"/>
      <w:lvlText w:val="%6."/>
      <w:lvlJc w:val="right"/>
      <w:pPr>
        <w:ind w:left="4988" w:hanging="180"/>
      </w:pPr>
    </w:lvl>
    <w:lvl w:ilvl="6" w:tplc="0409000F" w:tentative="1">
      <w:start w:val="1"/>
      <w:numFmt w:val="decimal"/>
      <w:lvlText w:val="%7."/>
      <w:lvlJc w:val="left"/>
      <w:pPr>
        <w:ind w:left="5708" w:hanging="360"/>
      </w:pPr>
    </w:lvl>
    <w:lvl w:ilvl="7" w:tplc="04090019" w:tentative="1">
      <w:start w:val="1"/>
      <w:numFmt w:val="lowerLetter"/>
      <w:lvlText w:val="%8."/>
      <w:lvlJc w:val="left"/>
      <w:pPr>
        <w:ind w:left="6428" w:hanging="360"/>
      </w:pPr>
    </w:lvl>
    <w:lvl w:ilvl="8" w:tplc="0409001B" w:tentative="1">
      <w:start w:val="1"/>
      <w:numFmt w:val="lowerRoman"/>
      <w:lvlText w:val="%9."/>
      <w:lvlJc w:val="right"/>
      <w:pPr>
        <w:ind w:left="7148" w:hanging="180"/>
      </w:pPr>
    </w:lvl>
  </w:abstractNum>
  <w:abstractNum w:abstractNumId="29">
    <w:nsid w:val="4AA73964"/>
    <w:multiLevelType w:val="hybridMultilevel"/>
    <w:tmpl w:val="A5BCD084"/>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4C4A76B2"/>
    <w:multiLevelType w:val="hybridMultilevel"/>
    <w:tmpl w:val="D0D06C7E"/>
    <w:lvl w:ilvl="0" w:tplc="6BF070C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7941CEB"/>
    <w:multiLevelType w:val="hybridMultilevel"/>
    <w:tmpl w:val="347013B6"/>
    <w:lvl w:ilvl="0" w:tplc="C2164576">
      <w:start w:val="1"/>
      <w:numFmt w:val="decimal"/>
      <w:lvlText w:val="%1."/>
      <w:lvlJc w:val="left"/>
      <w:pPr>
        <w:tabs>
          <w:tab w:val="num" w:pos="2242"/>
        </w:tabs>
        <w:ind w:left="2242" w:hanging="360"/>
      </w:pPr>
      <w:rPr>
        <w:rFonts w:hint="default"/>
      </w:rPr>
    </w:lvl>
    <w:lvl w:ilvl="1" w:tplc="04090019" w:tentative="1">
      <w:start w:val="1"/>
      <w:numFmt w:val="lowerLetter"/>
      <w:lvlText w:val="%2."/>
      <w:lvlJc w:val="left"/>
      <w:pPr>
        <w:tabs>
          <w:tab w:val="num" w:pos="2755"/>
        </w:tabs>
        <w:ind w:left="2755" w:hanging="360"/>
      </w:pPr>
    </w:lvl>
    <w:lvl w:ilvl="2" w:tplc="0409001B" w:tentative="1">
      <w:start w:val="1"/>
      <w:numFmt w:val="lowerRoman"/>
      <w:lvlText w:val="%3."/>
      <w:lvlJc w:val="right"/>
      <w:pPr>
        <w:tabs>
          <w:tab w:val="num" w:pos="3475"/>
        </w:tabs>
        <w:ind w:left="3475" w:hanging="180"/>
      </w:pPr>
    </w:lvl>
    <w:lvl w:ilvl="3" w:tplc="0409000F" w:tentative="1">
      <w:start w:val="1"/>
      <w:numFmt w:val="decimal"/>
      <w:lvlText w:val="%4."/>
      <w:lvlJc w:val="left"/>
      <w:pPr>
        <w:tabs>
          <w:tab w:val="num" w:pos="4195"/>
        </w:tabs>
        <w:ind w:left="4195" w:hanging="360"/>
      </w:pPr>
    </w:lvl>
    <w:lvl w:ilvl="4" w:tplc="04090019" w:tentative="1">
      <w:start w:val="1"/>
      <w:numFmt w:val="lowerLetter"/>
      <w:lvlText w:val="%5."/>
      <w:lvlJc w:val="left"/>
      <w:pPr>
        <w:tabs>
          <w:tab w:val="num" w:pos="4915"/>
        </w:tabs>
        <w:ind w:left="4915" w:hanging="360"/>
      </w:pPr>
    </w:lvl>
    <w:lvl w:ilvl="5" w:tplc="0409001B" w:tentative="1">
      <w:start w:val="1"/>
      <w:numFmt w:val="lowerRoman"/>
      <w:lvlText w:val="%6."/>
      <w:lvlJc w:val="right"/>
      <w:pPr>
        <w:tabs>
          <w:tab w:val="num" w:pos="5635"/>
        </w:tabs>
        <w:ind w:left="5635" w:hanging="180"/>
      </w:pPr>
    </w:lvl>
    <w:lvl w:ilvl="6" w:tplc="0409000F" w:tentative="1">
      <w:start w:val="1"/>
      <w:numFmt w:val="decimal"/>
      <w:lvlText w:val="%7."/>
      <w:lvlJc w:val="left"/>
      <w:pPr>
        <w:tabs>
          <w:tab w:val="num" w:pos="6355"/>
        </w:tabs>
        <w:ind w:left="6355" w:hanging="360"/>
      </w:pPr>
    </w:lvl>
    <w:lvl w:ilvl="7" w:tplc="04090019" w:tentative="1">
      <w:start w:val="1"/>
      <w:numFmt w:val="lowerLetter"/>
      <w:lvlText w:val="%8."/>
      <w:lvlJc w:val="left"/>
      <w:pPr>
        <w:tabs>
          <w:tab w:val="num" w:pos="7075"/>
        </w:tabs>
        <w:ind w:left="7075" w:hanging="360"/>
      </w:pPr>
    </w:lvl>
    <w:lvl w:ilvl="8" w:tplc="0409001B" w:tentative="1">
      <w:start w:val="1"/>
      <w:numFmt w:val="lowerRoman"/>
      <w:lvlText w:val="%9."/>
      <w:lvlJc w:val="right"/>
      <w:pPr>
        <w:tabs>
          <w:tab w:val="num" w:pos="7795"/>
        </w:tabs>
        <w:ind w:left="7795" w:hanging="180"/>
      </w:pPr>
    </w:lvl>
  </w:abstractNum>
  <w:abstractNum w:abstractNumId="32">
    <w:nsid w:val="57A06BC8"/>
    <w:multiLevelType w:val="hybridMultilevel"/>
    <w:tmpl w:val="4DEA8B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59850BED"/>
    <w:multiLevelType w:val="hybridMultilevel"/>
    <w:tmpl w:val="13A03DAA"/>
    <w:lvl w:ilvl="0" w:tplc="908494F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nsid w:val="5C393111"/>
    <w:multiLevelType w:val="hybridMultilevel"/>
    <w:tmpl w:val="15BE6EB2"/>
    <w:lvl w:ilvl="0" w:tplc="91E23696">
      <w:start w:val="1"/>
      <w:numFmt w:val="decimal"/>
      <w:lvlText w:val="%1."/>
      <w:lvlJc w:val="left"/>
      <w:pPr>
        <w:tabs>
          <w:tab w:val="num" w:pos="927"/>
        </w:tabs>
        <w:ind w:left="927" w:hanging="360"/>
      </w:pPr>
      <w:rPr>
        <w:rFonts w:hint="default"/>
      </w:rPr>
    </w:lvl>
    <w:lvl w:ilvl="1" w:tplc="810C45E8">
      <w:start w:val="1"/>
      <w:numFmt w:val="upperLetter"/>
      <w:lvlText w:val="%2."/>
      <w:lvlJc w:val="left"/>
      <w:pPr>
        <w:tabs>
          <w:tab w:val="num" w:pos="1647"/>
        </w:tabs>
        <w:ind w:left="1647" w:hanging="360"/>
      </w:pPr>
      <w:rPr>
        <w:rFonts w:hint="default"/>
        <w:color w:val="auto"/>
      </w:r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35">
    <w:nsid w:val="5CDC2742"/>
    <w:multiLevelType w:val="multilevel"/>
    <w:tmpl w:val="710EAE2C"/>
    <w:lvl w:ilvl="0">
      <w:start w:val="1"/>
      <w:numFmt w:val="upperRoman"/>
      <w:lvlText w:val="%1."/>
      <w:lvlJc w:val="left"/>
      <w:pPr>
        <w:tabs>
          <w:tab w:val="num" w:pos="1134"/>
        </w:tabs>
        <w:ind w:left="1134" w:hanging="567"/>
      </w:pPr>
      <w:rPr>
        <w:rFonts w:ascii="Arial" w:hAnsi="Arial" w:hint="default"/>
        <w:b/>
        <w:i w:val="0"/>
        <w:sz w:val="24"/>
        <w:szCs w:val="24"/>
      </w:rPr>
    </w:lvl>
    <w:lvl w:ilvl="1">
      <w:start w:val="1"/>
      <w:numFmt w:val="upperRoman"/>
      <w:isLgl/>
      <w:lvlText w:val="%1.%2."/>
      <w:lvlJc w:val="left"/>
      <w:pPr>
        <w:tabs>
          <w:tab w:val="num" w:pos="1701"/>
        </w:tabs>
        <w:ind w:left="1701" w:hanging="567"/>
      </w:pPr>
      <w:rPr>
        <w:rFonts w:ascii="Arial (W1)" w:hAnsi="Arial (W1)" w:hint="default"/>
        <w:b/>
        <w:i w:val="0"/>
        <w:sz w:val="24"/>
        <w:szCs w:val="24"/>
      </w:rPr>
    </w:lvl>
    <w:lvl w:ilvl="2">
      <w:start w:val="1"/>
      <w:numFmt w:val="decimal"/>
      <w:isLgl/>
      <w:lvlText w:val="%1.%2.%3."/>
      <w:lvlJc w:val="left"/>
      <w:pPr>
        <w:tabs>
          <w:tab w:val="num" w:pos="2552"/>
        </w:tabs>
        <w:ind w:left="2552" w:hanging="851"/>
      </w:pPr>
      <w:rPr>
        <w:rFonts w:ascii="Arial (W1)" w:hAnsi="Arial (W1)" w:hint="default"/>
        <w:b/>
        <w:i w:val="0"/>
        <w:sz w:val="24"/>
        <w:szCs w:val="24"/>
      </w:rPr>
    </w:lvl>
    <w:lvl w:ilvl="3">
      <w:start w:val="1"/>
      <w:numFmt w:val="lowerLetter"/>
      <w:lvlText w:val="%4."/>
      <w:lvlJc w:val="left"/>
      <w:pPr>
        <w:tabs>
          <w:tab w:val="num" w:pos="2835"/>
        </w:tabs>
        <w:ind w:left="2835" w:hanging="283"/>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6">
    <w:nsid w:val="5EE546A1"/>
    <w:multiLevelType w:val="hybridMultilevel"/>
    <w:tmpl w:val="EB582AB0"/>
    <w:lvl w:ilvl="0" w:tplc="0409000F">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nsid w:val="5F1E5DC0"/>
    <w:multiLevelType w:val="hybridMultilevel"/>
    <w:tmpl w:val="9A8691A2"/>
    <w:lvl w:ilvl="0" w:tplc="04090019">
      <w:start w:val="1"/>
      <w:numFmt w:val="lowerLetter"/>
      <w:lvlText w:val="%1."/>
      <w:lvlJc w:val="left"/>
      <w:pPr>
        <w:ind w:left="1647" w:hanging="360"/>
      </w:p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8">
    <w:nsid w:val="5FBE47FD"/>
    <w:multiLevelType w:val="hybridMultilevel"/>
    <w:tmpl w:val="32CC065E"/>
    <w:lvl w:ilvl="0" w:tplc="0409000F">
      <w:start w:val="1"/>
      <w:numFmt w:val="decimal"/>
      <w:lvlText w:val="%1."/>
      <w:lvlJc w:val="left"/>
      <w:pPr>
        <w:ind w:left="1388" w:hanging="360"/>
      </w:pPr>
      <w:rPr>
        <w:rFonts w:hint="default"/>
      </w:rPr>
    </w:lvl>
    <w:lvl w:ilvl="1" w:tplc="04090019" w:tentative="1">
      <w:start w:val="1"/>
      <w:numFmt w:val="lowerLetter"/>
      <w:lvlText w:val="%2."/>
      <w:lvlJc w:val="left"/>
      <w:pPr>
        <w:ind w:left="2108" w:hanging="360"/>
      </w:pPr>
    </w:lvl>
    <w:lvl w:ilvl="2" w:tplc="0409001B" w:tentative="1">
      <w:start w:val="1"/>
      <w:numFmt w:val="lowerRoman"/>
      <w:lvlText w:val="%3."/>
      <w:lvlJc w:val="right"/>
      <w:pPr>
        <w:ind w:left="2828" w:hanging="180"/>
      </w:pPr>
    </w:lvl>
    <w:lvl w:ilvl="3" w:tplc="0409000F" w:tentative="1">
      <w:start w:val="1"/>
      <w:numFmt w:val="decimal"/>
      <w:lvlText w:val="%4."/>
      <w:lvlJc w:val="left"/>
      <w:pPr>
        <w:ind w:left="3548" w:hanging="360"/>
      </w:pPr>
    </w:lvl>
    <w:lvl w:ilvl="4" w:tplc="04090019" w:tentative="1">
      <w:start w:val="1"/>
      <w:numFmt w:val="lowerLetter"/>
      <w:lvlText w:val="%5."/>
      <w:lvlJc w:val="left"/>
      <w:pPr>
        <w:ind w:left="4268" w:hanging="360"/>
      </w:pPr>
    </w:lvl>
    <w:lvl w:ilvl="5" w:tplc="0409001B" w:tentative="1">
      <w:start w:val="1"/>
      <w:numFmt w:val="lowerRoman"/>
      <w:lvlText w:val="%6."/>
      <w:lvlJc w:val="right"/>
      <w:pPr>
        <w:ind w:left="4988" w:hanging="180"/>
      </w:pPr>
    </w:lvl>
    <w:lvl w:ilvl="6" w:tplc="0409000F" w:tentative="1">
      <w:start w:val="1"/>
      <w:numFmt w:val="decimal"/>
      <w:lvlText w:val="%7."/>
      <w:lvlJc w:val="left"/>
      <w:pPr>
        <w:ind w:left="5708" w:hanging="360"/>
      </w:pPr>
    </w:lvl>
    <w:lvl w:ilvl="7" w:tplc="04090019" w:tentative="1">
      <w:start w:val="1"/>
      <w:numFmt w:val="lowerLetter"/>
      <w:lvlText w:val="%8."/>
      <w:lvlJc w:val="left"/>
      <w:pPr>
        <w:ind w:left="6428" w:hanging="360"/>
      </w:pPr>
    </w:lvl>
    <w:lvl w:ilvl="8" w:tplc="0409001B" w:tentative="1">
      <w:start w:val="1"/>
      <w:numFmt w:val="lowerRoman"/>
      <w:lvlText w:val="%9."/>
      <w:lvlJc w:val="right"/>
      <w:pPr>
        <w:ind w:left="7148" w:hanging="180"/>
      </w:pPr>
    </w:lvl>
  </w:abstractNum>
  <w:abstractNum w:abstractNumId="39">
    <w:nsid w:val="6693753A"/>
    <w:multiLevelType w:val="hybridMultilevel"/>
    <w:tmpl w:val="33D03434"/>
    <w:lvl w:ilvl="0" w:tplc="4D0C46E2">
      <w:start w:val="1"/>
      <w:numFmt w:val="decimal"/>
      <w:lvlText w:val="%1."/>
      <w:lvlJc w:val="left"/>
      <w:pPr>
        <w:tabs>
          <w:tab w:val="num" w:pos="927"/>
        </w:tabs>
        <w:ind w:left="927" w:hanging="360"/>
      </w:pPr>
      <w:rPr>
        <w:rFonts w:hint="default"/>
      </w:rPr>
    </w:lvl>
    <w:lvl w:ilvl="1" w:tplc="04090019">
      <w:start w:val="1"/>
      <w:numFmt w:val="lowerLetter"/>
      <w:lvlText w:val="%2."/>
      <w:lvlJc w:val="left"/>
      <w:pPr>
        <w:ind w:left="1440" w:hanging="360"/>
      </w:pPr>
    </w:lvl>
    <w:lvl w:ilvl="2" w:tplc="04090019">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600508"/>
    <w:multiLevelType w:val="hybridMultilevel"/>
    <w:tmpl w:val="07EAF9A6"/>
    <w:lvl w:ilvl="0" w:tplc="C2108A9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1">
    <w:nsid w:val="717B41FB"/>
    <w:multiLevelType w:val="hybridMultilevel"/>
    <w:tmpl w:val="D2861892"/>
    <w:lvl w:ilvl="0" w:tplc="04090019">
      <w:start w:val="1"/>
      <w:numFmt w:val="low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42">
    <w:nsid w:val="72741A9F"/>
    <w:multiLevelType w:val="hybridMultilevel"/>
    <w:tmpl w:val="9DCC1F94"/>
    <w:lvl w:ilvl="0" w:tplc="9774C0E8">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3">
    <w:nsid w:val="74A11A9F"/>
    <w:multiLevelType w:val="hybridMultilevel"/>
    <w:tmpl w:val="7B9C829A"/>
    <w:lvl w:ilvl="0" w:tplc="D28CCB4A">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4">
    <w:nsid w:val="75B57FFC"/>
    <w:multiLevelType w:val="hybridMultilevel"/>
    <w:tmpl w:val="32CC065E"/>
    <w:lvl w:ilvl="0" w:tplc="0409000F">
      <w:start w:val="1"/>
      <w:numFmt w:val="decimal"/>
      <w:lvlText w:val="%1."/>
      <w:lvlJc w:val="left"/>
      <w:pPr>
        <w:ind w:left="1388" w:hanging="360"/>
      </w:pPr>
      <w:rPr>
        <w:rFonts w:hint="default"/>
      </w:rPr>
    </w:lvl>
    <w:lvl w:ilvl="1" w:tplc="04090019" w:tentative="1">
      <w:start w:val="1"/>
      <w:numFmt w:val="lowerLetter"/>
      <w:lvlText w:val="%2."/>
      <w:lvlJc w:val="left"/>
      <w:pPr>
        <w:ind w:left="2108" w:hanging="360"/>
      </w:pPr>
    </w:lvl>
    <w:lvl w:ilvl="2" w:tplc="0409001B" w:tentative="1">
      <w:start w:val="1"/>
      <w:numFmt w:val="lowerRoman"/>
      <w:lvlText w:val="%3."/>
      <w:lvlJc w:val="right"/>
      <w:pPr>
        <w:ind w:left="2828" w:hanging="180"/>
      </w:pPr>
    </w:lvl>
    <w:lvl w:ilvl="3" w:tplc="0409000F" w:tentative="1">
      <w:start w:val="1"/>
      <w:numFmt w:val="decimal"/>
      <w:lvlText w:val="%4."/>
      <w:lvlJc w:val="left"/>
      <w:pPr>
        <w:ind w:left="3548" w:hanging="360"/>
      </w:pPr>
    </w:lvl>
    <w:lvl w:ilvl="4" w:tplc="04090019" w:tentative="1">
      <w:start w:val="1"/>
      <w:numFmt w:val="lowerLetter"/>
      <w:lvlText w:val="%5."/>
      <w:lvlJc w:val="left"/>
      <w:pPr>
        <w:ind w:left="4268" w:hanging="360"/>
      </w:pPr>
    </w:lvl>
    <w:lvl w:ilvl="5" w:tplc="0409001B" w:tentative="1">
      <w:start w:val="1"/>
      <w:numFmt w:val="lowerRoman"/>
      <w:lvlText w:val="%6."/>
      <w:lvlJc w:val="right"/>
      <w:pPr>
        <w:ind w:left="4988" w:hanging="180"/>
      </w:pPr>
    </w:lvl>
    <w:lvl w:ilvl="6" w:tplc="0409000F" w:tentative="1">
      <w:start w:val="1"/>
      <w:numFmt w:val="decimal"/>
      <w:lvlText w:val="%7."/>
      <w:lvlJc w:val="left"/>
      <w:pPr>
        <w:ind w:left="5708" w:hanging="360"/>
      </w:pPr>
    </w:lvl>
    <w:lvl w:ilvl="7" w:tplc="04090019" w:tentative="1">
      <w:start w:val="1"/>
      <w:numFmt w:val="lowerLetter"/>
      <w:lvlText w:val="%8."/>
      <w:lvlJc w:val="left"/>
      <w:pPr>
        <w:ind w:left="6428" w:hanging="360"/>
      </w:pPr>
    </w:lvl>
    <w:lvl w:ilvl="8" w:tplc="0409001B" w:tentative="1">
      <w:start w:val="1"/>
      <w:numFmt w:val="lowerRoman"/>
      <w:lvlText w:val="%9."/>
      <w:lvlJc w:val="right"/>
      <w:pPr>
        <w:ind w:left="7148" w:hanging="180"/>
      </w:pPr>
    </w:lvl>
  </w:abstractNum>
  <w:abstractNum w:abstractNumId="45">
    <w:nsid w:val="76BE1884"/>
    <w:multiLevelType w:val="hybridMultilevel"/>
    <w:tmpl w:val="32CC065E"/>
    <w:lvl w:ilvl="0" w:tplc="0409000F">
      <w:start w:val="1"/>
      <w:numFmt w:val="decimal"/>
      <w:lvlText w:val="%1."/>
      <w:lvlJc w:val="left"/>
      <w:pPr>
        <w:ind w:left="1388" w:hanging="360"/>
      </w:pPr>
      <w:rPr>
        <w:rFonts w:hint="default"/>
      </w:rPr>
    </w:lvl>
    <w:lvl w:ilvl="1" w:tplc="04090019" w:tentative="1">
      <w:start w:val="1"/>
      <w:numFmt w:val="lowerLetter"/>
      <w:lvlText w:val="%2."/>
      <w:lvlJc w:val="left"/>
      <w:pPr>
        <w:ind w:left="2108" w:hanging="360"/>
      </w:pPr>
    </w:lvl>
    <w:lvl w:ilvl="2" w:tplc="0409001B" w:tentative="1">
      <w:start w:val="1"/>
      <w:numFmt w:val="lowerRoman"/>
      <w:lvlText w:val="%3."/>
      <w:lvlJc w:val="right"/>
      <w:pPr>
        <w:ind w:left="2828" w:hanging="180"/>
      </w:pPr>
    </w:lvl>
    <w:lvl w:ilvl="3" w:tplc="0409000F" w:tentative="1">
      <w:start w:val="1"/>
      <w:numFmt w:val="decimal"/>
      <w:lvlText w:val="%4."/>
      <w:lvlJc w:val="left"/>
      <w:pPr>
        <w:ind w:left="3548" w:hanging="360"/>
      </w:pPr>
    </w:lvl>
    <w:lvl w:ilvl="4" w:tplc="04090019" w:tentative="1">
      <w:start w:val="1"/>
      <w:numFmt w:val="lowerLetter"/>
      <w:lvlText w:val="%5."/>
      <w:lvlJc w:val="left"/>
      <w:pPr>
        <w:ind w:left="4268" w:hanging="360"/>
      </w:pPr>
    </w:lvl>
    <w:lvl w:ilvl="5" w:tplc="0409001B" w:tentative="1">
      <w:start w:val="1"/>
      <w:numFmt w:val="lowerRoman"/>
      <w:lvlText w:val="%6."/>
      <w:lvlJc w:val="right"/>
      <w:pPr>
        <w:ind w:left="4988" w:hanging="180"/>
      </w:pPr>
    </w:lvl>
    <w:lvl w:ilvl="6" w:tplc="0409000F" w:tentative="1">
      <w:start w:val="1"/>
      <w:numFmt w:val="decimal"/>
      <w:lvlText w:val="%7."/>
      <w:lvlJc w:val="left"/>
      <w:pPr>
        <w:ind w:left="5708" w:hanging="360"/>
      </w:pPr>
    </w:lvl>
    <w:lvl w:ilvl="7" w:tplc="04090019" w:tentative="1">
      <w:start w:val="1"/>
      <w:numFmt w:val="lowerLetter"/>
      <w:lvlText w:val="%8."/>
      <w:lvlJc w:val="left"/>
      <w:pPr>
        <w:ind w:left="6428" w:hanging="360"/>
      </w:pPr>
    </w:lvl>
    <w:lvl w:ilvl="8" w:tplc="0409001B" w:tentative="1">
      <w:start w:val="1"/>
      <w:numFmt w:val="lowerRoman"/>
      <w:lvlText w:val="%9."/>
      <w:lvlJc w:val="right"/>
      <w:pPr>
        <w:ind w:left="7148" w:hanging="180"/>
      </w:pPr>
    </w:lvl>
  </w:abstractNum>
  <w:abstractNum w:abstractNumId="46">
    <w:nsid w:val="799A61CF"/>
    <w:multiLevelType w:val="hybridMultilevel"/>
    <w:tmpl w:val="24F06350"/>
    <w:lvl w:ilvl="0" w:tplc="33384816">
      <w:start w:val="1"/>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926EEC"/>
    <w:multiLevelType w:val="hybridMultilevel"/>
    <w:tmpl w:val="621C21D2"/>
    <w:lvl w:ilvl="0" w:tplc="04090019">
      <w:start w:val="1"/>
      <w:numFmt w:val="low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8">
    <w:nsid w:val="7DA20A06"/>
    <w:multiLevelType w:val="hybridMultilevel"/>
    <w:tmpl w:val="FD08B196"/>
    <w:lvl w:ilvl="0" w:tplc="353A466C">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5"/>
  </w:num>
  <w:num w:numId="2">
    <w:abstractNumId w:val="14"/>
  </w:num>
  <w:num w:numId="3">
    <w:abstractNumId w:val="16"/>
  </w:num>
  <w:num w:numId="4">
    <w:abstractNumId w:val="34"/>
  </w:num>
  <w:num w:numId="5">
    <w:abstractNumId w:val="31"/>
  </w:num>
  <w:num w:numId="6">
    <w:abstractNumId w:val="33"/>
  </w:num>
  <w:num w:numId="7">
    <w:abstractNumId w:val="37"/>
  </w:num>
  <w:num w:numId="8">
    <w:abstractNumId w:val="42"/>
  </w:num>
  <w:num w:numId="9">
    <w:abstractNumId w:val="36"/>
  </w:num>
  <w:num w:numId="10">
    <w:abstractNumId w:val="29"/>
  </w:num>
  <w:num w:numId="11">
    <w:abstractNumId w:val="22"/>
  </w:num>
  <w:num w:numId="12">
    <w:abstractNumId w:val="5"/>
  </w:num>
  <w:num w:numId="13">
    <w:abstractNumId w:val="20"/>
  </w:num>
  <w:num w:numId="14">
    <w:abstractNumId w:val="7"/>
  </w:num>
  <w:num w:numId="15">
    <w:abstractNumId w:val="38"/>
  </w:num>
  <w:num w:numId="16">
    <w:abstractNumId w:val="30"/>
  </w:num>
  <w:num w:numId="17">
    <w:abstractNumId w:val="12"/>
  </w:num>
  <w:num w:numId="18">
    <w:abstractNumId w:val="18"/>
  </w:num>
  <w:num w:numId="19">
    <w:abstractNumId w:val="48"/>
  </w:num>
  <w:num w:numId="20">
    <w:abstractNumId w:val="15"/>
  </w:num>
  <w:num w:numId="21">
    <w:abstractNumId w:val="10"/>
  </w:num>
  <w:num w:numId="22">
    <w:abstractNumId w:val="2"/>
  </w:num>
  <w:num w:numId="23">
    <w:abstractNumId w:val="4"/>
  </w:num>
  <w:num w:numId="24">
    <w:abstractNumId w:val="39"/>
  </w:num>
  <w:num w:numId="25">
    <w:abstractNumId w:val="40"/>
  </w:num>
  <w:num w:numId="26">
    <w:abstractNumId w:val="23"/>
  </w:num>
  <w:num w:numId="27">
    <w:abstractNumId w:val="8"/>
  </w:num>
  <w:num w:numId="28">
    <w:abstractNumId w:val="13"/>
  </w:num>
  <w:num w:numId="29">
    <w:abstractNumId w:val="0"/>
  </w:num>
  <w:num w:numId="30">
    <w:abstractNumId w:val="32"/>
  </w:num>
  <w:num w:numId="31">
    <w:abstractNumId w:val="17"/>
  </w:num>
  <w:num w:numId="32">
    <w:abstractNumId w:val="41"/>
  </w:num>
  <w:num w:numId="33">
    <w:abstractNumId w:val="46"/>
  </w:num>
  <w:num w:numId="34">
    <w:abstractNumId w:val="26"/>
  </w:num>
  <w:num w:numId="35">
    <w:abstractNumId w:val="43"/>
  </w:num>
  <w:num w:numId="36">
    <w:abstractNumId w:val="28"/>
  </w:num>
  <w:num w:numId="37">
    <w:abstractNumId w:val="9"/>
  </w:num>
  <w:num w:numId="38">
    <w:abstractNumId w:val="44"/>
  </w:num>
  <w:num w:numId="39">
    <w:abstractNumId w:val="1"/>
  </w:num>
  <w:num w:numId="40">
    <w:abstractNumId w:val="45"/>
  </w:num>
  <w:num w:numId="41">
    <w:abstractNumId w:val="27"/>
  </w:num>
  <w:num w:numId="42">
    <w:abstractNumId w:val="11"/>
  </w:num>
  <w:num w:numId="43">
    <w:abstractNumId w:val="47"/>
  </w:num>
  <w:num w:numId="44">
    <w:abstractNumId w:val="21"/>
  </w:num>
  <w:num w:numId="45">
    <w:abstractNumId w:val="25"/>
  </w:num>
  <w:num w:numId="46">
    <w:abstractNumId w:val="19"/>
  </w:num>
  <w:num w:numId="47">
    <w:abstractNumId w:val="3"/>
  </w:num>
  <w:num w:numId="48">
    <w:abstractNumId w:val="24"/>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AD"/>
    <w:rsid w:val="00022333"/>
    <w:rsid w:val="00031153"/>
    <w:rsid w:val="000378D1"/>
    <w:rsid w:val="00037CBC"/>
    <w:rsid w:val="000431F7"/>
    <w:rsid w:val="00045261"/>
    <w:rsid w:val="00045B6F"/>
    <w:rsid w:val="00045FF9"/>
    <w:rsid w:val="00052F9A"/>
    <w:rsid w:val="00054233"/>
    <w:rsid w:val="00071007"/>
    <w:rsid w:val="000737B3"/>
    <w:rsid w:val="00084594"/>
    <w:rsid w:val="00087572"/>
    <w:rsid w:val="000948A0"/>
    <w:rsid w:val="00096C58"/>
    <w:rsid w:val="000A21B6"/>
    <w:rsid w:val="000B0AC3"/>
    <w:rsid w:val="000B2A6B"/>
    <w:rsid w:val="000C6FD6"/>
    <w:rsid w:val="000D0ED7"/>
    <w:rsid w:val="000D465C"/>
    <w:rsid w:val="000D7296"/>
    <w:rsid w:val="000F2ACD"/>
    <w:rsid w:val="001035BE"/>
    <w:rsid w:val="00120206"/>
    <w:rsid w:val="001262AB"/>
    <w:rsid w:val="0013074A"/>
    <w:rsid w:val="0015416A"/>
    <w:rsid w:val="00157C43"/>
    <w:rsid w:val="00166A12"/>
    <w:rsid w:val="00173EE9"/>
    <w:rsid w:val="001805F6"/>
    <w:rsid w:val="00182E3B"/>
    <w:rsid w:val="0018365F"/>
    <w:rsid w:val="00191A0B"/>
    <w:rsid w:val="001953F7"/>
    <w:rsid w:val="00197527"/>
    <w:rsid w:val="001A47F9"/>
    <w:rsid w:val="001A7938"/>
    <w:rsid w:val="001B4AAB"/>
    <w:rsid w:val="001B6710"/>
    <w:rsid w:val="001C5AFD"/>
    <w:rsid w:val="001E2D46"/>
    <w:rsid w:val="001F3F8D"/>
    <w:rsid w:val="001F61FD"/>
    <w:rsid w:val="00203ADC"/>
    <w:rsid w:val="00204ACA"/>
    <w:rsid w:val="00214509"/>
    <w:rsid w:val="0022190C"/>
    <w:rsid w:val="00223483"/>
    <w:rsid w:val="00250647"/>
    <w:rsid w:val="00265A1E"/>
    <w:rsid w:val="00282550"/>
    <w:rsid w:val="00296376"/>
    <w:rsid w:val="002A6958"/>
    <w:rsid w:val="002B3FFA"/>
    <w:rsid w:val="002B7F16"/>
    <w:rsid w:val="002C3F96"/>
    <w:rsid w:val="002D441C"/>
    <w:rsid w:val="002E12C8"/>
    <w:rsid w:val="00301073"/>
    <w:rsid w:val="00313106"/>
    <w:rsid w:val="00322515"/>
    <w:rsid w:val="00331140"/>
    <w:rsid w:val="00350330"/>
    <w:rsid w:val="00355202"/>
    <w:rsid w:val="0035674A"/>
    <w:rsid w:val="00363206"/>
    <w:rsid w:val="00377F10"/>
    <w:rsid w:val="00381F85"/>
    <w:rsid w:val="00393E76"/>
    <w:rsid w:val="003C55FA"/>
    <w:rsid w:val="003C6134"/>
    <w:rsid w:val="003C72CC"/>
    <w:rsid w:val="003D5318"/>
    <w:rsid w:val="003E52C4"/>
    <w:rsid w:val="003E68A7"/>
    <w:rsid w:val="004018A9"/>
    <w:rsid w:val="004103C6"/>
    <w:rsid w:val="00425BA5"/>
    <w:rsid w:val="00431E11"/>
    <w:rsid w:val="00433D27"/>
    <w:rsid w:val="004569B7"/>
    <w:rsid w:val="00456EC4"/>
    <w:rsid w:val="0046090C"/>
    <w:rsid w:val="00465D63"/>
    <w:rsid w:val="00472044"/>
    <w:rsid w:val="00482CFA"/>
    <w:rsid w:val="004868E0"/>
    <w:rsid w:val="00491168"/>
    <w:rsid w:val="004963F8"/>
    <w:rsid w:val="004A6DD0"/>
    <w:rsid w:val="004E0A3C"/>
    <w:rsid w:val="004E27F9"/>
    <w:rsid w:val="004E4290"/>
    <w:rsid w:val="004F39C3"/>
    <w:rsid w:val="004F6A18"/>
    <w:rsid w:val="00503E69"/>
    <w:rsid w:val="0051244E"/>
    <w:rsid w:val="0052409E"/>
    <w:rsid w:val="00526B9E"/>
    <w:rsid w:val="00545694"/>
    <w:rsid w:val="00553963"/>
    <w:rsid w:val="00555614"/>
    <w:rsid w:val="00557963"/>
    <w:rsid w:val="00592D4C"/>
    <w:rsid w:val="00593AAD"/>
    <w:rsid w:val="005953F8"/>
    <w:rsid w:val="005A038B"/>
    <w:rsid w:val="005D3EC6"/>
    <w:rsid w:val="005D3F23"/>
    <w:rsid w:val="005D610F"/>
    <w:rsid w:val="005D6972"/>
    <w:rsid w:val="005F2F2C"/>
    <w:rsid w:val="005F48B8"/>
    <w:rsid w:val="00607820"/>
    <w:rsid w:val="00607EFC"/>
    <w:rsid w:val="00623177"/>
    <w:rsid w:val="006302BD"/>
    <w:rsid w:val="00630B2E"/>
    <w:rsid w:val="006333FF"/>
    <w:rsid w:val="00635580"/>
    <w:rsid w:val="00644D3C"/>
    <w:rsid w:val="00676324"/>
    <w:rsid w:val="006A4BAD"/>
    <w:rsid w:val="006C38CD"/>
    <w:rsid w:val="006D451A"/>
    <w:rsid w:val="006D622D"/>
    <w:rsid w:val="006E495E"/>
    <w:rsid w:val="006F6C3A"/>
    <w:rsid w:val="006F7C30"/>
    <w:rsid w:val="007201D8"/>
    <w:rsid w:val="007230CD"/>
    <w:rsid w:val="00725429"/>
    <w:rsid w:val="0074338C"/>
    <w:rsid w:val="00750D35"/>
    <w:rsid w:val="00750F6C"/>
    <w:rsid w:val="007525BD"/>
    <w:rsid w:val="00760965"/>
    <w:rsid w:val="0076149B"/>
    <w:rsid w:val="007715BE"/>
    <w:rsid w:val="00771D42"/>
    <w:rsid w:val="00787BF3"/>
    <w:rsid w:val="007A2BDD"/>
    <w:rsid w:val="007B02F6"/>
    <w:rsid w:val="007B3C07"/>
    <w:rsid w:val="007B4B40"/>
    <w:rsid w:val="007E17A5"/>
    <w:rsid w:val="007E1E5B"/>
    <w:rsid w:val="00803E64"/>
    <w:rsid w:val="00815D4B"/>
    <w:rsid w:val="00820975"/>
    <w:rsid w:val="00851F95"/>
    <w:rsid w:val="00855D8D"/>
    <w:rsid w:val="0085707F"/>
    <w:rsid w:val="00871032"/>
    <w:rsid w:val="008B49BD"/>
    <w:rsid w:val="008C3A0B"/>
    <w:rsid w:val="008C690E"/>
    <w:rsid w:val="008D0E0A"/>
    <w:rsid w:val="008D30E5"/>
    <w:rsid w:val="008D33EA"/>
    <w:rsid w:val="008D455E"/>
    <w:rsid w:val="008E2704"/>
    <w:rsid w:val="008E510F"/>
    <w:rsid w:val="008F0224"/>
    <w:rsid w:val="00915CB5"/>
    <w:rsid w:val="00932B0D"/>
    <w:rsid w:val="00952C48"/>
    <w:rsid w:val="0098113A"/>
    <w:rsid w:val="0098693B"/>
    <w:rsid w:val="009A7897"/>
    <w:rsid w:val="009C6866"/>
    <w:rsid w:val="009C6F52"/>
    <w:rsid w:val="009E243A"/>
    <w:rsid w:val="00A07950"/>
    <w:rsid w:val="00A24F26"/>
    <w:rsid w:val="00A4291C"/>
    <w:rsid w:val="00A4376E"/>
    <w:rsid w:val="00A569A3"/>
    <w:rsid w:val="00A63E24"/>
    <w:rsid w:val="00A7228A"/>
    <w:rsid w:val="00A84196"/>
    <w:rsid w:val="00A844C0"/>
    <w:rsid w:val="00A860F0"/>
    <w:rsid w:val="00A928AC"/>
    <w:rsid w:val="00A94642"/>
    <w:rsid w:val="00A951E4"/>
    <w:rsid w:val="00A97A27"/>
    <w:rsid w:val="00AA2C96"/>
    <w:rsid w:val="00AA5C06"/>
    <w:rsid w:val="00AC1AF6"/>
    <w:rsid w:val="00AD36CE"/>
    <w:rsid w:val="00AF6025"/>
    <w:rsid w:val="00B00405"/>
    <w:rsid w:val="00B00553"/>
    <w:rsid w:val="00B04397"/>
    <w:rsid w:val="00B05F18"/>
    <w:rsid w:val="00B27C57"/>
    <w:rsid w:val="00B376A3"/>
    <w:rsid w:val="00B5032B"/>
    <w:rsid w:val="00B533B2"/>
    <w:rsid w:val="00B57692"/>
    <w:rsid w:val="00B639E1"/>
    <w:rsid w:val="00B64FB8"/>
    <w:rsid w:val="00B8786E"/>
    <w:rsid w:val="00B9567D"/>
    <w:rsid w:val="00BA2CC7"/>
    <w:rsid w:val="00BA4AF7"/>
    <w:rsid w:val="00BA6021"/>
    <w:rsid w:val="00BC74E8"/>
    <w:rsid w:val="00BD015B"/>
    <w:rsid w:val="00BD7927"/>
    <w:rsid w:val="00BF09DB"/>
    <w:rsid w:val="00BF44A0"/>
    <w:rsid w:val="00C02666"/>
    <w:rsid w:val="00C03AE3"/>
    <w:rsid w:val="00C32F0F"/>
    <w:rsid w:val="00C35538"/>
    <w:rsid w:val="00C47822"/>
    <w:rsid w:val="00C5588E"/>
    <w:rsid w:val="00C63419"/>
    <w:rsid w:val="00C81B08"/>
    <w:rsid w:val="00C8626B"/>
    <w:rsid w:val="00C86CAA"/>
    <w:rsid w:val="00C96160"/>
    <w:rsid w:val="00CB254A"/>
    <w:rsid w:val="00CC0BF3"/>
    <w:rsid w:val="00CC1426"/>
    <w:rsid w:val="00CC1868"/>
    <w:rsid w:val="00CC19DD"/>
    <w:rsid w:val="00CD0ACE"/>
    <w:rsid w:val="00CD0C66"/>
    <w:rsid w:val="00CE1095"/>
    <w:rsid w:val="00CE31C5"/>
    <w:rsid w:val="00D020B6"/>
    <w:rsid w:val="00D074F4"/>
    <w:rsid w:val="00D07F45"/>
    <w:rsid w:val="00D17ADF"/>
    <w:rsid w:val="00D30356"/>
    <w:rsid w:val="00D40E57"/>
    <w:rsid w:val="00D429F8"/>
    <w:rsid w:val="00D5194E"/>
    <w:rsid w:val="00D54878"/>
    <w:rsid w:val="00D66ECB"/>
    <w:rsid w:val="00D76CE3"/>
    <w:rsid w:val="00D82BDB"/>
    <w:rsid w:val="00D845A6"/>
    <w:rsid w:val="00D9422C"/>
    <w:rsid w:val="00D972CB"/>
    <w:rsid w:val="00DA1232"/>
    <w:rsid w:val="00DB128F"/>
    <w:rsid w:val="00DC3AB9"/>
    <w:rsid w:val="00DD5F8C"/>
    <w:rsid w:val="00DE065D"/>
    <w:rsid w:val="00DF3117"/>
    <w:rsid w:val="00E05534"/>
    <w:rsid w:val="00E22695"/>
    <w:rsid w:val="00E227D5"/>
    <w:rsid w:val="00E24D94"/>
    <w:rsid w:val="00E5194F"/>
    <w:rsid w:val="00E66A61"/>
    <w:rsid w:val="00E713B5"/>
    <w:rsid w:val="00E85F74"/>
    <w:rsid w:val="00E90426"/>
    <w:rsid w:val="00E91351"/>
    <w:rsid w:val="00E94765"/>
    <w:rsid w:val="00E96546"/>
    <w:rsid w:val="00EB69BE"/>
    <w:rsid w:val="00EC33CB"/>
    <w:rsid w:val="00ED2740"/>
    <w:rsid w:val="00ED5434"/>
    <w:rsid w:val="00ED7FFC"/>
    <w:rsid w:val="00F02A79"/>
    <w:rsid w:val="00F13957"/>
    <w:rsid w:val="00F14B11"/>
    <w:rsid w:val="00F17031"/>
    <w:rsid w:val="00F2694A"/>
    <w:rsid w:val="00F3795F"/>
    <w:rsid w:val="00F43C32"/>
    <w:rsid w:val="00F47335"/>
    <w:rsid w:val="00F54831"/>
    <w:rsid w:val="00F62860"/>
    <w:rsid w:val="00F648F1"/>
    <w:rsid w:val="00F7208C"/>
    <w:rsid w:val="00F824A9"/>
    <w:rsid w:val="00F83068"/>
    <w:rsid w:val="00F927D9"/>
    <w:rsid w:val="00FA7596"/>
    <w:rsid w:val="00FC0C2E"/>
    <w:rsid w:val="00FC4FC3"/>
    <w:rsid w:val="00FC52F7"/>
    <w:rsid w:val="00FF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A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93AAD"/>
    <w:pPr>
      <w:tabs>
        <w:tab w:val="center" w:pos="4320"/>
        <w:tab w:val="right" w:pos="8640"/>
      </w:tabs>
    </w:pPr>
  </w:style>
  <w:style w:type="character" w:customStyle="1" w:styleId="HeaderChar">
    <w:name w:val="Header Char"/>
    <w:basedOn w:val="DefaultParagraphFont"/>
    <w:link w:val="Header"/>
    <w:rsid w:val="00593AAD"/>
    <w:rPr>
      <w:rFonts w:ascii="Times New Roman" w:eastAsia="Times New Roman" w:hAnsi="Times New Roman" w:cs="Times New Roman"/>
      <w:sz w:val="24"/>
      <w:szCs w:val="24"/>
    </w:rPr>
  </w:style>
  <w:style w:type="character" w:styleId="PageNumber">
    <w:name w:val="page number"/>
    <w:basedOn w:val="DefaultParagraphFont"/>
    <w:rsid w:val="00593AAD"/>
  </w:style>
  <w:style w:type="paragraph" w:styleId="ListParagraph">
    <w:name w:val="List Paragraph"/>
    <w:basedOn w:val="Normal"/>
    <w:uiPriority w:val="34"/>
    <w:qFormat/>
    <w:rsid w:val="00593AAD"/>
    <w:pPr>
      <w:ind w:left="720"/>
      <w:contextualSpacing/>
    </w:pPr>
  </w:style>
  <w:style w:type="paragraph" w:styleId="BalloonText">
    <w:name w:val="Balloon Text"/>
    <w:basedOn w:val="Normal"/>
    <w:link w:val="BalloonTextChar"/>
    <w:uiPriority w:val="99"/>
    <w:semiHidden/>
    <w:unhideWhenUsed/>
    <w:rsid w:val="00593AAD"/>
    <w:rPr>
      <w:rFonts w:ascii="Tahoma" w:hAnsi="Tahoma" w:cs="Tahoma"/>
      <w:sz w:val="16"/>
      <w:szCs w:val="16"/>
    </w:rPr>
  </w:style>
  <w:style w:type="character" w:customStyle="1" w:styleId="BalloonTextChar">
    <w:name w:val="Balloon Text Char"/>
    <w:basedOn w:val="DefaultParagraphFont"/>
    <w:link w:val="BalloonText"/>
    <w:uiPriority w:val="99"/>
    <w:semiHidden/>
    <w:rsid w:val="00593AAD"/>
    <w:rPr>
      <w:rFonts w:ascii="Tahoma" w:eastAsia="Times New Roman" w:hAnsi="Tahoma" w:cs="Tahoma"/>
      <w:sz w:val="16"/>
      <w:szCs w:val="16"/>
    </w:rPr>
  </w:style>
  <w:style w:type="paragraph" w:styleId="NormalWeb">
    <w:name w:val="Normal (Web)"/>
    <w:basedOn w:val="Normal"/>
    <w:uiPriority w:val="99"/>
    <w:semiHidden/>
    <w:unhideWhenUsed/>
    <w:rsid w:val="00E90426"/>
    <w:pPr>
      <w:spacing w:before="100" w:beforeAutospacing="1" w:after="100" w:afterAutospacing="1"/>
    </w:pPr>
    <w:rPr>
      <w:rFonts w:eastAsiaTheme="minorEastAsia"/>
    </w:rPr>
  </w:style>
  <w:style w:type="paragraph" w:styleId="Footer">
    <w:name w:val="footer"/>
    <w:basedOn w:val="Normal"/>
    <w:link w:val="FooterChar"/>
    <w:uiPriority w:val="99"/>
    <w:unhideWhenUsed/>
    <w:rsid w:val="00DA1232"/>
    <w:pPr>
      <w:tabs>
        <w:tab w:val="center" w:pos="4680"/>
        <w:tab w:val="right" w:pos="9360"/>
      </w:tabs>
    </w:pPr>
  </w:style>
  <w:style w:type="character" w:customStyle="1" w:styleId="FooterChar">
    <w:name w:val="Footer Char"/>
    <w:basedOn w:val="DefaultParagraphFont"/>
    <w:link w:val="Footer"/>
    <w:uiPriority w:val="99"/>
    <w:rsid w:val="00DA1232"/>
    <w:rPr>
      <w:rFonts w:ascii="Times New Roman" w:eastAsia="Times New Roman" w:hAnsi="Times New Roman" w:cs="Times New Roman"/>
      <w:sz w:val="24"/>
      <w:szCs w:val="24"/>
    </w:rPr>
  </w:style>
  <w:style w:type="table" w:styleId="TableGrid">
    <w:name w:val="Table Grid"/>
    <w:basedOn w:val="TableNormal"/>
    <w:uiPriority w:val="59"/>
    <w:rsid w:val="008D30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03E64"/>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A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93AAD"/>
    <w:pPr>
      <w:tabs>
        <w:tab w:val="center" w:pos="4320"/>
        <w:tab w:val="right" w:pos="8640"/>
      </w:tabs>
    </w:pPr>
  </w:style>
  <w:style w:type="character" w:customStyle="1" w:styleId="HeaderChar">
    <w:name w:val="Header Char"/>
    <w:basedOn w:val="DefaultParagraphFont"/>
    <w:link w:val="Header"/>
    <w:rsid w:val="00593AAD"/>
    <w:rPr>
      <w:rFonts w:ascii="Times New Roman" w:eastAsia="Times New Roman" w:hAnsi="Times New Roman" w:cs="Times New Roman"/>
      <w:sz w:val="24"/>
      <w:szCs w:val="24"/>
    </w:rPr>
  </w:style>
  <w:style w:type="character" w:styleId="PageNumber">
    <w:name w:val="page number"/>
    <w:basedOn w:val="DefaultParagraphFont"/>
    <w:rsid w:val="00593AAD"/>
  </w:style>
  <w:style w:type="paragraph" w:styleId="ListParagraph">
    <w:name w:val="List Paragraph"/>
    <w:basedOn w:val="Normal"/>
    <w:uiPriority w:val="34"/>
    <w:qFormat/>
    <w:rsid w:val="00593AAD"/>
    <w:pPr>
      <w:ind w:left="720"/>
      <w:contextualSpacing/>
    </w:pPr>
  </w:style>
  <w:style w:type="paragraph" w:styleId="BalloonText">
    <w:name w:val="Balloon Text"/>
    <w:basedOn w:val="Normal"/>
    <w:link w:val="BalloonTextChar"/>
    <w:uiPriority w:val="99"/>
    <w:semiHidden/>
    <w:unhideWhenUsed/>
    <w:rsid w:val="00593AAD"/>
    <w:rPr>
      <w:rFonts w:ascii="Tahoma" w:hAnsi="Tahoma" w:cs="Tahoma"/>
      <w:sz w:val="16"/>
      <w:szCs w:val="16"/>
    </w:rPr>
  </w:style>
  <w:style w:type="character" w:customStyle="1" w:styleId="BalloonTextChar">
    <w:name w:val="Balloon Text Char"/>
    <w:basedOn w:val="DefaultParagraphFont"/>
    <w:link w:val="BalloonText"/>
    <w:uiPriority w:val="99"/>
    <w:semiHidden/>
    <w:rsid w:val="00593AAD"/>
    <w:rPr>
      <w:rFonts w:ascii="Tahoma" w:eastAsia="Times New Roman" w:hAnsi="Tahoma" w:cs="Tahoma"/>
      <w:sz w:val="16"/>
      <w:szCs w:val="16"/>
    </w:rPr>
  </w:style>
  <w:style w:type="paragraph" w:styleId="NormalWeb">
    <w:name w:val="Normal (Web)"/>
    <w:basedOn w:val="Normal"/>
    <w:uiPriority w:val="99"/>
    <w:semiHidden/>
    <w:unhideWhenUsed/>
    <w:rsid w:val="00E90426"/>
    <w:pPr>
      <w:spacing w:before="100" w:beforeAutospacing="1" w:after="100" w:afterAutospacing="1"/>
    </w:pPr>
    <w:rPr>
      <w:rFonts w:eastAsiaTheme="minorEastAsia"/>
    </w:rPr>
  </w:style>
  <w:style w:type="paragraph" w:styleId="Footer">
    <w:name w:val="footer"/>
    <w:basedOn w:val="Normal"/>
    <w:link w:val="FooterChar"/>
    <w:uiPriority w:val="99"/>
    <w:unhideWhenUsed/>
    <w:rsid w:val="00DA1232"/>
    <w:pPr>
      <w:tabs>
        <w:tab w:val="center" w:pos="4680"/>
        <w:tab w:val="right" w:pos="9360"/>
      </w:tabs>
    </w:pPr>
  </w:style>
  <w:style w:type="character" w:customStyle="1" w:styleId="FooterChar">
    <w:name w:val="Footer Char"/>
    <w:basedOn w:val="DefaultParagraphFont"/>
    <w:link w:val="Footer"/>
    <w:uiPriority w:val="99"/>
    <w:rsid w:val="00DA1232"/>
    <w:rPr>
      <w:rFonts w:ascii="Times New Roman" w:eastAsia="Times New Roman" w:hAnsi="Times New Roman" w:cs="Times New Roman"/>
      <w:sz w:val="24"/>
      <w:szCs w:val="24"/>
    </w:rPr>
  </w:style>
  <w:style w:type="table" w:styleId="TableGrid">
    <w:name w:val="Table Grid"/>
    <w:basedOn w:val="TableNormal"/>
    <w:uiPriority w:val="59"/>
    <w:rsid w:val="008D30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03E6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CD6F4-014B-41E2-861C-9BA879E05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10</Pages>
  <Words>2010</Words>
  <Characters>11463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Ramdani</dc:creator>
  <cp:lastModifiedBy>Adi Purnama</cp:lastModifiedBy>
  <cp:revision>12</cp:revision>
  <cp:lastPrinted>2017-03-08T00:23:00Z</cp:lastPrinted>
  <dcterms:created xsi:type="dcterms:W3CDTF">2017-03-22T07:34:00Z</dcterms:created>
  <dcterms:modified xsi:type="dcterms:W3CDTF">2017-04-13T03:46:00Z</dcterms:modified>
</cp:coreProperties>
</file>