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Israel Machado Borba</w:t>
      </w:r>
      <w:r>
        <w:rPr/>
        <w:t xml:space="preserve"> Email: israel.borba@gmail.com | Telefone: +55 51 991192828 | LinkedIn: linkedin.com/in/israelmborba | Localização: Canoas, RS, Brasil</w:t>
      </w:r>
    </w:p>
    <w:p>
      <w:pPr>
        <w:pStyle w:val="Heading3"/>
        <w:bidi w:val="0"/>
        <w:jc w:val="start"/>
        <w:rPr/>
      </w:pPr>
      <w:r>
        <w:rPr/>
        <w:t>Resumo Profissional</w:t>
      </w:r>
    </w:p>
    <w:p>
      <w:pPr>
        <w:pStyle w:val="BodyText"/>
        <w:bidi w:val="0"/>
        <w:jc w:val="start"/>
        <w:rPr/>
      </w:pPr>
      <w:r>
        <w:rPr/>
        <w:t>Desenvolvedor Backend e Tech Lead com mais de 15 anos de experiência em desenvolvimento de software. Especializado em Node.js, TypeScript, C#, Golang e Python, com histórico comprovado na construção de aplicações escaláveis, seguras e de alto desempenho. Experiente em plataformas de nuvem AWS e Azure, práticas de DevOps e arquitetura de microsserviços. Apaixonado por entregar soluções robustas e colaborar com equipes multidisciplinares para impulsionar resultados empresariais significativos.</w:t>
      </w:r>
    </w:p>
    <w:p>
      <w:pPr>
        <w:pStyle w:val="Heading3"/>
        <w:bidi w:val="0"/>
        <w:jc w:val="start"/>
        <w:rPr/>
      </w:pPr>
      <w:r>
        <w:rPr/>
        <w:t>Habilidades Técnicas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Linguagens principais</w:t>
      </w:r>
      <w:r>
        <w:rPr/>
        <w:t>: TypeScript, JavaScript, C#, Golang, Python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Frameworks &amp; Bibliotecas</w:t>
      </w:r>
      <w:r>
        <w:rPr/>
        <w:t>: Next.js, Express.js, .NET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Plataformas de Nuvem</w:t>
      </w:r>
      <w:r>
        <w:rPr/>
        <w:t>: AWS (Lambda, S3, DynamoDB), Azure (Kubernetes, DevOps, Cosmos DB)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Bancos de Dados</w:t>
      </w:r>
      <w:r>
        <w:rPr/>
        <w:t>: MongoDB, SQL Server, PostgreSQL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Ferramentas DevOps</w:t>
      </w:r>
      <w:r>
        <w:rPr/>
        <w:t>: Docker, Kubernetes, CI/CD (Jenkins, Azure DevOps), RabbitMQ</w:t>
      </w:r>
    </w:p>
    <w:p>
      <w:pPr>
        <w:pStyle w:val="Heading3"/>
        <w:bidi w:val="0"/>
        <w:jc w:val="start"/>
        <w:rPr/>
      </w:pPr>
      <w:r>
        <w:rPr/>
        <w:t>Experiência Profissional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Tech Lead</w:t>
      </w:r>
    </w:p>
    <w:p>
      <w:pPr>
        <w:pStyle w:val="BodyText"/>
        <w:bidi w:val="0"/>
        <w:jc w:val="start"/>
        <w:rPr/>
      </w:pPr>
      <w:r>
        <w:rPr>
          <w:rStyle w:val="Strong"/>
        </w:rPr>
        <w:t>Ernst and Young (Softensity) | Setembro 2023 – Novembro 2024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Projetou e gerenciou um sistema de imposto sobre fortunas usando Node.js e Next.js, alcançando redução de custos anuais de US$ 2 milhões.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Desenvolveu soluções escaláveis utilizando Azure Kubernetes Service (AKS) e PostgreSQL.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Implementou pipelines DevOps com Azure DevOps, automatizando implantações.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Promoveu uma cultura de desenvolvimento colaborativo, orientando e apoiando uma equipe de engenheiros.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Arquiteto de Software</w:t>
      </w:r>
    </w:p>
    <w:p>
      <w:pPr>
        <w:pStyle w:val="BodyText"/>
        <w:bidi w:val="0"/>
        <w:jc w:val="start"/>
        <w:rPr/>
      </w:pPr>
      <w:r>
        <w:rPr>
          <w:rStyle w:val="Strong"/>
        </w:rPr>
        <w:t>BTG Pactual (GFT) | Junho 2022 – Setembro 2023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Melhorou o desempenho do sistema em 30%, utilizando TypeScript e Node.js.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Migrou sistemas legados para AWS Lambda e microsserviços baseados em Docker, otimizando custos de infraestrutura.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Implementou soluções de monitoramento em tempo real com AWS CloudWatch e Cognito.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Desenvolvedor Fullstack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BairesDev | Maio 2021 – Junho 2022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Criou componentes com Vue.js, CSS3 e HTML5, garantindo testes automatizados com Cypress.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Utilizou GraphQL para proporcionar uma experiência rápida em dispositivos móveis e PostgreSQL como banco de dados principal.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Integrado com tecnologias como Node.js, Redis, ElasticSearch, MongoDB, Express, Axios, Docker e PM2.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Arquiteto de Software</w:t>
      </w:r>
    </w:p>
    <w:p>
      <w:pPr>
        <w:pStyle w:val="BodyText"/>
        <w:bidi w:val="0"/>
        <w:jc w:val="start"/>
        <w:rPr/>
      </w:pPr>
      <w:r>
        <w:rPr>
          <w:rStyle w:val="Strong"/>
        </w:rPr>
        <w:t>Stoneridge | Janeiro 2020 – Maio 2021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Migrou aplicações para AWS, utilizando Cognito para autenticação e Lambdas em Python.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Liderou equipe multidisciplinar no desenvolvimento de novos sistemas com Python, Node.js e .NET Core.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Automatizou processos de implantação com Jenkins CI/CD.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Engenheiro de Software</w:t>
      </w:r>
    </w:p>
    <w:p>
      <w:pPr>
        <w:pStyle w:val="BodyText"/>
        <w:bidi w:val="0"/>
        <w:jc w:val="start"/>
        <w:rPr/>
      </w:pPr>
      <w:r>
        <w:rPr>
          <w:rStyle w:val="Strong"/>
        </w:rPr>
        <w:t>TOTVS | Agosto 2017 – Janeiro 2020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Liderou a migração de um monolito em .NET Framework para uma arquitetura de microsserviços com Node.js, reduzindo tempos de resposta de API em 95%.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Modularizou código legado para aumentar escalabilidade.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Implementou uma pipeline CI/CD com Azure DevOps.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Melhorou comunicação entre APIs migrando de HTTP para RPC/AMQP com RabbitMQ.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Desenvolveu e manteve pipelines de CI/CD baseadas em Jenkins.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Engenheiro de Software</w:t>
      </w:r>
    </w:p>
    <w:p>
      <w:pPr>
        <w:pStyle w:val="BodyText"/>
        <w:bidi w:val="0"/>
        <w:jc w:val="start"/>
        <w:rPr/>
      </w:pPr>
      <w:r>
        <w:rPr>
          <w:rStyle w:val="Strong"/>
        </w:rPr>
        <w:t>Klassmatt | Março 2014 – Agosto 2017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Resolvendo problemas estratégicos relacionados a desempenho, confiabilidade de dados e processos do sistema.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Desenvolveu ferramentas em .NET Framework e SQL Server para consultas rápidas e seguras.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Criou projeto interno usando Lucene/Elasticsearch para indexação e aceleração de consultas.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Engenheiro de Software</w:t>
      </w:r>
    </w:p>
    <w:p>
      <w:pPr>
        <w:pStyle w:val="BodyText"/>
        <w:bidi w:val="0"/>
        <w:jc w:val="start"/>
        <w:rPr/>
      </w:pPr>
      <w:r>
        <w:rPr>
          <w:rStyle w:val="Strong"/>
        </w:rPr>
        <w:t>Perto | Agosto 2007 – Março 2014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Melhorou aplicações para coleta de estatísticas de hardware e contratos de clientes.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Implementou métricas SLA e MTBF para evitar quebras de contrato e melhorar qualidade de hardware.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Utilizou análise de dados para insights sobre contratos e melhorias.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Atuou como consultor em diferentes regiões do país, demonstrando ferramentas aos clientes.</w:t>
      </w:r>
    </w:p>
    <w:p>
      <w:pPr>
        <w:pStyle w:val="Heading3"/>
        <w:bidi w:val="0"/>
        <w:jc w:val="start"/>
        <w:rPr/>
      </w:pPr>
      <w:r>
        <w:rPr/>
        <w:t>Formação Acadêmica</w:t>
      </w:r>
    </w:p>
    <w:p>
      <w:pPr>
        <w:pStyle w:val="BodyText"/>
        <w:bidi w:val="0"/>
        <w:jc w:val="start"/>
        <w:rPr/>
      </w:pPr>
      <w:r>
        <w:rPr>
          <w:rStyle w:val="Strong"/>
        </w:rPr>
        <w:t>Pós-Graduação em Arquitetura de Software</w:t>
      </w:r>
      <w:r>
        <w:rPr/>
        <w:br/>
        <w:t>Universidade XP – São Paulo/Brasil, 2024</w:t>
      </w:r>
    </w:p>
    <w:p>
      <w:pPr>
        <w:pStyle w:val="BodyText"/>
        <w:bidi w:val="0"/>
        <w:jc w:val="start"/>
        <w:rPr/>
      </w:pPr>
      <w:r>
        <w:rPr>
          <w:rStyle w:val="Strong"/>
        </w:rPr>
        <w:t>Graduação em Gestão de TI</w:t>
      </w:r>
      <w:r>
        <w:rPr/>
        <w:br/>
        <w:t>Unisinos - São Leopoldo/Brasil, 2014</w:t>
      </w:r>
    </w:p>
    <w:p>
      <w:pPr>
        <w:pStyle w:val="Heading3"/>
        <w:bidi w:val="0"/>
        <w:jc w:val="start"/>
        <w:rPr/>
      </w:pPr>
      <w:r>
        <w:rPr/>
        <w:t>Projetos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Projeto de Registro de Vinhos na Blockchain | Junho 2024 – Presente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Arquitetou e implementou um backend em Go com o framework Gin, integrando blockchain para registro imutável de dados de vinho.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Garantiu escalabilidade e segurança de dados, focando em desenvolvimento eficiente de APIs e integração com blockchain.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Prototipou e desenvolveu um frontend em React, priorizando usabilidade e desempenho.</w:t>
      </w:r>
    </w:p>
    <w:p>
      <w:pPr>
        <w:pStyle w:val="Heading3"/>
        <w:bidi w:val="0"/>
        <w:jc w:val="start"/>
        <w:rPr/>
      </w:pPr>
      <w:r>
        <w:rPr/>
        <w:t>Conquistas e Impacto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Melhorias de desempenho</w:t>
      </w:r>
      <w:r>
        <w:rPr/>
        <w:t>: Aumento de 30% na performance de software bancário.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Redução de custos</w:t>
      </w:r>
      <w:r>
        <w:rPr/>
        <w:t>: Economizou mais de US$ 2 milhões anuais em operações de processamento de impostos.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Mentoria</w:t>
      </w:r>
      <w:r>
        <w:rPr/>
        <w:t>: Suporte ao crescimento da equipe através de mentorias e compartilhamento de conhecimento.</w:t>
      </w:r>
    </w:p>
    <w:p>
      <w:pPr>
        <w:pStyle w:val="Heading3"/>
        <w:bidi w:val="0"/>
        <w:jc w:val="start"/>
        <w:rPr/>
      </w:pPr>
      <w:r>
        <w:rPr/>
        <w:t>Idiomas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Português</w:t>
      </w:r>
      <w:r>
        <w:rPr/>
        <w:t>: Nativo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Inglês</w:t>
      </w:r>
      <w:r>
        <w:rPr/>
        <w:t>: Fluente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674</Words>
  <Characters>4052</Characters>
  <CharactersWithSpaces>4633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2025-04-02T09:01:20Z</dcterms:created>
  <dc:creator/>
  <dc:description/>
  <dc:language>pt-BR</dc:language>
  <cp:lastModifiedBy/>
  <dcterms:modified xsi:type="dcterms:W3CDTF">2025-04-02T09:01:51Z</dcterms:modified>
  <cp:revision>1</cp:revision>
  <dc:subject/>
  <dc:title/>
</cp:coreProperties>
</file>