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 de apresentação:</w:t>
      </w:r>
      <w:r w:rsidDel="00000000" w:rsidR="00000000" w:rsidRPr="00000000">
        <w:rPr>
          <w:rtl w:val="0"/>
        </w:rPr>
        <w:t xml:space="preserve"> 19 e 26 de Julho.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trabalho (sugerida)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Definir um problema a ser analisado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Encontrar bases de dados que expliquem esse 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Analisar a base de dados por meio de um dashboard analítico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Desenvolver um documento explicando o desenvolvimento do dashboard e explicando cada ponto dele - Entrega final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temas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Segurança pública relacionada à mobilidade urbana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https://www.scielosp.org/article/rsp/2017.v51/127/pt/</w:t>
        </w:r>
      </w:hyperlink>
      <w:r w:rsidDel="00000000" w:rsidR="00000000" w:rsidRPr="00000000">
        <w:rPr>
          <w:rtl w:val="0"/>
        </w:rPr>
        <w:t xml:space="preserve"> (violência em transporte público: exemplo de Salvador)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http://esmat.tjto.jus.br/publicacoes/index.php/revista_esmat/article/view/259</w:t>
        </w:r>
      </w:hyperlink>
      <w:r w:rsidDel="00000000" w:rsidR="00000000" w:rsidRPr="00000000">
        <w:rPr>
          <w:rtl w:val="0"/>
        </w:rPr>
        <w:t xml:space="preserve"> (responsabilidade civil do Estado pela omissão da segurança público nos crimes cometidos nos meios de transporte público)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Segurança pública em estações de metrô em São Paulo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https://transparencia.metrosp.com.br/search/type/dataset?query=&amp;sort_by=changed&amp;sort_order=ASC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ARAÚJO, Thales Corrêa de. Sistema de segurança para plataformas de trem e metrô. 2014.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https://pantheon.ufrj.br/handle/11422/10388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https://periodicos.fclar.unesp.br/estudos/article/view/5425/4334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https://mobilidadesampa.com.br/2020/09/pesquisa-do-moovit-aponta-queda-de-15-na-preferencia-por-transporte-publico/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http://www.metro.sp.gov.br/metro/institucional/pdf/relatorio-integrado-2019.pdf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http://www.redpgv.coppe.ufrj.br/index.php/pt-BR/producao-da-rede/artigos-cientificos/2007-1/312-bianca-anpet-2007-percepcao-qual-servico/file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https://igarape.org.br/wp-content/uploads/2020/06/2020-06-09-Regula%C3%A7%C3%A3o-do-reconhecimento-facial-no-setor-p%C3%BAblico.pdf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http://www.planalto.gov.br/ccivil_03/leis/1970-1979/l6149.htm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https://www.al.sp.gov.br/propositura/?id=1305821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Relação entre a região de moradia e facilidade de mobilidade/deslocamento dentro da cidade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Nível de serviço do transporte público da cidade de São Paulo: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Qual a porcentagem de ônibus que oferecem infraestrutura adequada na capital de São Paulo (wi-fi, ar condicionado, tomadas para carregar celulares...)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Existe diferença no nível de serviço dentre as regiões da capital?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QUALIDADE DO TRANSPORTE URBANO DE PASSAGEIROS: UMA AVALIAÇÃO DO NÍVEL DE SERVIÇO DO SISTEMA DO METROPOLITANO DE SÃO PAULO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Plano de ciclomobilidade em São Paulo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Desigualdade de gênero nos empregos de transporte público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Quais as diferenças entre motoristas de ônibus homens e mulheres do transporte coletivo municipal de São Paulo em termos de quantidade e salário médio de cada lado?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Desigualdade de gênero na mobilidade urbana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Quanto às disparidades de gênero impactam na mobilidade urbana da mulher na cidade de São Paulo?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https://generoeclima.oc.eco.br/transporte-urbano-nao-leva-em-conta-desigualdade-de-genero/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https://www.teses.usp.br/teses/disponiveis/3/3138/tde-30092016-142308/pt-br.php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https://www.thecityfixbrasil.org/2017/03/13/a-importancia-de-incluir-a-igualdade-de-genero-no-planejamento-de-transportes/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hecityfixbrasil.org/2017/03/13/a-importancia-de-incluir-a-igualdade-de-genero-no-planejamento-de-transportes/" TargetMode="External"/><Relationship Id="rId11" Type="http://schemas.openxmlformats.org/officeDocument/2006/relationships/hyperlink" Target="https://mobilidadesampa.com.br/2020/09/pesquisa-do-moovit-aponta-queda-de-15-na-preferencia-por-transporte-publico/" TargetMode="External"/><Relationship Id="rId10" Type="http://schemas.openxmlformats.org/officeDocument/2006/relationships/hyperlink" Target="https://periodicos.fclar.unesp.br/estudos/article/view/5425/4334" TargetMode="External"/><Relationship Id="rId13" Type="http://schemas.openxmlformats.org/officeDocument/2006/relationships/hyperlink" Target="http://www.redpgv.coppe.ufrj.br/index.php/pt-BR/producao-da-rede/artigos-cientificos/2007-1/312-bianca-anpet-2007-percepcao-qual-servico/file" TargetMode="External"/><Relationship Id="rId12" Type="http://schemas.openxmlformats.org/officeDocument/2006/relationships/hyperlink" Target="http://www.metro.sp.gov.br/metro/institucional/pdf/relatorio-integrado-2019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theon.ufrj.br/handle/11422/10388" TargetMode="External"/><Relationship Id="rId15" Type="http://schemas.openxmlformats.org/officeDocument/2006/relationships/hyperlink" Target="http://www.planalto.gov.br/ccivil_03/leis/1970-1979/l6149.htm" TargetMode="External"/><Relationship Id="rId14" Type="http://schemas.openxmlformats.org/officeDocument/2006/relationships/hyperlink" Target="https://igarape.org.br/wp-content/uploads/2020/06/2020-06-09-Regula%C3%A7%C3%A3o-do-reconhecimento-facial-no-setor-p%C3%BAblico.pdf" TargetMode="External"/><Relationship Id="rId17" Type="http://schemas.openxmlformats.org/officeDocument/2006/relationships/hyperlink" Target="https://revistaseletronicas.fmu.br/index.php/rms/article/viewFile/212/pdf" TargetMode="External"/><Relationship Id="rId16" Type="http://schemas.openxmlformats.org/officeDocument/2006/relationships/hyperlink" Target="https://www.al.sp.gov.br/propositura/?id=130582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ses.usp.br/teses/disponiveis/3/3138/tde-30092016-142308/pt-br.php" TargetMode="External"/><Relationship Id="rId6" Type="http://schemas.openxmlformats.org/officeDocument/2006/relationships/hyperlink" Target="https://www.scielosp.org/article/rsp/2017.v51/127/pt/" TargetMode="External"/><Relationship Id="rId18" Type="http://schemas.openxmlformats.org/officeDocument/2006/relationships/hyperlink" Target="https://generoeclima.oc.eco.br/transporte-urbano-nao-leva-em-conta-desigualdade-de-genero/" TargetMode="External"/><Relationship Id="rId7" Type="http://schemas.openxmlformats.org/officeDocument/2006/relationships/hyperlink" Target="http://esmat.tjto.jus.br/publicacoes/index.php/revista_esmat/article/view/259" TargetMode="External"/><Relationship Id="rId8" Type="http://schemas.openxmlformats.org/officeDocument/2006/relationships/hyperlink" Target="https://transparencia.metrosp.com.br/search/type/dataset?query=&amp;sort_by=changed&amp;sort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