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63A5B" w14:textId="32C25531" w:rsidR="00F21E85" w:rsidRPr="00A169EB" w:rsidRDefault="00F21E85" w:rsidP="004A7590">
      <w:pPr>
        <w:pStyle w:val="Balk2"/>
      </w:pPr>
      <w:r w:rsidRPr="00A169EB">
        <w:t>AERODROME LOCATION INDICATOR AND NAME</w:t>
      </w:r>
    </w:p>
    <w:p w14:paraId="38FD96B5" w14:textId="02D7D7AD" w:rsidR="00F21E85" w:rsidRPr="00A169EB" w:rsidRDefault="00F21E85" w:rsidP="00F21E85">
      <w:pPr>
        <w:pStyle w:val="NormalCentered"/>
      </w:pPr>
      <w:r w:rsidRPr="00A169EB">
        <w:t xml:space="preserve">EADD </w:t>
      </w:r>
      <w:r w:rsidR="00D930B3" w:rsidRPr="00A169EB">
        <w:t>—</w:t>
      </w:r>
      <w:r w:rsidRPr="00A169EB">
        <w:t xml:space="preserve"> DONLON/International</w:t>
      </w:r>
    </w:p>
    <w:p w14:paraId="7B2D48FD" w14:textId="77777777" w:rsidR="00E35225" w:rsidRPr="00A169EB" w:rsidRDefault="00E35225" w:rsidP="0083668F"/>
    <w:p w14:paraId="729D2851" w14:textId="0940B032" w:rsidR="00B576A8" w:rsidRPr="00A169EB" w:rsidRDefault="00F21E85" w:rsidP="00B576A8">
      <w:pPr>
        <w:pStyle w:val="Balk2"/>
      </w:pPr>
      <w:r w:rsidRPr="00A169EB">
        <w:t>AERODROME GEOGRAPHICAL AND ADMINISTRATIVE DATA</w:t>
      </w:r>
    </w:p>
    <w:tbl>
      <w:tblPr>
        <w:tblStyle w:val="TabloKlavuzu"/>
        <w:tblW w:w="5000" w:type="pct"/>
        <w:tblLayout w:type="fixed"/>
        <w:tblLook w:val="04A0" w:firstRow="1" w:lastRow="0" w:firstColumn="1" w:lastColumn="0" w:noHBand="0" w:noVBand="1"/>
      </w:tblPr>
      <w:tblGrid>
        <w:gridCol w:w="537"/>
        <w:gridCol w:w="3592"/>
        <w:gridCol w:w="4933"/>
      </w:tblGrid>
      <w:tr w:rsidR="00B576A8" w:rsidRPr="00A169EB" w14:paraId="76BFE420" w14:textId="77777777" w:rsidTr="00A35C97">
        <w:trPr>
          <w:trHeight w:val="482"/>
        </w:trPr>
        <w:tc>
          <w:tcPr>
            <w:tcW w:w="296" w:type="pct"/>
          </w:tcPr>
          <w:p w14:paraId="2ACC4FBF" w14:textId="22D1E5EE" w:rsidR="00C145B8" w:rsidRPr="00A169EB" w:rsidRDefault="00C145B8" w:rsidP="00CE0494">
            <w:pPr>
              <w:pStyle w:val="TableNumbers"/>
            </w:pPr>
            <w:r w:rsidRPr="00A169EB">
              <w:t>1</w:t>
            </w:r>
          </w:p>
        </w:tc>
        <w:tc>
          <w:tcPr>
            <w:tcW w:w="1982" w:type="pct"/>
          </w:tcPr>
          <w:p w14:paraId="7B1C2B19" w14:textId="39B2595C" w:rsidR="00B576A8" w:rsidRPr="00A169EB" w:rsidRDefault="00C145B8" w:rsidP="00CE0494">
            <w:pPr>
              <w:pStyle w:val="TableLeftColumn"/>
              <w:rPr>
                <w:lang w:val="en-US"/>
              </w:rPr>
            </w:pPr>
            <w:r w:rsidRPr="00A169EB">
              <w:rPr>
                <w:lang w:val="en-US"/>
              </w:rPr>
              <w:t>ARP coordinates and site at AD</w:t>
            </w:r>
          </w:p>
        </w:tc>
        <w:tc>
          <w:tcPr>
            <w:tcW w:w="2722" w:type="pct"/>
          </w:tcPr>
          <w:p w14:paraId="441BB640" w14:textId="77777777" w:rsidR="00A35C97" w:rsidRPr="00A169EB" w:rsidRDefault="00C145B8" w:rsidP="00CE0494">
            <w:pPr>
              <w:pStyle w:val="TableRightColumn"/>
            </w:pPr>
            <w:r w:rsidRPr="00A169EB">
              <w:t>522318N 0315658W</w:t>
            </w:r>
          </w:p>
          <w:p w14:paraId="02AE60B0" w14:textId="6BDE2419" w:rsidR="00B576A8" w:rsidRPr="00A169EB" w:rsidRDefault="00C145B8" w:rsidP="00CE0494">
            <w:pPr>
              <w:pStyle w:val="TableRightColumn"/>
            </w:pPr>
            <w:r w:rsidRPr="00A169EB">
              <w:t>258°/1075 M from THR 09L</w:t>
            </w:r>
          </w:p>
        </w:tc>
      </w:tr>
      <w:tr w:rsidR="00B576A8" w:rsidRPr="00A169EB" w14:paraId="44C57549" w14:textId="77777777" w:rsidTr="00A35C97">
        <w:trPr>
          <w:trHeight w:val="482"/>
        </w:trPr>
        <w:tc>
          <w:tcPr>
            <w:tcW w:w="296" w:type="pct"/>
          </w:tcPr>
          <w:p w14:paraId="3A9F9591" w14:textId="696EAF61" w:rsidR="00B576A8" w:rsidRPr="00A169EB" w:rsidRDefault="00C145B8" w:rsidP="00CE0494">
            <w:pPr>
              <w:pStyle w:val="TableNumbers"/>
            </w:pPr>
            <w:r w:rsidRPr="00A169EB">
              <w:t>2</w:t>
            </w:r>
          </w:p>
        </w:tc>
        <w:tc>
          <w:tcPr>
            <w:tcW w:w="1982" w:type="pct"/>
          </w:tcPr>
          <w:p w14:paraId="1739A27C" w14:textId="0D90D2F5" w:rsidR="00B576A8" w:rsidRPr="00A169EB" w:rsidRDefault="00C145B8" w:rsidP="00CE0494">
            <w:pPr>
              <w:pStyle w:val="TableLeftColumn"/>
              <w:rPr>
                <w:lang w:val="en-US"/>
              </w:rPr>
            </w:pPr>
            <w:r w:rsidRPr="00A169EB">
              <w:rPr>
                <w:lang w:val="en-US"/>
              </w:rPr>
              <w:t>Direction and distance from (city)</w:t>
            </w:r>
          </w:p>
        </w:tc>
        <w:tc>
          <w:tcPr>
            <w:tcW w:w="2722" w:type="pct"/>
          </w:tcPr>
          <w:p w14:paraId="191B3B7A" w14:textId="4CA59CC2" w:rsidR="00B576A8" w:rsidRPr="00A169EB" w:rsidRDefault="00C145B8" w:rsidP="00CE0494">
            <w:pPr>
              <w:pStyle w:val="TableRightColumn"/>
            </w:pPr>
            <w:r w:rsidRPr="00A169EB">
              <w:t>045°, 9 KM from Donlon</w:t>
            </w:r>
          </w:p>
        </w:tc>
      </w:tr>
      <w:tr w:rsidR="00B576A8" w:rsidRPr="00A169EB" w14:paraId="32EE5AE8" w14:textId="77777777" w:rsidTr="00A35C97">
        <w:trPr>
          <w:trHeight w:val="482"/>
        </w:trPr>
        <w:tc>
          <w:tcPr>
            <w:tcW w:w="296" w:type="pct"/>
          </w:tcPr>
          <w:p w14:paraId="663153AC" w14:textId="35C5B3AF" w:rsidR="00B576A8" w:rsidRPr="00A169EB" w:rsidRDefault="00C145B8" w:rsidP="00CE0494">
            <w:pPr>
              <w:pStyle w:val="TableNumbers"/>
            </w:pPr>
            <w:r w:rsidRPr="00A169EB">
              <w:t>3</w:t>
            </w:r>
          </w:p>
        </w:tc>
        <w:tc>
          <w:tcPr>
            <w:tcW w:w="1982" w:type="pct"/>
          </w:tcPr>
          <w:p w14:paraId="0D63EBBE" w14:textId="47049194" w:rsidR="00B576A8" w:rsidRPr="00A169EB" w:rsidRDefault="00C145B8" w:rsidP="00CE0494">
            <w:pPr>
              <w:pStyle w:val="TableLeftColumn"/>
              <w:rPr>
                <w:lang w:val="en-US"/>
              </w:rPr>
            </w:pPr>
            <w:r w:rsidRPr="00A169EB">
              <w:rPr>
                <w:lang w:val="en-US"/>
              </w:rPr>
              <w:t>Elevation/Reference temperature</w:t>
            </w:r>
          </w:p>
        </w:tc>
        <w:tc>
          <w:tcPr>
            <w:tcW w:w="2722" w:type="pct"/>
          </w:tcPr>
          <w:p w14:paraId="4D578DF9" w14:textId="614FF36A" w:rsidR="00B576A8" w:rsidRPr="00A169EB" w:rsidRDefault="00C145B8" w:rsidP="00CE0494">
            <w:pPr>
              <w:pStyle w:val="TableRightColumn"/>
            </w:pPr>
            <w:r w:rsidRPr="00A169EB">
              <w:t>30 M/21°C</w:t>
            </w:r>
          </w:p>
        </w:tc>
      </w:tr>
      <w:tr w:rsidR="00B576A8" w:rsidRPr="00A169EB" w14:paraId="680B9A49" w14:textId="77777777" w:rsidTr="00A35C97">
        <w:trPr>
          <w:trHeight w:val="482"/>
        </w:trPr>
        <w:tc>
          <w:tcPr>
            <w:tcW w:w="296" w:type="pct"/>
          </w:tcPr>
          <w:p w14:paraId="7D223AC3" w14:textId="7C8B008F" w:rsidR="00B576A8" w:rsidRPr="00A169EB" w:rsidRDefault="00C145B8" w:rsidP="00CE0494">
            <w:pPr>
              <w:pStyle w:val="TableNumbers"/>
            </w:pPr>
            <w:r w:rsidRPr="00A169EB">
              <w:t>4</w:t>
            </w:r>
          </w:p>
        </w:tc>
        <w:tc>
          <w:tcPr>
            <w:tcW w:w="1982" w:type="pct"/>
          </w:tcPr>
          <w:p w14:paraId="25354BCB" w14:textId="51274E88" w:rsidR="00B576A8" w:rsidRPr="00A169EB" w:rsidRDefault="00C145B8" w:rsidP="00CE0494">
            <w:pPr>
              <w:pStyle w:val="TableLeftColumn"/>
              <w:rPr>
                <w:lang w:val="en-US"/>
              </w:rPr>
            </w:pPr>
            <w:r w:rsidRPr="00A169EB">
              <w:rPr>
                <w:lang w:val="en-US"/>
              </w:rPr>
              <w:t>Geoid undulation at AD ELEV PSN</w:t>
            </w:r>
          </w:p>
        </w:tc>
        <w:tc>
          <w:tcPr>
            <w:tcW w:w="2722" w:type="pct"/>
          </w:tcPr>
          <w:p w14:paraId="08A97574" w14:textId="2BF87F69" w:rsidR="00B576A8" w:rsidRPr="00A169EB" w:rsidRDefault="00C145B8" w:rsidP="00CE0494">
            <w:pPr>
              <w:pStyle w:val="TableRightColumn"/>
            </w:pPr>
            <w:r w:rsidRPr="00A169EB">
              <w:t>12 M</w:t>
            </w:r>
          </w:p>
        </w:tc>
      </w:tr>
      <w:tr w:rsidR="00B576A8" w:rsidRPr="00A169EB" w14:paraId="72ED10C5" w14:textId="77777777" w:rsidTr="00A35C97">
        <w:trPr>
          <w:trHeight w:val="482"/>
        </w:trPr>
        <w:tc>
          <w:tcPr>
            <w:tcW w:w="296" w:type="pct"/>
          </w:tcPr>
          <w:p w14:paraId="202AD6BC" w14:textId="7BA172CB" w:rsidR="00B576A8" w:rsidRPr="00A169EB" w:rsidRDefault="00C145B8" w:rsidP="00CE0494">
            <w:pPr>
              <w:pStyle w:val="TableNumbers"/>
            </w:pPr>
            <w:r w:rsidRPr="00A169EB">
              <w:t>5</w:t>
            </w:r>
          </w:p>
        </w:tc>
        <w:tc>
          <w:tcPr>
            <w:tcW w:w="1982" w:type="pct"/>
          </w:tcPr>
          <w:p w14:paraId="267CB993" w14:textId="43A199C8" w:rsidR="00B576A8" w:rsidRPr="00A169EB" w:rsidRDefault="00C145B8" w:rsidP="00CE0494">
            <w:pPr>
              <w:pStyle w:val="TableLeftColumn"/>
              <w:rPr>
                <w:lang w:val="en-US"/>
              </w:rPr>
            </w:pPr>
            <w:r w:rsidRPr="00A169EB">
              <w:rPr>
                <w:lang w:val="en-US"/>
              </w:rPr>
              <w:t>Magnetic (MAG) variation (VAR)/Annual change</w:t>
            </w:r>
          </w:p>
        </w:tc>
        <w:tc>
          <w:tcPr>
            <w:tcW w:w="2722" w:type="pct"/>
          </w:tcPr>
          <w:p w14:paraId="19E7F6A0" w14:textId="2A42C73B" w:rsidR="00B576A8" w:rsidRPr="00A169EB" w:rsidRDefault="00C145B8" w:rsidP="00CE0494">
            <w:pPr>
              <w:pStyle w:val="TableRightColumn"/>
            </w:pPr>
            <w:r w:rsidRPr="00A169EB">
              <w:t>3°W (1990)/0.03° decreasing</w:t>
            </w:r>
          </w:p>
        </w:tc>
      </w:tr>
      <w:tr w:rsidR="00B576A8" w:rsidRPr="00A169EB" w14:paraId="3B6633ED" w14:textId="77777777" w:rsidTr="00A35C97">
        <w:trPr>
          <w:trHeight w:val="482"/>
        </w:trPr>
        <w:tc>
          <w:tcPr>
            <w:tcW w:w="296" w:type="pct"/>
          </w:tcPr>
          <w:p w14:paraId="0BA93BB2" w14:textId="7BBDD7E5" w:rsidR="00B576A8" w:rsidRPr="00A169EB" w:rsidRDefault="00C145B8" w:rsidP="00CE0494">
            <w:pPr>
              <w:pStyle w:val="TableNumbers"/>
            </w:pPr>
            <w:r w:rsidRPr="00A169EB">
              <w:t>6</w:t>
            </w:r>
          </w:p>
        </w:tc>
        <w:tc>
          <w:tcPr>
            <w:tcW w:w="1982" w:type="pct"/>
          </w:tcPr>
          <w:p w14:paraId="7663E551" w14:textId="0365E383" w:rsidR="00B576A8" w:rsidRPr="00A169EB" w:rsidRDefault="00C145B8" w:rsidP="00CE0494">
            <w:pPr>
              <w:pStyle w:val="TableLeftColumn"/>
              <w:rPr>
                <w:lang w:val="en-US"/>
              </w:rPr>
            </w:pPr>
            <w:r w:rsidRPr="00A169EB">
              <w:rPr>
                <w:lang w:val="en-US"/>
              </w:rPr>
              <w:t>Name of aerodrome operator, address, telephone, telefax numbers, e-mail address, AFS address and, if available, website address</w:t>
            </w:r>
          </w:p>
        </w:tc>
        <w:tc>
          <w:tcPr>
            <w:tcW w:w="2722" w:type="pct"/>
          </w:tcPr>
          <w:p w14:paraId="538BB88B" w14:textId="77777777" w:rsidR="00C145B8" w:rsidRPr="00A169EB" w:rsidRDefault="00C145B8" w:rsidP="00CE0494">
            <w:pPr>
              <w:pStyle w:val="TableRightColumn"/>
            </w:pPr>
            <w:r w:rsidRPr="00A169EB">
              <w:t>Civil Aviation Administration</w:t>
            </w:r>
          </w:p>
          <w:p w14:paraId="323389EF" w14:textId="77777777" w:rsidR="00C145B8" w:rsidRPr="00A169EB" w:rsidRDefault="00C145B8" w:rsidP="00CE0494">
            <w:pPr>
              <w:pStyle w:val="TableRightColumn"/>
            </w:pPr>
            <w:r w:rsidRPr="00A169EB">
              <w:t>Donlon Airport</w:t>
            </w:r>
          </w:p>
          <w:p w14:paraId="7E3F5CB4" w14:textId="77777777" w:rsidR="00C145B8" w:rsidRPr="00A169EB" w:rsidRDefault="00C145B8" w:rsidP="00CE0494">
            <w:pPr>
              <w:pStyle w:val="TableRightColumn"/>
            </w:pPr>
            <w:r w:rsidRPr="00A169EB">
              <w:t>Donlon 4 W</w:t>
            </w:r>
          </w:p>
          <w:p w14:paraId="5FD45F26" w14:textId="77777777" w:rsidR="00C145B8" w:rsidRPr="00A169EB" w:rsidRDefault="00C145B8" w:rsidP="00CE0494">
            <w:pPr>
              <w:pStyle w:val="TableRightColumn"/>
            </w:pPr>
            <w:r w:rsidRPr="00A169EB">
              <w:t>Tel: 01238282</w:t>
            </w:r>
          </w:p>
          <w:p w14:paraId="71531516" w14:textId="77777777" w:rsidR="00C145B8" w:rsidRPr="00A169EB" w:rsidRDefault="00C145B8" w:rsidP="00CE0494">
            <w:pPr>
              <w:pStyle w:val="TableRightColumn"/>
            </w:pPr>
            <w:r w:rsidRPr="00A169EB">
              <w:t>Telefax: 01238292</w:t>
            </w:r>
          </w:p>
          <w:p w14:paraId="1B5CD67E" w14:textId="269DEC13" w:rsidR="00C145B8" w:rsidRPr="00A169EB" w:rsidRDefault="00C145B8" w:rsidP="00CE0494">
            <w:pPr>
              <w:pStyle w:val="TableRightColumn"/>
            </w:pPr>
            <w:r w:rsidRPr="00A169EB">
              <w:t>E-mail: contact@ibosoft.net.tr</w:t>
            </w:r>
          </w:p>
          <w:p w14:paraId="539D7005" w14:textId="77777777" w:rsidR="00C145B8" w:rsidRPr="00A169EB" w:rsidRDefault="00C145B8" w:rsidP="00CE0494">
            <w:pPr>
              <w:pStyle w:val="TableRightColumn"/>
            </w:pPr>
            <w:r w:rsidRPr="00A169EB">
              <w:t>AFS: EADDYDYX</w:t>
            </w:r>
          </w:p>
          <w:p w14:paraId="71614378" w14:textId="0F594E75" w:rsidR="00B576A8" w:rsidRPr="00A169EB" w:rsidRDefault="00C145B8" w:rsidP="00CE0494">
            <w:pPr>
              <w:pStyle w:val="TableRightColumn"/>
            </w:pPr>
            <w:r w:rsidRPr="00A169EB">
              <w:t>Website: www.ibosoft.net.tr</w:t>
            </w:r>
          </w:p>
        </w:tc>
      </w:tr>
      <w:tr w:rsidR="00B576A8" w:rsidRPr="00A169EB" w14:paraId="021FAF6D" w14:textId="77777777" w:rsidTr="00A35C97">
        <w:trPr>
          <w:trHeight w:val="482"/>
        </w:trPr>
        <w:tc>
          <w:tcPr>
            <w:tcW w:w="296" w:type="pct"/>
          </w:tcPr>
          <w:p w14:paraId="5AE2E323" w14:textId="3D1059AA" w:rsidR="00B576A8" w:rsidRPr="00A169EB" w:rsidRDefault="00C145B8" w:rsidP="00CE0494">
            <w:pPr>
              <w:pStyle w:val="TableNumbers"/>
            </w:pPr>
            <w:r w:rsidRPr="00A169EB">
              <w:t>7</w:t>
            </w:r>
          </w:p>
        </w:tc>
        <w:tc>
          <w:tcPr>
            <w:tcW w:w="1982" w:type="pct"/>
          </w:tcPr>
          <w:p w14:paraId="4D309FF6" w14:textId="49AD931B" w:rsidR="00B576A8" w:rsidRPr="00A169EB" w:rsidRDefault="00C145B8" w:rsidP="00CE0494">
            <w:pPr>
              <w:pStyle w:val="TableLeftColumn"/>
              <w:rPr>
                <w:lang w:val="en-US"/>
              </w:rPr>
            </w:pPr>
            <w:r w:rsidRPr="00A169EB">
              <w:rPr>
                <w:lang w:val="en-US"/>
              </w:rPr>
              <w:t>Types of traffic permitted (IFR/VFR)</w:t>
            </w:r>
          </w:p>
        </w:tc>
        <w:tc>
          <w:tcPr>
            <w:tcW w:w="2722" w:type="pct"/>
          </w:tcPr>
          <w:p w14:paraId="5D758FEF" w14:textId="3FCB73D3" w:rsidR="00B576A8" w:rsidRPr="00A169EB" w:rsidRDefault="00C145B8" w:rsidP="00CE0494">
            <w:pPr>
              <w:pStyle w:val="TableRightColumn"/>
            </w:pPr>
            <w:r w:rsidRPr="00A169EB">
              <w:t>IFR/VFR</w:t>
            </w:r>
          </w:p>
        </w:tc>
      </w:tr>
      <w:tr w:rsidR="00B576A8" w:rsidRPr="00A169EB" w14:paraId="352D473D" w14:textId="77777777" w:rsidTr="00A35C97">
        <w:trPr>
          <w:trHeight w:val="482"/>
        </w:trPr>
        <w:tc>
          <w:tcPr>
            <w:tcW w:w="296" w:type="pct"/>
          </w:tcPr>
          <w:p w14:paraId="149995C8" w14:textId="374C90C5" w:rsidR="00B576A8" w:rsidRPr="00A169EB" w:rsidRDefault="00C145B8" w:rsidP="00CE0494">
            <w:pPr>
              <w:pStyle w:val="TableNumbers"/>
            </w:pPr>
            <w:r w:rsidRPr="00A169EB">
              <w:t>8</w:t>
            </w:r>
          </w:p>
        </w:tc>
        <w:tc>
          <w:tcPr>
            <w:tcW w:w="1982" w:type="pct"/>
          </w:tcPr>
          <w:p w14:paraId="6313E170" w14:textId="2FE175F3" w:rsidR="00B576A8" w:rsidRPr="00A169EB" w:rsidRDefault="00C145B8" w:rsidP="00CE0494">
            <w:pPr>
              <w:pStyle w:val="TableLeftColumn"/>
              <w:rPr>
                <w:lang w:val="en-US"/>
              </w:rPr>
            </w:pPr>
            <w:r w:rsidRPr="00A169EB">
              <w:rPr>
                <w:lang w:val="en-US"/>
              </w:rPr>
              <w:t>Remarks</w:t>
            </w:r>
          </w:p>
        </w:tc>
        <w:tc>
          <w:tcPr>
            <w:tcW w:w="2722" w:type="pct"/>
          </w:tcPr>
          <w:p w14:paraId="0CBC76FC" w14:textId="15F4A814" w:rsidR="00B576A8" w:rsidRPr="00A169EB" w:rsidRDefault="00C145B8" w:rsidP="00CE0494">
            <w:pPr>
              <w:pStyle w:val="TableRightColumn"/>
            </w:pPr>
            <w:r w:rsidRPr="00A169EB">
              <w:t>NIL</w:t>
            </w:r>
          </w:p>
        </w:tc>
      </w:tr>
    </w:tbl>
    <w:p w14:paraId="289C09B1" w14:textId="1910B28F" w:rsidR="00E35225" w:rsidRPr="00A169EB" w:rsidRDefault="00E35225">
      <w:pPr>
        <w:spacing w:before="0" w:line="278" w:lineRule="auto"/>
      </w:pPr>
    </w:p>
    <w:p w14:paraId="5A10E230" w14:textId="54C225F3" w:rsidR="00E35225" w:rsidRPr="00A169EB" w:rsidRDefault="00E35225">
      <w:pPr>
        <w:spacing w:before="0" w:line="278" w:lineRule="auto"/>
      </w:pPr>
      <w:r w:rsidRPr="00A169EB">
        <w:br w:type="page"/>
      </w:r>
    </w:p>
    <w:p w14:paraId="731ECD8D" w14:textId="37F36929" w:rsidR="00077FB0" w:rsidRPr="00A169EB" w:rsidRDefault="00B576A8" w:rsidP="00E35225">
      <w:pPr>
        <w:pStyle w:val="Balk2"/>
      </w:pPr>
      <w:r w:rsidRPr="00A169EB">
        <w:lastRenderedPageBreak/>
        <w:t>OPERATIONAL HOURS</w:t>
      </w:r>
    </w:p>
    <w:tbl>
      <w:tblPr>
        <w:tblStyle w:val="TabloKlavuzu"/>
        <w:tblW w:w="5000" w:type="pct"/>
        <w:tblLayout w:type="fixed"/>
        <w:tblLook w:val="04A0" w:firstRow="1" w:lastRow="0" w:firstColumn="1" w:lastColumn="0" w:noHBand="0" w:noVBand="1"/>
      </w:tblPr>
      <w:tblGrid>
        <w:gridCol w:w="537"/>
        <w:gridCol w:w="3592"/>
        <w:gridCol w:w="4933"/>
      </w:tblGrid>
      <w:tr w:rsidR="00A424C8" w:rsidRPr="00A169EB" w14:paraId="79D9A535" w14:textId="77777777" w:rsidTr="00240DA3">
        <w:trPr>
          <w:trHeight w:val="482"/>
        </w:trPr>
        <w:tc>
          <w:tcPr>
            <w:tcW w:w="296" w:type="pct"/>
          </w:tcPr>
          <w:p w14:paraId="34406CCD" w14:textId="77777777" w:rsidR="00A424C8" w:rsidRPr="00A169EB" w:rsidRDefault="00A424C8" w:rsidP="00240DA3">
            <w:pPr>
              <w:pStyle w:val="TableNumbers"/>
            </w:pPr>
            <w:r w:rsidRPr="00A169EB">
              <w:t>1</w:t>
            </w:r>
          </w:p>
        </w:tc>
        <w:tc>
          <w:tcPr>
            <w:tcW w:w="1982" w:type="pct"/>
          </w:tcPr>
          <w:p w14:paraId="269AD4FB" w14:textId="77777777" w:rsidR="00A424C8" w:rsidRPr="00A169EB" w:rsidRDefault="00A424C8" w:rsidP="00240DA3">
            <w:pPr>
              <w:pStyle w:val="TableLeftColumn"/>
              <w:rPr>
                <w:lang w:val="en-US"/>
              </w:rPr>
            </w:pPr>
            <w:r w:rsidRPr="00A169EB">
              <w:rPr>
                <w:lang w:val="en-US"/>
              </w:rPr>
              <w:t>Aerodrome Operator</w:t>
            </w:r>
          </w:p>
        </w:tc>
        <w:tc>
          <w:tcPr>
            <w:tcW w:w="2722" w:type="pct"/>
          </w:tcPr>
          <w:p w14:paraId="1CE9793A" w14:textId="77777777" w:rsidR="00A424C8" w:rsidRPr="00A169EB" w:rsidRDefault="00A424C8" w:rsidP="00240DA3">
            <w:pPr>
              <w:pStyle w:val="TableRightColumn"/>
            </w:pPr>
            <w:r w:rsidRPr="00A169EB">
              <w:t>MON–FRI: 0600–2000 (0500–1900)</w:t>
            </w:r>
          </w:p>
          <w:p w14:paraId="43DC69F5" w14:textId="77777777" w:rsidR="00A424C8" w:rsidRPr="00A169EB" w:rsidRDefault="00A424C8" w:rsidP="00240DA3">
            <w:pPr>
              <w:pStyle w:val="TableRightColumn"/>
            </w:pPr>
            <w:r w:rsidRPr="00A169EB">
              <w:t>SAT, SUN + HOL: 0700–2000 (0600–1900)</w:t>
            </w:r>
          </w:p>
        </w:tc>
      </w:tr>
      <w:tr w:rsidR="00A424C8" w:rsidRPr="00A169EB" w14:paraId="3595F735" w14:textId="77777777" w:rsidTr="00240DA3">
        <w:trPr>
          <w:trHeight w:val="482"/>
        </w:trPr>
        <w:tc>
          <w:tcPr>
            <w:tcW w:w="296" w:type="pct"/>
          </w:tcPr>
          <w:p w14:paraId="2DA3CDDA" w14:textId="77777777" w:rsidR="00A424C8" w:rsidRPr="00A169EB" w:rsidRDefault="00A424C8" w:rsidP="00240DA3">
            <w:pPr>
              <w:pStyle w:val="TableNumbers"/>
            </w:pPr>
            <w:r w:rsidRPr="00A169EB">
              <w:t>2</w:t>
            </w:r>
          </w:p>
        </w:tc>
        <w:tc>
          <w:tcPr>
            <w:tcW w:w="1982" w:type="pct"/>
          </w:tcPr>
          <w:p w14:paraId="001CF7BF" w14:textId="77777777" w:rsidR="00A424C8" w:rsidRPr="00A169EB" w:rsidRDefault="00A424C8" w:rsidP="00240DA3">
            <w:pPr>
              <w:pStyle w:val="TableLeftColumn"/>
              <w:rPr>
                <w:lang w:val="en-US"/>
              </w:rPr>
            </w:pPr>
            <w:r w:rsidRPr="00A169EB">
              <w:rPr>
                <w:lang w:val="en-US"/>
              </w:rPr>
              <w:t>Customs and immigration</w:t>
            </w:r>
          </w:p>
        </w:tc>
        <w:tc>
          <w:tcPr>
            <w:tcW w:w="2722" w:type="pct"/>
          </w:tcPr>
          <w:p w14:paraId="7258FBCD" w14:textId="77777777" w:rsidR="00A424C8" w:rsidRPr="00A169EB" w:rsidRDefault="00A424C8" w:rsidP="00240DA3">
            <w:pPr>
              <w:pStyle w:val="TableRightColumn"/>
            </w:pPr>
            <w:r w:rsidRPr="00A169EB">
              <w:t>MON–FRI: 0900–1800 (0800–1700)</w:t>
            </w:r>
          </w:p>
          <w:p w14:paraId="5AC0E820" w14:textId="77777777" w:rsidR="00A424C8" w:rsidRPr="00A169EB" w:rsidRDefault="00A424C8" w:rsidP="00240DA3">
            <w:pPr>
              <w:pStyle w:val="TableRightColumn"/>
            </w:pPr>
            <w:r w:rsidRPr="00A169EB">
              <w:t>SAT, SUN + HOL: 1000–1700 (0900–1600)</w:t>
            </w:r>
          </w:p>
        </w:tc>
      </w:tr>
      <w:tr w:rsidR="00A424C8" w:rsidRPr="00A169EB" w14:paraId="22536BD2" w14:textId="77777777" w:rsidTr="00240DA3">
        <w:trPr>
          <w:trHeight w:val="482"/>
        </w:trPr>
        <w:tc>
          <w:tcPr>
            <w:tcW w:w="296" w:type="pct"/>
          </w:tcPr>
          <w:p w14:paraId="55396F17" w14:textId="77777777" w:rsidR="00A424C8" w:rsidRPr="00A169EB" w:rsidRDefault="00A424C8" w:rsidP="00240DA3">
            <w:pPr>
              <w:pStyle w:val="TableNumbers"/>
            </w:pPr>
            <w:r w:rsidRPr="00A169EB">
              <w:t>3</w:t>
            </w:r>
          </w:p>
        </w:tc>
        <w:tc>
          <w:tcPr>
            <w:tcW w:w="1982" w:type="pct"/>
          </w:tcPr>
          <w:p w14:paraId="1767A019" w14:textId="77777777" w:rsidR="00A424C8" w:rsidRPr="00A169EB" w:rsidRDefault="00A424C8" w:rsidP="00240DA3">
            <w:pPr>
              <w:pStyle w:val="TableLeftColumn"/>
              <w:rPr>
                <w:lang w:val="en-US"/>
              </w:rPr>
            </w:pPr>
            <w:r w:rsidRPr="00A169EB">
              <w:rPr>
                <w:lang w:val="en-US"/>
              </w:rPr>
              <w:t>Health and sanitation</w:t>
            </w:r>
          </w:p>
        </w:tc>
        <w:tc>
          <w:tcPr>
            <w:tcW w:w="2722" w:type="pct"/>
          </w:tcPr>
          <w:p w14:paraId="7D759148" w14:textId="77777777" w:rsidR="00A424C8" w:rsidRPr="00A169EB" w:rsidRDefault="00A424C8" w:rsidP="00240DA3">
            <w:pPr>
              <w:pStyle w:val="TableRightColumn"/>
            </w:pPr>
            <w:r w:rsidRPr="00A169EB">
              <w:t>Available within AD hours. 2 HR PN to AD required</w:t>
            </w:r>
          </w:p>
        </w:tc>
      </w:tr>
      <w:tr w:rsidR="00A424C8" w:rsidRPr="00A169EB" w14:paraId="7B898642" w14:textId="77777777" w:rsidTr="00240DA3">
        <w:trPr>
          <w:trHeight w:val="482"/>
        </w:trPr>
        <w:tc>
          <w:tcPr>
            <w:tcW w:w="296" w:type="pct"/>
          </w:tcPr>
          <w:p w14:paraId="755C2A15" w14:textId="77777777" w:rsidR="00A424C8" w:rsidRPr="00A169EB" w:rsidRDefault="00A424C8" w:rsidP="00240DA3">
            <w:pPr>
              <w:pStyle w:val="TableNumbers"/>
            </w:pPr>
            <w:r w:rsidRPr="00A169EB">
              <w:t>4</w:t>
            </w:r>
          </w:p>
        </w:tc>
        <w:tc>
          <w:tcPr>
            <w:tcW w:w="1982" w:type="pct"/>
          </w:tcPr>
          <w:p w14:paraId="6BC75CD0" w14:textId="77777777" w:rsidR="00A424C8" w:rsidRPr="00A169EB" w:rsidRDefault="00A424C8" w:rsidP="00240DA3">
            <w:pPr>
              <w:pStyle w:val="TableLeftColumn"/>
              <w:rPr>
                <w:lang w:val="en-US"/>
              </w:rPr>
            </w:pPr>
            <w:r w:rsidRPr="00A169EB">
              <w:rPr>
                <w:lang w:val="en-US"/>
              </w:rPr>
              <w:t>Aeronautical information service (AIS) briefing office</w:t>
            </w:r>
          </w:p>
        </w:tc>
        <w:tc>
          <w:tcPr>
            <w:tcW w:w="2722" w:type="pct"/>
          </w:tcPr>
          <w:p w14:paraId="5A409B0F" w14:textId="77777777" w:rsidR="00A424C8" w:rsidRPr="00A169EB" w:rsidRDefault="00A424C8" w:rsidP="00240DA3">
            <w:pPr>
              <w:pStyle w:val="TableRightColumn"/>
            </w:pPr>
            <w:r w:rsidRPr="00A169EB">
              <w:t>As AD administration.</w:t>
            </w:r>
          </w:p>
        </w:tc>
      </w:tr>
      <w:tr w:rsidR="00A424C8" w:rsidRPr="00A169EB" w14:paraId="1A95907E" w14:textId="77777777" w:rsidTr="00240DA3">
        <w:trPr>
          <w:trHeight w:val="482"/>
        </w:trPr>
        <w:tc>
          <w:tcPr>
            <w:tcW w:w="296" w:type="pct"/>
          </w:tcPr>
          <w:p w14:paraId="65F07CD3" w14:textId="77777777" w:rsidR="00A424C8" w:rsidRPr="00A169EB" w:rsidRDefault="00A424C8" w:rsidP="00240DA3">
            <w:pPr>
              <w:pStyle w:val="TableNumbers"/>
            </w:pPr>
            <w:r w:rsidRPr="00A169EB">
              <w:t>5</w:t>
            </w:r>
          </w:p>
        </w:tc>
        <w:tc>
          <w:tcPr>
            <w:tcW w:w="1982" w:type="pct"/>
          </w:tcPr>
          <w:p w14:paraId="55F18564" w14:textId="77777777" w:rsidR="00A424C8" w:rsidRPr="00A169EB" w:rsidRDefault="00A424C8" w:rsidP="00240DA3">
            <w:pPr>
              <w:pStyle w:val="TableLeftColumn"/>
              <w:rPr>
                <w:lang w:val="en-US"/>
              </w:rPr>
            </w:pPr>
            <w:r w:rsidRPr="00A169EB">
              <w:rPr>
                <w:lang w:val="en-US"/>
              </w:rPr>
              <w:t>ATS Reporting Office (ARO)</w:t>
            </w:r>
          </w:p>
        </w:tc>
        <w:tc>
          <w:tcPr>
            <w:tcW w:w="2722" w:type="pct"/>
          </w:tcPr>
          <w:p w14:paraId="2D9725E5" w14:textId="77777777" w:rsidR="00A424C8" w:rsidRPr="00A169EB" w:rsidRDefault="00A424C8" w:rsidP="00240DA3">
            <w:pPr>
              <w:pStyle w:val="TableRightColumn"/>
            </w:pPr>
            <w:r w:rsidRPr="00A169EB">
              <w:t>As AD administration.</w:t>
            </w:r>
          </w:p>
        </w:tc>
      </w:tr>
      <w:tr w:rsidR="00A424C8" w:rsidRPr="00A169EB" w14:paraId="4E813A46" w14:textId="77777777" w:rsidTr="00240DA3">
        <w:trPr>
          <w:trHeight w:val="482"/>
        </w:trPr>
        <w:tc>
          <w:tcPr>
            <w:tcW w:w="296" w:type="pct"/>
          </w:tcPr>
          <w:p w14:paraId="76D5047E" w14:textId="77777777" w:rsidR="00A424C8" w:rsidRPr="00A169EB" w:rsidRDefault="00A424C8" w:rsidP="00240DA3">
            <w:pPr>
              <w:pStyle w:val="TableNumbers"/>
            </w:pPr>
            <w:r w:rsidRPr="00A169EB">
              <w:t>6</w:t>
            </w:r>
          </w:p>
        </w:tc>
        <w:tc>
          <w:tcPr>
            <w:tcW w:w="1982" w:type="pct"/>
          </w:tcPr>
          <w:p w14:paraId="651A43FE" w14:textId="77777777" w:rsidR="00A424C8" w:rsidRPr="00A169EB" w:rsidRDefault="00A424C8" w:rsidP="00240DA3">
            <w:pPr>
              <w:pStyle w:val="TableLeftColumn"/>
              <w:rPr>
                <w:lang w:val="en-US"/>
              </w:rPr>
            </w:pPr>
            <w:r w:rsidRPr="00A169EB">
              <w:rPr>
                <w:lang w:val="en-US"/>
              </w:rPr>
              <w:t>MET Briefing Office</w:t>
            </w:r>
          </w:p>
        </w:tc>
        <w:tc>
          <w:tcPr>
            <w:tcW w:w="2722" w:type="pct"/>
          </w:tcPr>
          <w:p w14:paraId="3BAF489B" w14:textId="77777777" w:rsidR="00A424C8" w:rsidRPr="00A169EB" w:rsidRDefault="00A424C8" w:rsidP="00240DA3">
            <w:pPr>
              <w:pStyle w:val="TableRightColumn"/>
            </w:pPr>
            <w:r w:rsidRPr="00A169EB">
              <w:t>As AD administration.</w:t>
            </w:r>
          </w:p>
        </w:tc>
      </w:tr>
      <w:tr w:rsidR="00A424C8" w:rsidRPr="00A169EB" w14:paraId="3914AB7F" w14:textId="77777777" w:rsidTr="00240DA3">
        <w:trPr>
          <w:trHeight w:val="482"/>
        </w:trPr>
        <w:tc>
          <w:tcPr>
            <w:tcW w:w="296" w:type="pct"/>
          </w:tcPr>
          <w:p w14:paraId="4EA572B6" w14:textId="77777777" w:rsidR="00A424C8" w:rsidRPr="00A169EB" w:rsidRDefault="00A424C8" w:rsidP="00240DA3">
            <w:pPr>
              <w:pStyle w:val="TableNumbers"/>
            </w:pPr>
            <w:r w:rsidRPr="00A169EB">
              <w:t>7</w:t>
            </w:r>
          </w:p>
        </w:tc>
        <w:tc>
          <w:tcPr>
            <w:tcW w:w="1982" w:type="pct"/>
          </w:tcPr>
          <w:p w14:paraId="3C2E7D72" w14:textId="77777777" w:rsidR="00A424C8" w:rsidRPr="00A169EB" w:rsidRDefault="00A424C8" w:rsidP="00240DA3">
            <w:pPr>
              <w:pStyle w:val="TableLeftColumn"/>
              <w:rPr>
                <w:lang w:val="en-US"/>
              </w:rPr>
            </w:pPr>
            <w:r w:rsidRPr="00A169EB">
              <w:rPr>
                <w:lang w:val="en-US"/>
              </w:rPr>
              <w:t>ATS</w:t>
            </w:r>
          </w:p>
        </w:tc>
        <w:tc>
          <w:tcPr>
            <w:tcW w:w="2722" w:type="pct"/>
          </w:tcPr>
          <w:p w14:paraId="5E8F4346" w14:textId="77777777" w:rsidR="00A424C8" w:rsidRPr="00A169EB" w:rsidRDefault="00A424C8" w:rsidP="00240DA3">
            <w:pPr>
              <w:pStyle w:val="TableRightColumn"/>
            </w:pPr>
            <w:r w:rsidRPr="00A169EB">
              <w:t>As AD administration.</w:t>
            </w:r>
          </w:p>
        </w:tc>
      </w:tr>
      <w:tr w:rsidR="00A424C8" w:rsidRPr="00A169EB" w14:paraId="7A353760" w14:textId="77777777" w:rsidTr="00240DA3">
        <w:trPr>
          <w:trHeight w:val="482"/>
        </w:trPr>
        <w:tc>
          <w:tcPr>
            <w:tcW w:w="296" w:type="pct"/>
          </w:tcPr>
          <w:p w14:paraId="69040385" w14:textId="77777777" w:rsidR="00A424C8" w:rsidRPr="00A169EB" w:rsidRDefault="00A424C8" w:rsidP="00240DA3">
            <w:pPr>
              <w:pStyle w:val="TableNumbers"/>
            </w:pPr>
            <w:r w:rsidRPr="00A169EB">
              <w:t>8</w:t>
            </w:r>
          </w:p>
        </w:tc>
        <w:tc>
          <w:tcPr>
            <w:tcW w:w="1982" w:type="pct"/>
          </w:tcPr>
          <w:p w14:paraId="5A080418" w14:textId="77777777" w:rsidR="00A424C8" w:rsidRPr="00A169EB" w:rsidRDefault="00A424C8" w:rsidP="00240DA3">
            <w:pPr>
              <w:pStyle w:val="TableLeftColumn"/>
              <w:rPr>
                <w:lang w:val="en-US"/>
              </w:rPr>
            </w:pPr>
            <w:r w:rsidRPr="00A169EB">
              <w:rPr>
                <w:lang w:val="en-US"/>
              </w:rPr>
              <w:t>Fuelling</w:t>
            </w:r>
          </w:p>
        </w:tc>
        <w:tc>
          <w:tcPr>
            <w:tcW w:w="2722" w:type="pct"/>
          </w:tcPr>
          <w:p w14:paraId="0091F373" w14:textId="77777777" w:rsidR="00A424C8" w:rsidRPr="00A169EB" w:rsidRDefault="00A424C8" w:rsidP="00240DA3">
            <w:pPr>
              <w:pStyle w:val="TableRightColumn"/>
            </w:pPr>
            <w:r w:rsidRPr="00A169EB">
              <w:t>As AD administration.</w:t>
            </w:r>
          </w:p>
        </w:tc>
      </w:tr>
      <w:tr w:rsidR="00A424C8" w:rsidRPr="00A169EB" w14:paraId="77487C59" w14:textId="77777777" w:rsidTr="00240DA3">
        <w:trPr>
          <w:trHeight w:val="482"/>
        </w:trPr>
        <w:tc>
          <w:tcPr>
            <w:tcW w:w="296" w:type="pct"/>
          </w:tcPr>
          <w:p w14:paraId="669A4B58" w14:textId="77777777" w:rsidR="00A424C8" w:rsidRPr="00A169EB" w:rsidRDefault="00A424C8" w:rsidP="00240DA3">
            <w:pPr>
              <w:pStyle w:val="TableNumbers"/>
            </w:pPr>
            <w:r w:rsidRPr="00A169EB">
              <w:t>9</w:t>
            </w:r>
          </w:p>
        </w:tc>
        <w:tc>
          <w:tcPr>
            <w:tcW w:w="1982" w:type="pct"/>
          </w:tcPr>
          <w:p w14:paraId="484962E2" w14:textId="77777777" w:rsidR="00A424C8" w:rsidRPr="00A169EB" w:rsidRDefault="00A424C8" w:rsidP="00240DA3">
            <w:pPr>
              <w:pStyle w:val="TableLeftColumn"/>
              <w:rPr>
                <w:lang w:val="en-US"/>
              </w:rPr>
            </w:pPr>
            <w:r w:rsidRPr="00A169EB">
              <w:rPr>
                <w:lang w:val="en-US"/>
              </w:rPr>
              <w:t>Handling</w:t>
            </w:r>
          </w:p>
        </w:tc>
        <w:tc>
          <w:tcPr>
            <w:tcW w:w="2722" w:type="pct"/>
          </w:tcPr>
          <w:p w14:paraId="426351DE" w14:textId="77777777" w:rsidR="00A424C8" w:rsidRPr="00A169EB" w:rsidRDefault="00A424C8" w:rsidP="00240DA3">
            <w:pPr>
              <w:pStyle w:val="TableRightColumn"/>
            </w:pPr>
            <w:r w:rsidRPr="00A169EB">
              <w:t>As AD administration.</w:t>
            </w:r>
          </w:p>
        </w:tc>
      </w:tr>
      <w:tr w:rsidR="00A424C8" w:rsidRPr="00A169EB" w14:paraId="5DE38A36" w14:textId="77777777" w:rsidTr="00240DA3">
        <w:trPr>
          <w:trHeight w:val="482"/>
        </w:trPr>
        <w:tc>
          <w:tcPr>
            <w:tcW w:w="296" w:type="pct"/>
          </w:tcPr>
          <w:p w14:paraId="32D76635" w14:textId="77777777" w:rsidR="00A424C8" w:rsidRPr="00A169EB" w:rsidRDefault="00A424C8" w:rsidP="00240DA3">
            <w:pPr>
              <w:pStyle w:val="TableNumbers"/>
            </w:pPr>
            <w:r w:rsidRPr="00A169EB">
              <w:t>10</w:t>
            </w:r>
          </w:p>
        </w:tc>
        <w:tc>
          <w:tcPr>
            <w:tcW w:w="1982" w:type="pct"/>
          </w:tcPr>
          <w:p w14:paraId="0C78CD1C" w14:textId="77777777" w:rsidR="00A424C8" w:rsidRPr="00A169EB" w:rsidRDefault="00A424C8" w:rsidP="00240DA3">
            <w:pPr>
              <w:pStyle w:val="TableLeftColumn"/>
              <w:rPr>
                <w:lang w:val="en-US"/>
              </w:rPr>
            </w:pPr>
            <w:r w:rsidRPr="00A169EB">
              <w:rPr>
                <w:lang w:val="en-US"/>
              </w:rPr>
              <w:t>Security</w:t>
            </w:r>
          </w:p>
        </w:tc>
        <w:tc>
          <w:tcPr>
            <w:tcW w:w="2722" w:type="pct"/>
          </w:tcPr>
          <w:p w14:paraId="11615416" w14:textId="77777777" w:rsidR="00A424C8" w:rsidRPr="00A169EB" w:rsidRDefault="00A424C8" w:rsidP="00240DA3">
            <w:pPr>
              <w:pStyle w:val="TableRightColumn"/>
            </w:pPr>
            <w:r w:rsidRPr="00A169EB">
              <w:t>As AD administration.</w:t>
            </w:r>
          </w:p>
        </w:tc>
      </w:tr>
      <w:tr w:rsidR="00A424C8" w:rsidRPr="00A169EB" w14:paraId="108682C0" w14:textId="77777777" w:rsidTr="00240DA3">
        <w:trPr>
          <w:trHeight w:val="482"/>
        </w:trPr>
        <w:tc>
          <w:tcPr>
            <w:tcW w:w="296" w:type="pct"/>
          </w:tcPr>
          <w:p w14:paraId="7D3A189F" w14:textId="77777777" w:rsidR="00A424C8" w:rsidRPr="00A169EB" w:rsidRDefault="00A424C8" w:rsidP="00240DA3">
            <w:pPr>
              <w:pStyle w:val="TableNumbers"/>
            </w:pPr>
            <w:r w:rsidRPr="00A169EB">
              <w:t>11</w:t>
            </w:r>
          </w:p>
        </w:tc>
        <w:tc>
          <w:tcPr>
            <w:tcW w:w="1982" w:type="pct"/>
          </w:tcPr>
          <w:p w14:paraId="38CF9841" w14:textId="77777777" w:rsidR="00A424C8" w:rsidRPr="00A169EB" w:rsidRDefault="00A424C8" w:rsidP="00240DA3">
            <w:pPr>
              <w:pStyle w:val="TableLeftColumn"/>
              <w:rPr>
                <w:lang w:val="en-US"/>
              </w:rPr>
            </w:pPr>
            <w:r w:rsidRPr="00A169EB">
              <w:rPr>
                <w:lang w:val="en-US"/>
              </w:rPr>
              <w:t>De-icing</w:t>
            </w:r>
          </w:p>
        </w:tc>
        <w:tc>
          <w:tcPr>
            <w:tcW w:w="2722" w:type="pct"/>
          </w:tcPr>
          <w:p w14:paraId="0F10BF45" w14:textId="77777777" w:rsidR="00A424C8" w:rsidRPr="00A169EB" w:rsidRDefault="00A424C8" w:rsidP="00240DA3">
            <w:pPr>
              <w:pStyle w:val="TableRightColumn"/>
            </w:pPr>
            <w:r w:rsidRPr="00A169EB">
              <w:t>As AD administration.</w:t>
            </w:r>
          </w:p>
        </w:tc>
      </w:tr>
      <w:tr w:rsidR="00A424C8" w:rsidRPr="00A169EB" w14:paraId="06D4BF9C" w14:textId="77777777" w:rsidTr="00240DA3">
        <w:trPr>
          <w:trHeight w:val="482"/>
        </w:trPr>
        <w:tc>
          <w:tcPr>
            <w:tcW w:w="296" w:type="pct"/>
          </w:tcPr>
          <w:p w14:paraId="1352BA92" w14:textId="77777777" w:rsidR="00A424C8" w:rsidRPr="00A169EB" w:rsidRDefault="00A424C8" w:rsidP="00240DA3">
            <w:pPr>
              <w:pStyle w:val="TableNumbers"/>
            </w:pPr>
            <w:r w:rsidRPr="00A169EB">
              <w:t>12</w:t>
            </w:r>
          </w:p>
        </w:tc>
        <w:tc>
          <w:tcPr>
            <w:tcW w:w="1982" w:type="pct"/>
          </w:tcPr>
          <w:p w14:paraId="67CC3D11" w14:textId="77777777" w:rsidR="00A424C8" w:rsidRPr="00A169EB" w:rsidRDefault="00A424C8" w:rsidP="00240DA3">
            <w:pPr>
              <w:pStyle w:val="TableLeftColumn"/>
              <w:rPr>
                <w:lang w:val="en-US"/>
              </w:rPr>
            </w:pPr>
            <w:r w:rsidRPr="00A169EB">
              <w:rPr>
                <w:lang w:val="en-US"/>
              </w:rPr>
              <w:t>Remarks</w:t>
            </w:r>
          </w:p>
        </w:tc>
        <w:tc>
          <w:tcPr>
            <w:tcW w:w="2722" w:type="pct"/>
          </w:tcPr>
          <w:p w14:paraId="214FA0B3" w14:textId="77777777" w:rsidR="00A424C8" w:rsidRPr="00A169EB" w:rsidRDefault="00A424C8" w:rsidP="00240DA3">
            <w:pPr>
              <w:pStyle w:val="TableRightColumn"/>
            </w:pPr>
            <w:r w:rsidRPr="00A169EB">
              <w:t>Outside these hours, services are available O/R. Request to be submitted to the AD not later than 1500 (1400) UTC.</w:t>
            </w:r>
          </w:p>
        </w:tc>
      </w:tr>
    </w:tbl>
    <w:p w14:paraId="580B780E" w14:textId="77777777" w:rsidR="00E35225" w:rsidRPr="00A169EB" w:rsidRDefault="00E35225" w:rsidP="00E35225"/>
    <w:p w14:paraId="7036090F" w14:textId="1926753F" w:rsidR="00A424C8" w:rsidRPr="00A169EB" w:rsidRDefault="0083668F" w:rsidP="00A424C8">
      <w:pPr>
        <w:pStyle w:val="Balk2"/>
      </w:pPr>
      <w:r w:rsidRPr="00A169EB">
        <w:t>HANDLING SERVICES AND FACILITIES</w:t>
      </w:r>
    </w:p>
    <w:tbl>
      <w:tblPr>
        <w:tblStyle w:val="TabloKlavuzu"/>
        <w:tblW w:w="5000" w:type="pct"/>
        <w:tblLayout w:type="fixed"/>
        <w:tblLook w:val="04A0" w:firstRow="1" w:lastRow="0" w:firstColumn="1" w:lastColumn="0" w:noHBand="0" w:noVBand="1"/>
      </w:tblPr>
      <w:tblGrid>
        <w:gridCol w:w="537"/>
        <w:gridCol w:w="3592"/>
        <w:gridCol w:w="4933"/>
      </w:tblGrid>
      <w:tr w:rsidR="00BF5171" w:rsidRPr="00A169EB" w14:paraId="7D2A5382" w14:textId="77777777" w:rsidTr="00240DA3">
        <w:trPr>
          <w:trHeight w:val="482"/>
        </w:trPr>
        <w:tc>
          <w:tcPr>
            <w:tcW w:w="296" w:type="pct"/>
          </w:tcPr>
          <w:p w14:paraId="65A5F5CC" w14:textId="77777777" w:rsidR="00BF5171" w:rsidRPr="00A169EB" w:rsidRDefault="00BF5171" w:rsidP="00240DA3">
            <w:pPr>
              <w:pStyle w:val="TableNumbers"/>
            </w:pPr>
            <w:bookmarkStart w:id="0" w:name="_Hlk208021089"/>
            <w:r w:rsidRPr="00A169EB">
              <w:t>1</w:t>
            </w:r>
          </w:p>
        </w:tc>
        <w:tc>
          <w:tcPr>
            <w:tcW w:w="1982" w:type="pct"/>
          </w:tcPr>
          <w:p w14:paraId="2AD38BE5" w14:textId="77777777" w:rsidR="00BF5171" w:rsidRPr="00A169EB" w:rsidRDefault="00BF5171" w:rsidP="00240DA3">
            <w:pPr>
              <w:pStyle w:val="TableLeftColumn"/>
              <w:rPr>
                <w:lang w:val="en-US"/>
              </w:rPr>
            </w:pPr>
            <w:r w:rsidRPr="00A169EB">
              <w:rPr>
                <w:lang w:val="en-US"/>
              </w:rPr>
              <w:t>Cargo-handling facilities</w:t>
            </w:r>
          </w:p>
        </w:tc>
        <w:tc>
          <w:tcPr>
            <w:tcW w:w="2722" w:type="pct"/>
          </w:tcPr>
          <w:p w14:paraId="10AAA28A" w14:textId="77777777" w:rsidR="00BF5171" w:rsidRPr="00A169EB" w:rsidRDefault="00BF5171" w:rsidP="00240DA3">
            <w:pPr>
              <w:pStyle w:val="TableRightColumn"/>
            </w:pPr>
            <w:r w:rsidRPr="00A169EB">
              <w:t>Trucks 1.5–3.5 tonnes. Up to 10 tonnes handling possible.</w:t>
            </w:r>
          </w:p>
        </w:tc>
      </w:tr>
      <w:tr w:rsidR="00BF5171" w:rsidRPr="00A169EB" w14:paraId="5FFD85A8" w14:textId="77777777" w:rsidTr="00240DA3">
        <w:trPr>
          <w:trHeight w:val="482"/>
        </w:trPr>
        <w:tc>
          <w:tcPr>
            <w:tcW w:w="296" w:type="pct"/>
          </w:tcPr>
          <w:p w14:paraId="5BD29816" w14:textId="77777777" w:rsidR="00BF5171" w:rsidRPr="00A169EB" w:rsidRDefault="00BF5171" w:rsidP="00240DA3">
            <w:pPr>
              <w:pStyle w:val="TableNumbers"/>
            </w:pPr>
            <w:r w:rsidRPr="00A169EB">
              <w:t>2</w:t>
            </w:r>
          </w:p>
        </w:tc>
        <w:tc>
          <w:tcPr>
            <w:tcW w:w="1982" w:type="pct"/>
          </w:tcPr>
          <w:p w14:paraId="3921798E" w14:textId="77777777" w:rsidR="00BF5171" w:rsidRPr="00A169EB" w:rsidRDefault="00BF5171" w:rsidP="00240DA3">
            <w:pPr>
              <w:pStyle w:val="TableLeftColumn"/>
              <w:rPr>
                <w:lang w:val="en-US"/>
              </w:rPr>
            </w:pPr>
            <w:r w:rsidRPr="00A169EB">
              <w:rPr>
                <w:lang w:val="en-US"/>
              </w:rPr>
              <w:t>Fuel/oil types</w:t>
            </w:r>
          </w:p>
        </w:tc>
        <w:tc>
          <w:tcPr>
            <w:tcW w:w="2722" w:type="pct"/>
          </w:tcPr>
          <w:p w14:paraId="54411633" w14:textId="77777777" w:rsidR="00BF5171" w:rsidRPr="00A169EB" w:rsidRDefault="00BF5171" w:rsidP="00240DA3">
            <w:pPr>
              <w:pStyle w:val="TableRightColumn"/>
            </w:pPr>
            <w:r w:rsidRPr="00A169EB">
              <w:t>Jet A1, AVTUR, AVGAS 100 LL, oil, all types normally available.</w:t>
            </w:r>
          </w:p>
        </w:tc>
      </w:tr>
      <w:tr w:rsidR="00BF5171" w:rsidRPr="00A169EB" w14:paraId="3BF8FB32" w14:textId="77777777" w:rsidTr="00240DA3">
        <w:trPr>
          <w:trHeight w:val="482"/>
        </w:trPr>
        <w:tc>
          <w:tcPr>
            <w:tcW w:w="296" w:type="pct"/>
          </w:tcPr>
          <w:p w14:paraId="1BFD63C9" w14:textId="77777777" w:rsidR="00BF5171" w:rsidRPr="00A169EB" w:rsidRDefault="00BF5171" w:rsidP="00240DA3">
            <w:pPr>
              <w:pStyle w:val="TableNumbers"/>
            </w:pPr>
            <w:r w:rsidRPr="00A169EB">
              <w:t>3</w:t>
            </w:r>
          </w:p>
        </w:tc>
        <w:tc>
          <w:tcPr>
            <w:tcW w:w="1982" w:type="pct"/>
          </w:tcPr>
          <w:p w14:paraId="62E9E31E" w14:textId="77777777" w:rsidR="00BF5171" w:rsidRPr="00A169EB" w:rsidRDefault="00BF5171" w:rsidP="00240DA3">
            <w:pPr>
              <w:pStyle w:val="TableLeftColumn"/>
              <w:rPr>
                <w:lang w:val="en-US"/>
              </w:rPr>
            </w:pPr>
            <w:r w:rsidRPr="00A169EB">
              <w:rPr>
                <w:lang w:val="en-US"/>
              </w:rPr>
              <w:t>Fuelling facilities/capacity</w:t>
            </w:r>
          </w:p>
        </w:tc>
        <w:tc>
          <w:tcPr>
            <w:tcW w:w="2722" w:type="pct"/>
          </w:tcPr>
          <w:p w14:paraId="41BAF294" w14:textId="77777777" w:rsidR="00BF5171" w:rsidRPr="00A169EB" w:rsidRDefault="00BF5171" w:rsidP="00240DA3">
            <w:pPr>
              <w:pStyle w:val="TableRightColumn"/>
            </w:pPr>
            <w:r w:rsidRPr="00A169EB">
              <w:t>1 truck 45 000 litres, 50 litres/sec.</w:t>
            </w:r>
          </w:p>
        </w:tc>
      </w:tr>
      <w:tr w:rsidR="00BF5171" w:rsidRPr="00A169EB" w14:paraId="19129A7A" w14:textId="77777777" w:rsidTr="00240DA3">
        <w:trPr>
          <w:trHeight w:val="482"/>
        </w:trPr>
        <w:tc>
          <w:tcPr>
            <w:tcW w:w="296" w:type="pct"/>
          </w:tcPr>
          <w:p w14:paraId="59C9886D" w14:textId="77777777" w:rsidR="00BF5171" w:rsidRPr="00A169EB" w:rsidRDefault="00BF5171" w:rsidP="00240DA3">
            <w:pPr>
              <w:pStyle w:val="TableNumbers"/>
            </w:pPr>
            <w:r w:rsidRPr="00A169EB">
              <w:t>4</w:t>
            </w:r>
          </w:p>
        </w:tc>
        <w:tc>
          <w:tcPr>
            <w:tcW w:w="1982" w:type="pct"/>
          </w:tcPr>
          <w:p w14:paraId="2383A094" w14:textId="77777777" w:rsidR="00BF5171" w:rsidRPr="00A169EB" w:rsidRDefault="00BF5171" w:rsidP="00240DA3">
            <w:pPr>
              <w:pStyle w:val="TableLeftColumn"/>
              <w:rPr>
                <w:lang w:val="en-US"/>
              </w:rPr>
            </w:pPr>
            <w:r w:rsidRPr="00A169EB">
              <w:rPr>
                <w:lang w:val="en-US"/>
              </w:rPr>
              <w:t>De-icing facilities</w:t>
            </w:r>
          </w:p>
        </w:tc>
        <w:tc>
          <w:tcPr>
            <w:tcW w:w="2722" w:type="pct"/>
          </w:tcPr>
          <w:p w14:paraId="0BB42596" w14:textId="77777777" w:rsidR="00BF5171" w:rsidRPr="00A169EB" w:rsidRDefault="00BF5171" w:rsidP="00240DA3">
            <w:pPr>
              <w:pStyle w:val="TableRightColumn"/>
            </w:pPr>
            <w:r w:rsidRPr="00A169EB">
              <w:t>Available. See AD chart for location</w:t>
            </w:r>
          </w:p>
        </w:tc>
      </w:tr>
      <w:tr w:rsidR="00BF5171" w:rsidRPr="00A169EB" w14:paraId="23CE44E6" w14:textId="77777777" w:rsidTr="00240DA3">
        <w:trPr>
          <w:trHeight w:val="482"/>
        </w:trPr>
        <w:tc>
          <w:tcPr>
            <w:tcW w:w="296" w:type="pct"/>
          </w:tcPr>
          <w:p w14:paraId="79BCE986" w14:textId="77777777" w:rsidR="00BF5171" w:rsidRPr="00A169EB" w:rsidRDefault="00BF5171" w:rsidP="00240DA3">
            <w:pPr>
              <w:pStyle w:val="TableNumbers"/>
            </w:pPr>
            <w:r w:rsidRPr="00A169EB">
              <w:t>5</w:t>
            </w:r>
          </w:p>
        </w:tc>
        <w:tc>
          <w:tcPr>
            <w:tcW w:w="1982" w:type="pct"/>
          </w:tcPr>
          <w:p w14:paraId="5F57A427" w14:textId="77777777" w:rsidR="00BF5171" w:rsidRPr="00A169EB" w:rsidRDefault="00BF5171" w:rsidP="00240DA3">
            <w:pPr>
              <w:pStyle w:val="TableLeftColumn"/>
              <w:rPr>
                <w:lang w:val="en-US"/>
              </w:rPr>
            </w:pPr>
            <w:r w:rsidRPr="00A169EB">
              <w:rPr>
                <w:lang w:val="en-US"/>
              </w:rPr>
              <w:t>Hangar space for visiting aircraft</w:t>
            </w:r>
          </w:p>
        </w:tc>
        <w:tc>
          <w:tcPr>
            <w:tcW w:w="2722" w:type="pct"/>
          </w:tcPr>
          <w:p w14:paraId="40414A5A" w14:textId="77777777" w:rsidR="00BF5171" w:rsidRPr="00A169EB" w:rsidRDefault="00BF5171" w:rsidP="00240DA3">
            <w:pPr>
              <w:pStyle w:val="TableRightColumn"/>
            </w:pPr>
            <w:r w:rsidRPr="00A169EB">
              <w:t>Limited, by prior arrangement only.</w:t>
            </w:r>
          </w:p>
        </w:tc>
      </w:tr>
      <w:tr w:rsidR="00BF5171" w:rsidRPr="00A169EB" w14:paraId="54D20766" w14:textId="77777777" w:rsidTr="00240DA3">
        <w:trPr>
          <w:trHeight w:val="482"/>
        </w:trPr>
        <w:tc>
          <w:tcPr>
            <w:tcW w:w="296" w:type="pct"/>
          </w:tcPr>
          <w:p w14:paraId="3B35FC1A" w14:textId="77777777" w:rsidR="00BF5171" w:rsidRPr="00A169EB" w:rsidRDefault="00BF5171" w:rsidP="00240DA3">
            <w:pPr>
              <w:pStyle w:val="TableNumbers"/>
            </w:pPr>
            <w:r w:rsidRPr="00A169EB">
              <w:t>6</w:t>
            </w:r>
          </w:p>
        </w:tc>
        <w:tc>
          <w:tcPr>
            <w:tcW w:w="1982" w:type="pct"/>
          </w:tcPr>
          <w:p w14:paraId="21155567" w14:textId="77777777" w:rsidR="00BF5171" w:rsidRPr="00A169EB" w:rsidRDefault="00BF5171" w:rsidP="00240DA3">
            <w:pPr>
              <w:pStyle w:val="TableLeftColumn"/>
              <w:rPr>
                <w:lang w:val="en-US"/>
              </w:rPr>
            </w:pPr>
            <w:r w:rsidRPr="00A169EB">
              <w:rPr>
                <w:lang w:val="en-US"/>
              </w:rPr>
              <w:t xml:space="preserve">Name of aerodrome operator, address, telephone, telefax numbers, </w:t>
            </w:r>
          </w:p>
        </w:tc>
        <w:tc>
          <w:tcPr>
            <w:tcW w:w="2722" w:type="pct"/>
          </w:tcPr>
          <w:p w14:paraId="4A7A0FBB" w14:textId="77777777" w:rsidR="00BF5171" w:rsidRPr="00A169EB" w:rsidRDefault="00BF5171" w:rsidP="00240DA3">
            <w:pPr>
              <w:pStyle w:val="TableRightColumn"/>
            </w:pPr>
            <w:r w:rsidRPr="00A169EB">
              <w:t>Available for aircraft up to 5 700 KG. Major repairs by</w:t>
            </w:r>
          </w:p>
          <w:p w14:paraId="47BA656E" w14:textId="77777777" w:rsidR="00BF5171" w:rsidRPr="00A169EB" w:rsidRDefault="00BF5171" w:rsidP="00240DA3">
            <w:pPr>
              <w:pStyle w:val="TableRightColumn"/>
            </w:pPr>
            <w:r w:rsidRPr="00A169EB">
              <w:t>arrangement.</w:t>
            </w:r>
          </w:p>
        </w:tc>
      </w:tr>
      <w:tr w:rsidR="00BF5171" w:rsidRPr="00A169EB" w14:paraId="0DAF1204" w14:textId="77777777" w:rsidTr="00240DA3">
        <w:trPr>
          <w:trHeight w:val="482"/>
        </w:trPr>
        <w:tc>
          <w:tcPr>
            <w:tcW w:w="296" w:type="pct"/>
          </w:tcPr>
          <w:p w14:paraId="1872B71D" w14:textId="77777777" w:rsidR="00BF5171" w:rsidRPr="00A169EB" w:rsidRDefault="00BF5171" w:rsidP="00240DA3">
            <w:pPr>
              <w:pStyle w:val="TableNumbers"/>
            </w:pPr>
            <w:r w:rsidRPr="00A169EB">
              <w:t>7</w:t>
            </w:r>
          </w:p>
        </w:tc>
        <w:tc>
          <w:tcPr>
            <w:tcW w:w="1982" w:type="pct"/>
          </w:tcPr>
          <w:p w14:paraId="03E78BF6" w14:textId="77777777" w:rsidR="00BF5171" w:rsidRPr="00A169EB" w:rsidRDefault="00BF5171" w:rsidP="00240DA3">
            <w:pPr>
              <w:pStyle w:val="TableLeftColumn"/>
              <w:rPr>
                <w:lang w:val="en-US"/>
              </w:rPr>
            </w:pPr>
            <w:r w:rsidRPr="00A169EB">
              <w:rPr>
                <w:lang w:val="en-US"/>
              </w:rPr>
              <w:t>Types of traffic permitted (IFR/VFR)</w:t>
            </w:r>
          </w:p>
        </w:tc>
        <w:tc>
          <w:tcPr>
            <w:tcW w:w="2722" w:type="pct"/>
          </w:tcPr>
          <w:p w14:paraId="64F10739" w14:textId="77777777" w:rsidR="00BF5171" w:rsidRPr="00A169EB" w:rsidRDefault="00BF5171" w:rsidP="00240DA3">
            <w:pPr>
              <w:pStyle w:val="TableRightColumn"/>
            </w:pPr>
            <w:r w:rsidRPr="00A169EB">
              <w:t>Handling services available within AD HR or by arrangement with the AD.</w:t>
            </w:r>
          </w:p>
        </w:tc>
      </w:tr>
      <w:bookmarkEnd w:id="0"/>
    </w:tbl>
    <w:p w14:paraId="2B807FD2" w14:textId="77777777" w:rsidR="009959E7" w:rsidRPr="00A169EB" w:rsidRDefault="009959E7" w:rsidP="009959E7"/>
    <w:p w14:paraId="5101D292" w14:textId="77777777" w:rsidR="009959E7" w:rsidRPr="00A169EB" w:rsidRDefault="009959E7">
      <w:pPr>
        <w:spacing w:before="0" w:line="278" w:lineRule="auto"/>
        <w:rPr>
          <w:rFonts w:eastAsiaTheme="majorEastAsia" w:cstheme="majorBidi"/>
          <w:b/>
          <w:szCs w:val="32"/>
        </w:rPr>
      </w:pPr>
      <w:r w:rsidRPr="00A169EB">
        <w:br w:type="page"/>
      </w:r>
    </w:p>
    <w:p w14:paraId="0C2ED29D" w14:textId="7BB45A86" w:rsidR="00B576A8" w:rsidRPr="00A169EB" w:rsidRDefault="00A366EB" w:rsidP="00BF5171">
      <w:pPr>
        <w:pStyle w:val="Balk2"/>
      </w:pPr>
      <w:r w:rsidRPr="00A169EB">
        <w:lastRenderedPageBreak/>
        <w:t>PASSENGER FACILITIES</w:t>
      </w:r>
    </w:p>
    <w:tbl>
      <w:tblPr>
        <w:tblStyle w:val="TabloKlavuzu"/>
        <w:tblW w:w="5000" w:type="pct"/>
        <w:tblLayout w:type="fixed"/>
        <w:tblLook w:val="04A0" w:firstRow="1" w:lastRow="0" w:firstColumn="1" w:lastColumn="0" w:noHBand="0" w:noVBand="1"/>
      </w:tblPr>
      <w:tblGrid>
        <w:gridCol w:w="537"/>
        <w:gridCol w:w="3592"/>
        <w:gridCol w:w="4933"/>
      </w:tblGrid>
      <w:tr w:rsidR="00A366EB" w:rsidRPr="00A169EB" w14:paraId="6E83E0D9" w14:textId="77777777" w:rsidTr="00240DA3">
        <w:trPr>
          <w:trHeight w:val="482"/>
        </w:trPr>
        <w:tc>
          <w:tcPr>
            <w:tcW w:w="296" w:type="pct"/>
          </w:tcPr>
          <w:p w14:paraId="42C90C93" w14:textId="77777777" w:rsidR="00A366EB" w:rsidRPr="00A169EB" w:rsidRDefault="00A366EB" w:rsidP="00240DA3">
            <w:pPr>
              <w:pStyle w:val="TableNumbers"/>
            </w:pPr>
            <w:bookmarkStart w:id="1" w:name="_Hlk208021273"/>
            <w:r w:rsidRPr="00A169EB">
              <w:t>1</w:t>
            </w:r>
          </w:p>
        </w:tc>
        <w:tc>
          <w:tcPr>
            <w:tcW w:w="1982" w:type="pct"/>
          </w:tcPr>
          <w:p w14:paraId="35F43D3F" w14:textId="3696231D" w:rsidR="00A366EB" w:rsidRPr="00A169EB" w:rsidRDefault="00A366EB" w:rsidP="00240DA3">
            <w:pPr>
              <w:pStyle w:val="TableLeftColumn"/>
              <w:rPr>
                <w:lang w:val="en-US"/>
              </w:rPr>
            </w:pPr>
            <w:r w:rsidRPr="00A169EB">
              <w:rPr>
                <w:lang w:val="en-US"/>
              </w:rPr>
              <w:t>Hotels</w:t>
            </w:r>
          </w:p>
        </w:tc>
        <w:tc>
          <w:tcPr>
            <w:tcW w:w="2722" w:type="pct"/>
          </w:tcPr>
          <w:p w14:paraId="75DE5C32" w14:textId="22C19A76" w:rsidR="00A366EB" w:rsidRPr="00A169EB" w:rsidRDefault="00A366EB" w:rsidP="00240DA3">
            <w:pPr>
              <w:pStyle w:val="TableRightColumn"/>
            </w:pPr>
            <w:r w:rsidRPr="00A169EB">
              <w:t>Near the AD and in the city.</w:t>
            </w:r>
          </w:p>
        </w:tc>
      </w:tr>
      <w:tr w:rsidR="00A366EB" w:rsidRPr="00A169EB" w14:paraId="5C8E099E" w14:textId="77777777" w:rsidTr="00240DA3">
        <w:trPr>
          <w:trHeight w:val="482"/>
        </w:trPr>
        <w:tc>
          <w:tcPr>
            <w:tcW w:w="296" w:type="pct"/>
          </w:tcPr>
          <w:p w14:paraId="5455DA3E" w14:textId="77777777" w:rsidR="00A366EB" w:rsidRPr="00A169EB" w:rsidRDefault="00A366EB" w:rsidP="00240DA3">
            <w:pPr>
              <w:pStyle w:val="TableNumbers"/>
            </w:pPr>
            <w:r w:rsidRPr="00A169EB">
              <w:t>2</w:t>
            </w:r>
          </w:p>
        </w:tc>
        <w:tc>
          <w:tcPr>
            <w:tcW w:w="1982" w:type="pct"/>
          </w:tcPr>
          <w:p w14:paraId="7CA26EA3" w14:textId="194606EA" w:rsidR="00A366EB" w:rsidRPr="00A169EB" w:rsidRDefault="00A366EB" w:rsidP="00240DA3">
            <w:pPr>
              <w:pStyle w:val="TableLeftColumn"/>
              <w:rPr>
                <w:lang w:val="en-US"/>
              </w:rPr>
            </w:pPr>
            <w:r w:rsidRPr="00A169EB">
              <w:rPr>
                <w:lang w:val="en-US"/>
              </w:rPr>
              <w:t>Restaurants</w:t>
            </w:r>
          </w:p>
        </w:tc>
        <w:tc>
          <w:tcPr>
            <w:tcW w:w="2722" w:type="pct"/>
          </w:tcPr>
          <w:p w14:paraId="7E7B558D" w14:textId="795C5AFF" w:rsidR="00A366EB" w:rsidRPr="00A169EB" w:rsidRDefault="00A366EB" w:rsidP="00240DA3">
            <w:pPr>
              <w:pStyle w:val="TableRightColumn"/>
            </w:pPr>
            <w:r w:rsidRPr="00A169EB">
              <w:t>At AD and in the city.</w:t>
            </w:r>
          </w:p>
        </w:tc>
      </w:tr>
      <w:tr w:rsidR="00A366EB" w:rsidRPr="00A169EB" w14:paraId="0EFB3851" w14:textId="77777777" w:rsidTr="00240DA3">
        <w:trPr>
          <w:trHeight w:val="482"/>
        </w:trPr>
        <w:tc>
          <w:tcPr>
            <w:tcW w:w="296" w:type="pct"/>
          </w:tcPr>
          <w:p w14:paraId="5013D4EE" w14:textId="77777777" w:rsidR="00A366EB" w:rsidRPr="00A169EB" w:rsidRDefault="00A366EB" w:rsidP="00240DA3">
            <w:pPr>
              <w:pStyle w:val="TableNumbers"/>
            </w:pPr>
            <w:r w:rsidRPr="00A169EB">
              <w:t>3</w:t>
            </w:r>
          </w:p>
        </w:tc>
        <w:tc>
          <w:tcPr>
            <w:tcW w:w="1982" w:type="pct"/>
          </w:tcPr>
          <w:p w14:paraId="23DC82D5" w14:textId="04812FF5" w:rsidR="00A366EB" w:rsidRPr="00A169EB" w:rsidRDefault="00A366EB" w:rsidP="00240DA3">
            <w:pPr>
              <w:pStyle w:val="TableLeftColumn"/>
              <w:rPr>
                <w:lang w:val="en-US"/>
              </w:rPr>
            </w:pPr>
            <w:r w:rsidRPr="00A169EB">
              <w:rPr>
                <w:lang w:val="en-US"/>
              </w:rPr>
              <w:t>Transportation</w:t>
            </w:r>
          </w:p>
        </w:tc>
        <w:tc>
          <w:tcPr>
            <w:tcW w:w="2722" w:type="pct"/>
          </w:tcPr>
          <w:p w14:paraId="5D93ED15" w14:textId="77777777" w:rsidR="00A366EB" w:rsidRPr="00A169EB" w:rsidRDefault="00A366EB" w:rsidP="00240DA3">
            <w:pPr>
              <w:pStyle w:val="TableRightColumn"/>
            </w:pPr>
            <w:r w:rsidRPr="00A169EB">
              <w:t>1 truck 45 000 litres, 50 litres/sec.</w:t>
            </w:r>
          </w:p>
        </w:tc>
      </w:tr>
      <w:tr w:rsidR="00A366EB" w:rsidRPr="00A169EB" w14:paraId="6E311C7D" w14:textId="77777777" w:rsidTr="00240DA3">
        <w:trPr>
          <w:trHeight w:val="482"/>
        </w:trPr>
        <w:tc>
          <w:tcPr>
            <w:tcW w:w="296" w:type="pct"/>
          </w:tcPr>
          <w:p w14:paraId="56AC2E4D" w14:textId="77777777" w:rsidR="00A366EB" w:rsidRPr="00A169EB" w:rsidRDefault="00A366EB" w:rsidP="00240DA3">
            <w:pPr>
              <w:pStyle w:val="TableNumbers"/>
            </w:pPr>
            <w:r w:rsidRPr="00A169EB">
              <w:t>4</w:t>
            </w:r>
          </w:p>
        </w:tc>
        <w:tc>
          <w:tcPr>
            <w:tcW w:w="1982" w:type="pct"/>
          </w:tcPr>
          <w:p w14:paraId="267926A0" w14:textId="096CE0BD" w:rsidR="00A366EB" w:rsidRPr="00A169EB" w:rsidRDefault="00A366EB" w:rsidP="00240DA3">
            <w:pPr>
              <w:pStyle w:val="TableLeftColumn"/>
              <w:rPr>
                <w:lang w:val="en-US"/>
              </w:rPr>
            </w:pPr>
            <w:r w:rsidRPr="00A169EB">
              <w:rPr>
                <w:lang w:val="en-US"/>
              </w:rPr>
              <w:t>Medical facilities</w:t>
            </w:r>
          </w:p>
        </w:tc>
        <w:tc>
          <w:tcPr>
            <w:tcW w:w="2722" w:type="pct"/>
          </w:tcPr>
          <w:p w14:paraId="10CB9C1F" w14:textId="77777777" w:rsidR="00A366EB" w:rsidRPr="00A169EB" w:rsidRDefault="00A366EB" w:rsidP="00240DA3">
            <w:pPr>
              <w:pStyle w:val="TableRightColumn"/>
            </w:pPr>
            <w:r w:rsidRPr="00A169EB">
              <w:t>Available. See AD chart for location</w:t>
            </w:r>
          </w:p>
        </w:tc>
      </w:tr>
      <w:tr w:rsidR="00A366EB" w:rsidRPr="00A169EB" w14:paraId="20D531BC" w14:textId="77777777" w:rsidTr="00240DA3">
        <w:trPr>
          <w:trHeight w:val="482"/>
        </w:trPr>
        <w:tc>
          <w:tcPr>
            <w:tcW w:w="296" w:type="pct"/>
          </w:tcPr>
          <w:p w14:paraId="6D1ECF55" w14:textId="77777777" w:rsidR="00A366EB" w:rsidRPr="00A169EB" w:rsidRDefault="00A366EB" w:rsidP="00240DA3">
            <w:pPr>
              <w:pStyle w:val="TableNumbers"/>
            </w:pPr>
            <w:r w:rsidRPr="00A169EB">
              <w:t>5</w:t>
            </w:r>
          </w:p>
        </w:tc>
        <w:tc>
          <w:tcPr>
            <w:tcW w:w="1982" w:type="pct"/>
          </w:tcPr>
          <w:p w14:paraId="5204EDAF" w14:textId="61D3803E" w:rsidR="00A366EB" w:rsidRPr="00A169EB" w:rsidRDefault="00A366EB" w:rsidP="00240DA3">
            <w:pPr>
              <w:pStyle w:val="TableLeftColumn"/>
              <w:rPr>
                <w:lang w:val="en-US"/>
              </w:rPr>
            </w:pPr>
            <w:r w:rsidRPr="00A169EB">
              <w:rPr>
                <w:lang w:val="en-US"/>
              </w:rPr>
              <w:t>Bank and Post Office</w:t>
            </w:r>
          </w:p>
        </w:tc>
        <w:tc>
          <w:tcPr>
            <w:tcW w:w="2722" w:type="pct"/>
          </w:tcPr>
          <w:p w14:paraId="221F2B84" w14:textId="77777777" w:rsidR="00A366EB" w:rsidRPr="00A169EB" w:rsidRDefault="00A366EB" w:rsidP="00240DA3">
            <w:pPr>
              <w:pStyle w:val="TableRightColumn"/>
            </w:pPr>
            <w:r w:rsidRPr="00A169EB">
              <w:t>Limited, by prior arrangement only.</w:t>
            </w:r>
          </w:p>
        </w:tc>
      </w:tr>
      <w:tr w:rsidR="00A366EB" w:rsidRPr="00A169EB" w14:paraId="1B0D7CBF" w14:textId="77777777" w:rsidTr="00240DA3">
        <w:trPr>
          <w:trHeight w:val="482"/>
        </w:trPr>
        <w:tc>
          <w:tcPr>
            <w:tcW w:w="296" w:type="pct"/>
          </w:tcPr>
          <w:p w14:paraId="2DE1B76A" w14:textId="77777777" w:rsidR="00A366EB" w:rsidRPr="00A169EB" w:rsidRDefault="00A366EB" w:rsidP="00240DA3">
            <w:pPr>
              <w:pStyle w:val="TableNumbers"/>
            </w:pPr>
            <w:r w:rsidRPr="00A169EB">
              <w:t>6</w:t>
            </w:r>
          </w:p>
        </w:tc>
        <w:tc>
          <w:tcPr>
            <w:tcW w:w="1982" w:type="pct"/>
          </w:tcPr>
          <w:p w14:paraId="4746273D" w14:textId="20DBBF9C" w:rsidR="00A366EB" w:rsidRPr="00A169EB" w:rsidRDefault="00A366EB" w:rsidP="00240DA3">
            <w:pPr>
              <w:pStyle w:val="TableLeftColumn"/>
              <w:rPr>
                <w:lang w:val="en-US"/>
              </w:rPr>
            </w:pPr>
            <w:r w:rsidRPr="00A169EB">
              <w:rPr>
                <w:lang w:val="en-US"/>
              </w:rPr>
              <w:t>Tourist Office</w:t>
            </w:r>
          </w:p>
        </w:tc>
        <w:tc>
          <w:tcPr>
            <w:tcW w:w="2722" w:type="pct"/>
          </w:tcPr>
          <w:p w14:paraId="695C1ECF" w14:textId="77777777" w:rsidR="00A366EB" w:rsidRPr="00A169EB" w:rsidRDefault="00A366EB" w:rsidP="00240DA3">
            <w:pPr>
              <w:pStyle w:val="TableRightColumn"/>
            </w:pPr>
            <w:r w:rsidRPr="00A169EB">
              <w:t>Available for aircraft up to 5 700 KG. Major repairs by</w:t>
            </w:r>
          </w:p>
          <w:p w14:paraId="0E16C843" w14:textId="77777777" w:rsidR="00A366EB" w:rsidRPr="00A169EB" w:rsidRDefault="00A366EB" w:rsidP="00240DA3">
            <w:pPr>
              <w:pStyle w:val="TableRightColumn"/>
            </w:pPr>
            <w:r w:rsidRPr="00A169EB">
              <w:t>arrangement.</w:t>
            </w:r>
          </w:p>
        </w:tc>
      </w:tr>
      <w:tr w:rsidR="00A366EB" w:rsidRPr="00A169EB" w14:paraId="411FD41C" w14:textId="77777777" w:rsidTr="00240DA3">
        <w:trPr>
          <w:trHeight w:val="482"/>
        </w:trPr>
        <w:tc>
          <w:tcPr>
            <w:tcW w:w="296" w:type="pct"/>
          </w:tcPr>
          <w:p w14:paraId="6F776D05" w14:textId="77777777" w:rsidR="00A366EB" w:rsidRPr="00A169EB" w:rsidRDefault="00A366EB" w:rsidP="00240DA3">
            <w:pPr>
              <w:pStyle w:val="TableNumbers"/>
            </w:pPr>
            <w:r w:rsidRPr="00A169EB">
              <w:t>7</w:t>
            </w:r>
          </w:p>
        </w:tc>
        <w:tc>
          <w:tcPr>
            <w:tcW w:w="1982" w:type="pct"/>
          </w:tcPr>
          <w:p w14:paraId="539E5D83" w14:textId="1C7F3DEA" w:rsidR="00A366EB" w:rsidRPr="00A169EB" w:rsidRDefault="00A366EB" w:rsidP="00240DA3">
            <w:pPr>
              <w:pStyle w:val="TableLeftColumn"/>
              <w:rPr>
                <w:lang w:val="en-US"/>
              </w:rPr>
            </w:pPr>
            <w:r w:rsidRPr="00A169EB">
              <w:rPr>
                <w:lang w:val="en-US"/>
              </w:rPr>
              <w:t>Remarks</w:t>
            </w:r>
          </w:p>
        </w:tc>
        <w:tc>
          <w:tcPr>
            <w:tcW w:w="2722" w:type="pct"/>
          </w:tcPr>
          <w:p w14:paraId="7D765ECD" w14:textId="56846A3A" w:rsidR="00A366EB" w:rsidRPr="00A169EB" w:rsidRDefault="00A366EB" w:rsidP="00240DA3">
            <w:pPr>
              <w:pStyle w:val="TableRightColumn"/>
            </w:pPr>
            <w:r w:rsidRPr="00A169EB">
              <w:t>AD website: www.donlonairport.com/passengers</w:t>
            </w:r>
          </w:p>
        </w:tc>
      </w:tr>
      <w:bookmarkEnd w:id="1"/>
    </w:tbl>
    <w:p w14:paraId="7870E075" w14:textId="77777777" w:rsidR="00E35225" w:rsidRPr="00A169EB" w:rsidRDefault="00E35225" w:rsidP="00E35225"/>
    <w:p w14:paraId="07F57D42" w14:textId="2B5BB664" w:rsidR="00B576A8" w:rsidRPr="00A169EB" w:rsidRDefault="00A366EB" w:rsidP="00A366EB">
      <w:pPr>
        <w:pStyle w:val="Balk2"/>
      </w:pPr>
      <w:r w:rsidRPr="00A169EB">
        <w:t>RESCUE AND FIRE-FIGHTING SERVICES</w:t>
      </w:r>
    </w:p>
    <w:tbl>
      <w:tblPr>
        <w:tblStyle w:val="TabloKlavuzu"/>
        <w:tblW w:w="5000" w:type="pct"/>
        <w:tblLayout w:type="fixed"/>
        <w:tblLook w:val="04A0" w:firstRow="1" w:lastRow="0" w:firstColumn="1" w:lastColumn="0" w:noHBand="0" w:noVBand="1"/>
      </w:tblPr>
      <w:tblGrid>
        <w:gridCol w:w="537"/>
        <w:gridCol w:w="3592"/>
        <w:gridCol w:w="4933"/>
      </w:tblGrid>
      <w:tr w:rsidR="00A366EB" w:rsidRPr="00A169EB" w14:paraId="7217B5D3" w14:textId="77777777" w:rsidTr="00240DA3">
        <w:trPr>
          <w:trHeight w:val="482"/>
        </w:trPr>
        <w:tc>
          <w:tcPr>
            <w:tcW w:w="296" w:type="pct"/>
          </w:tcPr>
          <w:p w14:paraId="14F2E8AF" w14:textId="77777777" w:rsidR="00A366EB" w:rsidRPr="00A169EB" w:rsidRDefault="00A366EB" w:rsidP="00240DA3">
            <w:pPr>
              <w:pStyle w:val="TableNumbers"/>
            </w:pPr>
            <w:r w:rsidRPr="00A169EB">
              <w:t>1</w:t>
            </w:r>
          </w:p>
        </w:tc>
        <w:tc>
          <w:tcPr>
            <w:tcW w:w="1982" w:type="pct"/>
          </w:tcPr>
          <w:p w14:paraId="45D52F0E" w14:textId="7D8D1730" w:rsidR="00A366EB" w:rsidRPr="00A169EB" w:rsidRDefault="00E35225" w:rsidP="00240DA3">
            <w:pPr>
              <w:pStyle w:val="TableLeftColumn"/>
              <w:rPr>
                <w:lang w:val="en-US"/>
              </w:rPr>
            </w:pPr>
            <w:r w:rsidRPr="00A169EB">
              <w:rPr>
                <w:lang w:val="en-US"/>
              </w:rPr>
              <w:t>AD category for fire-fighting</w:t>
            </w:r>
          </w:p>
        </w:tc>
        <w:tc>
          <w:tcPr>
            <w:tcW w:w="2722" w:type="pct"/>
          </w:tcPr>
          <w:p w14:paraId="1E7B0FBE" w14:textId="52D9246A" w:rsidR="00A366EB" w:rsidRPr="00A169EB" w:rsidRDefault="00E35225" w:rsidP="00240DA3">
            <w:pPr>
              <w:pStyle w:val="TableRightColumn"/>
            </w:pPr>
            <w:r w:rsidRPr="00A169EB">
              <w:t>Within AD HR: CAT 7</w:t>
            </w:r>
          </w:p>
        </w:tc>
      </w:tr>
      <w:tr w:rsidR="00A366EB" w:rsidRPr="00A169EB" w14:paraId="2E04BA29" w14:textId="77777777" w:rsidTr="00240DA3">
        <w:trPr>
          <w:trHeight w:val="482"/>
        </w:trPr>
        <w:tc>
          <w:tcPr>
            <w:tcW w:w="296" w:type="pct"/>
          </w:tcPr>
          <w:p w14:paraId="12A75CA3" w14:textId="77777777" w:rsidR="00A366EB" w:rsidRPr="00A169EB" w:rsidRDefault="00A366EB" w:rsidP="00240DA3">
            <w:pPr>
              <w:pStyle w:val="TableNumbers"/>
            </w:pPr>
            <w:r w:rsidRPr="00A169EB">
              <w:t>2</w:t>
            </w:r>
          </w:p>
        </w:tc>
        <w:tc>
          <w:tcPr>
            <w:tcW w:w="1982" w:type="pct"/>
          </w:tcPr>
          <w:p w14:paraId="39998BCB" w14:textId="40015D57" w:rsidR="00A366EB" w:rsidRPr="00A169EB" w:rsidRDefault="00E35225" w:rsidP="00240DA3">
            <w:pPr>
              <w:pStyle w:val="TableLeftColumn"/>
              <w:rPr>
                <w:lang w:val="en-US"/>
              </w:rPr>
            </w:pPr>
            <w:r w:rsidRPr="00A169EB">
              <w:rPr>
                <w:lang w:val="en-US"/>
              </w:rPr>
              <w:t>Rescue equipment</w:t>
            </w:r>
          </w:p>
        </w:tc>
        <w:tc>
          <w:tcPr>
            <w:tcW w:w="2722" w:type="pct"/>
          </w:tcPr>
          <w:p w14:paraId="5294B586" w14:textId="5A41869F" w:rsidR="00A366EB" w:rsidRPr="00A169EB" w:rsidRDefault="00E35225" w:rsidP="00240DA3">
            <w:pPr>
              <w:pStyle w:val="TableRightColumn"/>
            </w:pPr>
            <w:r w:rsidRPr="00A169EB">
              <w:t>Yes, 2 boats of 40 persons</w:t>
            </w:r>
          </w:p>
        </w:tc>
      </w:tr>
      <w:tr w:rsidR="00A366EB" w:rsidRPr="00A169EB" w14:paraId="6D1D93AD" w14:textId="77777777" w:rsidTr="00240DA3">
        <w:trPr>
          <w:trHeight w:val="482"/>
        </w:trPr>
        <w:tc>
          <w:tcPr>
            <w:tcW w:w="296" w:type="pct"/>
          </w:tcPr>
          <w:p w14:paraId="066680A1" w14:textId="77777777" w:rsidR="00A366EB" w:rsidRPr="00A169EB" w:rsidRDefault="00A366EB" w:rsidP="00240DA3">
            <w:pPr>
              <w:pStyle w:val="TableNumbers"/>
            </w:pPr>
            <w:r w:rsidRPr="00A169EB">
              <w:t>3</w:t>
            </w:r>
          </w:p>
        </w:tc>
        <w:tc>
          <w:tcPr>
            <w:tcW w:w="1982" w:type="pct"/>
          </w:tcPr>
          <w:p w14:paraId="256149C7" w14:textId="37BC80C5" w:rsidR="00A366EB" w:rsidRPr="00A169EB" w:rsidRDefault="00E35225" w:rsidP="00240DA3">
            <w:pPr>
              <w:pStyle w:val="TableLeftColumn"/>
              <w:rPr>
                <w:lang w:val="en-US"/>
              </w:rPr>
            </w:pPr>
            <w:r w:rsidRPr="00A169EB">
              <w:rPr>
                <w:lang w:val="en-US"/>
              </w:rPr>
              <w:t>Capability for removal of disabled aircraft</w:t>
            </w:r>
          </w:p>
        </w:tc>
        <w:tc>
          <w:tcPr>
            <w:tcW w:w="2722" w:type="pct"/>
          </w:tcPr>
          <w:p w14:paraId="20580DFE" w14:textId="3DDBC052" w:rsidR="00A366EB" w:rsidRPr="00A169EB" w:rsidRDefault="00E35225" w:rsidP="00240DA3">
            <w:pPr>
              <w:pStyle w:val="TableRightColumn"/>
            </w:pPr>
            <w:r w:rsidRPr="00A169EB">
              <w:t>Lifting bags and hydraulic jacks available</w:t>
            </w:r>
          </w:p>
        </w:tc>
      </w:tr>
      <w:tr w:rsidR="00A366EB" w:rsidRPr="00A169EB" w14:paraId="76D9D65C" w14:textId="77777777" w:rsidTr="00240DA3">
        <w:trPr>
          <w:trHeight w:val="482"/>
        </w:trPr>
        <w:tc>
          <w:tcPr>
            <w:tcW w:w="296" w:type="pct"/>
          </w:tcPr>
          <w:p w14:paraId="22B73BDA" w14:textId="77777777" w:rsidR="00A366EB" w:rsidRPr="00A169EB" w:rsidRDefault="00A366EB" w:rsidP="00240DA3">
            <w:pPr>
              <w:pStyle w:val="TableNumbers"/>
            </w:pPr>
            <w:r w:rsidRPr="00A169EB">
              <w:t>4</w:t>
            </w:r>
          </w:p>
        </w:tc>
        <w:tc>
          <w:tcPr>
            <w:tcW w:w="1982" w:type="pct"/>
          </w:tcPr>
          <w:p w14:paraId="6A7FD22A" w14:textId="131B4AFB" w:rsidR="00A366EB" w:rsidRPr="00A169EB" w:rsidRDefault="00E35225" w:rsidP="00240DA3">
            <w:pPr>
              <w:pStyle w:val="TableLeftColumn"/>
              <w:rPr>
                <w:lang w:val="en-US"/>
              </w:rPr>
            </w:pPr>
            <w:r w:rsidRPr="00A169EB">
              <w:rPr>
                <w:lang w:val="en-US"/>
              </w:rPr>
              <w:t>Remarks</w:t>
            </w:r>
          </w:p>
        </w:tc>
        <w:tc>
          <w:tcPr>
            <w:tcW w:w="2722" w:type="pct"/>
          </w:tcPr>
          <w:p w14:paraId="44AE8966" w14:textId="05D7CF32" w:rsidR="00A366EB" w:rsidRPr="00A169EB" w:rsidRDefault="00E35225" w:rsidP="00E35225">
            <w:pPr>
              <w:pStyle w:val="TableRightColumn"/>
            </w:pPr>
            <w:r w:rsidRPr="00A169EB">
              <w:t>Outside AD HR, fire-fighting service to be requested. Request to be submitted not later than 1500 (1400) UTC.</w:t>
            </w:r>
          </w:p>
        </w:tc>
      </w:tr>
    </w:tbl>
    <w:p w14:paraId="244D739B" w14:textId="77777777" w:rsidR="00E35225" w:rsidRPr="00A169EB" w:rsidRDefault="00E35225" w:rsidP="00E35225"/>
    <w:p w14:paraId="03822A4E" w14:textId="42E9F449" w:rsidR="00A366EB" w:rsidRPr="00A169EB" w:rsidRDefault="00A366EB" w:rsidP="00A366EB">
      <w:pPr>
        <w:pStyle w:val="Balk2"/>
      </w:pPr>
      <w:r w:rsidRPr="00A169EB">
        <w:t>SEASONAL AVAILABILITY — CLEARING</w:t>
      </w:r>
    </w:p>
    <w:tbl>
      <w:tblPr>
        <w:tblStyle w:val="TabloKlavuzu"/>
        <w:tblW w:w="5000" w:type="pct"/>
        <w:tblLayout w:type="fixed"/>
        <w:tblLook w:val="04A0" w:firstRow="1" w:lastRow="0" w:firstColumn="1" w:lastColumn="0" w:noHBand="0" w:noVBand="1"/>
      </w:tblPr>
      <w:tblGrid>
        <w:gridCol w:w="537"/>
        <w:gridCol w:w="3592"/>
        <w:gridCol w:w="4933"/>
      </w:tblGrid>
      <w:tr w:rsidR="00E35225" w:rsidRPr="00A169EB" w14:paraId="5BED8357" w14:textId="77777777" w:rsidTr="00240DA3">
        <w:trPr>
          <w:trHeight w:val="482"/>
        </w:trPr>
        <w:tc>
          <w:tcPr>
            <w:tcW w:w="296" w:type="pct"/>
          </w:tcPr>
          <w:p w14:paraId="739EC1BC" w14:textId="77777777" w:rsidR="00E35225" w:rsidRPr="00A169EB" w:rsidRDefault="00E35225" w:rsidP="00240DA3">
            <w:pPr>
              <w:pStyle w:val="TableNumbers"/>
            </w:pPr>
            <w:r w:rsidRPr="00A169EB">
              <w:t>1</w:t>
            </w:r>
          </w:p>
        </w:tc>
        <w:tc>
          <w:tcPr>
            <w:tcW w:w="1982" w:type="pct"/>
          </w:tcPr>
          <w:p w14:paraId="2C7B36D8" w14:textId="5486CD54" w:rsidR="00E35225" w:rsidRPr="00A169EB" w:rsidRDefault="00E35225" w:rsidP="00240DA3">
            <w:pPr>
              <w:pStyle w:val="TableLeftColumn"/>
              <w:rPr>
                <w:lang w:val="en-US"/>
              </w:rPr>
            </w:pPr>
            <w:r w:rsidRPr="00A169EB">
              <w:rPr>
                <w:lang w:val="en-US"/>
              </w:rPr>
              <w:t>Types of clearing equipment</w:t>
            </w:r>
          </w:p>
        </w:tc>
        <w:tc>
          <w:tcPr>
            <w:tcW w:w="2722" w:type="pct"/>
          </w:tcPr>
          <w:p w14:paraId="0DF3C587" w14:textId="01C7A219" w:rsidR="00E35225" w:rsidRPr="00A169EB" w:rsidRDefault="00E35225" w:rsidP="00240DA3">
            <w:pPr>
              <w:pStyle w:val="TableRightColumn"/>
            </w:pPr>
            <w:r w:rsidRPr="00A169EB">
              <w:t>1 snow blower; 2 snow ploughs; 2 scrapers; 1 sand spreader</w:t>
            </w:r>
          </w:p>
        </w:tc>
      </w:tr>
      <w:tr w:rsidR="00E35225" w:rsidRPr="00A169EB" w14:paraId="38B2D519" w14:textId="77777777" w:rsidTr="00240DA3">
        <w:trPr>
          <w:trHeight w:val="482"/>
        </w:trPr>
        <w:tc>
          <w:tcPr>
            <w:tcW w:w="296" w:type="pct"/>
          </w:tcPr>
          <w:p w14:paraId="41D47C65" w14:textId="77777777" w:rsidR="00E35225" w:rsidRPr="00A169EB" w:rsidRDefault="00E35225" w:rsidP="00240DA3">
            <w:pPr>
              <w:pStyle w:val="TableNumbers"/>
            </w:pPr>
            <w:r w:rsidRPr="00A169EB">
              <w:t>2</w:t>
            </w:r>
          </w:p>
        </w:tc>
        <w:tc>
          <w:tcPr>
            <w:tcW w:w="1982" w:type="pct"/>
          </w:tcPr>
          <w:p w14:paraId="0FB4F5BA" w14:textId="2216E262" w:rsidR="00E35225" w:rsidRPr="00A169EB" w:rsidRDefault="00E35225" w:rsidP="00240DA3">
            <w:pPr>
              <w:pStyle w:val="TableLeftColumn"/>
              <w:rPr>
                <w:lang w:val="en-US"/>
              </w:rPr>
            </w:pPr>
            <w:r w:rsidRPr="00A169EB">
              <w:rPr>
                <w:lang w:val="en-US"/>
              </w:rPr>
              <w:t>Clearance priorities</w:t>
            </w:r>
          </w:p>
        </w:tc>
        <w:tc>
          <w:tcPr>
            <w:tcW w:w="2722" w:type="pct"/>
          </w:tcPr>
          <w:p w14:paraId="53A26C0F" w14:textId="00885DFE" w:rsidR="00E35225" w:rsidRPr="00A169EB" w:rsidRDefault="00E35225" w:rsidP="00E35225">
            <w:pPr>
              <w:pStyle w:val="TableRightColumn"/>
            </w:pPr>
            <w:r w:rsidRPr="00A169EB">
              <w:t>1. Runway (RWY) 09L/27R and associated taxiway (TWY) to apron</w:t>
            </w:r>
          </w:p>
          <w:p w14:paraId="1918658D" w14:textId="77777777" w:rsidR="00E35225" w:rsidRPr="00A169EB" w:rsidRDefault="00E35225" w:rsidP="00E35225">
            <w:pPr>
              <w:pStyle w:val="TableRightColumn"/>
            </w:pPr>
            <w:r w:rsidRPr="00A169EB">
              <w:t>2. RWY 09R/27L and TWY to apron</w:t>
            </w:r>
          </w:p>
          <w:p w14:paraId="2C439B8A" w14:textId="0ECCE841" w:rsidR="00E35225" w:rsidRPr="00A169EB" w:rsidRDefault="00E35225" w:rsidP="00E35225">
            <w:pPr>
              <w:pStyle w:val="TableRightColumn"/>
            </w:pPr>
            <w:r w:rsidRPr="00A169EB">
              <w:t>3. Other TWY and aircraft (ACFT) stands</w:t>
            </w:r>
          </w:p>
        </w:tc>
      </w:tr>
      <w:tr w:rsidR="00E35225" w:rsidRPr="00A169EB" w14:paraId="6CBEF6C1" w14:textId="77777777" w:rsidTr="00240DA3">
        <w:trPr>
          <w:trHeight w:val="482"/>
        </w:trPr>
        <w:tc>
          <w:tcPr>
            <w:tcW w:w="296" w:type="pct"/>
          </w:tcPr>
          <w:p w14:paraId="3FA6035D" w14:textId="77777777" w:rsidR="00E35225" w:rsidRPr="00A169EB" w:rsidRDefault="00E35225" w:rsidP="00240DA3">
            <w:pPr>
              <w:pStyle w:val="TableNumbers"/>
            </w:pPr>
            <w:r w:rsidRPr="00A169EB">
              <w:t>3</w:t>
            </w:r>
          </w:p>
        </w:tc>
        <w:tc>
          <w:tcPr>
            <w:tcW w:w="1982" w:type="pct"/>
          </w:tcPr>
          <w:p w14:paraId="5EDBD41C" w14:textId="732AFDBE" w:rsidR="00E35225" w:rsidRPr="00A169EB" w:rsidRDefault="00E35225" w:rsidP="00240DA3">
            <w:pPr>
              <w:pStyle w:val="TableLeftColumn"/>
              <w:rPr>
                <w:lang w:val="en-US"/>
              </w:rPr>
            </w:pPr>
            <w:r w:rsidRPr="00A169EB">
              <w:rPr>
                <w:lang w:val="en-US"/>
              </w:rPr>
              <w:t>Remarks</w:t>
            </w:r>
          </w:p>
        </w:tc>
        <w:tc>
          <w:tcPr>
            <w:tcW w:w="2722" w:type="pct"/>
          </w:tcPr>
          <w:p w14:paraId="32652165" w14:textId="620533B9" w:rsidR="00E35225" w:rsidRPr="00A169EB" w:rsidRDefault="00E35225" w:rsidP="00E35225">
            <w:pPr>
              <w:pStyle w:val="TableRightColumn"/>
            </w:pPr>
            <w:r w:rsidRPr="00A169EB">
              <w:t>Information on snow clearance published from November– April in NOTAM (SNOWTAM). See also the snow plan in section AD 1.2.2</w:t>
            </w:r>
          </w:p>
        </w:tc>
      </w:tr>
    </w:tbl>
    <w:p w14:paraId="0FD1FACF" w14:textId="7C9E226F" w:rsidR="00E35225" w:rsidRPr="00A169EB" w:rsidRDefault="00E35225">
      <w:pPr>
        <w:spacing w:before="0" w:line="278" w:lineRule="auto"/>
        <w:rPr>
          <w:rFonts w:eastAsiaTheme="majorEastAsia" w:cstheme="majorBidi"/>
          <w:b/>
          <w:szCs w:val="32"/>
        </w:rPr>
      </w:pPr>
    </w:p>
    <w:p w14:paraId="50F43033" w14:textId="77777777" w:rsidR="00E35225" w:rsidRPr="00A169EB" w:rsidRDefault="00E35225">
      <w:pPr>
        <w:spacing w:before="0" w:line="278" w:lineRule="auto"/>
        <w:rPr>
          <w:rFonts w:eastAsiaTheme="majorEastAsia" w:cstheme="majorBidi"/>
          <w:b/>
          <w:szCs w:val="32"/>
        </w:rPr>
      </w:pPr>
      <w:r w:rsidRPr="00A169EB">
        <w:br w:type="page"/>
      </w:r>
    </w:p>
    <w:p w14:paraId="43CEF8A3" w14:textId="599C018C" w:rsidR="00A366EB" w:rsidRPr="00A169EB" w:rsidRDefault="00A366EB" w:rsidP="00A366EB">
      <w:pPr>
        <w:pStyle w:val="Balk2"/>
      </w:pPr>
      <w:r w:rsidRPr="00A169EB">
        <w:lastRenderedPageBreak/>
        <w:t>APRONS, TAXIWAYS AND CHECK LOCATIONS/POSITIONS DATA</w:t>
      </w:r>
    </w:p>
    <w:tbl>
      <w:tblPr>
        <w:tblStyle w:val="TabloKlavuzu"/>
        <w:tblW w:w="5000" w:type="pct"/>
        <w:tblLayout w:type="fixed"/>
        <w:tblLook w:val="04A0" w:firstRow="1" w:lastRow="0" w:firstColumn="1" w:lastColumn="0" w:noHBand="0" w:noVBand="1"/>
      </w:tblPr>
      <w:tblGrid>
        <w:gridCol w:w="537"/>
        <w:gridCol w:w="3592"/>
        <w:gridCol w:w="4933"/>
      </w:tblGrid>
      <w:tr w:rsidR="0000227C" w:rsidRPr="00A169EB" w14:paraId="566CAB91" w14:textId="77777777" w:rsidTr="00240DA3">
        <w:trPr>
          <w:trHeight w:val="482"/>
        </w:trPr>
        <w:tc>
          <w:tcPr>
            <w:tcW w:w="296" w:type="pct"/>
          </w:tcPr>
          <w:p w14:paraId="2221C37F" w14:textId="77777777" w:rsidR="0000227C" w:rsidRPr="00A169EB" w:rsidRDefault="0000227C" w:rsidP="0000227C">
            <w:pPr>
              <w:pStyle w:val="TableNumbers"/>
            </w:pPr>
            <w:bookmarkStart w:id="2" w:name="_Hlk208022605"/>
            <w:r w:rsidRPr="00A169EB">
              <w:t>1</w:t>
            </w:r>
          </w:p>
        </w:tc>
        <w:tc>
          <w:tcPr>
            <w:tcW w:w="1982" w:type="pct"/>
          </w:tcPr>
          <w:p w14:paraId="04559670" w14:textId="0EC98057" w:rsidR="0000227C" w:rsidRPr="00A169EB" w:rsidRDefault="0000227C" w:rsidP="0000227C">
            <w:pPr>
              <w:pStyle w:val="TableLeftColumn"/>
              <w:rPr>
                <w:lang w:val="en-US"/>
              </w:rPr>
            </w:pPr>
            <w:r w:rsidRPr="00A169EB">
              <w:rPr>
                <w:lang w:val="en-US"/>
              </w:rPr>
              <w:t>Apron designation, surface and strength</w:t>
            </w:r>
          </w:p>
        </w:tc>
        <w:tc>
          <w:tcPr>
            <w:tcW w:w="2722" w:type="pct"/>
          </w:tcPr>
          <w:p w14:paraId="6278FC1C" w14:textId="77777777" w:rsidR="0000227C" w:rsidRPr="00A169EB" w:rsidRDefault="0000227C" w:rsidP="0000227C">
            <w:pPr>
              <w:pStyle w:val="TableRightColumn"/>
            </w:pPr>
            <w:r w:rsidRPr="00A169EB">
              <w:t>1 snow blower; 2 snow ploughs; 2 scrapers; 1 sand spreader</w:t>
            </w:r>
          </w:p>
        </w:tc>
      </w:tr>
      <w:tr w:rsidR="0000227C" w:rsidRPr="00A169EB" w14:paraId="31A738EE" w14:textId="77777777" w:rsidTr="00240DA3">
        <w:trPr>
          <w:trHeight w:val="482"/>
        </w:trPr>
        <w:tc>
          <w:tcPr>
            <w:tcW w:w="296" w:type="pct"/>
          </w:tcPr>
          <w:p w14:paraId="21FEBB03" w14:textId="77777777" w:rsidR="0000227C" w:rsidRPr="00A169EB" w:rsidRDefault="0000227C" w:rsidP="0000227C">
            <w:pPr>
              <w:pStyle w:val="TableNumbers"/>
            </w:pPr>
            <w:r w:rsidRPr="00A169EB">
              <w:t>2</w:t>
            </w:r>
          </w:p>
        </w:tc>
        <w:tc>
          <w:tcPr>
            <w:tcW w:w="1982" w:type="pct"/>
          </w:tcPr>
          <w:p w14:paraId="445913B1" w14:textId="1E7553BA" w:rsidR="0000227C" w:rsidRPr="00A169EB" w:rsidRDefault="0000227C" w:rsidP="0000227C">
            <w:pPr>
              <w:pStyle w:val="TableLeftColumn"/>
              <w:rPr>
                <w:lang w:val="en-US"/>
              </w:rPr>
            </w:pPr>
            <w:r w:rsidRPr="00A169EB">
              <w:rPr>
                <w:lang w:val="en-US"/>
              </w:rPr>
              <w:t>Taxiway designation, width, surface and strength</w:t>
            </w:r>
          </w:p>
        </w:tc>
        <w:tc>
          <w:tcPr>
            <w:tcW w:w="2722" w:type="pct"/>
          </w:tcPr>
          <w:p w14:paraId="28555095" w14:textId="77777777" w:rsidR="0000227C" w:rsidRPr="00A169EB" w:rsidRDefault="0000227C" w:rsidP="0000227C">
            <w:pPr>
              <w:pStyle w:val="TableRightColumn"/>
            </w:pPr>
            <w:r w:rsidRPr="00A169EB">
              <w:t>1. Runway (RWY) 09L/27R and associated taxiway (TWY) to apron</w:t>
            </w:r>
          </w:p>
          <w:p w14:paraId="6C013174" w14:textId="77777777" w:rsidR="0000227C" w:rsidRPr="00A169EB" w:rsidRDefault="0000227C" w:rsidP="0000227C">
            <w:pPr>
              <w:pStyle w:val="TableRightColumn"/>
            </w:pPr>
            <w:r w:rsidRPr="00A169EB">
              <w:t>2. RWY 09R/27L and TWY to apron</w:t>
            </w:r>
          </w:p>
          <w:p w14:paraId="04D31A5E" w14:textId="77777777" w:rsidR="0000227C" w:rsidRPr="00A169EB" w:rsidRDefault="0000227C" w:rsidP="0000227C">
            <w:pPr>
              <w:pStyle w:val="TableRightColumn"/>
            </w:pPr>
            <w:r w:rsidRPr="00A169EB">
              <w:t>3. Other TWY and aircraft (ACFT) stands</w:t>
            </w:r>
          </w:p>
        </w:tc>
      </w:tr>
      <w:tr w:rsidR="0000227C" w:rsidRPr="00A169EB" w14:paraId="483DF2E9" w14:textId="77777777" w:rsidTr="00240DA3">
        <w:trPr>
          <w:trHeight w:val="482"/>
        </w:trPr>
        <w:tc>
          <w:tcPr>
            <w:tcW w:w="296" w:type="pct"/>
          </w:tcPr>
          <w:p w14:paraId="773FBF73" w14:textId="77777777" w:rsidR="0000227C" w:rsidRPr="00A169EB" w:rsidRDefault="0000227C" w:rsidP="0000227C">
            <w:pPr>
              <w:pStyle w:val="TableNumbers"/>
            </w:pPr>
            <w:r w:rsidRPr="00A169EB">
              <w:t>3</w:t>
            </w:r>
          </w:p>
        </w:tc>
        <w:tc>
          <w:tcPr>
            <w:tcW w:w="1982" w:type="pct"/>
          </w:tcPr>
          <w:p w14:paraId="63A0996F" w14:textId="0F1767EB" w:rsidR="0000227C" w:rsidRPr="00A169EB" w:rsidRDefault="0000227C" w:rsidP="0000227C">
            <w:pPr>
              <w:pStyle w:val="TableLeftColumn"/>
              <w:rPr>
                <w:lang w:val="en-US"/>
              </w:rPr>
            </w:pPr>
            <w:r w:rsidRPr="00A169EB">
              <w:rPr>
                <w:lang w:val="en-US"/>
              </w:rPr>
              <w:t>Altimeter checkpoint location and elevation</w:t>
            </w:r>
          </w:p>
        </w:tc>
        <w:tc>
          <w:tcPr>
            <w:tcW w:w="2722" w:type="pct"/>
          </w:tcPr>
          <w:p w14:paraId="232B1E81" w14:textId="77777777" w:rsidR="0000227C" w:rsidRPr="00A169EB" w:rsidRDefault="0000227C" w:rsidP="0000227C">
            <w:pPr>
              <w:pStyle w:val="TableRightColumn"/>
            </w:pPr>
            <w:r w:rsidRPr="00A169EB">
              <w:t>Information on snow clearance published from November– April in NOTAM (SNOWTAM). See also the snow plan in section AD 1.2.2</w:t>
            </w:r>
          </w:p>
        </w:tc>
      </w:tr>
      <w:tr w:rsidR="0000227C" w:rsidRPr="00A169EB" w14:paraId="2A27651C" w14:textId="77777777" w:rsidTr="00240DA3">
        <w:trPr>
          <w:trHeight w:val="482"/>
        </w:trPr>
        <w:tc>
          <w:tcPr>
            <w:tcW w:w="296" w:type="pct"/>
          </w:tcPr>
          <w:p w14:paraId="6D72B627" w14:textId="06E152A5" w:rsidR="0000227C" w:rsidRPr="00A169EB" w:rsidRDefault="0000227C" w:rsidP="0000227C">
            <w:pPr>
              <w:pStyle w:val="TableNumbers"/>
            </w:pPr>
            <w:r w:rsidRPr="00A169EB">
              <w:t>4</w:t>
            </w:r>
          </w:p>
        </w:tc>
        <w:tc>
          <w:tcPr>
            <w:tcW w:w="1982" w:type="pct"/>
          </w:tcPr>
          <w:p w14:paraId="64C2FA0A" w14:textId="249E5827" w:rsidR="0000227C" w:rsidRPr="00A169EB" w:rsidRDefault="0000227C" w:rsidP="0000227C">
            <w:pPr>
              <w:pStyle w:val="TableLeftColumn"/>
              <w:rPr>
                <w:lang w:val="en-US"/>
              </w:rPr>
            </w:pPr>
            <w:r w:rsidRPr="00A169EB">
              <w:rPr>
                <w:lang w:val="en-US"/>
              </w:rPr>
              <w:t>VHF omnidirectional radio range (VOR) checkpoints</w:t>
            </w:r>
          </w:p>
        </w:tc>
        <w:tc>
          <w:tcPr>
            <w:tcW w:w="2722" w:type="pct"/>
          </w:tcPr>
          <w:p w14:paraId="26FF45D9" w14:textId="5D3D2E77" w:rsidR="0000227C" w:rsidRPr="00A169EB" w:rsidRDefault="0000227C" w:rsidP="0000227C">
            <w:pPr>
              <w:pStyle w:val="TableRightColumn"/>
            </w:pPr>
            <w:r w:rsidRPr="00A169EB">
              <w:t>VOR: See AD chart</w:t>
            </w:r>
          </w:p>
        </w:tc>
      </w:tr>
      <w:tr w:rsidR="0000227C" w:rsidRPr="00A169EB" w14:paraId="084C7C90" w14:textId="77777777" w:rsidTr="00240DA3">
        <w:trPr>
          <w:trHeight w:val="482"/>
        </w:trPr>
        <w:tc>
          <w:tcPr>
            <w:tcW w:w="296" w:type="pct"/>
          </w:tcPr>
          <w:p w14:paraId="2D5E0F2B" w14:textId="0D2C3F10" w:rsidR="0000227C" w:rsidRPr="00A169EB" w:rsidRDefault="0000227C" w:rsidP="0000227C">
            <w:pPr>
              <w:pStyle w:val="TableNumbers"/>
            </w:pPr>
            <w:r w:rsidRPr="00A169EB">
              <w:t>5</w:t>
            </w:r>
          </w:p>
        </w:tc>
        <w:tc>
          <w:tcPr>
            <w:tcW w:w="1982" w:type="pct"/>
          </w:tcPr>
          <w:p w14:paraId="0C78AD4E" w14:textId="05788DEF" w:rsidR="0000227C" w:rsidRPr="00A169EB" w:rsidRDefault="0000227C" w:rsidP="0000227C">
            <w:pPr>
              <w:pStyle w:val="TableLeftColumn"/>
              <w:rPr>
                <w:lang w:val="en-US"/>
              </w:rPr>
            </w:pPr>
            <w:r w:rsidRPr="00A169EB">
              <w:rPr>
                <w:lang w:val="en-US"/>
              </w:rPr>
              <w:t>INS checkpoints</w:t>
            </w:r>
          </w:p>
        </w:tc>
        <w:tc>
          <w:tcPr>
            <w:tcW w:w="2722" w:type="pct"/>
          </w:tcPr>
          <w:p w14:paraId="0C9D4428" w14:textId="1F791CD0" w:rsidR="0000227C" w:rsidRPr="00A169EB" w:rsidRDefault="0000227C" w:rsidP="0000227C">
            <w:pPr>
              <w:pStyle w:val="TableRightColumn"/>
            </w:pPr>
            <w:r w:rsidRPr="00A169EB">
              <w:t>INS: See AD chart</w:t>
            </w:r>
          </w:p>
        </w:tc>
      </w:tr>
      <w:tr w:rsidR="0000227C" w:rsidRPr="00A169EB" w14:paraId="3D5F2A2A" w14:textId="77777777" w:rsidTr="00240DA3">
        <w:trPr>
          <w:trHeight w:val="482"/>
        </w:trPr>
        <w:tc>
          <w:tcPr>
            <w:tcW w:w="296" w:type="pct"/>
          </w:tcPr>
          <w:p w14:paraId="60215E23" w14:textId="757C0859" w:rsidR="0000227C" w:rsidRPr="00A169EB" w:rsidRDefault="0000227C" w:rsidP="0000227C">
            <w:pPr>
              <w:pStyle w:val="TableNumbers"/>
            </w:pPr>
            <w:r w:rsidRPr="00A169EB">
              <w:t>6</w:t>
            </w:r>
          </w:p>
        </w:tc>
        <w:tc>
          <w:tcPr>
            <w:tcW w:w="1982" w:type="pct"/>
          </w:tcPr>
          <w:p w14:paraId="7B255B79" w14:textId="4A551F92" w:rsidR="0000227C" w:rsidRPr="00A169EB" w:rsidRDefault="0000227C" w:rsidP="0000227C">
            <w:pPr>
              <w:pStyle w:val="TableLeftColumn"/>
              <w:rPr>
                <w:lang w:val="en-US"/>
              </w:rPr>
            </w:pPr>
            <w:r w:rsidRPr="00A169EB">
              <w:rPr>
                <w:lang w:val="en-US"/>
              </w:rPr>
              <w:t>Remarks</w:t>
            </w:r>
          </w:p>
        </w:tc>
        <w:tc>
          <w:tcPr>
            <w:tcW w:w="2722" w:type="pct"/>
          </w:tcPr>
          <w:p w14:paraId="63332D56" w14:textId="03497083" w:rsidR="0000227C" w:rsidRPr="00A169EB" w:rsidRDefault="0000227C" w:rsidP="00CD4ED3">
            <w:pPr>
              <w:pStyle w:val="TableRightColumn"/>
            </w:pPr>
            <w:r w:rsidRPr="00A169EB">
              <w:t>NIL</w:t>
            </w:r>
          </w:p>
        </w:tc>
      </w:tr>
      <w:bookmarkEnd w:id="2"/>
    </w:tbl>
    <w:p w14:paraId="4FB65D2F" w14:textId="77777777" w:rsidR="0000227C" w:rsidRPr="00A169EB" w:rsidRDefault="0000227C" w:rsidP="0000227C"/>
    <w:p w14:paraId="6308855A" w14:textId="339DB253" w:rsidR="00A366EB" w:rsidRPr="00A169EB" w:rsidRDefault="00A366EB" w:rsidP="00A366EB">
      <w:pPr>
        <w:pStyle w:val="Balk2"/>
      </w:pPr>
      <w:r w:rsidRPr="00A169EB">
        <w:t>SURFACE MOVEMENT GUIDANCE AND CONTROL SYSTEM AND MARKINGS</w:t>
      </w:r>
    </w:p>
    <w:tbl>
      <w:tblPr>
        <w:tblStyle w:val="TabloKlavuzu"/>
        <w:tblW w:w="5000" w:type="pct"/>
        <w:tblLayout w:type="fixed"/>
        <w:tblLook w:val="04A0" w:firstRow="1" w:lastRow="0" w:firstColumn="1" w:lastColumn="0" w:noHBand="0" w:noVBand="1"/>
      </w:tblPr>
      <w:tblGrid>
        <w:gridCol w:w="537"/>
        <w:gridCol w:w="3592"/>
        <w:gridCol w:w="4933"/>
      </w:tblGrid>
      <w:tr w:rsidR="00CD4ED3" w:rsidRPr="00A169EB" w14:paraId="72149719" w14:textId="77777777" w:rsidTr="00240DA3">
        <w:trPr>
          <w:trHeight w:val="482"/>
        </w:trPr>
        <w:tc>
          <w:tcPr>
            <w:tcW w:w="296" w:type="pct"/>
          </w:tcPr>
          <w:p w14:paraId="7862325D" w14:textId="77777777" w:rsidR="00CD4ED3" w:rsidRPr="00A169EB" w:rsidRDefault="00CD4ED3" w:rsidP="00240DA3">
            <w:pPr>
              <w:pStyle w:val="TableNumbers"/>
            </w:pPr>
            <w:bookmarkStart w:id="3" w:name="_Hlk208023397"/>
            <w:r w:rsidRPr="00A169EB">
              <w:t>1</w:t>
            </w:r>
          </w:p>
        </w:tc>
        <w:tc>
          <w:tcPr>
            <w:tcW w:w="1982" w:type="pct"/>
          </w:tcPr>
          <w:p w14:paraId="6A331FC1" w14:textId="7AB582CC" w:rsidR="00CD4ED3" w:rsidRPr="00A169EB" w:rsidRDefault="00CD4ED3" w:rsidP="00CD4ED3">
            <w:pPr>
              <w:pStyle w:val="TableLeftColumn"/>
              <w:rPr>
                <w:lang w:val="en-US"/>
              </w:rPr>
            </w:pPr>
            <w:r w:rsidRPr="00A169EB">
              <w:rPr>
                <w:lang w:val="en-US"/>
              </w:rPr>
              <w:t>Use of aircraft stand ID signs, TWY guide lines and visual docking/parking guidance system of aircraft stands</w:t>
            </w:r>
          </w:p>
        </w:tc>
        <w:tc>
          <w:tcPr>
            <w:tcW w:w="2722" w:type="pct"/>
          </w:tcPr>
          <w:p w14:paraId="465626A0" w14:textId="3D9CA950" w:rsidR="00CD4ED3" w:rsidRPr="00A169EB" w:rsidRDefault="00CD4ED3" w:rsidP="00CD4ED3">
            <w:pPr>
              <w:pStyle w:val="TableRightColumn"/>
            </w:pPr>
            <w:r w:rsidRPr="00A169EB">
              <w:t>Taxiing guidance signs at all intersections with TWY and RWY and at all holding positions. Guide lines at apron. Nose-in guidance at aircraft stands.</w:t>
            </w:r>
          </w:p>
        </w:tc>
      </w:tr>
      <w:tr w:rsidR="00CD4ED3" w:rsidRPr="00A169EB" w14:paraId="5CA28A57" w14:textId="77777777" w:rsidTr="00240DA3">
        <w:trPr>
          <w:trHeight w:val="482"/>
        </w:trPr>
        <w:tc>
          <w:tcPr>
            <w:tcW w:w="296" w:type="pct"/>
          </w:tcPr>
          <w:p w14:paraId="1AF58528" w14:textId="77777777" w:rsidR="00CD4ED3" w:rsidRPr="00A169EB" w:rsidRDefault="00CD4ED3" w:rsidP="00240DA3">
            <w:pPr>
              <w:pStyle w:val="TableNumbers"/>
            </w:pPr>
            <w:r w:rsidRPr="00A169EB">
              <w:t>2</w:t>
            </w:r>
          </w:p>
        </w:tc>
        <w:tc>
          <w:tcPr>
            <w:tcW w:w="1982" w:type="pct"/>
          </w:tcPr>
          <w:p w14:paraId="580218BC" w14:textId="42937D45" w:rsidR="00CD4ED3" w:rsidRPr="00A169EB" w:rsidRDefault="00CD4ED3" w:rsidP="00240DA3">
            <w:pPr>
              <w:pStyle w:val="TableLeftColumn"/>
              <w:rPr>
                <w:lang w:val="en-US"/>
              </w:rPr>
            </w:pPr>
            <w:r w:rsidRPr="00A169EB">
              <w:rPr>
                <w:lang w:val="en-US"/>
              </w:rPr>
              <w:t>RWY and TWY markings and LGT</w:t>
            </w:r>
          </w:p>
        </w:tc>
        <w:tc>
          <w:tcPr>
            <w:tcW w:w="2722" w:type="pct"/>
          </w:tcPr>
          <w:p w14:paraId="1A0CD41A" w14:textId="77777777" w:rsidR="00CD4ED3" w:rsidRPr="00A169EB" w:rsidRDefault="00CD4ED3" w:rsidP="00CD4ED3">
            <w:pPr>
              <w:pStyle w:val="TableRightColumn"/>
            </w:pPr>
            <w:r w:rsidRPr="00A169EB">
              <w:t>RWY: Designation, threshold (THR), touch-down zone (TDZ), centre line, edge runway end as appropriate, marked and lighted.</w:t>
            </w:r>
          </w:p>
          <w:p w14:paraId="6FA9B570" w14:textId="09F86A25" w:rsidR="00CD4ED3" w:rsidRPr="00A169EB" w:rsidRDefault="00CD4ED3" w:rsidP="00CD4ED3">
            <w:pPr>
              <w:pStyle w:val="TableRightColumn"/>
            </w:pPr>
            <w:r w:rsidRPr="00A169EB">
              <w:t>TWY: Centre line, holding positions at all TWY/RWY intersections, marked and lighted.</w:t>
            </w:r>
          </w:p>
        </w:tc>
      </w:tr>
      <w:tr w:rsidR="00CD4ED3" w:rsidRPr="00A169EB" w14:paraId="6012FA54" w14:textId="77777777" w:rsidTr="00240DA3">
        <w:trPr>
          <w:trHeight w:val="482"/>
        </w:trPr>
        <w:tc>
          <w:tcPr>
            <w:tcW w:w="296" w:type="pct"/>
          </w:tcPr>
          <w:p w14:paraId="62A200CC" w14:textId="77777777" w:rsidR="00CD4ED3" w:rsidRPr="00A169EB" w:rsidRDefault="00CD4ED3" w:rsidP="00240DA3">
            <w:pPr>
              <w:pStyle w:val="TableNumbers"/>
            </w:pPr>
            <w:r w:rsidRPr="00A169EB">
              <w:t>3</w:t>
            </w:r>
          </w:p>
        </w:tc>
        <w:tc>
          <w:tcPr>
            <w:tcW w:w="1982" w:type="pct"/>
          </w:tcPr>
          <w:p w14:paraId="7C05801A" w14:textId="2F79D9A3" w:rsidR="00CD4ED3" w:rsidRPr="00A169EB" w:rsidRDefault="00CD4ED3" w:rsidP="00240DA3">
            <w:pPr>
              <w:pStyle w:val="TableLeftColumn"/>
              <w:rPr>
                <w:lang w:val="en-US"/>
              </w:rPr>
            </w:pPr>
            <w:r w:rsidRPr="00A169EB">
              <w:rPr>
                <w:lang w:val="en-US"/>
              </w:rPr>
              <w:t>Stop bars</w:t>
            </w:r>
          </w:p>
        </w:tc>
        <w:tc>
          <w:tcPr>
            <w:tcW w:w="2722" w:type="pct"/>
          </w:tcPr>
          <w:p w14:paraId="7A105828" w14:textId="0FCD75AA" w:rsidR="00CD4ED3" w:rsidRPr="00A169EB" w:rsidRDefault="00CD4ED3" w:rsidP="00240DA3">
            <w:pPr>
              <w:pStyle w:val="TableRightColumn"/>
            </w:pPr>
            <w:r w:rsidRPr="00A169EB">
              <w:t>Stop bars where appropriate</w:t>
            </w:r>
          </w:p>
        </w:tc>
      </w:tr>
      <w:tr w:rsidR="00CD4ED3" w:rsidRPr="00A169EB" w14:paraId="480A1419" w14:textId="77777777" w:rsidTr="00240DA3">
        <w:trPr>
          <w:trHeight w:val="482"/>
        </w:trPr>
        <w:tc>
          <w:tcPr>
            <w:tcW w:w="296" w:type="pct"/>
          </w:tcPr>
          <w:p w14:paraId="531A55D6" w14:textId="77777777" w:rsidR="00CD4ED3" w:rsidRPr="00A169EB" w:rsidRDefault="00CD4ED3" w:rsidP="00240DA3">
            <w:pPr>
              <w:pStyle w:val="TableNumbers"/>
            </w:pPr>
            <w:r w:rsidRPr="00A169EB">
              <w:t>4</w:t>
            </w:r>
          </w:p>
        </w:tc>
        <w:tc>
          <w:tcPr>
            <w:tcW w:w="1982" w:type="pct"/>
          </w:tcPr>
          <w:p w14:paraId="345BCD1B" w14:textId="7A372319" w:rsidR="00CD4ED3" w:rsidRPr="00A169EB" w:rsidRDefault="00CD4ED3" w:rsidP="00240DA3">
            <w:pPr>
              <w:pStyle w:val="TableLeftColumn"/>
              <w:rPr>
                <w:lang w:val="en-US"/>
              </w:rPr>
            </w:pPr>
            <w:r w:rsidRPr="00A169EB">
              <w:rPr>
                <w:lang w:val="en-US"/>
              </w:rPr>
              <w:t>Other runway protection measures</w:t>
            </w:r>
          </w:p>
        </w:tc>
        <w:tc>
          <w:tcPr>
            <w:tcW w:w="2722" w:type="pct"/>
          </w:tcPr>
          <w:p w14:paraId="40D860E5" w14:textId="1F9009E5" w:rsidR="00CD4ED3" w:rsidRPr="00A169EB" w:rsidRDefault="00CD4ED3" w:rsidP="00240DA3">
            <w:pPr>
              <w:pStyle w:val="TableRightColumn"/>
            </w:pPr>
            <w:r w:rsidRPr="00A169EB">
              <w:t>NIL</w:t>
            </w:r>
          </w:p>
        </w:tc>
      </w:tr>
      <w:tr w:rsidR="00CD4ED3" w:rsidRPr="00A169EB" w14:paraId="41FD53E1" w14:textId="77777777" w:rsidTr="00240DA3">
        <w:trPr>
          <w:trHeight w:val="482"/>
        </w:trPr>
        <w:tc>
          <w:tcPr>
            <w:tcW w:w="296" w:type="pct"/>
          </w:tcPr>
          <w:p w14:paraId="45B1D3EE" w14:textId="77777777" w:rsidR="00CD4ED3" w:rsidRPr="00A169EB" w:rsidRDefault="00CD4ED3" w:rsidP="00240DA3">
            <w:pPr>
              <w:pStyle w:val="TableNumbers"/>
            </w:pPr>
            <w:r w:rsidRPr="00A169EB">
              <w:t>5</w:t>
            </w:r>
          </w:p>
        </w:tc>
        <w:tc>
          <w:tcPr>
            <w:tcW w:w="1982" w:type="pct"/>
          </w:tcPr>
          <w:p w14:paraId="521C2AED" w14:textId="757961AB" w:rsidR="00CD4ED3" w:rsidRPr="00A169EB" w:rsidRDefault="00CD4ED3" w:rsidP="00240DA3">
            <w:pPr>
              <w:pStyle w:val="TableLeftColumn"/>
              <w:rPr>
                <w:lang w:val="en-US"/>
              </w:rPr>
            </w:pPr>
            <w:r w:rsidRPr="00A169EB">
              <w:rPr>
                <w:lang w:val="en-US"/>
              </w:rPr>
              <w:t>Remarks</w:t>
            </w:r>
          </w:p>
        </w:tc>
        <w:tc>
          <w:tcPr>
            <w:tcW w:w="2722" w:type="pct"/>
          </w:tcPr>
          <w:p w14:paraId="1DA79B4B" w14:textId="51D9B35A" w:rsidR="00CD4ED3" w:rsidRPr="00A169EB" w:rsidRDefault="00CD4ED3" w:rsidP="00240DA3">
            <w:pPr>
              <w:pStyle w:val="TableRightColumn"/>
            </w:pPr>
            <w:r w:rsidRPr="00A169EB">
              <w:t>See also page ........... (specify) for taxiing to and from stands.</w:t>
            </w:r>
          </w:p>
        </w:tc>
      </w:tr>
      <w:bookmarkEnd w:id="3"/>
    </w:tbl>
    <w:p w14:paraId="7535AC1C" w14:textId="77777777" w:rsidR="00A366EB" w:rsidRPr="00A169EB" w:rsidRDefault="00A366EB" w:rsidP="00A366EB"/>
    <w:p w14:paraId="0EA308BC" w14:textId="1F92DF74" w:rsidR="00CD4ED3" w:rsidRPr="00A169EB" w:rsidRDefault="00CD4ED3">
      <w:pPr>
        <w:spacing w:before="0" w:line="278" w:lineRule="auto"/>
      </w:pPr>
      <w:r w:rsidRPr="00A169EB">
        <w:br w:type="page"/>
      </w:r>
    </w:p>
    <w:p w14:paraId="1D94B6E4" w14:textId="77777777" w:rsidR="00BF5171" w:rsidRPr="00A169EB" w:rsidRDefault="00B576A8" w:rsidP="00CD4ED3">
      <w:pPr>
        <w:pStyle w:val="Balk2"/>
      </w:pPr>
      <w:r w:rsidRPr="00A169EB">
        <w:lastRenderedPageBreak/>
        <w:t>AERODROME OBSTACLES</w:t>
      </w:r>
      <w:r w:rsidRPr="00A169EB">
        <w:cr/>
      </w:r>
    </w:p>
    <w:tbl>
      <w:tblPr>
        <w:tblStyle w:val="TabloKlavuzu"/>
        <w:tblW w:w="5000" w:type="pct"/>
        <w:tblLook w:val="04A0" w:firstRow="1" w:lastRow="0" w:firstColumn="1" w:lastColumn="0" w:noHBand="0" w:noVBand="1"/>
      </w:tblPr>
      <w:tblGrid>
        <w:gridCol w:w="1510"/>
        <w:gridCol w:w="1510"/>
        <w:gridCol w:w="1511"/>
        <w:gridCol w:w="1510"/>
        <w:gridCol w:w="1510"/>
        <w:gridCol w:w="1511"/>
      </w:tblGrid>
      <w:tr w:rsidR="00120A24" w:rsidRPr="00A169EB" w14:paraId="459486FE" w14:textId="77777777" w:rsidTr="009959E7">
        <w:trPr>
          <w:trHeight w:val="482"/>
        </w:trPr>
        <w:tc>
          <w:tcPr>
            <w:tcW w:w="0" w:type="auto"/>
            <w:gridSpan w:val="6"/>
            <w:tcMar>
              <w:left w:w="57" w:type="dxa"/>
              <w:right w:w="57" w:type="dxa"/>
            </w:tcMar>
          </w:tcPr>
          <w:p w14:paraId="25E4621C" w14:textId="3A2AB0E9" w:rsidR="00120A24" w:rsidRPr="00A169EB" w:rsidRDefault="00120A24" w:rsidP="00120A24">
            <w:pPr>
              <w:pStyle w:val="TableHeadingOdd"/>
            </w:pPr>
            <w:r w:rsidRPr="00A169EB">
              <w:t>In Area 2</w:t>
            </w:r>
          </w:p>
        </w:tc>
      </w:tr>
      <w:tr w:rsidR="00120A24" w:rsidRPr="00A169EB" w14:paraId="6AB0BDA3" w14:textId="77777777" w:rsidTr="009959E7">
        <w:trPr>
          <w:trHeight w:val="482"/>
        </w:trPr>
        <w:tc>
          <w:tcPr>
            <w:tcW w:w="1510" w:type="dxa"/>
            <w:tcMar>
              <w:left w:w="57" w:type="dxa"/>
              <w:right w:w="57" w:type="dxa"/>
            </w:tcMar>
            <w:vAlign w:val="bottom"/>
          </w:tcPr>
          <w:p w14:paraId="6E0B884D" w14:textId="543CFE76" w:rsidR="00120A24" w:rsidRPr="00A169EB" w:rsidRDefault="00120A24" w:rsidP="008A64DA">
            <w:pPr>
              <w:pStyle w:val="TableHeadingOdd"/>
            </w:pPr>
            <w:r w:rsidRPr="00A169EB">
              <w:t>OBST ID/ Designation</w:t>
            </w:r>
          </w:p>
        </w:tc>
        <w:tc>
          <w:tcPr>
            <w:tcW w:w="1510" w:type="dxa"/>
            <w:tcMar>
              <w:left w:w="57" w:type="dxa"/>
              <w:right w:w="57" w:type="dxa"/>
            </w:tcMar>
            <w:vAlign w:val="bottom"/>
          </w:tcPr>
          <w:p w14:paraId="4B78DD7F" w14:textId="66B600C9" w:rsidR="00120A24" w:rsidRPr="00A169EB" w:rsidRDefault="00120A24" w:rsidP="00236F03">
            <w:pPr>
              <w:pStyle w:val="TableHeadingEven"/>
            </w:pPr>
            <w:r w:rsidRPr="00A169EB">
              <w:t>OBST type</w:t>
            </w:r>
          </w:p>
        </w:tc>
        <w:tc>
          <w:tcPr>
            <w:tcW w:w="1511" w:type="dxa"/>
            <w:tcMar>
              <w:left w:w="57" w:type="dxa"/>
              <w:right w:w="57" w:type="dxa"/>
            </w:tcMar>
            <w:vAlign w:val="bottom"/>
          </w:tcPr>
          <w:p w14:paraId="76D61DC9" w14:textId="14F56364" w:rsidR="00120A24" w:rsidRPr="00A169EB" w:rsidRDefault="00120A24" w:rsidP="008A64DA">
            <w:pPr>
              <w:pStyle w:val="TableHeadingOdd"/>
            </w:pPr>
            <w:r w:rsidRPr="00A169EB">
              <w:t>OBST position</w:t>
            </w:r>
          </w:p>
        </w:tc>
        <w:tc>
          <w:tcPr>
            <w:tcW w:w="1510" w:type="dxa"/>
            <w:tcMar>
              <w:left w:w="57" w:type="dxa"/>
              <w:right w:w="57" w:type="dxa"/>
            </w:tcMar>
            <w:vAlign w:val="bottom"/>
          </w:tcPr>
          <w:p w14:paraId="0F41A142" w14:textId="4DA6B7F0" w:rsidR="00120A24" w:rsidRPr="00A169EB" w:rsidRDefault="00120A24" w:rsidP="00236F03">
            <w:pPr>
              <w:pStyle w:val="TableHeadingEven"/>
            </w:pPr>
            <w:r w:rsidRPr="00A169EB">
              <w:t>ELEV/HGT</w:t>
            </w:r>
          </w:p>
        </w:tc>
        <w:tc>
          <w:tcPr>
            <w:tcW w:w="1510" w:type="dxa"/>
            <w:tcMar>
              <w:left w:w="57" w:type="dxa"/>
              <w:right w:w="57" w:type="dxa"/>
            </w:tcMar>
            <w:vAlign w:val="bottom"/>
          </w:tcPr>
          <w:p w14:paraId="63D4108E" w14:textId="75AFA10A" w:rsidR="00120A24" w:rsidRPr="00A169EB" w:rsidRDefault="00120A24" w:rsidP="008A64DA">
            <w:pPr>
              <w:pStyle w:val="TableHeadingOdd"/>
            </w:pPr>
            <w:r w:rsidRPr="00A169EB">
              <w:t>Markings/ Type, colour, lighting (LGT)</w:t>
            </w:r>
          </w:p>
        </w:tc>
        <w:tc>
          <w:tcPr>
            <w:tcW w:w="1511" w:type="dxa"/>
            <w:tcMar>
              <w:left w:w="57" w:type="dxa"/>
              <w:right w:w="57" w:type="dxa"/>
            </w:tcMar>
            <w:vAlign w:val="bottom"/>
          </w:tcPr>
          <w:p w14:paraId="598BFE89" w14:textId="40245928" w:rsidR="00120A24" w:rsidRPr="00A169EB" w:rsidRDefault="00120A24" w:rsidP="00236F03">
            <w:pPr>
              <w:pStyle w:val="TableHeadingEven"/>
            </w:pPr>
            <w:r w:rsidRPr="00A169EB">
              <w:t>Remarks</w:t>
            </w:r>
          </w:p>
        </w:tc>
      </w:tr>
      <w:tr w:rsidR="00120A24" w:rsidRPr="00A169EB" w14:paraId="1C27A899" w14:textId="77777777" w:rsidTr="009959E7">
        <w:trPr>
          <w:trHeight w:val="482"/>
        </w:trPr>
        <w:tc>
          <w:tcPr>
            <w:tcW w:w="1510" w:type="dxa"/>
            <w:tcMar>
              <w:left w:w="57" w:type="dxa"/>
              <w:right w:w="57" w:type="dxa"/>
            </w:tcMar>
          </w:tcPr>
          <w:p w14:paraId="1967F753" w14:textId="7B9B2585" w:rsidR="00120A24" w:rsidRPr="00A169EB" w:rsidRDefault="00120A24" w:rsidP="00341D2B">
            <w:pPr>
              <w:pStyle w:val="TableNumbers"/>
            </w:pPr>
            <w:r w:rsidRPr="00A169EB">
              <w:t>a</w:t>
            </w:r>
          </w:p>
        </w:tc>
        <w:tc>
          <w:tcPr>
            <w:tcW w:w="1510" w:type="dxa"/>
            <w:tcMar>
              <w:left w:w="57" w:type="dxa"/>
              <w:right w:w="57" w:type="dxa"/>
            </w:tcMar>
          </w:tcPr>
          <w:p w14:paraId="4487EE37" w14:textId="09FB53AF" w:rsidR="00120A24" w:rsidRPr="00A169EB" w:rsidRDefault="00120A24" w:rsidP="00341D2B">
            <w:pPr>
              <w:pStyle w:val="TableNumbers"/>
            </w:pPr>
            <w:r w:rsidRPr="00A169EB">
              <w:t>b</w:t>
            </w:r>
          </w:p>
        </w:tc>
        <w:tc>
          <w:tcPr>
            <w:tcW w:w="1511" w:type="dxa"/>
            <w:tcMar>
              <w:left w:w="57" w:type="dxa"/>
              <w:right w:w="57" w:type="dxa"/>
            </w:tcMar>
          </w:tcPr>
          <w:p w14:paraId="2DCA7D43" w14:textId="09C61780" w:rsidR="00120A24" w:rsidRPr="00A169EB" w:rsidRDefault="00120A24" w:rsidP="00341D2B">
            <w:pPr>
              <w:pStyle w:val="TableNumbers"/>
            </w:pPr>
            <w:r w:rsidRPr="00A169EB">
              <w:t>c</w:t>
            </w:r>
          </w:p>
        </w:tc>
        <w:tc>
          <w:tcPr>
            <w:tcW w:w="1510" w:type="dxa"/>
            <w:tcMar>
              <w:left w:w="57" w:type="dxa"/>
              <w:right w:w="57" w:type="dxa"/>
            </w:tcMar>
          </w:tcPr>
          <w:p w14:paraId="4C343F8B" w14:textId="0F804273" w:rsidR="00120A24" w:rsidRPr="00A169EB" w:rsidRDefault="00120A24" w:rsidP="00341D2B">
            <w:pPr>
              <w:pStyle w:val="TableNumbers"/>
            </w:pPr>
            <w:r w:rsidRPr="00A169EB">
              <w:t>d</w:t>
            </w:r>
          </w:p>
        </w:tc>
        <w:tc>
          <w:tcPr>
            <w:tcW w:w="1510" w:type="dxa"/>
            <w:tcMar>
              <w:left w:w="57" w:type="dxa"/>
              <w:right w:w="57" w:type="dxa"/>
            </w:tcMar>
          </w:tcPr>
          <w:p w14:paraId="0B7686EC" w14:textId="4681EB0D" w:rsidR="00120A24" w:rsidRPr="00A169EB" w:rsidRDefault="00120A24" w:rsidP="00341D2B">
            <w:pPr>
              <w:pStyle w:val="TableNumbers"/>
            </w:pPr>
            <w:r w:rsidRPr="00A169EB">
              <w:t>e</w:t>
            </w:r>
          </w:p>
        </w:tc>
        <w:tc>
          <w:tcPr>
            <w:tcW w:w="1511" w:type="dxa"/>
            <w:tcMar>
              <w:left w:w="57" w:type="dxa"/>
              <w:right w:w="57" w:type="dxa"/>
            </w:tcMar>
          </w:tcPr>
          <w:p w14:paraId="5D22D3E4" w14:textId="0123312F" w:rsidR="00120A24" w:rsidRPr="00A169EB" w:rsidRDefault="00120A24" w:rsidP="00341D2B">
            <w:pPr>
              <w:pStyle w:val="TableNumbers"/>
            </w:pPr>
            <w:r w:rsidRPr="00A169EB">
              <w:t>f</w:t>
            </w:r>
          </w:p>
        </w:tc>
      </w:tr>
      <w:tr w:rsidR="00120A24" w:rsidRPr="00A169EB" w14:paraId="1D74A5CB" w14:textId="77777777" w:rsidTr="009959E7">
        <w:trPr>
          <w:trHeight w:val="482"/>
        </w:trPr>
        <w:tc>
          <w:tcPr>
            <w:tcW w:w="1510" w:type="dxa"/>
            <w:tcMar>
              <w:left w:w="57" w:type="dxa"/>
              <w:right w:w="57" w:type="dxa"/>
            </w:tcMar>
          </w:tcPr>
          <w:p w14:paraId="387BB619" w14:textId="1B216EE0" w:rsidR="00120A24" w:rsidRPr="00A169EB" w:rsidRDefault="008A64DA" w:rsidP="00AB4A72">
            <w:pPr>
              <w:pStyle w:val="TableColumnOdd"/>
            </w:pPr>
            <w:r w:rsidRPr="00A169EB">
              <w:t>EADDOB001</w:t>
            </w:r>
          </w:p>
        </w:tc>
        <w:tc>
          <w:tcPr>
            <w:tcW w:w="1510" w:type="dxa"/>
            <w:tcMar>
              <w:left w:w="57" w:type="dxa"/>
              <w:right w:w="57" w:type="dxa"/>
            </w:tcMar>
          </w:tcPr>
          <w:p w14:paraId="7D059F9D" w14:textId="52390DB2" w:rsidR="00120A24" w:rsidRPr="00A169EB" w:rsidRDefault="008A64DA" w:rsidP="00AB4A72">
            <w:pPr>
              <w:pStyle w:val="TableColumnEven"/>
            </w:pPr>
            <w:r w:rsidRPr="00A169EB">
              <w:t>Antenna</w:t>
            </w:r>
          </w:p>
        </w:tc>
        <w:tc>
          <w:tcPr>
            <w:tcW w:w="1511" w:type="dxa"/>
            <w:tcMar>
              <w:left w:w="57" w:type="dxa"/>
              <w:right w:w="57" w:type="dxa"/>
            </w:tcMar>
          </w:tcPr>
          <w:p w14:paraId="2B377109" w14:textId="77777777" w:rsidR="008A64DA" w:rsidRPr="00A169EB" w:rsidRDefault="008A64DA" w:rsidP="00AB4A72">
            <w:pPr>
              <w:pStyle w:val="TableColumnOdd"/>
            </w:pPr>
            <w:r w:rsidRPr="00A169EB">
              <w:t>522142.17N</w:t>
            </w:r>
          </w:p>
          <w:p w14:paraId="5BC955A0" w14:textId="08F82DFB" w:rsidR="00120A24" w:rsidRPr="00A169EB" w:rsidRDefault="008A64DA" w:rsidP="00AB4A72">
            <w:pPr>
              <w:pStyle w:val="TableColumnOdd"/>
            </w:pPr>
            <w:r w:rsidRPr="00A169EB">
              <w:t>0320215.24W</w:t>
            </w:r>
          </w:p>
        </w:tc>
        <w:tc>
          <w:tcPr>
            <w:tcW w:w="1510" w:type="dxa"/>
            <w:tcMar>
              <w:left w:w="57" w:type="dxa"/>
              <w:right w:w="57" w:type="dxa"/>
            </w:tcMar>
          </w:tcPr>
          <w:p w14:paraId="55E6C440" w14:textId="198A1EE7" w:rsidR="00120A24" w:rsidRPr="00A169EB" w:rsidRDefault="008A64DA" w:rsidP="00AB4A72">
            <w:pPr>
              <w:pStyle w:val="TableColumnEven"/>
            </w:pPr>
            <w:r w:rsidRPr="00A169EB">
              <w:t>93/60 M</w:t>
            </w:r>
          </w:p>
        </w:tc>
        <w:tc>
          <w:tcPr>
            <w:tcW w:w="1510" w:type="dxa"/>
            <w:tcMar>
              <w:left w:w="57" w:type="dxa"/>
              <w:right w:w="57" w:type="dxa"/>
            </w:tcMar>
          </w:tcPr>
          <w:p w14:paraId="11039F06" w14:textId="50BC430F" w:rsidR="00120A24" w:rsidRPr="00A169EB" w:rsidRDefault="008A64DA" w:rsidP="00AB4A72">
            <w:pPr>
              <w:pStyle w:val="TableColumnOdd"/>
            </w:pPr>
            <w:r w:rsidRPr="00A169EB">
              <w:t>MARKED/FLS W</w:t>
            </w:r>
          </w:p>
        </w:tc>
        <w:tc>
          <w:tcPr>
            <w:tcW w:w="1511" w:type="dxa"/>
            <w:tcMar>
              <w:left w:w="57" w:type="dxa"/>
              <w:right w:w="57" w:type="dxa"/>
            </w:tcMar>
          </w:tcPr>
          <w:p w14:paraId="52F85F80" w14:textId="13188DC1" w:rsidR="00120A24" w:rsidRPr="00A169EB" w:rsidRDefault="008A64DA" w:rsidP="00AB4A72">
            <w:pPr>
              <w:pStyle w:val="TableColumnEven"/>
            </w:pPr>
            <w:r w:rsidRPr="00A169EB">
              <w:t>Obstacle data sets are</w:t>
            </w:r>
            <w:r w:rsidR="00AB4A72" w:rsidRPr="00A169EB">
              <w:t xml:space="preserve"> </w:t>
            </w:r>
            <w:r w:rsidRPr="00A169EB">
              <w:t>available (see GEN 3.1.6)</w:t>
            </w:r>
          </w:p>
        </w:tc>
      </w:tr>
      <w:tr w:rsidR="00120A24" w:rsidRPr="00A169EB" w14:paraId="569FC645" w14:textId="77777777" w:rsidTr="009959E7">
        <w:trPr>
          <w:trHeight w:val="482"/>
        </w:trPr>
        <w:tc>
          <w:tcPr>
            <w:tcW w:w="1510" w:type="dxa"/>
            <w:tcMar>
              <w:left w:w="57" w:type="dxa"/>
              <w:right w:w="57" w:type="dxa"/>
            </w:tcMar>
          </w:tcPr>
          <w:p w14:paraId="1F090CA1" w14:textId="02A1C7D4" w:rsidR="00120A24" w:rsidRPr="00A169EB" w:rsidRDefault="008A64DA" w:rsidP="00AB4A72">
            <w:pPr>
              <w:pStyle w:val="TableColumnOdd"/>
            </w:pPr>
            <w:r w:rsidRPr="00A169EB">
              <w:t>EADDOB002</w:t>
            </w:r>
          </w:p>
        </w:tc>
        <w:tc>
          <w:tcPr>
            <w:tcW w:w="1510" w:type="dxa"/>
            <w:tcMar>
              <w:left w:w="57" w:type="dxa"/>
              <w:right w:w="57" w:type="dxa"/>
            </w:tcMar>
          </w:tcPr>
          <w:p w14:paraId="39363296" w14:textId="3A431B75" w:rsidR="00120A24" w:rsidRPr="00A169EB" w:rsidRDefault="008A64DA" w:rsidP="00AB4A72">
            <w:pPr>
              <w:pStyle w:val="TableColumnEven"/>
            </w:pPr>
            <w:r w:rsidRPr="00A169EB">
              <w:t>Power line</w:t>
            </w:r>
          </w:p>
        </w:tc>
        <w:tc>
          <w:tcPr>
            <w:tcW w:w="1511" w:type="dxa"/>
            <w:tcMar>
              <w:left w:w="57" w:type="dxa"/>
              <w:right w:w="57" w:type="dxa"/>
            </w:tcMar>
          </w:tcPr>
          <w:p w14:paraId="4F3804EA" w14:textId="77777777" w:rsidR="008A64DA" w:rsidRPr="00A169EB" w:rsidRDefault="008A64DA" w:rsidP="00AB4A72">
            <w:pPr>
              <w:pStyle w:val="TableColumnOdd"/>
            </w:pPr>
            <w:r w:rsidRPr="00A169EB">
              <w:t>522151.82N</w:t>
            </w:r>
          </w:p>
          <w:p w14:paraId="6F3F83E0" w14:textId="20B0EE7B" w:rsidR="00120A24" w:rsidRPr="00A169EB" w:rsidRDefault="008A64DA" w:rsidP="00AB4A72">
            <w:pPr>
              <w:pStyle w:val="TableColumnOdd"/>
            </w:pPr>
            <w:r w:rsidRPr="00A169EB">
              <w:t>0315845.12W</w:t>
            </w:r>
          </w:p>
        </w:tc>
        <w:tc>
          <w:tcPr>
            <w:tcW w:w="1510" w:type="dxa"/>
            <w:tcMar>
              <w:left w:w="57" w:type="dxa"/>
              <w:right w:w="57" w:type="dxa"/>
            </w:tcMar>
          </w:tcPr>
          <w:p w14:paraId="72B30AFA" w14:textId="0F6C2098" w:rsidR="00120A24" w:rsidRPr="00A169EB" w:rsidRDefault="008A64DA" w:rsidP="00AB4A72">
            <w:pPr>
              <w:pStyle w:val="TableColumnEven"/>
            </w:pPr>
            <w:r w:rsidRPr="00A169EB">
              <w:t>65/15 M</w:t>
            </w:r>
          </w:p>
        </w:tc>
        <w:tc>
          <w:tcPr>
            <w:tcW w:w="1510" w:type="dxa"/>
            <w:tcMar>
              <w:left w:w="57" w:type="dxa"/>
              <w:right w:w="57" w:type="dxa"/>
            </w:tcMar>
          </w:tcPr>
          <w:p w14:paraId="59B91A85" w14:textId="1E13F813" w:rsidR="00120A24" w:rsidRPr="00A169EB" w:rsidRDefault="008A64DA" w:rsidP="00AB4A72">
            <w:pPr>
              <w:pStyle w:val="TableColumnOdd"/>
            </w:pPr>
            <w:r w:rsidRPr="00A169EB">
              <w:t>MARKED</w:t>
            </w:r>
          </w:p>
        </w:tc>
        <w:tc>
          <w:tcPr>
            <w:tcW w:w="1511" w:type="dxa"/>
            <w:tcMar>
              <w:left w:w="57" w:type="dxa"/>
              <w:right w:w="57" w:type="dxa"/>
            </w:tcMar>
          </w:tcPr>
          <w:p w14:paraId="2D3B4A57" w14:textId="77777777" w:rsidR="00120A24" w:rsidRPr="00A169EB" w:rsidRDefault="00120A24" w:rsidP="00AB4A72">
            <w:pPr>
              <w:pStyle w:val="TableColumnEven"/>
            </w:pPr>
          </w:p>
        </w:tc>
      </w:tr>
      <w:tr w:rsidR="00120A24" w:rsidRPr="00A169EB" w14:paraId="77A60769" w14:textId="77777777" w:rsidTr="009959E7">
        <w:trPr>
          <w:trHeight w:val="482"/>
        </w:trPr>
        <w:tc>
          <w:tcPr>
            <w:tcW w:w="1510" w:type="dxa"/>
            <w:tcMar>
              <w:left w:w="57" w:type="dxa"/>
              <w:right w:w="57" w:type="dxa"/>
            </w:tcMar>
          </w:tcPr>
          <w:p w14:paraId="4A8616AA" w14:textId="146FEFAC" w:rsidR="00120A24" w:rsidRPr="00A169EB" w:rsidRDefault="008A64DA" w:rsidP="00AB4A72">
            <w:pPr>
              <w:pStyle w:val="TableColumnOdd"/>
            </w:pPr>
            <w:r w:rsidRPr="00A169EB">
              <w:t>EADDOB003</w:t>
            </w:r>
          </w:p>
        </w:tc>
        <w:tc>
          <w:tcPr>
            <w:tcW w:w="1510" w:type="dxa"/>
            <w:tcMar>
              <w:left w:w="57" w:type="dxa"/>
              <w:right w:w="57" w:type="dxa"/>
            </w:tcMar>
          </w:tcPr>
          <w:p w14:paraId="15204A2F" w14:textId="4BE6FA0B" w:rsidR="00120A24" w:rsidRPr="00A169EB" w:rsidRDefault="008A64DA" w:rsidP="00AB4A72">
            <w:pPr>
              <w:pStyle w:val="TableColumnEven"/>
            </w:pPr>
            <w:r w:rsidRPr="00A169EB">
              <w:t>Tower</w:t>
            </w:r>
          </w:p>
        </w:tc>
        <w:tc>
          <w:tcPr>
            <w:tcW w:w="1511" w:type="dxa"/>
            <w:tcMar>
              <w:left w:w="57" w:type="dxa"/>
              <w:right w:w="57" w:type="dxa"/>
            </w:tcMar>
          </w:tcPr>
          <w:p w14:paraId="2333A716" w14:textId="77777777" w:rsidR="008A64DA" w:rsidRPr="00A169EB" w:rsidRDefault="008A64DA" w:rsidP="00AB4A72">
            <w:pPr>
              <w:pStyle w:val="TableColumnOdd"/>
            </w:pPr>
            <w:r w:rsidRPr="00A169EB">
              <w:t>522203.36N</w:t>
            </w:r>
          </w:p>
          <w:p w14:paraId="12CA990F" w14:textId="0F9DCB11" w:rsidR="00120A24" w:rsidRPr="00A169EB" w:rsidRDefault="008A64DA" w:rsidP="00AB4A72">
            <w:pPr>
              <w:pStyle w:val="TableColumnOdd"/>
            </w:pPr>
            <w:r w:rsidRPr="00A169EB">
              <w:t>0315457.22W</w:t>
            </w:r>
          </w:p>
        </w:tc>
        <w:tc>
          <w:tcPr>
            <w:tcW w:w="1510" w:type="dxa"/>
            <w:tcMar>
              <w:left w:w="57" w:type="dxa"/>
              <w:right w:w="57" w:type="dxa"/>
            </w:tcMar>
          </w:tcPr>
          <w:p w14:paraId="015E9FD5" w14:textId="2CACA40A" w:rsidR="00120A24" w:rsidRPr="00A169EB" w:rsidRDefault="008A64DA" w:rsidP="00AB4A72">
            <w:pPr>
              <w:pStyle w:val="TableColumnEven"/>
            </w:pPr>
            <w:r w:rsidRPr="00A169EB">
              <w:t>40/12 M</w:t>
            </w:r>
          </w:p>
        </w:tc>
        <w:tc>
          <w:tcPr>
            <w:tcW w:w="1510" w:type="dxa"/>
            <w:tcMar>
              <w:left w:w="57" w:type="dxa"/>
              <w:right w:w="57" w:type="dxa"/>
            </w:tcMar>
          </w:tcPr>
          <w:p w14:paraId="26265784" w14:textId="72511840" w:rsidR="00120A24" w:rsidRPr="00A169EB" w:rsidRDefault="008A64DA" w:rsidP="00AB4A72">
            <w:pPr>
              <w:pStyle w:val="TableColumnOdd"/>
            </w:pPr>
            <w:r w:rsidRPr="00A169EB">
              <w:t>LGTD</w:t>
            </w:r>
          </w:p>
        </w:tc>
        <w:tc>
          <w:tcPr>
            <w:tcW w:w="1511" w:type="dxa"/>
            <w:tcMar>
              <w:left w:w="57" w:type="dxa"/>
              <w:right w:w="57" w:type="dxa"/>
            </w:tcMar>
          </w:tcPr>
          <w:p w14:paraId="27F83215" w14:textId="77777777" w:rsidR="00120A24" w:rsidRPr="00A169EB" w:rsidRDefault="00120A24" w:rsidP="00AB4A72">
            <w:pPr>
              <w:pStyle w:val="TableColumnEven"/>
            </w:pPr>
          </w:p>
        </w:tc>
      </w:tr>
      <w:tr w:rsidR="008A64DA" w:rsidRPr="00A169EB" w14:paraId="69D6449E" w14:textId="77777777" w:rsidTr="009959E7">
        <w:trPr>
          <w:trHeight w:val="482"/>
        </w:trPr>
        <w:tc>
          <w:tcPr>
            <w:tcW w:w="1510" w:type="dxa"/>
            <w:tcMar>
              <w:left w:w="57" w:type="dxa"/>
              <w:right w:w="57" w:type="dxa"/>
            </w:tcMar>
          </w:tcPr>
          <w:p w14:paraId="5F40560F" w14:textId="0BFF81C4" w:rsidR="008A64DA" w:rsidRPr="00A169EB" w:rsidRDefault="008A64DA" w:rsidP="00AB4A72">
            <w:pPr>
              <w:pStyle w:val="TableColumnOdd"/>
            </w:pPr>
            <w:r w:rsidRPr="00A169EB">
              <w:t>EADDOB004</w:t>
            </w:r>
          </w:p>
        </w:tc>
        <w:tc>
          <w:tcPr>
            <w:tcW w:w="1510" w:type="dxa"/>
            <w:tcMar>
              <w:left w:w="57" w:type="dxa"/>
              <w:right w:w="57" w:type="dxa"/>
            </w:tcMar>
          </w:tcPr>
          <w:p w14:paraId="423268D2" w14:textId="2FF0BC61" w:rsidR="008A64DA" w:rsidRPr="00A169EB" w:rsidRDefault="008A64DA" w:rsidP="00AB4A72">
            <w:pPr>
              <w:pStyle w:val="TableColumnEven"/>
            </w:pPr>
            <w:r w:rsidRPr="00A169EB">
              <w:t>Mobile OBST</w:t>
            </w:r>
          </w:p>
        </w:tc>
        <w:tc>
          <w:tcPr>
            <w:tcW w:w="1511" w:type="dxa"/>
            <w:tcMar>
              <w:left w:w="57" w:type="dxa"/>
              <w:right w:w="57" w:type="dxa"/>
            </w:tcMar>
          </w:tcPr>
          <w:p w14:paraId="06542805" w14:textId="77777777" w:rsidR="008A64DA" w:rsidRPr="00A169EB" w:rsidRDefault="008A64DA" w:rsidP="00AB4A72">
            <w:pPr>
              <w:pStyle w:val="TableColumnOdd"/>
            </w:pPr>
            <w:r w:rsidRPr="00A169EB">
              <w:t>522243.85N</w:t>
            </w:r>
          </w:p>
          <w:p w14:paraId="22EC254B" w14:textId="658FE93C" w:rsidR="008A64DA" w:rsidRPr="00A169EB" w:rsidRDefault="008A64DA" w:rsidP="00AB4A72">
            <w:pPr>
              <w:pStyle w:val="TableColumnOdd"/>
            </w:pPr>
            <w:r w:rsidRPr="00A169EB">
              <w:t>0315455.58W</w:t>
            </w:r>
          </w:p>
        </w:tc>
        <w:tc>
          <w:tcPr>
            <w:tcW w:w="1510" w:type="dxa"/>
            <w:tcMar>
              <w:left w:w="57" w:type="dxa"/>
              <w:right w:w="57" w:type="dxa"/>
            </w:tcMar>
          </w:tcPr>
          <w:p w14:paraId="585F8264" w14:textId="0BE10775" w:rsidR="008A64DA" w:rsidRPr="00A169EB" w:rsidRDefault="008A64DA" w:rsidP="00AB4A72">
            <w:pPr>
              <w:pStyle w:val="TableColumnEven"/>
            </w:pPr>
            <w:r w:rsidRPr="00A169EB">
              <w:t>28/3 M</w:t>
            </w:r>
          </w:p>
        </w:tc>
        <w:tc>
          <w:tcPr>
            <w:tcW w:w="1510" w:type="dxa"/>
            <w:tcMar>
              <w:left w:w="57" w:type="dxa"/>
              <w:right w:w="57" w:type="dxa"/>
            </w:tcMar>
          </w:tcPr>
          <w:p w14:paraId="631A0F7E" w14:textId="7BF7C28E" w:rsidR="008A64DA" w:rsidRPr="00A169EB" w:rsidRDefault="008A64DA" w:rsidP="00AB4A72">
            <w:pPr>
              <w:pStyle w:val="TableColumnOdd"/>
            </w:pPr>
            <w:r w:rsidRPr="00A169EB">
              <w:t>NIL</w:t>
            </w:r>
          </w:p>
        </w:tc>
        <w:tc>
          <w:tcPr>
            <w:tcW w:w="1511" w:type="dxa"/>
            <w:tcMar>
              <w:left w:w="57" w:type="dxa"/>
              <w:right w:w="57" w:type="dxa"/>
            </w:tcMar>
          </w:tcPr>
          <w:p w14:paraId="79D13474" w14:textId="77777777" w:rsidR="008A64DA" w:rsidRPr="00A169EB" w:rsidRDefault="008A64DA" w:rsidP="00AB4A72">
            <w:pPr>
              <w:pStyle w:val="TableColumnEven"/>
            </w:pPr>
          </w:p>
        </w:tc>
      </w:tr>
    </w:tbl>
    <w:p w14:paraId="23219591" w14:textId="77777777" w:rsidR="00BF5171" w:rsidRPr="00A169EB" w:rsidRDefault="00BF5171" w:rsidP="00BF5171"/>
    <w:tbl>
      <w:tblPr>
        <w:tblStyle w:val="TabloKlavuzu"/>
        <w:tblW w:w="5000" w:type="pct"/>
        <w:tblLook w:val="04A0" w:firstRow="1" w:lastRow="0" w:firstColumn="1" w:lastColumn="0" w:noHBand="0" w:noVBand="1"/>
      </w:tblPr>
      <w:tblGrid>
        <w:gridCol w:w="1510"/>
        <w:gridCol w:w="1510"/>
        <w:gridCol w:w="1511"/>
        <w:gridCol w:w="1510"/>
        <w:gridCol w:w="1510"/>
        <w:gridCol w:w="1511"/>
      </w:tblGrid>
      <w:tr w:rsidR="008A64DA" w:rsidRPr="00A169EB" w14:paraId="60E5FDCF" w14:textId="77777777" w:rsidTr="009959E7">
        <w:trPr>
          <w:trHeight w:val="482"/>
        </w:trPr>
        <w:tc>
          <w:tcPr>
            <w:tcW w:w="0" w:type="auto"/>
            <w:gridSpan w:val="6"/>
            <w:tcMar>
              <w:left w:w="57" w:type="dxa"/>
              <w:right w:w="57" w:type="dxa"/>
            </w:tcMar>
          </w:tcPr>
          <w:p w14:paraId="383EEBBA" w14:textId="080BFCAB" w:rsidR="008A64DA" w:rsidRPr="00A169EB" w:rsidRDefault="008A64DA" w:rsidP="00240DA3">
            <w:pPr>
              <w:pStyle w:val="TableHeadingOdd"/>
            </w:pPr>
            <w:r w:rsidRPr="00A169EB">
              <w:t>In Area 3</w:t>
            </w:r>
          </w:p>
        </w:tc>
      </w:tr>
      <w:tr w:rsidR="008A64DA" w:rsidRPr="00A169EB" w14:paraId="26EA4BD7" w14:textId="77777777" w:rsidTr="009959E7">
        <w:trPr>
          <w:trHeight w:val="482"/>
        </w:trPr>
        <w:tc>
          <w:tcPr>
            <w:tcW w:w="1510" w:type="dxa"/>
            <w:tcMar>
              <w:left w:w="57" w:type="dxa"/>
              <w:right w:w="57" w:type="dxa"/>
            </w:tcMar>
            <w:vAlign w:val="bottom"/>
          </w:tcPr>
          <w:p w14:paraId="7246D3B9" w14:textId="77777777" w:rsidR="008A64DA" w:rsidRPr="00A169EB" w:rsidRDefault="008A64DA" w:rsidP="00240DA3">
            <w:pPr>
              <w:pStyle w:val="TableHeadingOdd"/>
            </w:pPr>
            <w:r w:rsidRPr="00A169EB">
              <w:t>OBST ID/ Designation</w:t>
            </w:r>
          </w:p>
        </w:tc>
        <w:tc>
          <w:tcPr>
            <w:tcW w:w="1510" w:type="dxa"/>
            <w:tcMar>
              <w:left w:w="57" w:type="dxa"/>
              <w:right w:w="57" w:type="dxa"/>
            </w:tcMar>
            <w:vAlign w:val="bottom"/>
          </w:tcPr>
          <w:p w14:paraId="22356522" w14:textId="77777777" w:rsidR="008A64DA" w:rsidRPr="00A169EB" w:rsidRDefault="008A64DA" w:rsidP="00236F03">
            <w:pPr>
              <w:pStyle w:val="TableHeadingEven"/>
            </w:pPr>
            <w:r w:rsidRPr="00A169EB">
              <w:t>OBST type</w:t>
            </w:r>
          </w:p>
        </w:tc>
        <w:tc>
          <w:tcPr>
            <w:tcW w:w="1511" w:type="dxa"/>
            <w:tcMar>
              <w:left w:w="57" w:type="dxa"/>
              <w:right w:w="57" w:type="dxa"/>
            </w:tcMar>
            <w:vAlign w:val="bottom"/>
          </w:tcPr>
          <w:p w14:paraId="757585D1" w14:textId="77777777" w:rsidR="008A64DA" w:rsidRPr="00A169EB" w:rsidRDefault="008A64DA" w:rsidP="00240DA3">
            <w:pPr>
              <w:pStyle w:val="TableHeadingOdd"/>
            </w:pPr>
            <w:r w:rsidRPr="00A169EB">
              <w:t>OBST position</w:t>
            </w:r>
          </w:p>
        </w:tc>
        <w:tc>
          <w:tcPr>
            <w:tcW w:w="1510" w:type="dxa"/>
            <w:tcMar>
              <w:left w:w="57" w:type="dxa"/>
              <w:right w:w="57" w:type="dxa"/>
            </w:tcMar>
            <w:vAlign w:val="bottom"/>
          </w:tcPr>
          <w:p w14:paraId="389B932B" w14:textId="77777777" w:rsidR="008A64DA" w:rsidRPr="00A169EB" w:rsidRDefault="008A64DA" w:rsidP="00236F03">
            <w:pPr>
              <w:pStyle w:val="TableHeadingEven"/>
            </w:pPr>
            <w:r w:rsidRPr="00A169EB">
              <w:t>ELEV/HGT</w:t>
            </w:r>
          </w:p>
        </w:tc>
        <w:tc>
          <w:tcPr>
            <w:tcW w:w="1510" w:type="dxa"/>
            <w:tcMar>
              <w:left w:w="57" w:type="dxa"/>
              <w:right w:w="57" w:type="dxa"/>
            </w:tcMar>
            <w:vAlign w:val="bottom"/>
          </w:tcPr>
          <w:p w14:paraId="4369B65B" w14:textId="77777777" w:rsidR="008A64DA" w:rsidRPr="00A169EB" w:rsidRDefault="008A64DA" w:rsidP="00240DA3">
            <w:pPr>
              <w:pStyle w:val="TableHeadingOdd"/>
            </w:pPr>
            <w:r w:rsidRPr="00A169EB">
              <w:t>Markings/ Type, colour, lighting (LGT)</w:t>
            </w:r>
          </w:p>
        </w:tc>
        <w:tc>
          <w:tcPr>
            <w:tcW w:w="1511" w:type="dxa"/>
            <w:tcMar>
              <w:left w:w="57" w:type="dxa"/>
              <w:right w:w="57" w:type="dxa"/>
            </w:tcMar>
            <w:vAlign w:val="bottom"/>
          </w:tcPr>
          <w:p w14:paraId="4985A3D0" w14:textId="77777777" w:rsidR="008A64DA" w:rsidRPr="00A169EB" w:rsidRDefault="008A64DA" w:rsidP="00236F03">
            <w:pPr>
              <w:pStyle w:val="TableHeadingEven"/>
            </w:pPr>
            <w:r w:rsidRPr="00A169EB">
              <w:t>Remarks</w:t>
            </w:r>
          </w:p>
        </w:tc>
      </w:tr>
      <w:tr w:rsidR="008A64DA" w:rsidRPr="00A169EB" w14:paraId="6CE81103" w14:textId="77777777" w:rsidTr="009959E7">
        <w:trPr>
          <w:trHeight w:val="482"/>
        </w:trPr>
        <w:tc>
          <w:tcPr>
            <w:tcW w:w="1510" w:type="dxa"/>
            <w:tcMar>
              <w:left w:w="57" w:type="dxa"/>
              <w:right w:w="57" w:type="dxa"/>
            </w:tcMar>
          </w:tcPr>
          <w:p w14:paraId="056C3274" w14:textId="77777777" w:rsidR="008A64DA" w:rsidRPr="00A169EB" w:rsidRDefault="008A64DA" w:rsidP="00341D2B">
            <w:pPr>
              <w:pStyle w:val="TableNumbers"/>
            </w:pPr>
            <w:r w:rsidRPr="00A169EB">
              <w:t>a</w:t>
            </w:r>
          </w:p>
        </w:tc>
        <w:tc>
          <w:tcPr>
            <w:tcW w:w="1510" w:type="dxa"/>
            <w:tcMar>
              <w:left w:w="57" w:type="dxa"/>
              <w:right w:w="57" w:type="dxa"/>
            </w:tcMar>
          </w:tcPr>
          <w:p w14:paraId="22D83A39" w14:textId="77777777" w:rsidR="008A64DA" w:rsidRPr="00A169EB" w:rsidRDefault="008A64DA" w:rsidP="00341D2B">
            <w:pPr>
              <w:pStyle w:val="TableNumbers"/>
            </w:pPr>
            <w:r w:rsidRPr="00A169EB">
              <w:t>b</w:t>
            </w:r>
          </w:p>
        </w:tc>
        <w:tc>
          <w:tcPr>
            <w:tcW w:w="1511" w:type="dxa"/>
            <w:tcMar>
              <w:left w:w="57" w:type="dxa"/>
              <w:right w:w="57" w:type="dxa"/>
            </w:tcMar>
          </w:tcPr>
          <w:p w14:paraId="5C3E6B61" w14:textId="77777777" w:rsidR="008A64DA" w:rsidRPr="00A169EB" w:rsidRDefault="008A64DA" w:rsidP="00341D2B">
            <w:pPr>
              <w:pStyle w:val="TableNumbers"/>
            </w:pPr>
            <w:r w:rsidRPr="00A169EB">
              <w:t>c</w:t>
            </w:r>
          </w:p>
        </w:tc>
        <w:tc>
          <w:tcPr>
            <w:tcW w:w="1510" w:type="dxa"/>
            <w:tcMar>
              <w:left w:w="57" w:type="dxa"/>
              <w:right w:w="57" w:type="dxa"/>
            </w:tcMar>
          </w:tcPr>
          <w:p w14:paraId="61AA5DCD" w14:textId="77777777" w:rsidR="008A64DA" w:rsidRPr="00A169EB" w:rsidRDefault="008A64DA" w:rsidP="00341D2B">
            <w:pPr>
              <w:pStyle w:val="TableNumbers"/>
            </w:pPr>
            <w:r w:rsidRPr="00A169EB">
              <w:t>d</w:t>
            </w:r>
          </w:p>
        </w:tc>
        <w:tc>
          <w:tcPr>
            <w:tcW w:w="1510" w:type="dxa"/>
            <w:tcMar>
              <w:left w:w="57" w:type="dxa"/>
              <w:right w:w="57" w:type="dxa"/>
            </w:tcMar>
          </w:tcPr>
          <w:p w14:paraId="5FDD5B16" w14:textId="77777777" w:rsidR="008A64DA" w:rsidRPr="00A169EB" w:rsidRDefault="008A64DA" w:rsidP="00341D2B">
            <w:pPr>
              <w:pStyle w:val="TableNumbers"/>
            </w:pPr>
            <w:r w:rsidRPr="00A169EB">
              <w:t>e</w:t>
            </w:r>
          </w:p>
        </w:tc>
        <w:tc>
          <w:tcPr>
            <w:tcW w:w="1511" w:type="dxa"/>
            <w:tcMar>
              <w:left w:w="57" w:type="dxa"/>
              <w:right w:w="57" w:type="dxa"/>
            </w:tcMar>
          </w:tcPr>
          <w:p w14:paraId="49FC3E1F" w14:textId="77777777" w:rsidR="008A64DA" w:rsidRPr="00A169EB" w:rsidRDefault="008A64DA" w:rsidP="00341D2B">
            <w:pPr>
              <w:pStyle w:val="TableNumbers"/>
            </w:pPr>
            <w:r w:rsidRPr="00A169EB">
              <w:t>f</w:t>
            </w:r>
          </w:p>
        </w:tc>
      </w:tr>
      <w:tr w:rsidR="008A64DA" w:rsidRPr="00A169EB" w14:paraId="00AE4839" w14:textId="77777777" w:rsidTr="009959E7">
        <w:trPr>
          <w:trHeight w:val="482"/>
        </w:trPr>
        <w:tc>
          <w:tcPr>
            <w:tcW w:w="1510" w:type="dxa"/>
            <w:tcMar>
              <w:left w:w="57" w:type="dxa"/>
              <w:right w:w="57" w:type="dxa"/>
            </w:tcMar>
          </w:tcPr>
          <w:p w14:paraId="1DE1938F" w14:textId="44377756" w:rsidR="008A64DA" w:rsidRPr="00A169EB" w:rsidRDefault="008A64DA" w:rsidP="008A64DA">
            <w:pPr>
              <w:pStyle w:val="TableColumnOdd"/>
            </w:pPr>
            <w:r w:rsidRPr="00A169EB">
              <w:t>EADDOB005</w:t>
            </w:r>
          </w:p>
        </w:tc>
        <w:tc>
          <w:tcPr>
            <w:tcW w:w="1510" w:type="dxa"/>
            <w:tcMar>
              <w:left w:w="57" w:type="dxa"/>
              <w:right w:w="57" w:type="dxa"/>
            </w:tcMar>
          </w:tcPr>
          <w:p w14:paraId="71E684FA" w14:textId="646176A0" w:rsidR="008A64DA" w:rsidRPr="00A169EB" w:rsidRDefault="008A64DA" w:rsidP="00AB4A72">
            <w:pPr>
              <w:pStyle w:val="TableColumnEven"/>
            </w:pPr>
            <w:r w:rsidRPr="00A169EB">
              <w:t>Terminal building</w:t>
            </w:r>
          </w:p>
        </w:tc>
        <w:tc>
          <w:tcPr>
            <w:tcW w:w="1511" w:type="dxa"/>
            <w:tcMar>
              <w:left w:w="57" w:type="dxa"/>
              <w:right w:w="57" w:type="dxa"/>
            </w:tcMar>
          </w:tcPr>
          <w:p w14:paraId="55791DB1" w14:textId="77777777" w:rsidR="008A64DA" w:rsidRPr="00A169EB" w:rsidRDefault="008A64DA" w:rsidP="008A64DA">
            <w:pPr>
              <w:pStyle w:val="TableColumnOdd"/>
            </w:pPr>
            <w:r w:rsidRPr="00A169EB">
              <w:t>522124.86N</w:t>
            </w:r>
          </w:p>
          <w:p w14:paraId="33885538" w14:textId="227501B8" w:rsidR="008A64DA" w:rsidRPr="00A169EB" w:rsidRDefault="008A64DA" w:rsidP="008A64DA">
            <w:pPr>
              <w:pStyle w:val="TableColumnOdd"/>
            </w:pPr>
            <w:r w:rsidRPr="00A169EB">
              <w:t>0315452.18W</w:t>
            </w:r>
          </w:p>
        </w:tc>
        <w:tc>
          <w:tcPr>
            <w:tcW w:w="1510" w:type="dxa"/>
            <w:tcMar>
              <w:left w:w="57" w:type="dxa"/>
              <w:right w:w="57" w:type="dxa"/>
            </w:tcMar>
          </w:tcPr>
          <w:p w14:paraId="103A1C7D" w14:textId="586AD6DB" w:rsidR="008A64DA" w:rsidRPr="00A169EB" w:rsidRDefault="008A64DA" w:rsidP="00AB4A72">
            <w:pPr>
              <w:pStyle w:val="TableColumnEven"/>
            </w:pPr>
            <w:r w:rsidRPr="00A169EB">
              <w:t>31.5/15 M</w:t>
            </w:r>
          </w:p>
        </w:tc>
        <w:tc>
          <w:tcPr>
            <w:tcW w:w="1510" w:type="dxa"/>
            <w:tcMar>
              <w:left w:w="57" w:type="dxa"/>
              <w:right w:w="57" w:type="dxa"/>
            </w:tcMar>
          </w:tcPr>
          <w:p w14:paraId="2063A467" w14:textId="573C901D" w:rsidR="008A64DA" w:rsidRPr="00A169EB" w:rsidRDefault="008A64DA" w:rsidP="008A64DA">
            <w:pPr>
              <w:pStyle w:val="TableColumnOdd"/>
            </w:pPr>
            <w:r w:rsidRPr="00A169EB">
              <w:t>MARKED/HI R</w:t>
            </w:r>
          </w:p>
        </w:tc>
        <w:tc>
          <w:tcPr>
            <w:tcW w:w="1511" w:type="dxa"/>
            <w:tcMar>
              <w:left w:w="57" w:type="dxa"/>
              <w:right w:w="57" w:type="dxa"/>
            </w:tcMar>
          </w:tcPr>
          <w:p w14:paraId="023FE6BD" w14:textId="3BC23CC9" w:rsidR="008A64DA" w:rsidRPr="00A169EB" w:rsidRDefault="008A64DA" w:rsidP="00AB4A72">
            <w:pPr>
              <w:pStyle w:val="TableColumnEven"/>
            </w:pPr>
            <w:r w:rsidRPr="00A169EB">
              <w:t>Obstacle data sets are</w:t>
            </w:r>
          </w:p>
          <w:p w14:paraId="29A6D7B7" w14:textId="0298C4BC" w:rsidR="008A64DA" w:rsidRPr="00A169EB" w:rsidRDefault="008A64DA" w:rsidP="00AB4A72">
            <w:pPr>
              <w:pStyle w:val="TableColumnEven"/>
            </w:pPr>
            <w:r w:rsidRPr="00A169EB">
              <w:t>Available (see GEN 3.1.6)</w:t>
            </w:r>
          </w:p>
        </w:tc>
      </w:tr>
      <w:tr w:rsidR="008A64DA" w:rsidRPr="00A169EB" w14:paraId="3FE3E559" w14:textId="77777777" w:rsidTr="009959E7">
        <w:trPr>
          <w:trHeight w:val="482"/>
        </w:trPr>
        <w:tc>
          <w:tcPr>
            <w:tcW w:w="1510" w:type="dxa"/>
            <w:tcMar>
              <w:left w:w="57" w:type="dxa"/>
              <w:right w:w="57" w:type="dxa"/>
            </w:tcMar>
          </w:tcPr>
          <w:p w14:paraId="391563C9" w14:textId="2AD792F6" w:rsidR="008A64DA" w:rsidRPr="00A169EB" w:rsidRDefault="008A64DA" w:rsidP="008A64DA">
            <w:pPr>
              <w:pStyle w:val="TableColumnOdd"/>
            </w:pPr>
            <w:r w:rsidRPr="00A169EB">
              <w:t>EADDOB006</w:t>
            </w:r>
          </w:p>
        </w:tc>
        <w:tc>
          <w:tcPr>
            <w:tcW w:w="1510" w:type="dxa"/>
            <w:tcMar>
              <w:left w:w="57" w:type="dxa"/>
              <w:right w:w="57" w:type="dxa"/>
            </w:tcMar>
          </w:tcPr>
          <w:p w14:paraId="04A1EEE4" w14:textId="7C05B0CB" w:rsidR="008A64DA" w:rsidRPr="00A169EB" w:rsidRDefault="008A64DA" w:rsidP="00AB4A72">
            <w:pPr>
              <w:pStyle w:val="TableColumnEven"/>
            </w:pPr>
            <w:r w:rsidRPr="00A169EB">
              <w:t>Hangar</w:t>
            </w:r>
          </w:p>
        </w:tc>
        <w:tc>
          <w:tcPr>
            <w:tcW w:w="1511" w:type="dxa"/>
            <w:tcMar>
              <w:left w:w="57" w:type="dxa"/>
              <w:right w:w="57" w:type="dxa"/>
            </w:tcMar>
          </w:tcPr>
          <w:p w14:paraId="495F60C6" w14:textId="77777777" w:rsidR="008A64DA" w:rsidRPr="00A169EB" w:rsidRDefault="008A64DA" w:rsidP="008A64DA">
            <w:pPr>
              <w:pStyle w:val="TableColumnOdd"/>
            </w:pPr>
            <w:r w:rsidRPr="00A169EB">
              <w:t>522115.34N</w:t>
            </w:r>
          </w:p>
          <w:p w14:paraId="535649BD" w14:textId="6B105A14" w:rsidR="008A64DA" w:rsidRPr="00A169EB" w:rsidRDefault="008A64DA" w:rsidP="008A64DA">
            <w:pPr>
              <w:pStyle w:val="TableColumnOdd"/>
            </w:pPr>
            <w:r w:rsidRPr="00A169EB">
              <w:t>0315532.17W</w:t>
            </w:r>
          </w:p>
        </w:tc>
        <w:tc>
          <w:tcPr>
            <w:tcW w:w="1510" w:type="dxa"/>
            <w:tcMar>
              <w:left w:w="57" w:type="dxa"/>
              <w:right w:w="57" w:type="dxa"/>
            </w:tcMar>
          </w:tcPr>
          <w:p w14:paraId="3057B83E" w14:textId="7135AC6D" w:rsidR="008A64DA" w:rsidRPr="00A169EB" w:rsidRDefault="008A64DA" w:rsidP="00AB4A72">
            <w:pPr>
              <w:pStyle w:val="TableColumnEven"/>
            </w:pPr>
            <w:r w:rsidRPr="00A169EB">
              <w:t>55/20 M</w:t>
            </w:r>
          </w:p>
        </w:tc>
        <w:tc>
          <w:tcPr>
            <w:tcW w:w="1510" w:type="dxa"/>
            <w:tcMar>
              <w:left w:w="57" w:type="dxa"/>
              <w:right w:w="57" w:type="dxa"/>
            </w:tcMar>
          </w:tcPr>
          <w:p w14:paraId="30440189" w14:textId="61364D59" w:rsidR="008A64DA" w:rsidRPr="00A169EB" w:rsidRDefault="008A64DA" w:rsidP="008A64DA">
            <w:pPr>
              <w:pStyle w:val="TableColumnOdd"/>
            </w:pPr>
            <w:r w:rsidRPr="00A169EB">
              <w:t>LGTD</w:t>
            </w:r>
          </w:p>
        </w:tc>
        <w:tc>
          <w:tcPr>
            <w:tcW w:w="1511" w:type="dxa"/>
            <w:tcMar>
              <w:left w:w="57" w:type="dxa"/>
              <w:right w:w="57" w:type="dxa"/>
            </w:tcMar>
          </w:tcPr>
          <w:p w14:paraId="3BFBA489" w14:textId="77777777" w:rsidR="008A64DA" w:rsidRPr="00A169EB" w:rsidRDefault="008A64DA" w:rsidP="00AB4A72">
            <w:pPr>
              <w:pStyle w:val="TableColumnEven"/>
            </w:pPr>
          </w:p>
        </w:tc>
      </w:tr>
      <w:tr w:rsidR="008A64DA" w:rsidRPr="00A169EB" w14:paraId="1A24E2E4" w14:textId="77777777" w:rsidTr="009959E7">
        <w:trPr>
          <w:trHeight w:val="482"/>
        </w:trPr>
        <w:tc>
          <w:tcPr>
            <w:tcW w:w="1510" w:type="dxa"/>
            <w:tcMar>
              <w:left w:w="57" w:type="dxa"/>
              <w:right w:w="57" w:type="dxa"/>
            </w:tcMar>
          </w:tcPr>
          <w:p w14:paraId="24E26F69" w14:textId="27A3CBFE" w:rsidR="008A64DA" w:rsidRPr="00A169EB" w:rsidRDefault="008A64DA" w:rsidP="008A64DA">
            <w:pPr>
              <w:pStyle w:val="TableColumnOdd"/>
            </w:pPr>
            <w:r w:rsidRPr="00A169EB">
              <w:t>EADDOB007</w:t>
            </w:r>
          </w:p>
        </w:tc>
        <w:tc>
          <w:tcPr>
            <w:tcW w:w="1510" w:type="dxa"/>
            <w:tcMar>
              <w:left w:w="57" w:type="dxa"/>
              <w:right w:w="57" w:type="dxa"/>
            </w:tcMar>
          </w:tcPr>
          <w:p w14:paraId="1DD8CE16" w14:textId="70FE0696" w:rsidR="008A64DA" w:rsidRPr="00A169EB" w:rsidRDefault="008A64DA" w:rsidP="00AB4A72">
            <w:pPr>
              <w:pStyle w:val="TableColumnEven"/>
            </w:pPr>
            <w:r w:rsidRPr="00A169EB">
              <w:t>Antenna</w:t>
            </w:r>
          </w:p>
        </w:tc>
        <w:tc>
          <w:tcPr>
            <w:tcW w:w="1511" w:type="dxa"/>
            <w:tcMar>
              <w:left w:w="57" w:type="dxa"/>
              <w:right w:w="57" w:type="dxa"/>
            </w:tcMar>
          </w:tcPr>
          <w:p w14:paraId="1C59491B" w14:textId="77777777" w:rsidR="008A64DA" w:rsidRPr="00A169EB" w:rsidRDefault="008A64DA" w:rsidP="008A64DA">
            <w:pPr>
              <w:pStyle w:val="TableColumnOdd"/>
            </w:pPr>
            <w:r w:rsidRPr="00A169EB">
              <w:t>522138.15N</w:t>
            </w:r>
          </w:p>
          <w:p w14:paraId="2166EBA6" w14:textId="28564B08" w:rsidR="008A64DA" w:rsidRPr="00A169EB" w:rsidRDefault="008A64DA" w:rsidP="008A64DA">
            <w:pPr>
              <w:pStyle w:val="TableColumnOdd"/>
            </w:pPr>
            <w:r w:rsidRPr="00A169EB">
              <w:t>0315425.48W</w:t>
            </w:r>
          </w:p>
        </w:tc>
        <w:tc>
          <w:tcPr>
            <w:tcW w:w="1510" w:type="dxa"/>
            <w:tcMar>
              <w:left w:w="57" w:type="dxa"/>
              <w:right w:w="57" w:type="dxa"/>
            </w:tcMar>
          </w:tcPr>
          <w:p w14:paraId="046B07FD" w14:textId="3E6B6F3B" w:rsidR="008A64DA" w:rsidRPr="00A169EB" w:rsidRDefault="008A64DA" w:rsidP="00AB4A72">
            <w:pPr>
              <w:pStyle w:val="TableColumnEven"/>
            </w:pPr>
            <w:r w:rsidRPr="00A169EB">
              <w:t>37/4 M</w:t>
            </w:r>
          </w:p>
        </w:tc>
        <w:tc>
          <w:tcPr>
            <w:tcW w:w="1510" w:type="dxa"/>
            <w:tcMar>
              <w:left w:w="57" w:type="dxa"/>
              <w:right w:w="57" w:type="dxa"/>
            </w:tcMar>
          </w:tcPr>
          <w:p w14:paraId="191E2FBB" w14:textId="55E8E9D6" w:rsidR="008A64DA" w:rsidRPr="00A169EB" w:rsidRDefault="008A64DA" w:rsidP="008A64DA">
            <w:pPr>
              <w:pStyle w:val="TableColumnOdd"/>
            </w:pPr>
            <w:r w:rsidRPr="00A169EB">
              <w:t>LGTD</w:t>
            </w:r>
          </w:p>
        </w:tc>
        <w:tc>
          <w:tcPr>
            <w:tcW w:w="1511" w:type="dxa"/>
            <w:tcMar>
              <w:left w:w="57" w:type="dxa"/>
              <w:right w:w="57" w:type="dxa"/>
            </w:tcMar>
          </w:tcPr>
          <w:p w14:paraId="3619E2F7" w14:textId="77777777" w:rsidR="008A64DA" w:rsidRPr="00A169EB" w:rsidRDefault="008A64DA" w:rsidP="00AB4A72">
            <w:pPr>
              <w:pStyle w:val="TableColumnEven"/>
            </w:pPr>
          </w:p>
        </w:tc>
      </w:tr>
    </w:tbl>
    <w:p w14:paraId="31918F9B" w14:textId="77777777" w:rsidR="008A64DA" w:rsidRPr="00A169EB" w:rsidRDefault="008A64DA" w:rsidP="008A64DA"/>
    <w:p w14:paraId="5D132E50" w14:textId="43E4A3FB" w:rsidR="00BF5171" w:rsidRPr="00A169EB" w:rsidRDefault="00BF5171" w:rsidP="00120A24">
      <w:pPr>
        <w:pStyle w:val="TableColumnOdd"/>
      </w:pPr>
      <w:r w:rsidRPr="00A169EB">
        <w:br w:type="page"/>
      </w:r>
    </w:p>
    <w:p w14:paraId="575DC206" w14:textId="79B2ADDA" w:rsidR="00B576A8" w:rsidRPr="00A169EB" w:rsidRDefault="00B576A8" w:rsidP="00BF5171">
      <w:pPr>
        <w:pStyle w:val="Balk2"/>
      </w:pPr>
      <w:r w:rsidRPr="00A169EB">
        <w:lastRenderedPageBreak/>
        <w:t>METEOROLOGICAL INFORMATION PROVIDED</w:t>
      </w:r>
    </w:p>
    <w:tbl>
      <w:tblPr>
        <w:tblStyle w:val="TabloKlavuzu"/>
        <w:tblW w:w="5000" w:type="pct"/>
        <w:tblLayout w:type="fixed"/>
        <w:tblLook w:val="04A0" w:firstRow="1" w:lastRow="0" w:firstColumn="1" w:lastColumn="0" w:noHBand="0" w:noVBand="1"/>
      </w:tblPr>
      <w:tblGrid>
        <w:gridCol w:w="537"/>
        <w:gridCol w:w="3592"/>
        <w:gridCol w:w="4933"/>
      </w:tblGrid>
      <w:tr w:rsidR="0083668F" w:rsidRPr="00A169EB" w14:paraId="61C789AC" w14:textId="77777777" w:rsidTr="001C6BCE">
        <w:trPr>
          <w:trHeight w:val="482"/>
        </w:trPr>
        <w:tc>
          <w:tcPr>
            <w:tcW w:w="296" w:type="pct"/>
          </w:tcPr>
          <w:p w14:paraId="54AC0376" w14:textId="77777777" w:rsidR="0083668F" w:rsidRPr="00A169EB" w:rsidRDefault="0083668F" w:rsidP="001C6BCE">
            <w:pPr>
              <w:pStyle w:val="TableNumbers"/>
            </w:pPr>
            <w:bookmarkStart w:id="4" w:name="_Hlk208070477"/>
            <w:r w:rsidRPr="00A169EB">
              <w:t>1</w:t>
            </w:r>
          </w:p>
        </w:tc>
        <w:tc>
          <w:tcPr>
            <w:tcW w:w="1982" w:type="pct"/>
          </w:tcPr>
          <w:p w14:paraId="660DA09A" w14:textId="2567B2C7" w:rsidR="0083668F" w:rsidRPr="00A169EB" w:rsidRDefault="0083668F" w:rsidP="001C6BCE">
            <w:pPr>
              <w:pStyle w:val="TableLeftColumn"/>
              <w:rPr>
                <w:lang w:val="en-US"/>
              </w:rPr>
            </w:pPr>
            <w:r w:rsidRPr="00A169EB">
              <w:rPr>
                <w:lang w:val="en-US"/>
              </w:rPr>
              <w:t>Associated MET office</w:t>
            </w:r>
          </w:p>
        </w:tc>
        <w:tc>
          <w:tcPr>
            <w:tcW w:w="2722" w:type="pct"/>
          </w:tcPr>
          <w:p w14:paraId="33D732E0" w14:textId="0BAD2340" w:rsidR="0083668F" w:rsidRPr="00A169EB" w:rsidRDefault="0083668F" w:rsidP="001C6BCE">
            <w:pPr>
              <w:pStyle w:val="TableRightColumn"/>
            </w:pPr>
            <w:r w:rsidRPr="00A169EB">
              <w:t>DONLON</w:t>
            </w:r>
          </w:p>
        </w:tc>
      </w:tr>
      <w:tr w:rsidR="0083668F" w:rsidRPr="00A169EB" w14:paraId="30A4B2D5" w14:textId="77777777" w:rsidTr="001C6BCE">
        <w:trPr>
          <w:trHeight w:val="482"/>
        </w:trPr>
        <w:tc>
          <w:tcPr>
            <w:tcW w:w="296" w:type="pct"/>
          </w:tcPr>
          <w:p w14:paraId="3EF98492" w14:textId="77777777" w:rsidR="0083668F" w:rsidRPr="00A169EB" w:rsidRDefault="0083668F" w:rsidP="001C6BCE">
            <w:pPr>
              <w:pStyle w:val="TableNumbers"/>
            </w:pPr>
            <w:r w:rsidRPr="00A169EB">
              <w:t>2</w:t>
            </w:r>
          </w:p>
        </w:tc>
        <w:tc>
          <w:tcPr>
            <w:tcW w:w="1982" w:type="pct"/>
          </w:tcPr>
          <w:p w14:paraId="7BD9671D" w14:textId="77777777" w:rsidR="0083668F" w:rsidRPr="00A169EB" w:rsidRDefault="0083668F" w:rsidP="0083668F">
            <w:pPr>
              <w:pStyle w:val="TableLeftColumn"/>
              <w:rPr>
                <w:lang w:val="en-US"/>
              </w:rPr>
            </w:pPr>
            <w:r w:rsidRPr="00A169EB">
              <w:rPr>
                <w:lang w:val="en-US"/>
              </w:rPr>
              <w:t xml:space="preserve">Hours of service </w:t>
            </w:r>
          </w:p>
          <w:p w14:paraId="055F9CE6" w14:textId="0769AB33" w:rsidR="0083668F" w:rsidRPr="00A169EB" w:rsidRDefault="0083668F" w:rsidP="0083668F">
            <w:pPr>
              <w:pStyle w:val="TableLeftColumn"/>
              <w:rPr>
                <w:lang w:val="en-US"/>
              </w:rPr>
            </w:pPr>
            <w:r w:rsidRPr="00A169EB">
              <w:rPr>
                <w:lang w:val="en-US"/>
              </w:rPr>
              <w:t>MET office outside hours</w:t>
            </w:r>
          </w:p>
        </w:tc>
        <w:tc>
          <w:tcPr>
            <w:tcW w:w="2722" w:type="pct"/>
          </w:tcPr>
          <w:p w14:paraId="49933D55" w14:textId="5E3E65B9" w:rsidR="0083668F" w:rsidRPr="00A169EB" w:rsidRDefault="0083668F" w:rsidP="001C6BCE">
            <w:pPr>
              <w:pStyle w:val="TableRightColumn"/>
            </w:pPr>
            <w:r w:rsidRPr="00A169EB">
              <w:t>H24</w:t>
            </w:r>
          </w:p>
        </w:tc>
      </w:tr>
      <w:tr w:rsidR="0083668F" w:rsidRPr="00A169EB" w14:paraId="3EE72873" w14:textId="77777777" w:rsidTr="001C6BCE">
        <w:trPr>
          <w:trHeight w:val="482"/>
        </w:trPr>
        <w:tc>
          <w:tcPr>
            <w:tcW w:w="296" w:type="pct"/>
          </w:tcPr>
          <w:p w14:paraId="396D5DC3" w14:textId="77777777" w:rsidR="0083668F" w:rsidRPr="00A169EB" w:rsidRDefault="0083668F" w:rsidP="001C6BCE">
            <w:pPr>
              <w:pStyle w:val="TableNumbers"/>
            </w:pPr>
            <w:r w:rsidRPr="00A169EB">
              <w:t>3</w:t>
            </w:r>
          </w:p>
        </w:tc>
        <w:tc>
          <w:tcPr>
            <w:tcW w:w="1982" w:type="pct"/>
          </w:tcPr>
          <w:p w14:paraId="3437923F" w14:textId="281B7991" w:rsidR="0083668F" w:rsidRPr="00A169EB" w:rsidRDefault="0083668F" w:rsidP="0083668F">
            <w:pPr>
              <w:pStyle w:val="TableLeftColumn"/>
              <w:rPr>
                <w:lang w:val="en-US"/>
              </w:rPr>
            </w:pPr>
            <w:r w:rsidRPr="00A169EB">
              <w:rPr>
                <w:lang w:val="en-US"/>
              </w:rPr>
              <w:t>Office responsible for terminal aerodrome forecast (TAF) preparation</w:t>
            </w:r>
          </w:p>
          <w:p w14:paraId="33B2C726" w14:textId="52F245D0" w:rsidR="0083668F" w:rsidRPr="00A169EB" w:rsidRDefault="0083668F" w:rsidP="0083668F">
            <w:pPr>
              <w:pStyle w:val="TableLeftColumn"/>
              <w:rPr>
                <w:lang w:val="en-US"/>
              </w:rPr>
            </w:pPr>
            <w:r w:rsidRPr="00A169EB">
              <w:rPr>
                <w:lang w:val="en-US"/>
              </w:rPr>
              <w:t>Periods of validity</w:t>
            </w:r>
          </w:p>
        </w:tc>
        <w:tc>
          <w:tcPr>
            <w:tcW w:w="2722" w:type="pct"/>
          </w:tcPr>
          <w:p w14:paraId="7125EFAE" w14:textId="77777777" w:rsidR="0083668F" w:rsidRPr="00A169EB" w:rsidRDefault="0083668F" w:rsidP="0083668F">
            <w:pPr>
              <w:pStyle w:val="TableRightColumn"/>
            </w:pPr>
            <w:r w:rsidRPr="00A169EB">
              <w:t>DONLON</w:t>
            </w:r>
          </w:p>
          <w:p w14:paraId="6C8ED751" w14:textId="6AC18BD7" w:rsidR="0083668F" w:rsidRPr="00A169EB" w:rsidRDefault="0083668F" w:rsidP="0083668F">
            <w:pPr>
              <w:pStyle w:val="TableRightColumn"/>
            </w:pPr>
            <w:r w:rsidRPr="00A169EB">
              <w:t>9,18 HR</w:t>
            </w:r>
          </w:p>
        </w:tc>
      </w:tr>
      <w:tr w:rsidR="0083668F" w:rsidRPr="00A169EB" w14:paraId="5FEC9993" w14:textId="77777777" w:rsidTr="001C6BCE">
        <w:trPr>
          <w:trHeight w:val="482"/>
        </w:trPr>
        <w:tc>
          <w:tcPr>
            <w:tcW w:w="296" w:type="pct"/>
          </w:tcPr>
          <w:p w14:paraId="16E698F4" w14:textId="7D6FFD49" w:rsidR="0083668F" w:rsidRPr="00A169EB" w:rsidRDefault="0083668F" w:rsidP="001C6BCE">
            <w:pPr>
              <w:pStyle w:val="TableNumbers"/>
            </w:pPr>
            <w:r w:rsidRPr="00A169EB">
              <w:t>4</w:t>
            </w:r>
          </w:p>
        </w:tc>
        <w:tc>
          <w:tcPr>
            <w:tcW w:w="1982" w:type="pct"/>
          </w:tcPr>
          <w:p w14:paraId="6B00715B" w14:textId="77777777" w:rsidR="0083668F" w:rsidRPr="00A169EB" w:rsidRDefault="0083668F" w:rsidP="0083668F">
            <w:pPr>
              <w:pStyle w:val="TableLeftColumn"/>
              <w:rPr>
                <w:lang w:val="en-US"/>
              </w:rPr>
            </w:pPr>
            <w:r w:rsidRPr="00A169EB">
              <w:rPr>
                <w:lang w:val="en-US"/>
              </w:rPr>
              <w:t>Trend forecast</w:t>
            </w:r>
          </w:p>
          <w:p w14:paraId="27868BC7" w14:textId="0AD62D75" w:rsidR="0083668F" w:rsidRPr="00A169EB" w:rsidRDefault="0083668F" w:rsidP="0083668F">
            <w:pPr>
              <w:pStyle w:val="TableLeftColumn"/>
              <w:rPr>
                <w:lang w:val="en-US"/>
              </w:rPr>
            </w:pPr>
            <w:r w:rsidRPr="00A169EB">
              <w:rPr>
                <w:lang w:val="en-US"/>
              </w:rPr>
              <w:t>Interval of issuance</w:t>
            </w:r>
          </w:p>
        </w:tc>
        <w:tc>
          <w:tcPr>
            <w:tcW w:w="2722" w:type="pct"/>
          </w:tcPr>
          <w:p w14:paraId="2A806FEA" w14:textId="77777777" w:rsidR="0083668F" w:rsidRPr="00A169EB" w:rsidRDefault="0083668F" w:rsidP="0083668F">
            <w:pPr>
              <w:pStyle w:val="TableRightColumn"/>
            </w:pPr>
            <w:r w:rsidRPr="00A169EB">
              <w:t>TREND</w:t>
            </w:r>
          </w:p>
          <w:p w14:paraId="6FAD218A" w14:textId="16D42545" w:rsidR="0083668F" w:rsidRPr="00A169EB" w:rsidRDefault="0083668F" w:rsidP="0083668F">
            <w:pPr>
              <w:pStyle w:val="TableRightColumn"/>
            </w:pPr>
            <w:r w:rsidRPr="00A169EB">
              <w:t>1 HR</w:t>
            </w:r>
          </w:p>
        </w:tc>
      </w:tr>
      <w:tr w:rsidR="0083668F" w:rsidRPr="00A169EB" w14:paraId="2AE02EFF" w14:textId="77777777" w:rsidTr="001C6BCE">
        <w:trPr>
          <w:trHeight w:val="482"/>
        </w:trPr>
        <w:tc>
          <w:tcPr>
            <w:tcW w:w="296" w:type="pct"/>
          </w:tcPr>
          <w:p w14:paraId="32ED07DD" w14:textId="4C54D3CD" w:rsidR="0083668F" w:rsidRPr="00A169EB" w:rsidRDefault="0083668F" w:rsidP="001C6BCE">
            <w:pPr>
              <w:pStyle w:val="TableNumbers"/>
            </w:pPr>
            <w:r w:rsidRPr="00A169EB">
              <w:t>5</w:t>
            </w:r>
          </w:p>
        </w:tc>
        <w:tc>
          <w:tcPr>
            <w:tcW w:w="1982" w:type="pct"/>
          </w:tcPr>
          <w:p w14:paraId="4A537988" w14:textId="70D5228C" w:rsidR="0083668F" w:rsidRPr="00A169EB" w:rsidRDefault="0083668F" w:rsidP="001C6BCE">
            <w:pPr>
              <w:pStyle w:val="TableLeftColumn"/>
              <w:rPr>
                <w:lang w:val="en-US"/>
              </w:rPr>
            </w:pPr>
            <w:r w:rsidRPr="00A169EB">
              <w:rPr>
                <w:lang w:val="en-US"/>
              </w:rPr>
              <w:t>Briefing/consultation provided</w:t>
            </w:r>
          </w:p>
        </w:tc>
        <w:tc>
          <w:tcPr>
            <w:tcW w:w="2722" w:type="pct"/>
          </w:tcPr>
          <w:p w14:paraId="7F6A44D9" w14:textId="540F75B8" w:rsidR="0083668F" w:rsidRPr="00A169EB" w:rsidRDefault="0083668F" w:rsidP="001C6BCE">
            <w:pPr>
              <w:pStyle w:val="TableRightColumn"/>
            </w:pPr>
            <w:r w:rsidRPr="00A169EB">
              <w:t>Personal consultation, closed circuit television</w:t>
            </w:r>
          </w:p>
        </w:tc>
      </w:tr>
      <w:tr w:rsidR="0083668F" w:rsidRPr="00A169EB" w14:paraId="12DBB263" w14:textId="77777777" w:rsidTr="001C6BCE">
        <w:trPr>
          <w:trHeight w:val="482"/>
        </w:trPr>
        <w:tc>
          <w:tcPr>
            <w:tcW w:w="296" w:type="pct"/>
          </w:tcPr>
          <w:p w14:paraId="611112CD" w14:textId="6D4E4A18" w:rsidR="0083668F" w:rsidRPr="00A169EB" w:rsidRDefault="0083668F" w:rsidP="001C6BCE">
            <w:pPr>
              <w:pStyle w:val="TableNumbers"/>
            </w:pPr>
            <w:r w:rsidRPr="00A169EB">
              <w:t>6</w:t>
            </w:r>
          </w:p>
        </w:tc>
        <w:tc>
          <w:tcPr>
            <w:tcW w:w="1982" w:type="pct"/>
          </w:tcPr>
          <w:p w14:paraId="11BE0829" w14:textId="77777777" w:rsidR="0083668F" w:rsidRPr="00A169EB" w:rsidRDefault="0083668F" w:rsidP="0083668F">
            <w:pPr>
              <w:pStyle w:val="TableLeftColumn"/>
              <w:rPr>
                <w:lang w:val="en-US"/>
              </w:rPr>
            </w:pPr>
            <w:r w:rsidRPr="00A169EB">
              <w:rPr>
                <w:lang w:val="en-US"/>
              </w:rPr>
              <w:t>Flight documentation</w:t>
            </w:r>
          </w:p>
          <w:p w14:paraId="670B3064" w14:textId="424BBF52" w:rsidR="0083668F" w:rsidRPr="00A169EB" w:rsidRDefault="0083668F" w:rsidP="0083668F">
            <w:pPr>
              <w:pStyle w:val="TableLeftColumn"/>
              <w:rPr>
                <w:lang w:val="en-US"/>
              </w:rPr>
            </w:pPr>
            <w:r w:rsidRPr="00A169EB">
              <w:rPr>
                <w:lang w:val="en-US"/>
              </w:rPr>
              <w:t>Language(s) used</w:t>
            </w:r>
          </w:p>
        </w:tc>
        <w:tc>
          <w:tcPr>
            <w:tcW w:w="2722" w:type="pct"/>
          </w:tcPr>
          <w:p w14:paraId="0125C1C9" w14:textId="77777777" w:rsidR="0083668F" w:rsidRPr="00A169EB" w:rsidRDefault="0083668F" w:rsidP="0083668F">
            <w:pPr>
              <w:pStyle w:val="TableRightColumn"/>
            </w:pPr>
            <w:r w:rsidRPr="00A169EB">
              <w:t>Charts, abbreviated plain language text</w:t>
            </w:r>
          </w:p>
          <w:p w14:paraId="334C5813" w14:textId="18CAFA85" w:rsidR="0083668F" w:rsidRPr="00A169EB" w:rsidRDefault="0083668F" w:rsidP="0083668F">
            <w:pPr>
              <w:pStyle w:val="TableRightColumn"/>
            </w:pPr>
            <w:r w:rsidRPr="00A169EB">
              <w:t>English</w:t>
            </w:r>
          </w:p>
        </w:tc>
      </w:tr>
      <w:tr w:rsidR="0083668F" w:rsidRPr="00A169EB" w14:paraId="64E4B725" w14:textId="77777777" w:rsidTr="001C6BCE">
        <w:trPr>
          <w:trHeight w:val="482"/>
        </w:trPr>
        <w:tc>
          <w:tcPr>
            <w:tcW w:w="296" w:type="pct"/>
          </w:tcPr>
          <w:p w14:paraId="1232F575" w14:textId="6F7D66C3" w:rsidR="0083668F" w:rsidRPr="00A169EB" w:rsidRDefault="0083668F" w:rsidP="001C6BCE">
            <w:pPr>
              <w:pStyle w:val="TableNumbers"/>
            </w:pPr>
            <w:r w:rsidRPr="00A169EB">
              <w:t>7</w:t>
            </w:r>
          </w:p>
        </w:tc>
        <w:tc>
          <w:tcPr>
            <w:tcW w:w="1982" w:type="pct"/>
          </w:tcPr>
          <w:p w14:paraId="47FF375C" w14:textId="15FF32FF" w:rsidR="0083668F" w:rsidRPr="00A169EB" w:rsidRDefault="0083668F" w:rsidP="0083668F">
            <w:pPr>
              <w:pStyle w:val="TableLeftColumn"/>
              <w:rPr>
                <w:lang w:val="en-US"/>
              </w:rPr>
            </w:pPr>
            <w:r w:rsidRPr="00A169EB">
              <w:rPr>
                <w:lang w:val="en-US"/>
              </w:rPr>
              <w:t>Charts and other information available for briefing or consultation</w:t>
            </w:r>
          </w:p>
        </w:tc>
        <w:tc>
          <w:tcPr>
            <w:tcW w:w="2722" w:type="pct"/>
          </w:tcPr>
          <w:p w14:paraId="66D33BC0" w14:textId="77777777" w:rsidR="0083668F" w:rsidRPr="00A169EB" w:rsidRDefault="0083668F" w:rsidP="0083668F">
            <w:pPr>
              <w:pStyle w:val="TableRightColumn"/>
            </w:pPr>
            <w:r w:rsidRPr="00A169EB">
              <w:t>S, U85, U70, U50, U30, U20, P85, P70, P50, P40, P30</w:t>
            </w:r>
          </w:p>
          <w:p w14:paraId="24FBA48F" w14:textId="5B45CCFD" w:rsidR="0083668F" w:rsidRPr="00A169EB" w:rsidRDefault="0083668F" w:rsidP="0083668F">
            <w:pPr>
              <w:pStyle w:val="TableRightColumn"/>
            </w:pPr>
            <w:r w:rsidRPr="00A169EB">
              <w:t>P20, SWH, SWM, T</w:t>
            </w:r>
          </w:p>
        </w:tc>
      </w:tr>
      <w:tr w:rsidR="0083668F" w:rsidRPr="00A169EB" w14:paraId="7B250F5B" w14:textId="77777777" w:rsidTr="001C6BCE">
        <w:trPr>
          <w:trHeight w:val="482"/>
        </w:trPr>
        <w:tc>
          <w:tcPr>
            <w:tcW w:w="296" w:type="pct"/>
          </w:tcPr>
          <w:p w14:paraId="389EA12C" w14:textId="38DC4458" w:rsidR="0083668F" w:rsidRPr="00A169EB" w:rsidRDefault="0083668F" w:rsidP="001C6BCE">
            <w:pPr>
              <w:pStyle w:val="TableNumbers"/>
            </w:pPr>
            <w:r w:rsidRPr="00A169EB">
              <w:t>8</w:t>
            </w:r>
          </w:p>
        </w:tc>
        <w:tc>
          <w:tcPr>
            <w:tcW w:w="1982" w:type="pct"/>
          </w:tcPr>
          <w:p w14:paraId="3899F9EA" w14:textId="579EB194" w:rsidR="0083668F" w:rsidRPr="00A169EB" w:rsidRDefault="0083668F" w:rsidP="0083668F">
            <w:pPr>
              <w:pStyle w:val="TableLeftColumn"/>
              <w:rPr>
                <w:lang w:val="en-US"/>
              </w:rPr>
            </w:pPr>
            <w:r w:rsidRPr="00A169EB">
              <w:rPr>
                <w:lang w:val="en-US"/>
              </w:rPr>
              <w:t>Supplementary equipment available for providing information</w:t>
            </w:r>
          </w:p>
        </w:tc>
        <w:tc>
          <w:tcPr>
            <w:tcW w:w="2722" w:type="pct"/>
          </w:tcPr>
          <w:p w14:paraId="06155330" w14:textId="774704F5" w:rsidR="0083668F" w:rsidRPr="00A169EB" w:rsidRDefault="0083668F" w:rsidP="001C6BCE">
            <w:pPr>
              <w:pStyle w:val="TableRightColumn"/>
            </w:pPr>
            <w:r w:rsidRPr="00A169EB">
              <w:t>Telefax; self-briefing terminal; weather radar; satellite receiver</w:t>
            </w:r>
          </w:p>
        </w:tc>
      </w:tr>
      <w:tr w:rsidR="0083668F" w:rsidRPr="00A169EB" w14:paraId="4E787010" w14:textId="77777777" w:rsidTr="001C6BCE">
        <w:trPr>
          <w:trHeight w:val="482"/>
        </w:trPr>
        <w:tc>
          <w:tcPr>
            <w:tcW w:w="296" w:type="pct"/>
          </w:tcPr>
          <w:p w14:paraId="2484E1B6" w14:textId="7536C765" w:rsidR="0083668F" w:rsidRPr="00A169EB" w:rsidRDefault="0083668F" w:rsidP="001C6BCE">
            <w:pPr>
              <w:pStyle w:val="TableNumbers"/>
            </w:pPr>
            <w:r w:rsidRPr="00A169EB">
              <w:t>9</w:t>
            </w:r>
          </w:p>
        </w:tc>
        <w:tc>
          <w:tcPr>
            <w:tcW w:w="1982" w:type="pct"/>
          </w:tcPr>
          <w:p w14:paraId="18D3DA56" w14:textId="171D224B" w:rsidR="0083668F" w:rsidRPr="00A169EB" w:rsidRDefault="0083668F" w:rsidP="001C6BCE">
            <w:pPr>
              <w:pStyle w:val="TableLeftColumn"/>
              <w:rPr>
                <w:lang w:val="en-US"/>
              </w:rPr>
            </w:pPr>
            <w:r w:rsidRPr="00A169EB">
              <w:rPr>
                <w:lang w:val="en-US"/>
              </w:rPr>
              <w:t>ATS units provided with information</w:t>
            </w:r>
          </w:p>
        </w:tc>
        <w:tc>
          <w:tcPr>
            <w:tcW w:w="2722" w:type="pct"/>
          </w:tcPr>
          <w:p w14:paraId="126BD935" w14:textId="742D6FA3" w:rsidR="0083668F" w:rsidRPr="00A169EB" w:rsidRDefault="0083668F" w:rsidP="001C6BCE">
            <w:pPr>
              <w:pStyle w:val="TableRightColumn"/>
            </w:pPr>
            <w:r w:rsidRPr="00A169EB">
              <w:t>Donlon TWR; Donlon APP</w:t>
            </w:r>
          </w:p>
        </w:tc>
      </w:tr>
      <w:tr w:rsidR="0083668F" w:rsidRPr="00A169EB" w14:paraId="28110BE4" w14:textId="77777777" w:rsidTr="001C6BCE">
        <w:trPr>
          <w:trHeight w:val="482"/>
        </w:trPr>
        <w:tc>
          <w:tcPr>
            <w:tcW w:w="296" w:type="pct"/>
          </w:tcPr>
          <w:p w14:paraId="0929A893" w14:textId="310F39F0" w:rsidR="0083668F" w:rsidRPr="00A169EB" w:rsidRDefault="0083668F" w:rsidP="001C6BCE">
            <w:pPr>
              <w:pStyle w:val="TableNumbers"/>
            </w:pPr>
            <w:r w:rsidRPr="00A169EB">
              <w:t>10</w:t>
            </w:r>
          </w:p>
        </w:tc>
        <w:tc>
          <w:tcPr>
            <w:tcW w:w="1982" w:type="pct"/>
          </w:tcPr>
          <w:p w14:paraId="1E34D683" w14:textId="7E7AA4F7" w:rsidR="0083668F" w:rsidRPr="00A169EB" w:rsidRDefault="0083668F" w:rsidP="0083668F">
            <w:pPr>
              <w:pStyle w:val="TableLeftColumn"/>
              <w:rPr>
                <w:lang w:val="en-US"/>
              </w:rPr>
            </w:pPr>
            <w:r w:rsidRPr="00A169EB">
              <w:rPr>
                <w:lang w:val="en-US"/>
              </w:rPr>
              <w:t>Additional information (limitation of service, etc.)</w:t>
            </w:r>
          </w:p>
        </w:tc>
        <w:tc>
          <w:tcPr>
            <w:tcW w:w="2722" w:type="pct"/>
          </w:tcPr>
          <w:p w14:paraId="6C162186" w14:textId="561AF2BB" w:rsidR="0083668F" w:rsidRPr="00A169EB" w:rsidRDefault="0083668F" w:rsidP="001C6BCE">
            <w:pPr>
              <w:pStyle w:val="TableRightColumn"/>
            </w:pPr>
            <w:r w:rsidRPr="00A169EB">
              <w:t>Nil</w:t>
            </w:r>
          </w:p>
        </w:tc>
      </w:tr>
      <w:bookmarkEnd w:id="4"/>
    </w:tbl>
    <w:p w14:paraId="39A02E4E" w14:textId="77777777" w:rsidR="0083668F" w:rsidRPr="00A169EB" w:rsidRDefault="0083668F" w:rsidP="0083668F"/>
    <w:p w14:paraId="6FEEBB0F" w14:textId="348B24C3" w:rsidR="0083668F" w:rsidRPr="00A169EB" w:rsidRDefault="0083668F">
      <w:pPr>
        <w:spacing w:before="0" w:line="278" w:lineRule="auto"/>
      </w:pPr>
      <w:r w:rsidRPr="00A169EB">
        <w:br w:type="page"/>
      </w:r>
    </w:p>
    <w:p w14:paraId="57FB04D4" w14:textId="42CCFFF9" w:rsidR="00B576A8" w:rsidRPr="00A169EB" w:rsidRDefault="00B576A8" w:rsidP="0083668F">
      <w:pPr>
        <w:pStyle w:val="Balk2"/>
      </w:pPr>
      <w:r w:rsidRPr="00A169EB">
        <w:lastRenderedPageBreak/>
        <w:t>RUNWAY PHYSICAL CHARACTERISTICS</w:t>
      </w:r>
    </w:p>
    <w:tbl>
      <w:tblPr>
        <w:tblStyle w:val="TabloKlavuzu"/>
        <w:tblW w:w="5000" w:type="pct"/>
        <w:tblLook w:val="04A0" w:firstRow="1" w:lastRow="0" w:firstColumn="1" w:lastColumn="0" w:noHBand="0" w:noVBand="1"/>
      </w:tblPr>
      <w:tblGrid>
        <w:gridCol w:w="1510"/>
        <w:gridCol w:w="1510"/>
        <w:gridCol w:w="1511"/>
        <w:gridCol w:w="1510"/>
        <w:gridCol w:w="1510"/>
        <w:gridCol w:w="1511"/>
      </w:tblGrid>
      <w:tr w:rsidR="004A0476" w:rsidRPr="00A169EB" w14:paraId="65FC8CCB" w14:textId="77777777" w:rsidTr="009959E7">
        <w:tc>
          <w:tcPr>
            <w:tcW w:w="1510" w:type="dxa"/>
            <w:tcBorders>
              <w:top w:val="single" w:sz="4" w:space="0" w:color="auto"/>
              <w:bottom w:val="single" w:sz="4" w:space="0" w:color="auto"/>
              <w:right w:val="nil"/>
            </w:tcBorders>
            <w:tcMar>
              <w:left w:w="57" w:type="dxa"/>
              <w:right w:w="57" w:type="dxa"/>
            </w:tcMar>
            <w:vAlign w:val="bottom"/>
          </w:tcPr>
          <w:p w14:paraId="58F41B6F" w14:textId="77777777" w:rsidR="00075FA3" w:rsidRPr="00A169EB" w:rsidRDefault="004A0476" w:rsidP="001C6BCE">
            <w:pPr>
              <w:pStyle w:val="TableHeadingOdd"/>
            </w:pPr>
            <w:r w:rsidRPr="00A169EB">
              <w:t>Designations</w:t>
            </w:r>
          </w:p>
          <w:p w14:paraId="7FDCC790" w14:textId="77777777" w:rsidR="00075FA3" w:rsidRPr="00A169EB" w:rsidRDefault="004A0476" w:rsidP="001C6BCE">
            <w:pPr>
              <w:pStyle w:val="TableHeadingOdd"/>
            </w:pPr>
            <w:r w:rsidRPr="00A169EB">
              <w:t>RWY</w:t>
            </w:r>
          </w:p>
          <w:p w14:paraId="27999BAA" w14:textId="0DDA041F" w:rsidR="004A0476" w:rsidRPr="00A169EB" w:rsidRDefault="004A0476" w:rsidP="001C6BCE">
            <w:pPr>
              <w:pStyle w:val="TableHeadingOdd"/>
            </w:pPr>
            <w:r w:rsidRPr="00A169EB">
              <w:t>NR</w:t>
            </w:r>
          </w:p>
        </w:tc>
        <w:tc>
          <w:tcPr>
            <w:tcW w:w="1510" w:type="dxa"/>
            <w:tcBorders>
              <w:top w:val="single" w:sz="4" w:space="0" w:color="auto"/>
              <w:left w:val="nil"/>
              <w:bottom w:val="single" w:sz="4" w:space="0" w:color="auto"/>
              <w:right w:val="nil"/>
            </w:tcBorders>
            <w:tcMar>
              <w:left w:w="57" w:type="dxa"/>
              <w:right w:w="57" w:type="dxa"/>
            </w:tcMar>
            <w:vAlign w:val="bottom"/>
          </w:tcPr>
          <w:p w14:paraId="4AF58A65" w14:textId="77777777" w:rsidR="004A0476" w:rsidRPr="00A169EB" w:rsidRDefault="004A0476" w:rsidP="001C6BCE">
            <w:pPr>
              <w:pStyle w:val="TableHeadingEven"/>
            </w:pPr>
            <w:r w:rsidRPr="00A169EB">
              <w:t>TRUE BRG</w:t>
            </w:r>
          </w:p>
        </w:tc>
        <w:tc>
          <w:tcPr>
            <w:tcW w:w="1511" w:type="dxa"/>
            <w:tcBorders>
              <w:top w:val="single" w:sz="4" w:space="0" w:color="auto"/>
              <w:left w:val="nil"/>
              <w:bottom w:val="single" w:sz="4" w:space="0" w:color="auto"/>
              <w:right w:val="nil"/>
            </w:tcBorders>
            <w:tcMar>
              <w:left w:w="57" w:type="dxa"/>
              <w:right w:w="57" w:type="dxa"/>
            </w:tcMar>
            <w:vAlign w:val="bottom"/>
          </w:tcPr>
          <w:p w14:paraId="48CB2307" w14:textId="77777777" w:rsidR="004A0476" w:rsidRPr="00A169EB" w:rsidRDefault="004A0476" w:rsidP="001C6BCE">
            <w:pPr>
              <w:pStyle w:val="TableHeadingOdd"/>
            </w:pPr>
            <w:r w:rsidRPr="00A169EB">
              <w:t>Dimensions of RWY (M)</w:t>
            </w:r>
          </w:p>
        </w:tc>
        <w:tc>
          <w:tcPr>
            <w:tcW w:w="1510" w:type="dxa"/>
            <w:tcBorders>
              <w:top w:val="single" w:sz="4" w:space="0" w:color="auto"/>
              <w:left w:val="nil"/>
              <w:bottom w:val="single" w:sz="4" w:space="0" w:color="auto"/>
              <w:right w:val="nil"/>
            </w:tcBorders>
            <w:tcMar>
              <w:left w:w="57" w:type="dxa"/>
              <w:right w:w="57" w:type="dxa"/>
            </w:tcMar>
            <w:vAlign w:val="bottom"/>
          </w:tcPr>
          <w:p w14:paraId="340B9152" w14:textId="77777777" w:rsidR="004A0476" w:rsidRPr="00A169EB" w:rsidRDefault="004A0476" w:rsidP="001C6BCE">
            <w:pPr>
              <w:pStyle w:val="TableHeadingEven"/>
            </w:pPr>
            <w:r w:rsidRPr="00A169EB">
              <w:t>Strength of the pavement classification rating (PCR) and surface of RWY and SWY</w:t>
            </w:r>
          </w:p>
        </w:tc>
        <w:tc>
          <w:tcPr>
            <w:tcW w:w="1510" w:type="dxa"/>
            <w:tcBorders>
              <w:top w:val="single" w:sz="4" w:space="0" w:color="auto"/>
              <w:left w:val="nil"/>
              <w:bottom w:val="single" w:sz="4" w:space="0" w:color="auto"/>
              <w:right w:val="nil"/>
            </w:tcBorders>
            <w:tcMar>
              <w:left w:w="57" w:type="dxa"/>
              <w:right w:w="57" w:type="dxa"/>
            </w:tcMar>
            <w:vAlign w:val="bottom"/>
          </w:tcPr>
          <w:p w14:paraId="3AD2BF18" w14:textId="77777777" w:rsidR="004A0476" w:rsidRPr="00A169EB" w:rsidRDefault="004A0476" w:rsidP="001C6BCE">
            <w:pPr>
              <w:pStyle w:val="TableHeadingOdd"/>
            </w:pPr>
            <w:r w:rsidRPr="00A169EB">
              <w:t>THR coordinates</w:t>
            </w:r>
          </w:p>
          <w:p w14:paraId="41F9E06C" w14:textId="77777777" w:rsidR="004A0476" w:rsidRPr="00A169EB" w:rsidRDefault="004A0476" w:rsidP="001C6BCE">
            <w:pPr>
              <w:pStyle w:val="TableHeadingOdd"/>
            </w:pPr>
            <w:r w:rsidRPr="00A169EB">
              <w:t>RWY end coordinates</w:t>
            </w:r>
          </w:p>
          <w:p w14:paraId="2A236DDF" w14:textId="77777777" w:rsidR="004A0476" w:rsidRPr="00A169EB" w:rsidRDefault="004A0476" w:rsidP="001C6BCE">
            <w:pPr>
              <w:pStyle w:val="TableHeadingOdd"/>
            </w:pPr>
            <w:r w:rsidRPr="00A169EB">
              <w:t>THR geoid undulation</w:t>
            </w:r>
          </w:p>
        </w:tc>
        <w:tc>
          <w:tcPr>
            <w:tcW w:w="1511" w:type="dxa"/>
            <w:tcBorders>
              <w:top w:val="single" w:sz="4" w:space="0" w:color="auto"/>
              <w:left w:val="nil"/>
              <w:bottom w:val="single" w:sz="4" w:space="0" w:color="auto"/>
            </w:tcBorders>
            <w:tcMar>
              <w:left w:w="57" w:type="dxa"/>
              <w:right w:w="57" w:type="dxa"/>
            </w:tcMar>
            <w:vAlign w:val="bottom"/>
          </w:tcPr>
          <w:p w14:paraId="2C3AC74D" w14:textId="77777777" w:rsidR="004A0476" w:rsidRPr="00A169EB" w:rsidRDefault="004A0476" w:rsidP="001C6BCE">
            <w:pPr>
              <w:pStyle w:val="TableHeadingEven"/>
            </w:pPr>
            <w:r w:rsidRPr="00A169EB">
              <w:t>THR elevation and highest elevation of TDZ of precision APP RWY</w:t>
            </w:r>
          </w:p>
        </w:tc>
      </w:tr>
      <w:tr w:rsidR="00075FA3" w:rsidRPr="00A169EB" w14:paraId="4BD00961" w14:textId="77777777" w:rsidTr="009959E7">
        <w:tc>
          <w:tcPr>
            <w:tcW w:w="1510" w:type="dxa"/>
            <w:tcBorders>
              <w:top w:val="single" w:sz="4" w:space="0" w:color="auto"/>
              <w:bottom w:val="single" w:sz="4" w:space="0" w:color="auto"/>
              <w:right w:val="nil"/>
            </w:tcBorders>
            <w:tcMar>
              <w:left w:w="57" w:type="dxa"/>
              <w:right w:w="57" w:type="dxa"/>
            </w:tcMar>
          </w:tcPr>
          <w:p w14:paraId="24B22DF3" w14:textId="77777777" w:rsidR="004A0476" w:rsidRPr="00A169EB" w:rsidRDefault="004A0476" w:rsidP="001C6BCE">
            <w:pPr>
              <w:pStyle w:val="TableNumbers"/>
            </w:pPr>
            <w:r w:rsidRPr="00A169EB">
              <w:t>1</w:t>
            </w:r>
          </w:p>
        </w:tc>
        <w:tc>
          <w:tcPr>
            <w:tcW w:w="1510" w:type="dxa"/>
            <w:tcBorders>
              <w:top w:val="single" w:sz="4" w:space="0" w:color="auto"/>
              <w:left w:val="nil"/>
              <w:bottom w:val="single" w:sz="4" w:space="0" w:color="auto"/>
              <w:right w:val="nil"/>
            </w:tcBorders>
            <w:tcMar>
              <w:left w:w="57" w:type="dxa"/>
              <w:right w:w="57" w:type="dxa"/>
            </w:tcMar>
          </w:tcPr>
          <w:p w14:paraId="629993D3" w14:textId="77777777" w:rsidR="004A0476" w:rsidRPr="00A169EB" w:rsidRDefault="004A0476" w:rsidP="001C6BCE">
            <w:pPr>
              <w:pStyle w:val="TableNumbers"/>
            </w:pPr>
            <w:r w:rsidRPr="00A169EB">
              <w:t>2</w:t>
            </w:r>
          </w:p>
        </w:tc>
        <w:tc>
          <w:tcPr>
            <w:tcW w:w="1511" w:type="dxa"/>
            <w:tcBorders>
              <w:top w:val="single" w:sz="4" w:space="0" w:color="auto"/>
              <w:left w:val="nil"/>
              <w:bottom w:val="single" w:sz="4" w:space="0" w:color="auto"/>
              <w:right w:val="nil"/>
            </w:tcBorders>
            <w:tcMar>
              <w:left w:w="57" w:type="dxa"/>
              <w:right w:w="57" w:type="dxa"/>
            </w:tcMar>
          </w:tcPr>
          <w:p w14:paraId="38C8E99C" w14:textId="77777777" w:rsidR="004A0476" w:rsidRPr="00A169EB" w:rsidRDefault="004A0476" w:rsidP="001C6BCE">
            <w:pPr>
              <w:pStyle w:val="TableNumbers"/>
            </w:pPr>
            <w:r w:rsidRPr="00A169EB">
              <w:t>3</w:t>
            </w:r>
          </w:p>
        </w:tc>
        <w:tc>
          <w:tcPr>
            <w:tcW w:w="1510" w:type="dxa"/>
            <w:tcBorders>
              <w:top w:val="single" w:sz="4" w:space="0" w:color="auto"/>
              <w:left w:val="nil"/>
              <w:bottom w:val="single" w:sz="4" w:space="0" w:color="auto"/>
              <w:right w:val="nil"/>
            </w:tcBorders>
            <w:tcMar>
              <w:left w:w="57" w:type="dxa"/>
              <w:right w:w="57" w:type="dxa"/>
            </w:tcMar>
          </w:tcPr>
          <w:p w14:paraId="0EB6C4FD" w14:textId="77777777" w:rsidR="004A0476" w:rsidRPr="00A169EB" w:rsidRDefault="004A0476" w:rsidP="001C6BCE">
            <w:pPr>
              <w:pStyle w:val="TableNumbers"/>
            </w:pPr>
            <w:r w:rsidRPr="00A169EB">
              <w:t>4</w:t>
            </w:r>
          </w:p>
        </w:tc>
        <w:tc>
          <w:tcPr>
            <w:tcW w:w="1510" w:type="dxa"/>
            <w:tcBorders>
              <w:top w:val="single" w:sz="4" w:space="0" w:color="auto"/>
              <w:left w:val="nil"/>
              <w:bottom w:val="single" w:sz="4" w:space="0" w:color="auto"/>
              <w:right w:val="nil"/>
            </w:tcBorders>
            <w:tcMar>
              <w:left w:w="57" w:type="dxa"/>
              <w:right w:w="57" w:type="dxa"/>
            </w:tcMar>
          </w:tcPr>
          <w:p w14:paraId="14AFE40C" w14:textId="77777777" w:rsidR="004A0476" w:rsidRPr="00A169EB" w:rsidRDefault="004A0476" w:rsidP="001C6BCE">
            <w:pPr>
              <w:pStyle w:val="TableNumbers"/>
            </w:pPr>
            <w:r w:rsidRPr="00A169EB">
              <w:t>5</w:t>
            </w:r>
          </w:p>
        </w:tc>
        <w:tc>
          <w:tcPr>
            <w:tcW w:w="1511" w:type="dxa"/>
            <w:tcBorders>
              <w:left w:val="nil"/>
            </w:tcBorders>
            <w:tcMar>
              <w:left w:w="57" w:type="dxa"/>
              <w:right w:w="57" w:type="dxa"/>
            </w:tcMar>
          </w:tcPr>
          <w:p w14:paraId="3ACC546F" w14:textId="77777777" w:rsidR="004A0476" w:rsidRPr="00A169EB" w:rsidRDefault="004A0476" w:rsidP="001C6BCE">
            <w:pPr>
              <w:pStyle w:val="TableNumbers"/>
            </w:pPr>
            <w:r w:rsidRPr="00A169EB">
              <w:t>6</w:t>
            </w:r>
          </w:p>
        </w:tc>
      </w:tr>
      <w:tr w:rsidR="00075FA3" w:rsidRPr="00A169EB" w14:paraId="321EABF2" w14:textId="77777777" w:rsidTr="009959E7">
        <w:tc>
          <w:tcPr>
            <w:tcW w:w="1510" w:type="dxa"/>
            <w:tcBorders>
              <w:top w:val="single" w:sz="4" w:space="0" w:color="auto"/>
              <w:bottom w:val="nil"/>
              <w:right w:val="nil"/>
            </w:tcBorders>
            <w:tcMar>
              <w:left w:w="57" w:type="dxa"/>
              <w:right w:w="57" w:type="dxa"/>
            </w:tcMar>
          </w:tcPr>
          <w:p w14:paraId="0704AD07" w14:textId="77777777" w:rsidR="004A0476" w:rsidRPr="00A169EB" w:rsidRDefault="004A0476" w:rsidP="001C6BCE">
            <w:pPr>
              <w:pStyle w:val="TableColumnOdd"/>
            </w:pPr>
            <w:r w:rsidRPr="00A169EB">
              <w:t>09L</w:t>
            </w:r>
          </w:p>
        </w:tc>
        <w:tc>
          <w:tcPr>
            <w:tcW w:w="1510" w:type="dxa"/>
            <w:tcBorders>
              <w:top w:val="single" w:sz="4" w:space="0" w:color="auto"/>
              <w:left w:val="nil"/>
              <w:bottom w:val="nil"/>
              <w:right w:val="nil"/>
            </w:tcBorders>
            <w:tcMar>
              <w:left w:w="57" w:type="dxa"/>
              <w:right w:w="57" w:type="dxa"/>
            </w:tcMar>
          </w:tcPr>
          <w:p w14:paraId="596E9067" w14:textId="77777777" w:rsidR="004A0476" w:rsidRPr="00A169EB" w:rsidRDefault="004A0476" w:rsidP="001C6BCE">
            <w:pPr>
              <w:pStyle w:val="TableColumnEven"/>
            </w:pPr>
            <w:r w:rsidRPr="00A169EB">
              <w:t>085.23°</w:t>
            </w:r>
          </w:p>
        </w:tc>
        <w:tc>
          <w:tcPr>
            <w:tcW w:w="1511" w:type="dxa"/>
            <w:tcBorders>
              <w:top w:val="single" w:sz="4" w:space="0" w:color="auto"/>
              <w:left w:val="nil"/>
              <w:bottom w:val="nil"/>
              <w:right w:val="nil"/>
            </w:tcBorders>
            <w:tcMar>
              <w:left w:w="57" w:type="dxa"/>
              <w:right w:w="57" w:type="dxa"/>
            </w:tcMar>
          </w:tcPr>
          <w:p w14:paraId="01A6955D" w14:textId="77777777" w:rsidR="004A0476" w:rsidRPr="00A169EB" w:rsidRDefault="004A0476" w:rsidP="001C6BCE">
            <w:pPr>
              <w:pStyle w:val="TableColumnOdd"/>
            </w:pPr>
            <w:r w:rsidRPr="00A169EB">
              <w:t>2 800 × 45</w:t>
            </w:r>
          </w:p>
        </w:tc>
        <w:tc>
          <w:tcPr>
            <w:tcW w:w="1510" w:type="dxa"/>
            <w:tcBorders>
              <w:top w:val="single" w:sz="4" w:space="0" w:color="auto"/>
              <w:left w:val="nil"/>
              <w:bottom w:val="nil"/>
              <w:right w:val="nil"/>
            </w:tcBorders>
            <w:tcMar>
              <w:left w:w="57" w:type="dxa"/>
              <w:right w:w="57" w:type="dxa"/>
            </w:tcMar>
          </w:tcPr>
          <w:p w14:paraId="6EBCD15F" w14:textId="77777777" w:rsidR="004A0476" w:rsidRPr="00A169EB" w:rsidRDefault="004A0476" w:rsidP="001C6BCE">
            <w:pPr>
              <w:pStyle w:val="TableColumnEven"/>
            </w:pPr>
            <w:r w:rsidRPr="00A169EB">
              <w:t>760/R/B/W/T</w:t>
            </w:r>
          </w:p>
          <w:p w14:paraId="5CB91961" w14:textId="77777777" w:rsidR="004A0476" w:rsidRPr="00A169EB" w:rsidRDefault="004A0476" w:rsidP="001C6BCE">
            <w:pPr>
              <w:pStyle w:val="TableColumnEven"/>
            </w:pPr>
            <w:r w:rsidRPr="00A169EB">
              <w:t>Concrete</w:t>
            </w:r>
          </w:p>
        </w:tc>
        <w:tc>
          <w:tcPr>
            <w:tcW w:w="1510" w:type="dxa"/>
            <w:tcBorders>
              <w:top w:val="single" w:sz="4" w:space="0" w:color="auto"/>
              <w:left w:val="nil"/>
              <w:bottom w:val="nil"/>
              <w:right w:val="nil"/>
            </w:tcBorders>
            <w:tcMar>
              <w:left w:w="57" w:type="dxa"/>
              <w:right w:w="57" w:type="dxa"/>
            </w:tcMar>
          </w:tcPr>
          <w:p w14:paraId="440F8AF6" w14:textId="77777777" w:rsidR="004A0476" w:rsidRPr="00A169EB" w:rsidRDefault="004A0476" w:rsidP="001C6BCE">
            <w:pPr>
              <w:pStyle w:val="TableColumnOdd"/>
            </w:pPr>
            <w:r w:rsidRPr="00A169EB">
              <w:t>522232.15N</w:t>
            </w:r>
          </w:p>
          <w:p w14:paraId="2352C859" w14:textId="77777777" w:rsidR="004A0476" w:rsidRPr="00A169EB" w:rsidRDefault="004A0476" w:rsidP="001C6BCE">
            <w:pPr>
              <w:pStyle w:val="TableColumnOdd"/>
            </w:pPr>
            <w:r w:rsidRPr="00A169EB">
              <w:t>0315751.35W</w:t>
            </w:r>
          </w:p>
          <w:p w14:paraId="39DCD506" w14:textId="77777777" w:rsidR="004A0476" w:rsidRPr="00A169EB" w:rsidRDefault="004A0476" w:rsidP="001C6BCE">
            <w:pPr>
              <w:pStyle w:val="TableColumnOdd"/>
            </w:pPr>
          </w:p>
          <w:p w14:paraId="67E52716" w14:textId="77777777" w:rsidR="004A0476" w:rsidRPr="00A169EB" w:rsidRDefault="004A0476" w:rsidP="001C6BCE">
            <w:pPr>
              <w:pStyle w:val="TableColumnOdd"/>
            </w:pPr>
            <w:r w:rsidRPr="00A169EB">
              <w:t>GUND 11.5 M</w:t>
            </w:r>
          </w:p>
        </w:tc>
        <w:tc>
          <w:tcPr>
            <w:tcW w:w="1511" w:type="dxa"/>
            <w:tcBorders>
              <w:left w:val="nil"/>
              <w:bottom w:val="nil"/>
            </w:tcBorders>
            <w:tcMar>
              <w:left w:w="57" w:type="dxa"/>
              <w:right w:w="57" w:type="dxa"/>
            </w:tcMar>
          </w:tcPr>
          <w:p w14:paraId="5D196403" w14:textId="77777777" w:rsidR="004A0476" w:rsidRPr="00A169EB" w:rsidRDefault="004A0476" w:rsidP="001C6BCE">
            <w:pPr>
              <w:pStyle w:val="TableColumnEven"/>
            </w:pPr>
            <w:r w:rsidRPr="00A169EB">
              <w:t>THR 30 M/99 FT</w:t>
            </w:r>
          </w:p>
        </w:tc>
      </w:tr>
      <w:tr w:rsidR="00075FA3" w:rsidRPr="00A169EB" w14:paraId="603B7EF7" w14:textId="77777777" w:rsidTr="009959E7">
        <w:tc>
          <w:tcPr>
            <w:tcW w:w="1510" w:type="dxa"/>
            <w:tcBorders>
              <w:top w:val="nil"/>
              <w:bottom w:val="nil"/>
              <w:right w:val="nil"/>
            </w:tcBorders>
            <w:tcMar>
              <w:left w:w="57" w:type="dxa"/>
              <w:right w:w="57" w:type="dxa"/>
            </w:tcMar>
          </w:tcPr>
          <w:p w14:paraId="5DB7291F" w14:textId="77777777" w:rsidR="004A0476" w:rsidRPr="00A169EB" w:rsidRDefault="004A0476" w:rsidP="001C6BCE">
            <w:pPr>
              <w:pStyle w:val="TableColumnOdd"/>
            </w:pPr>
            <w:r w:rsidRPr="00A169EB">
              <w:t>27R</w:t>
            </w:r>
          </w:p>
        </w:tc>
        <w:tc>
          <w:tcPr>
            <w:tcW w:w="1510" w:type="dxa"/>
            <w:tcBorders>
              <w:top w:val="nil"/>
              <w:left w:val="nil"/>
              <w:bottom w:val="nil"/>
              <w:right w:val="nil"/>
            </w:tcBorders>
            <w:tcMar>
              <w:left w:w="57" w:type="dxa"/>
              <w:right w:w="57" w:type="dxa"/>
            </w:tcMar>
          </w:tcPr>
          <w:p w14:paraId="56B16BAB" w14:textId="77777777" w:rsidR="004A0476" w:rsidRPr="00A169EB" w:rsidRDefault="004A0476" w:rsidP="001C6BCE">
            <w:pPr>
              <w:pStyle w:val="TableColumnEven"/>
            </w:pPr>
            <w:r w:rsidRPr="00A169EB">
              <w:t>265.23°</w:t>
            </w:r>
          </w:p>
        </w:tc>
        <w:tc>
          <w:tcPr>
            <w:tcW w:w="1511" w:type="dxa"/>
            <w:tcBorders>
              <w:top w:val="nil"/>
              <w:left w:val="nil"/>
              <w:bottom w:val="nil"/>
              <w:right w:val="nil"/>
            </w:tcBorders>
            <w:tcMar>
              <w:left w:w="57" w:type="dxa"/>
              <w:right w:w="57" w:type="dxa"/>
            </w:tcMar>
          </w:tcPr>
          <w:p w14:paraId="6F7C5E0D" w14:textId="77777777" w:rsidR="004A0476" w:rsidRPr="00A169EB" w:rsidRDefault="004A0476" w:rsidP="001C6BCE">
            <w:pPr>
              <w:pStyle w:val="TableColumnOdd"/>
            </w:pPr>
            <w:r w:rsidRPr="00A169EB">
              <w:t>2 800 × 45</w:t>
            </w:r>
          </w:p>
        </w:tc>
        <w:tc>
          <w:tcPr>
            <w:tcW w:w="1510" w:type="dxa"/>
            <w:tcBorders>
              <w:top w:val="nil"/>
              <w:left w:val="nil"/>
              <w:bottom w:val="nil"/>
              <w:right w:val="nil"/>
            </w:tcBorders>
            <w:tcMar>
              <w:left w:w="57" w:type="dxa"/>
              <w:right w:w="57" w:type="dxa"/>
            </w:tcMar>
          </w:tcPr>
          <w:p w14:paraId="11311E40" w14:textId="77777777" w:rsidR="004A0476" w:rsidRPr="00A169EB" w:rsidRDefault="004A0476" w:rsidP="001C6BCE">
            <w:pPr>
              <w:pStyle w:val="TableColumnEven"/>
            </w:pPr>
            <w:r w:rsidRPr="00A169EB">
              <w:t>760/R/B/W/T</w:t>
            </w:r>
          </w:p>
          <w:p w14:paraId="246224BD" w14:textId="77777777" w:rsidR="004A0476" w:rsidRPr="00A169EB" w:rsidRDefault="004A0476" w:rsidP="001C6BCE">
            <w:pPr>
              <w:pStyle w:val="TableColumnEven"/>
            </w:pPr>
            <w:r w:rsidRPr="00A169EB">
              <w:t>Concrete</w:t>
            </w:r>
          </w:p>
        </w:tc>
        <w:tc>
          <w:tcPr>
            <w:tcW w:w="1510" w:type="dxa"/>
            <w:tcBorders>
              <w:top w:val="nil"/>
              <w:left w:val="nil"/>
              <w:bottom w:val="nil"/>
              <w:right w:val="nil"/>
            </w:tcBorders>
            <w:tcMar>
              <w:left w:w="57" w:type="dxa"/>
              <w:right w:w="57" w:type="dxa"/>
            </w:tcMar>
          </w:tcPr>
          <w:p w14:paraId="642835EF" w14:textId="77777777" w:rsidR="004A0476" w:rsidRPr="00A169EB" w:rsidRDefault="004A0476" w:rsidP="001C6BCE">
            <w:pPr>
              <w:pStyle w:val="TableColumnOdd"/>
            </w:pPr>
            <w:r w:rsidRPr="00A169EB">
              <w:t>522241.48N</w:t>
            </w:r>
          </w:p>
          <w:p w14:paraId="75A9F267" w14:textId="77777777" w:rsidR="004A0476" w:rsidRPr="00A169EB" w:rsidRDefault="004A0476" w:rsidP="001C6BCE">
            <w:pPr>
              <w:pStyle w:val="TableColumnOdd"/>
            </w:pPr>
            <w:r w:rsidRPr="00A169EB">
              <w:t>0315518.65W</w:t>
            </w:r>
          </w:p>
          <w:p w14:paraId="13C55ECB" w14:textId="77777777" w:rsidR="004A0476" w:rsidRPr="00A169EB" w:rsidRDefault="004A0476" w:rsidP="001C6BCE">
            <w:pPr>
              <w:pStyle w:val="TableColumnOdd"/>
            </w:pPr>
          </w:p>
          <w:p w14:paraId="15D25183" w14:textId="77777777" w:rsidR="004A0476" w:rsidRPr="00A169EB" w:rsidRDefault="004A0476" w:rsidP="001C6BCE">
            <w:pPr>
              <w:pStyle w:val="TableColumnOdd"/>
            </w:pPr>
            <w:r w:rsidRPr="00A169EB">
              <w:t>GUND 11.5 M</w:t>
            </w:r>
          </w:p>
        </w:tc>
        <w:tc>
          <w:tcPr>
            <w:tcW w:w="1511" w:type="dxa"/>
            <w:tcBorders>
              <w:top w:val="nil"/>
              <w:left w:val="nil"/>
              <w:bottom w:val="nil"/>
            </w:tcBorders>
            <w:tcMar>
              <w:left w:w="57" w:type="dxa"/>
              <w:right w:w="57" w:type="dxa"/>
            </w:tcMar>
          </w:tcPr>
          <w:p w14:paraId="408DD82B" w14:textId="77777777" w:rsidR="004A0476" w:rsidRPr="00A169EB" w:rsidRDefault="004A0476" w:rsidP="001C6BCE">
            <w:pPr>
              <w:pStyle w:val="TableColumnEven"/>
            </w:pPr>
            <w:r w:rsidRPr="00A169EB">
              <w:t>THR 16.5 M/53</w:t>
            </w:r>
          </w:p>
          <w:p w14:paraId="1CAAD1B3" w14:textId="77777777" w:rsidR="004A0476" w:rsidRPr="00A169EB" w:rsidRDefault="004A0476" w:rsidP="001C6BCE">
            <w:pPr>
              <w:pStyle w:val="TableColumnEven"/>
            </w:pPr>
            <w:r w:rsidRPr="00A169EB">
              <w:t>FT</w:t>
            </w:r>
          </w:p>
        </w:tc>
      </w:tr>
      <w:tr w:rsidR="00075FA3" w:rsidRPr="00A169EB" w14:paraId="15406478" w14:textId="77777777" w:rsidTr="009959E7">
        <w:tc>
          <w:tcPr>
            <w:tcW w:w="1510" w:type="dxa"/>
            <w:tcBorders>
              <w:top w:val="nil"/>
              <w:bottom w:val="nil"/>
              <w:right w:val="nil"/>
            </w:tcBorders>
            <w:tcMar>
              <w:left w:w="57" w:type="dxa"/>
              <w:right w:w="57" w:type="dxa"/>
            </w:tcMar>
          </w:tcPr>
          <w:p w14:paraId="6582B9BF" w14:textId="77777777" w:rsidR="004A0476" w:rsidRPr="00A169EB" w:rsidRDefault="004A0476" w:rsidP="001C6BCE">
            <w:pPr>
              <w:pStyle w:val="TableColumnOdd"/>
            </w:pPr>
            <w:r w:rsidRPr="00A169EB">
              <w:t>09R</w:t>
            </w:r>
          </w:p>
        </w:tc>
        <w:tc>
          <w:tcPr>
            <w:tcW w:w="1510" w:type="dxa"/>
            <w:tcBorders>
              <w:top w:val="nil"/>
              <w:left w:val="nil"/>
              <w:bottom w:val="nil"/>
              <w:right w:val="nil"/>
            </w:tcBorders>
            <w:tcMar>
              <w:left w:w="57" w:type="dxa"/>
              <w:right w:w="57" w:type="dxa"/>
            </w:tcMar>
          </w:tcPr>
          <w:p w14:paraId="631CC36E" w14:textId="77777777" w:rsidR="004A0476" w:rsidRPr="00A169EB" w:rsidRDefault="004A0476" w:rsidP="001C6BCE">
            <w:pPr>
              <w:pStyle w:val="TableColumnEven"/>
            </w:pPr>
            <w:r w:rsidRPr="00A169EB">
              <w:t>085.29°</w:t>
            </w:r>
          </w:p>
        </w:tc>
        <w:tc>
          <w:tcPr>
            <w:tcW w:w="1511" w:type="dxa"/>
            <w:tcBorders>
              <w:top w:val="nil"/>
              <w:left w:val="nil"/>
              <w:bottom w:val="nil"/>
              <w:right w:val="nil"/>
            </w:tcBorders>
            <w:tcMar>
              <w:left w:w="57" w:type="dxa"/>
              <w:right w:w="57" w:type="dxa"/>
            </w:tcMar>
          </w:tcPr>
          <w:p w14:paraId="61823424" w14:textId="77777777" w:rsidR="004A0476" w:rsidRPr="00A169EB" w:rsidRDefault="004A0476" w:rsidP="001C6BCE">
            <w:pPr>
              <w:pStyle w:val="TableColumnOdd"/>
            </w:pPr>
            <w:r w:rsidRPr="00A169EB">
              <w:t>2 600 × 45</w:t>
            </w:r>
          </w:p>
        </w:tc>
        <w:tc>
          <w:tcPr>
            <w:tcW w:w="1510" w:type="dxa"/>
            <w:tcBorders>
              <w:top w:val="nil"/>
              <w:left w:val="nil"/>
              <w:bottom w:val="nil"/>
              <w:right w:val="nil"/>
            </w:tcBorders>
            <w:tcMar>
              <w:left w:w="57" w:type="dxa"/>
              <w:right w:w="57" w:type="dxa"/>
            </w:tcMar>
          </w:tcPr>
          <w:p w14:paraId="5B173978" w14:textId="77777777" w:rsidR="004A0476" w:rsidRPr="00A169EB" w:rsidRDefault="004A0476" w:rsidP="001C6BCE">
            <w:pPr>
              <w:pStyle w:val="TableColumnEven"/>
            </w:pPr>
            <w:r w:rsidRPr="00A169EB">
              <w:t>550/F/A/Y/U</w:t>
            </w:r>
          </w:p>
          <w:p w14:paraId="25049C1E" w14:textId="77777777" w:rsidR="004A0476" w:rsidRPr="00A169EB" w:rsidRDefault="004A0476" w:rsidP="001C6BCE">
            <w:pPr>
              <w:pStyle w:val="TableColumnEven"/>
            </w:pPr>
            <w:r w:rsidRPr="00A169EB">
              <w:t>Asphalt/</w:t>
            </w:r>
          </w:p>
          <w:p w14:paraId="3CE5F77A" w14:textId="77777777" w:rsidR="004A0476" w:rsidRPr="00A169EB" w:rsidRDefault="004A0476" w:rsidP="001C6BCE">
            <w:pPr>
              <w:pStyle w:val="TableColumnEven"/>
            </w:pPr>
            <w:r w:rsidRPr="00A169EB">
              <w:t>Concrete</w:t>
            </w:r>
          </w:p>
        </w:tc>
        <w:tc>
          <w:tcPr>
            <w:tcW w:w="1510" w:type="dxa"/>
            <w:tcBorders>
              <w:top w:val="nil"/>
              <w:left w:val="nil"/>
              <w:bottom w:val="nil"/>
              <w:right w:val="nil"/>
            </w:tcBorders>
            <w:tcMar>
              <w:left w:w="57" w:type="dxa"/>
              <w:right w:w="57" w:type="dxa"/>
            </w:tcMar>
          </w:tcPr>
          <w:p w14:paraId="5D53CF39" w14:textId="77777777" w:rsidR="004A0476" w:rsidRPr="00A169EB" w:rsidRDefault="004A0476" w:rsidP="001C6BCE">
            <w:pPr>
              <w:pStyle w:val="TableColumnOdd"/>
            </w:pPr>
            <w:r w:rsidRPr="00A169EB">
              <w:t>522155.82N</w:t>
            </w:r>
          </w:p>
          <w:p w14:paraId="7341979E" w14:textId="77777777" w:rsidR="004A0476" w:rsidRPr="00A169EB" w:rsidRDefault="004A0476" w:rsidP="001C6BCE">
            <w:pPr>
              <w:pStyle w:val="TableColumnOdd"/>
            </w:pPr>
            <w:r w:rsidRPr="00A169EB">
              <w:t>0315754.03W</w:t>
            </w:r>
          </w:p>
          <w:p w14:paraId="36628767" w14:textId="77777777" w:rsidR="004A0476" w:rsidRPr="00A169EB" w:rsidRDefault="004A0476" w:rsidP="001C6BCE">
            <w:pPr>
              <w:pStyle w:val="TableColumnOdd"/>
            </w:pPr>
          </w:p>
          <w:p w14:paraId="7CF14FC2" w14:textId="77777777" w:rsidR="004A0476" w:rsidRPr="00A169EB" w:rsidRDefault="004A0476" w:rsidP="001C6BCE">
            <w:pPr>
              <w:pStyle w:val="TableColumnOdd"/>
            </w:pPr>
            <w:r w:rsidRPr="00A169EB">
              <w:t>GUND 11.5 M</w:t>
            </w:r>
          </w:p>
        </w:tc>
        <w:tc>
          <w:tcPr>
            <w:tcW w:w="1511" w:type="dxa"/>
            <w:tcBorders>
              <w:top w:val="nil"/>
              <w:left w:val="nil"/>
              <w:bottom w:val="nil"/>
            </w:tcBorders>
            <w:tcMar>
              <w:left w:w="57" w:type="dxa"/>
              <w:right w:w="57" w:type="dxa"/>
            </w:tcMar>
          </w:tcPr>
          <w:p w14:paraId="508DC168" w14:textId="77777777" w:rsidR="004A0476" w:rsidRPr="00A169EB" w:rsidRDefault="004A0476" w:rsidP="001C6BCE">
            <w:pPr>
              <w:pStyle w:val="TableColumnEven"/>
            </w:pPr>
            <w:r w:rsidRPr="00A169EB">
              <w:t>TDZ 20.5 M/66</w:t>
            </w:r>
          </w:p>
          <w:p w14:paraId="69419D67" w14:textId="77777777" w:rsidR="004A0476" w:rsidRPr="00A169EB" w:rsidRDefault="004A0476" w:rsidP="001C6BCE">
            <w:pPr>
              <w:pStyle w:val="TableColumnEven"/>
            </w:pPr>
            <w:r w:rsidRPr="00A169EB">
              <w:t>FT</w:t>
            </w:r>
          </w:p>
        </w:tc>
      </w:tr>
      <w:tr w:rsidR="00075FA3" w:rsidRPr="00A169EB" w14:paraId="4D4BE8E5" w14:textId="77777777" w:rsidTr="009959E7">
        <w:tc>
          <w:tcPr>
            <w:tcW w:w="1510" w:type="dxa"/>
            <w:tcBorders>
              <w:top w:val="nil"/>
              <w:bottom w:val="single" w:sz="4" w:space="0" w:color="auto"/>
              <w:right w:val="nil"/>
            </w:tcBorders>
            <w:tcMar>
              <w:left w:w="57" w:type="dxa"/>
              <w:right w:w="57" w:type="dxa"/>
            </w:tcMar>
          </w:tcPr>
          <w:p w14:paraId="625B0038" w14:textId="77777777" w:rsidR="004A0476" w:rsidRPr="00A169EB" w:rsidRDefault="004A0476" w:rsidP="001C6BCE">
            <w:pPr>
              <w:pStyle w:val="TableColumnOdd"/>
            </w:pPr>
            <w:r w:rsidRPr="00A169EB">
              <w:t>27L</w:t>
            </w:r>
          </w:p>
        </w:tc>
        <w:tc>
          <w:tcPr>
            <w:tcW w:w="1510" w:type="dxa"/>
            <w:tcBorders>
              <w:top w:val="nil"/>
              <w:left w:val="nil"/>
              <w:bottom w:val="single" w:sz="4" w:space="0" w:color="auto"/>
              <w:right w:val="nil"/>
            </w:tcBorders>
            <w:tcMar>
              <w:left w:w="57" w:type="dxa"/>
              <w:right w:w="57" w:type="dxa"/>
            </w:tcMar>
          </w:tcPr>
          <w:p w14:paraId="58246020" w14:textId="77777777" w:rsidR="004A0476" w:rsidRPr="00A169EB" w:rsidRDefault="004A0476" w:rsidP="001C6BCE">
            <w:pPr>
              <w:pStyle w:val="TableColumnEven"/>
            </w:pPr>
            <w:r w:rsidRPr="00A169EB">
              <w:t>265.29°</w:t>
            </w:r>
          </w:p>
        </w:tc>
        <w:tc>
          <w:tcPr>
            <w:tcW w:w="1511" w:type="dxa"/>
            <w:tcBorders>
              <w:top w:val="nil"/>
              <w:left w:val="nil"/>
              <w:bottom w:val="single" w:sz="4" w:space="0" w:color="auto"/>
              <w:right w:val="nil"/>
            </w:tcBorders>
            <w:tcMar>
              <w:left w:w="57" w:type="dxa"/>
              <w:right w:w="57" w:type="dxa"/>
            </w:tcMar>
          </w:tcPr>
          <w:p w14:paraId="0688882A" w14:textId="77777777" w:rsidR="004A0476" w:rsidRPr="00A169EB" w:rsidRDefault="004A0476" w:rsidP="001C6BCE">
            <w:pPr>
              <w:pStyle w:val="TableColumnOdd"/>
            </w:pPr>
            <w:r w:rsidRPr="00A169EB">
              <w:t>2 600 × 45</w:t>
            </w:r>
          </w:p>
        </w:tc>
        <w:tc>
          <w:tcPr>
            <w:tcW w:w="1510" w:type="dxa"/>
            <w:tcBorders>
              <w:top w:val="nil"/>
              <w:left w:val="nil"/>
              <w:bottom w:val="single" w:sz="4" w:space="0" w:color="auto"/>
              <w:right w:val="nil"/>
            </w:tcBorders>
            <w:tcMar>
              <w:left w:w="57" w:type="dxa"/>
              <w:right w:w="57" w:type="dxa"/>
            </w:tcMar>
          </w:tcPr>
          <w:p w14:paraId="3EDC733F" w14:textId="77777777" w:rsidR="004A0476" w:rsidRPr="00A169EB" w:rsidRDefault="004A0476" w:rsidP="001C6BCE">
            <w:pPr>
              <w:pStyle w:val="TableColumnEven"/>
            </w:pPr>
            <w:r w:rsidRPr="00A169EB">
              <w:t>550/F/A/Y/U</w:t>
            </w:r>
          </w:p>
          <w:p w14:paraId="2A3E165F" w14:textId="77777777" w:rsidR="004A0476" w:rsidRPr="00A169EB" w:rsidRDefault="004A0476" w:rsidP="001C6BCE">
            <w:pPr>
              <w:pStyle w:val="TableColumnEven"/>
            </w:pPr>
            <w:r w:rsidRPr="00A169EB">
              <w:t>Asphalt/</w:t>
            </w:r>
          </w:p>
          <w:p w14:paraId="2AED163A" w14:textId="77777777" w:rsidR="004A0476" w:rsidRPr="00A169EB" w:rsidRDefault="004A0476" w:rsidP="001C6BCE">
            <w:pPr>
              <w:pStyle w:val="TableColumnEven"/>
            </w:pPr>
            <w:r w:rsidRPr="00A169EB">
              <w:t>Concrete</w:t>
            </w:r>
          </w:p>
        </w:tc>
        <w:tc>
          <w:tcPr>
            <w:tcW w:w="1510" w:type="dxa"/>
            <w:tcBorders>
              <w:top w:val="nil"/>
              <w:left w:val="nil"/>
              <w:bottom w:val="single" w:sz="4" w:space="0" w:color="auto"/>
              <w:right w:val="nil"/>
            </w:tcBorders>
            <w:tcMar>
              <w:left w:w="57" w:type="dxa"/>
              <w:right w:w="57" w:type="dxa"/>
            </w:tcMar>
          </w:tcPr>
          <w:p w14:paraId="647A6F22" w14:textId="77777777" w:rsidR="004A0476" w:rsidRPr="00A169EB" w:rsidRDefault="004A0476" w:rsidP="001C6BCE">
            <w:pPr>
              <w:pStyle w:val="TableColumnOdd"/>
            </w:pPr>
            <w:r w:rsidRPr="00A169EB">
              <w:t>522205.71N</w:t>
            </w:r>
          </w:p>
          <w:p w14:paraId="480650CE" w14:textId="77777777" w:rsidR="004A0476" w:rsidRPr="00A169EB" w:rsidRDefault="004A0476" w:rsidP="001C6BCE">
            <w:pPr>
              <w:pStyle w:val="TableColumnOdd"/>
            </w:pPr>
            <w:r w:rsidRPr="00A169EB">
              <w:t>0315532.14N</w:t>
            </w:r>
          </w:p>
          <w:p w14:paraId="3556C66E" w14:textId="77777777" w:rsidR="004A0476" w:rsidRPr="00A169EB" w:rsidRDefault="004A0476" w:rsidP="001C6BCE">
            <w:pPr>
              <w:pStyle w:val="TableColumnOdd"/>
            </w:pPr>
          </w:p>
          <w:p w14:paraId="5D072A66" w14:textId="77777777" w:rsidR="004A0476" w:rsidRPr="00A169EB" w:rsidRDefault="004A0476" w:rsidP="001C6BCE">
            <w:pPr>
              <w:pStyle w:val="TableColumnOdd"/>
            </w:pPr>
            <w:r w:rsidRPr="00A169EB">
              <w:t>GUND 11.5 M</w:t>
            </w:r>
          </w:p>
        </w:tc>
        <w:tc>
          <w:tcPr>
            <w:tcW w:w="1511" w:type="dxa"/>
            <w:tcBorders>
              <w:top w:val="nil"/>
              <w:left w:val="nil"/>
            </w:tcBorders>
            <w:tcMar>
              <w:left w:w="57" w:type="dxa"/>
              <w:right w:w="57" w:type="dxa"/>
            </w:tcMar>
          </w:tcPr>
          <w:p w14:paraId="76F26CFC" w14:textId="77777777" w:rsidR="004A0476" w:rsidRPr="00A169EB" w:rsidRDefault="004A0476" w:rsidP="001C6BCE">
            <w:pPr>
              <w:pStyle w:val="TableColumnEven"/>
            </w:pPr>
            <w:r w:rsidRPr="00A169EB">
              <w:t>THR 20 M/66 FT</w:t>
            </w:r>
          </w:p>
        </w:tc>
      </w:tr>
      <w:tr w:rsidR="004A0476" w:rsidRPr="00A169EB" w14:paraId="37636597" w14:textId="77777777" w:rsidTr="009959E7">
        <w:tc>
          <w:tcPr>
            <w:tcW w:w="1510" w:type="dxa"/>
            <w:tcBorders>
              <w:top w:val="single" w:sz="4" w:space="0" w:color="auto"/>
              <w:bottom w:val="single" w:sz="4" w:space="0" w:color="auto"/>
              <w:right w:val="nil"/>
            </w:tcBorders>
            <w:tcMar>
              <w:left w:w="57" w:type="dxa"/>
              <w:right w:w="57" w:type="dxa"/>
            </w:tcMar>
            <w:vAlign w:val="bottom"/>
          </w:tcPr>
          <w:p w14:paraId="5AA40760" w14:textId="77777777" w:rsidR="00075FA3" w:rsidRPr="00A169EB" w:rsidRDefault="004A0476" w:rsidP="001C6BCE">
            <w:pPr>
              <w:pStyle w:val="TableHeadingOdd"/>
            </w:pPr>
            <w:r w:rsidRPr="00A169EB">
              <w:t>Designations</w:t>
            </w:r>
          </w:p>
          <w:p w14:paraId="097839F4" w14:textId="77777777" w:rsidR="00075FA3" w:rsidRPr="00A169EB" w:rsidRDefault="004A0476" w:rsidP="001C6BCE">
            <w:pPr>
              <w:pStyle w:val="TableHeadingOdd"/>
            </w:pPr>
            <w:r w:rsidRPr="00A169EB">
              <w:t>RWY</w:t>
            </w:r>
          </w:p>
          <w:p w14:paraId="74328203" w14:textId="007E5464" w:rsidR="004A0476" w:rsidRPr="00A169EB" w:rsidRDefault="004A0476" w:rsidP="001C6BCE">
            <w:pPr>
              <w:pStyle w:val="TableHeadingOdd"/>
            </w:pPr>
            <w:r w:rsidRPr="00A169EB">
              <w:t>NR</w:t>
            </w:r>
          </w:p>
        </w:tc>
        <w:tc>
          <w:tcPr>
            <w:tcW w:w="1510" w:type="dxa"/>
            <w:tcBorders>
              <w:top w:val="single" w:sz="4" w:space="0" w:color="auto"/>
              <w:left w:val="nil"/>
              <w:bottom w:val="single" w:sz="4" w:space="0" w:color="auto"/>
              <w:right w:val="nil"/>
            </w:tcBorders>
            <w:tcMar>
              <w:left w:w="57" w:type="dxa"/>
              <w:right w:w="57" w:type="dxa"/>
            </w:tcMar>
            <w:vAlign w:val="bottom"/>
          </w:tcPr>
          <w:p w14:paraId="50B2B1B6" w14:textId="77777777" w:rsidR="004A0476" w:rsidRPr="00A169EB" w:rsidRDefault="004A0476" w:rsidP="001C6BCE">
            <w:pPr>
              <w:pStyle w:val="TableHeadingEven"/>
            </w:pPr>
            <w:r w:rsidRPr="00A169EB">
              <w:t>Slope of RWY-SWY</w:t>
            </w:r>
          </w:p>
        </w:tc>
        <w:tc>
          <w:tcPr>
            <w:tcW w:w="1511" w:type="dxa"/>
            <w:tcBorders>
              <w:top w:val="single" w:sz="4" w:space="0" w:color="auto"/>
              <w:left w:val="nil"/>
              <w:bottom w:val="single" w:sz="4" w:space="0" w:color="auto"/>
              <w:right w:val="nil"/>
            </w:tcBorders>
            <w:tcMar>
              <w:left w:w="57" w:type="dxa"/>
              <w:right w:w="57" w:type="dxa"/>
            </w:tcMar>
            <w:vAlign w:val="bottom"/>
          </w:tcPr>
          <w:p w14:paraId="7258806F" w14:textId="77777777" w:rsidR="004A0476" w:rsidRPr="00A169EB" w:rsidRDefault="004A0476" w:rsidP="001C6BCE">
            <w:pPr>
              <w:pStyle w:val="TableHeadingOdd"/>
            </w:pPr>
            <w:r w:rsidRPr="00A169EB">
              <w:t>SWY dimensions (M)</w:t>
            </w:r>
          </w:p>
        </w:tc>
        <w:tc>
          <w:tcPr>
            <w:tcW w:w="1510" w:type="dxa"/>
            <w:tcBorders>
              <w:top w:val="single" w:sz="4" w:space="0" w:color="auto"/>
              <w:left w:val="nil"/>
              <w:bottom w:val="single" w:sz="4" w:space="0" w:color="auto"/>
              <w:right w:val="nil"/>
            </w:tcBorders>
            <w:tcMar>
              <w:left w:w="57" w:type="dxa"/>
              <w:right w:w="57" w:type="dxa"/>
            </w:tcMar>
            <w:vAlign w:val="bottom"/>
          </w:tcPr>
          <w:p w14:paraId="4844230D" w14:textId="77777777" w:rsidR="004A0476" w:rsidRPr="00A169EB" w:rsidRDefault="004A0476" w:rsidP="001C6BCE">
            <w:pPr>
              <w:pStyle w:val="TableHeadingEven"/>
            </w:pPr>
            <w:r w:rsidRPr="00A169EB">
              <w:t>Clearway (CWY) dimensions (M)</w:t>
            </w:r>
          </w:p>
        </w:tc>
        <w:tc>
          <w:tcPr>
            <w:tcW w:w="1510" w:type="dxa"/>
            <w:tcBorders>
              <w:top w:val="single" w:sz="4" w:space="0" w:color="auto"/>
              <w:left w:val="nil"/>
              <w:bottom w:val="single" w:sz="4" w:space="0" w:color="auto"/>
              <w:right w:val="nil"/>
            </w:tcBorders>
            <w:tcMar>
              <w:left w:w="57" w:type="dxa"/>
              <w:right w:w="57" w:type="dxa"/>
            </w:tcMar>
            <w:vAlign w:val="bottom"/>
          </w:tcPr>
          <w:p w14:paraId="790185F5" w14:textId="77777777" w:rsidR="004A0476" w:rsidRPr="00A169EB" w:rsidRDefault="004A0476" w:rsidP="001C6BCE">
            <w:pPr>
              <w:pStyle w:val="TableHeadingOdd"/>
            </w:pPr>
            <w:r w:rsidRPr="00A169EB">
              <w:t>Strip dimensions (M)</w:t>
            </w:r>
          </w:p>
        </w:tc>
        <w:tc>
          <w:tcPr>
            <w:tcW w:w="1511" w:type="dxa"/>
            <w:tcBorders>
              <w:left w:val="nil"/>
            </w:tcBorders>
            <w:tcMar>
              <w:left w:w="57" w:type="dxa"/>
              <w:right w:w="57" w:type="dxa"/>
            </w:tcMar>
            <w:vAlign w:val="bottom"/>
          </w:tcPr>
          <w:p w14:paraId="4A7CF8D8" w14:textId="77777777" w:rsidR="004A0476" w:rsidRPr="00A169EB" w:rsidRDefault="004A0476" w:rsidP="001C6BCE">
            <w:pPr>
              <w:pStyle w:val="TableHeadingEven"/>
            </w:pPr>
            <w:r w:rsidRPr="00A169EB">
              <w:t>Dimensions of runway end safety areas</w:t>
            </w:r>
          </w:p>
        </w:tc>
      </w:tr>
      <w:tr w:rsidR="004A0476" w:rsidRPr="00A169EB" w14:paraId="28AF22B2" w14:textId="77777777" w:rsidTr="009959E7">
        <w:tc>
          <w:tcPr>
            <w:tcW w:w="1510" w:type="dxa"/>
            <w:tcBorders>
              <w:top w:val="single" w:sz="4" w:space="0" w:color="auto"/>
              <w:bottom w:val="single" w:sz="4" w:space="0" w:color="auto"/>
              <w:right w:val="nil"/>
            </w:tcBorders>
            <w:tcMar>
              <w:left w:w="57" w:type="dxa"/>
              <w:right w:w="57" w:type="dxa"/>
            </w:tcMar>
          </w:tcPr>
          <w:p w14:paraId="7B3D13A4" w14:textId="77777777" w:rsidR="004A0476" w:rsidRPr="00A169EB" w:rsidRDefault="004A0476" w:rsidP="001C6BCE">
            <w:pPr>
              <w:pStyle w:val="TableNumbers"/>
            </w:pPr>
            <w:r w:rsidRPr="00A169EB">
              <w:t>1</w:t>
            </w:r>
          </w:p>
        </w:tc>
        <w:tc>
          <w:tcPr>
            <w:tcW w:w="1510" w:type="dxa"/>
            <w:tcBorders>
              <w:top w:val="single" w:sz="4" w:space="0" w:color="auto"/>
              <w:left w:val="nil"/>
              <w:bottom w:val="single" w:sz="4" w:space="0" w:color="auto"/>
              <w:right w:val="nil"/>
            </w:tcBorders>
            <w:tcMar>
              <w:left w:w="57" w:type="dxa"/>
              <w:right w:w="57" w:type="dxa"/>
            </w:tcMar>
          </w:tcPr>
          <w:p w14:paraId="712766D9" w14:textId="77777777" w:rsidR="004A0476" w:rsidRPr="00A169EB" w:rsidRDefault="004A0476" w:rsidP="001C6BCE">
            <w:pPr>
              <w:pStyle w:val="TableNumbers"/>
            </w:pPr>
            <w:r w:rsidRPr="00A169EB">
              <w:t>7</w:t>
            </w:r>
          </w:p>
        </w:tc>
        <w:tc>
          <w:tcPr>
            <w:tcW w:w="1511" w:type="dxa"/>
            <w:tcBorders>
              <w:top w:val="single" w:sz="4" w:space="0" w:color="auto"/>
              <w:left w:val="nil"/>
              <w:bottom w:val="single" w:sz="4" w:space="0" w:color="auto"/>
              <w:right w:val="nil"/>
            </w:tcBorders>
            <w:tcMar>
              <w:left w:w="57" w:type="dxa"/>
              <w:right w:w="57" w:type="dxa"/>
            </w:tcMar>
          </w:tcPr>
          <w:p w14:paraId="0FA17ECF" w14:textId="77777777" w:rsidR="004A0476" w:rsidRPr="00A169EB" w:rsidRDefault="004A0476" w:rsidP="001C6BCE">
            <w:pPr>
              <w:pStyle w:val="TableNumbers"/>
            </w:pPr>
            <w:r w:rsidRPr="00A169EB">
              <w:t>8</w:t>
            </w:r>
          </w:p>
        </w:tc>
        <w:tc>
          <w:tcPr>
            <w:tcW w:w="1510" w:type="dxa"/>
            <w:tcBorders>
              <w:top w:val="single" w:sz="4" w:space="0" w:color="auto"/>
              <w:left w:val="nil"/>
              <w:bottom w:val="single" w:sz="4" w:space="0" w:color="auto"/>
              <w:right w:val="nil"/>
            </w:tcBorders>
            <w:tcMar>
              <w:left w:w="57" w:type="dxa"/>
              <w:right w:w="57" w:type="dxa"/>
            </w:tcMar>
          </w:tcPr>
          <w:p w14:paraId="418A74EF" w14:textId="77777777" w:rsidR="004A0476" w:rsidRPr="00A169EB" w:rsidRDefault="004A0476" w:rsidP="001C6BCE">
            <w:pPr>
              <w:pStyle w:val="TableNumbers"/>
            </w:pPr>
            <w:r w:rsidRPr="00A169EB">
              <w:t>9</w:t>
            </w:r>
          </w:p>
        </w:tc>
        <w:tc>
          <w:tcPr>
            <w:tcW w:w="1510" w:type="dxa"/>
            <w:tcBorders>
              <w:top w:val="single" w:sz="4" w:space="0" w:color="auto"/>
              <w:left w:val="nil"/>
              <w:bottom w:val="single" w:sz="4" w:space="0" w:color="auto"/>
              <w:right w:val="nil"/>
            </w:tcBorders>
            <w:tcMar>
              <w:left w:w="57" w:type="dxa"/>
              <w:right w:w="57" w:type="dxa"/>
            </w:tcMar>
          </w:tcPr>
          <w:p w14:paraId="77B4D554" w14:textId="77777777" w:rsidR="004A0476" w:rsidRPr="00A169EB" w:rsidRDefault="004A0476" w:rsidP="001C6BCE">
            <w:pPr>
              <w:pStyle w:val="TableNumbers"/>
            </w:pPr>
            <w:r w:rsidRPr="00A169EB">
              <w:t>10</w:t>
            </w:r>
          </w:p>
        </w:tc>
        <w:tc>
          <w:tcPr>
            <w:tcW w:w="1511" w:type="dxa"/>
            <w:tcBorders>
              <w:left w:val="nil"/>
            </w:tcBorders>
            <w:tcMar>
              <w:left w:w="57" w:type="dxa"/>
              <w:right w:w="57" w:type="dxa"/>
            </w:tcMar>
          </w:tcPr>
          <w:p w14:paraId="6F68F5EB" w14:textId="77777777" w:rsidR="004A0476" w:rsidRPr="00A169EB" w:rsidRDefault="004A0476" w:rsidP="001C6BCE">
            <w:pPr>
              <w:pStyle w:val="TableNumbers"/>
            </w:pPr>
            <w:r w:rsidRPr="00A169EB">
              <w:t>11</w:t>
            </w:r>
          </w:p>
        </w:tc>
      </w:tr>
      <w:tr w:rsidR="004A0476" w:rsidRPr="00A169EB" w14:paraId="77C50159" w14:textId="77777777" w:rsidTr="009959E7">
        <w:tc>
          <w:tcPr>
            <w:tcW w:w="1510" w:type="dxa"/>
            <w:tcBorders>
              <w:top w:val="single" w:sz="4" w:space="0" w:color="auto"/>
              <w:bottom w:val="nil"/>
              <w:right w:val="nil"/>
            </w:tcBorders>
            <w:tcMar>
              <w:left w:w="57" w:type="dxa"/>
              <w:right w:w="57" w:type="dxa"/>
            </w:tcMar>
          </w:tcPr>
          <w:p w14:paraId="61D2D6E9" w14:textId="77777777" w:rsidR="004A0476" w:rsidRPr="00A169EB" w:rsidRDefault="004A0476" w:rsidP="001C6BCE">
            <w:pPr>
              <w:pStyle w:val="TableColumnOdd"/>
              <w:jc w:val="center"/>
            </w:pPr>
            <w:r w:rsidRPr="00A169EB">
              <w:t>09L</w:t>
            </w:r>
          </w:p>
        </w:tc>
        <w:tc>
          <w:tcPr>
            <w:tcW w:w="1510" w:type="dxa"/>
            <w:tcBorders>
              <w:top w:val="single" w:sz="4" w:space="0" w:color="auto"/>
              <w:left w:val="nil"/>
              <w:bottom w:val="nil"/>
              <w:right w:val="nil"/>
            </w:tcBorders>
            <w:tcMar>
              <w:left w:w="57" w:type="dxa"/>
              <w:right w:w="57" w:type="dxa"/>
            </w:tcMar>
          </w:tcPr>
          <w:p w14:paraId="708B9716" w14:textId="77777777" w:rsidR="004A0476" w:rsidRPr="00A169EB" w:rsidRDefault="004A0476" w:rsidP="001C6BCE">
            <w:pPr>
              <w:pStyle w:val="TableColumnEven"/>
              <w:jc w:val="center"/>
            </w:pPr>
            <w:r w:rsidRPr="00A169EB">
              <w:t>0.5%</w:t>
            </w:r>
          </w:p>
        </w:tc>
        <w:tc>
          <w:tcPr>
            <w:tcW w:w="1511" w:type="dxa"/>
            <w:tcBorders>
              <w:top w:val="single" w:sz="4" w:space="0" w:color="auto"/>
              <w:left w:val="nil"/>
              <w:bottom w:val="nil"/>
              <w:right w:val="nil"/>
            </w:tcBorders>
            <w:tcMar>
              <w:left w:w="57" w:type="dxa"/>
              <w:right w:w="57" w:type="dxa"/>
            </w:tcMar>
          </w:tcPr>
          <w:p w14:paraId="36301D28" w14:textId="77777777" w:rsidR="004A0476" w:rsidRPr="00A169EB" w:rsidRDefault="004A0476" w:rsidP="001C6BCE">
            <w:pPr>
              <w:pStyle w:val="TableColumnOdd"/>
              <w:jc w:val="center"/>
            </w:pPr>
            <w:r w:rsidRPr="00A169EB">
              <w:t>NIL</w:t>
            </w:r>
          </w:p>
        </w:tc>
        <w:tc>
          <w:tcPr>
            <w:tcW w:w="1510" w:type="dxa"/>
            <w:tcBorders>
              <w:top w:val="single" w:sz="4" w:space="0" w:color="auto"/>
              <w:left w:val="nil"/>
              <w:bottom w:val="nil"/>
              <w:right w:val="nil"/>
            </w:tcBorders>
            <w:tcMar>
              <w:left w:w="57" w:type="dxa"/>
              <w:right w:w="57" w:type="dxa"/>
            </w:tcMar>
          </w:tcPr>
          <w:p w14:paraId="6EDB4C3D" w14:textId="77777777" w:rsidR="004A0476" w:rsidRPr="00A169EB" w:rsidRDefault="004A0476" w:rsidP="001C6BCE">
            <w:pPr>
              <w:pStyle w:val="TableColumnEven"/>
              <w:jc w:val="center"/>
            </w:pPr>
            <w:r w:rsidRPr="00A169EB">
              <w:t>NIL</w:t>
            </w:r>
          </w:p>
        </w:tc>
        <w:tc>
          <w:tcPr>
            <w:tcW w:w="1510" w:type="dxa"/>
            <w:tcBorders>
              <w:top w:val="single" w:sz="4" w:space="0" w:color="auto"/>
              <w:left w:val="nil"/>
              <w:bottom w:val="nil"/>
              <w:right w:val="nil"/>
            </w:tcBorders>
            <w:tcMar>
              <w:left w:w="57" w:type="dxa"/>
              <w:right w:w="57" w:type="dxa"/>
            </w:tcMar>
          </w:tcPr>
          <w:p w14:paraId="6E08AFA7" w14:textId="77777777" w:rsidR="004A0476" w:rsidRPr="00A169EB" w:rsidRDefault="004A0476" w:rsidP="001C6BCE">
            <w:pPr>
              <w:pStyle w:val="TableColumnOdd"/>
              <w:jc w:val="center"/>
            </w:pPr>
            <w:r w:rsidRPr="00A169EB">
              <w:t>2 920 × 300</w:t>
            </w:r>
          </w:p>
        </w:tc>
        <w:tc>
          <w:tcPr>
            <w:tcW w:w="1511" w:type="dxa"/>
            <w:tcBorders>
              <w:left w:val="nil"/>
              <w:bottom w:val="nil"/>
            </w:tcBorders>
            <w:tcMar>
              <w:left w:w="57" w:type="dxa"/>
              <w:right w:w="57" w:type="dxa"/>
            </w:tcMar>
          </w:tcPr>
          <w:p w14:paraId="5E477E4C" w14:textId="77777777" w:rsidR="004A0476" w:rsidRPr="00A169EB" w:rsidRDefault="004A0476" w:rsidP="001C6BCE">
            <w:pPr>
              <w:pStyle w:val="TableColumnEven"/>
              <w:jc w:val="center"/>
            </w:pPr>
            <w:r w:rsidRPr="00A169EB">
              <w:t>180 x 90</w:t>
            </w:r>
          </w:p>
        </w:tc>
      </w:tr>
      <w:tr w:rsidR="004A0476" w:rsidRPr="00A169EB" w14:paraId="6705F8B2" w14:textId="77777777" w:rsidTr="009959E7">
        <w:tc>
          <w:tcPr>
            <w:tcW w:w="1510" w:type="dxa"/>
            <w:tcBorders>
              <w:top w:val="nil"/>
              <w:bottom w:val="nil"/>
              <w:right w:val="nil"/>
            </w:tcBorders>
            <w:tcMar>
              <w:left w:w="57" w:type="dxa"/>
              <w:right w:w="57" w:type="dxa"/>
            </w:tcMar>
          </w:tcPr>
          <w:p w14:paraId="5BD1A812" w14:textId="77777777" w:rsidR="004A0476" w:rsidRPr="00A169EB" w:rsidRDefault="004A0476" w:rsidP="001C6BCE">
            <w:pPr>
              <w:pStyle w:val="TableColumnOdd"/>
              <w:jc w:val="center"/>
            </w:pPr>
            <w:r w:rsidRPr="00A169EB">
              <w:t>27R</w:t>
            </w:r>
          </w:p>
        </w:tc>
        <w:tc>
          <w:tcPr>
            <w:tcW w:w="1510" w:type="dxa"/>
            <w:tcBorders>
              <w:top w:val="nil"/>
              <w:left w:val="nil"/>
              <w:bottom w:val="nil"/>
              <w:right w:val="nil"/>
            </w:tcBorders>
            <w:tcMar>
              <w:left w:w="57" w:type="dxa"/>
              <w:right w:w="57" w:type="dxa"/>
            </w:tcMar>
          </w:tcPr>
          <w:p w14:paraId="15299462" w14:textId="77777777" w:rsidR="004A0476" w:rsidRPr="00A169EB" w:rsidRDefault="004A0476" w:rsidP="001C6BCE">
            <w:pPr>
              <w:pStyle w:val="TableColumnEven"/>
              <w:jc w:val="center"/>
            </w:pPr>
            <w:r w:rsidRPr="00A169EB">
              <w:t>0.5%</w:t>
            </w:r>
          </w:p>
        </w:tc>
        <w:tc>
          <w:tcPr>
            <w:tcW w:w="1511" w:type="dxa"/>
            <w:tcBorders>
              <w:top w:val="nil"/>
              <w:left w:val="nil"/>
              <w:bottom w:val="nil"/>
              <w:right w:val="nil"/>
            </w:tcBorders>
            <w:tcMar>
              <w:left w:w="57" w:type="dxa"/>
              <w:right w:w="57" w:type="dxa"/>
            </w:tcMar>
          </w:tcPr>
          <w:p w14:paraId="772E1EE8" w14:textId="77777777" w:rsidR="004A0476" w:rsidRPr="00A169EB" w:rsidRDefault="004A0476" w:rsidP="001C6BCE">
            <w:pPr>
              <w:pStyle w:val="TableColumnOdd"/>
              <w:jc w:val="center"/>
            </w:pPr>
            <w:r w:rsidRPr="00A169EB">
              <w:t>NIL</w:t>
            </w:r>
          </w:p>
        </w:tc>
        <w:tc>
          <w:tcPr>
            <w:tcW w:w="1510" w:type="dxa"/>
            <w:tcBorders>
              <w:top w:val="nil"/>
              <w:left w:val="nil"/>
              <w:bottom w:val="nil"/>
              <w:right w:val="nil"/>
            </w:tcBorders>
            <w:tcMar>
              <w:left w:w="57" w:type="dxa"/>
              <w:right w:w="57" w:type="dxa"/>
            </w:tcMar>
          </w:tcPr>
          <w:p w14:paraId="3F64AA09" w14:textId="77777777" w:rsidR="004A0476" w:rsidRPr="00A169EB" w:rsidRDefault="004A0476" w:rsidP="001C6BCE">
            <w:pPr>
              <w:pStyle w:val="TableColumnEven"/>
              <w:jc w:val="center"/>
            </w:pPr>
            <w:r w:rsidRPr="00A169EB">
              <w:t>NIL</w:t>
            </w:r>
          </w:p>
        </w:tc>
        <w:tc>
          <w:tcPr>
            <w:tcW w:w="1510" w:type="dxa"/>
            <w:tcBorders>
              <w:top w:val="nil"/>
              <w:left w:val="nil"/>
              <w:bottom w:val="nil"/>
              <w:right w:val="nil"/>
            </w:tcBorders>
            <w:tcMar>
              <w:left w:w="57" w:type="dxa"/>
              <w:right w:w="57" w:type="dxa"/>
            </w:tcMar>
          </w:tcPr>
          <w:p w14:paraId="13DBE993" w14:textId="77777777" w:rsidR="004A0476" w:rsidRPr="00A169EB" w:rsidRDefault="004A0476" w:rsidP="001C6BCE">
            <w:pPr>
              <w:pStyle w:val="TableColumnOdd"/>
              <w:jc w:val="center"/>
            </w:pPr>
            <w:r w:rsidRPr="00A169EB">
              <w:t>2 920 × 300</w:t>
            </w:r>
          </w:p>
        </w:tc>
        <w:tc>
          <w:tcPr>
            <w:tcW w:w="1511" w:type="dxa"/>
            <w:tcBorders>
              <w:top w:val="nil"/>
              <w:left w:val="nil"/>
              <w:bottom w:val="nil"/>
            </w:tcBorders>
            <w:tcMar>
              <w:left w:w="57" w:type="dxa"/>
              <w:right w:w="57" w:type="dxa"/>
            </w:tcMar>
          </w:tcPr>
          <w:p w14:paraId="769C58C2" w14:textId="77777777" w:rsidR="004A0476" w:rsidRPr="00A169EB" w:rsidRDefault="004A0476" w:rsidP="001C6BCE">
            <w:pPr>
              <w:pStyle w:val="TableColumnEven"/>
              <w:jc w:val="center"/>
            </w:pPr>
            <w:r w:rsidRPr="00A169EB">
              <w:t>200 x 90</w:t>
            </w:r>
          </w:p>
        </w:tc>
      </w:tr>
      <w:tr w:rsidR="004A0476" w:rsidRPr="00A169EB" w14:paraId="0D637901" w14:textId="77777777" w:rsidTr="009959E7">
        <w:tc>
          <w:tcPr>
            <w:tcW w:w="1510" w:type="dxa"/>
            <w:tcBorders>
              <w:top w:val="nil"/>
              <w:bottom w:val="nil"/>
              <w:right w:val="nil"/>
            </w:tcBorders>
            <w:tcMar>
              <w:left w:w="57" w:type="dxa"/>
              <w:right w:w="57" w:type="dxa"/>
            </w:tcMar>
          </w:tcPr>
          <w:p w14:paraId="6B22A5FE" w14:textId="77777777" w:rsidR="004A0476" w:rsidRPr="00A169EB" w:rsidRDefault="004A0476" w:rsidP="001C6BCE">
            <w:pPr>
              <w:pStyle w:val="TableColumnOdd"/>
              <w:jc w:val="center"/>
            </w:pPr>
            <w:r w:rsidRPr="00A169EB">
              <w:t>09R</w:t>
            </w:r>
          </w:p>
        </w:tc>
        <w:tc>
          <w:tcPr>
            <w:tcW w:w="1510" w:type="dxa"/>
            <w:tcBorders>
              <w:top w:val="nil"/>
              <w:left w:val="nil"/>
              <w:bottom w:val="nil"/>
              <w:right w:val="nil"/>
            </w:tcBorders>
            <w:tcMar>
              <w:left w:w="57" w:type="dxa"/>
              <w:right w:w="57" w:type="dxa"/>
            </w:tcMar>
          </w:tcPr>
          <w:p w14:paraId="2B46FF9B" w14:textId="77777777" w:rsidR="004A0476" w:rsidRPr="00A169EB" w:rsidRDefault="004A0476" w:rsidP="001C6BCE">
            <w:pPr>
              <w:pStyle w:val="TableColumnEven"/>
              <w:jc w:val="center"/>
            </w:pPr>
            <w:r w:rsidRPr="00A169EB">
              <w:t>+1%/–1%</w:t>
            </w:r>
          </w:p>
          <w:p w14:paraId="5DC89A60" w14:textId="77777777" w:rsidR="004A0476" w:rsidRPr="00A169EB" w:rsidRDefault="004A0476" w:rsidP="001C6BCE">
            <w:pPr>
              <w:pStyle w:val="TableColumnEven"/>
              <w:jc w:val="center"/>
            </w:pPr>
            <w:r w:rsidRPr="00A169EB">
              <w:t>(1600 M) (1000 M)</w:t>
            </w:r>
          </w:p>
        </w:tc>
        <w:tc>
          <w:tcPr>
            <w:tcW w:w="1511" w:type="dxa"/>
            <w:tcBorders>
              <w:top w:val="nil"/>
              <w:left w:val="nil"/>
              <w:bottom w:val="nil"/>
              <w:right w:val="nil"/>
            </w:tcBorders>
            <w:tcMar>
              <w:left w:w="57" w:type="dxa"/>
              <w:right w:w="57" w:type="dxa"/>
            </w:tcMar>
          </w:tcPr>
          <w:p w14:paraId="73D73023" w14:textId="77777777" w:rsidR="004A0476" w:rsidRPr="00A169EB" w:rsidRDefault="004A0476" w:rsidP="001C6BCE">
            <w:pPr>
              <w:pStyle w:val="TableColumnOdd"/>
              <w:jc w:val="center"/>
            </w:pPr>
            <w:r w:rsidRPr="00A169EB">
              <w:t>200 × 45</w:t>
            </w:r>
          </w:p>
        </w:tc>
        <w:tc>
          <w:tcPr>
            <w:tcW w:w="1510" w:type="dxa"/>
            <w:tcBorders>
              <w:top w:val="nil"/>
              <w:left w:val="nil"/>
              <w:bottom w:val="nil"/>
              <w:right w:val="nil"/>
            </w:tcBorders>
            <w:tcMar>
              <w:left w:w="57" w:type="dxa"/>
              <w:right w:w="57" w:type="dxa"/>
            </w:tcMar>
          </w:tcPr>
          <w:p w14:paraId="215E91B3" w14:textId="77777777" w:rsidR="004A0476" w:rsidRPr="00A169EB" w:rsidRDefault="004A0476" w:rsidP="001C6BCE">
            <w:pPr>
              <w:pStyle w:val="TableColumnEven"/>
              <w:jc w:val="center"/>
            </w:pPr>
            <w:r w:rsidRPr="00A169EB">
              <w:t>NIL</w:t>
            </w:r>
          </w:p>
        </w:tc>
        <w:tc>
          <w:tcPr>
            <w:tcW w:w="1510" w:type="dxa"/>
            <w:tcBorders>
              <w:top w:val="nil"/>
              <w:left w:val="nil"/>
              <w:bottom w:val="nil"/>
              <w:right w:val="nil"/>
            </w:tcBorders>
            <w:tcMar>
              <w:left w:w="57" w:type="dxa"/>
              <w:right w:w="57" w:type="dxa"/>
            </w:tcMar>
          </w:tcPr>
          <w:p w14:paraId="4408318E" w14:textId="77777777" w:rsidR="004A0476" w:rsidRPr="00A169EB" w:rsidRDefault="004A0476" w:rsidP="001C6BCE">
            <w:pPr>
              <w:pStyle w:val="TableColumnOdd"/>
              <w:jc w:val="center"/>
            </w:pPr>
            <w:r w:rsidRPr="00A169EB">
              <w:t>2 920 × 300</w:t>
            </w:r>
          </w:p>
        </w:tc>
        <w:tc>
          <w:tcPr>
            <w:tcW w:w="1511" w:type="dxa"/>
            <w:tcBorders>
              <w:top w:val="nil"/>
              <w:left w:val="nil"/>
              <w:bottom w:val="nil"/>
            </w:tcBorders>
            <w:tcMar>
              <w:left w:w="57" w:type="dxa"/>
              <w:right w:w="57" w:type="dxa"/>
            </w:tcMar>
          </w:tcPr>
          <w:p w14:paraId="0961F0E7" w14:textId="77777777" w:rsidR="004A0476" w:rsidRPr="00A169EB" w:rsidRDefault="004A0476" w:rsidP="001C6BCE">
            <w:pPr>
              <w:pStyle w:val="TableColumnEven"/>
              <w:jc w:val="center"/>
            </w:pPr>
            <w:r w:rsidRPr="00A169EB">
              <w:t>240 x 90</w:t>
            </w:r>
          </w:p>
        </w:tc>
      </w:tr>
      <w:tr w:rsidR="004A0476" w:rsidRPr="00A169EB" w14:paraId="5D44D396" w14:textId="77777777" w:rsidTr="009959E7">
        <w:tc>
          <w:tcPr>
            <w:tcW w:w="1510" w:type="dxa"/>
            <w:tcBorders>
              <w:top w:val="nil"/>
              <w:bottom w:val="single" w:sz="4" w:space="0" w:color="auto"/>
              <w:right w:val="nil"/>
            </w:tcBorders>
            <w:tcMar>
              <w:left w:w="57" w:type="dxa"/>
              <w:right w:w="57" w:type="dxa"/>
            </w:tcMar>
          </w:tcPr>
          <w:p w14:paraId="3C25DFD9" w14:textId="77777777" w:rsidR="004A0476" w:rsidRPr="00A169EB" w:rsidRDefault="004A0476" w:rsidP="001C6BCE">
            <w:pPr>
              <w:pStyle w:val="TableColumnOdd"/>
              <w:jc w:val="center"/>
            </w:pPr>
            <w:r w:rsidRPr="00A169EB">
              <w:t>27L</w:t>
            </w:r>
          </w:p>
        </w:tc>
        <w:tc>
          <w:tcPr>
            <w:tcW w:w="1510" w:type="dxa"/>
            <w:tcBorders>
              <w:top w:val="nil"/>
              <w:left w:val="nil"/>
              <w:bottom w:val="single" w:sz="4" w:space="0" w:color="auto"/>
              <w:right w:val="nil"/>
            </w:tcBorders>
            <w:tcMar>
              <w:left w:w="57" w:type="dxa"/>
              <w:right w:w="57" w:type="dxa"/>
            </w:tcMar>
          </w:tcPr>
          <w:p w14:paraId="1409626C" w14:textId="77777777" w:rsidR="004A0476" w:rsidRPr="00A169EB" w:rsidRDefault="004A0476" w:rsidP="001C6BCE">
            <w:pPr>
              <w:pStyle w:val="TableColumnEven"/>
              <w:jc w:val="center"/>
            </w:pPr>
            <w:r w:rsidRPr="00A169EB">
              <w:t>+1%/–1%</w:t>
            </w:r>
          </w:p>
          <w:p w14:paraId="471193DD" w14:textId="77777777" w:rsidR="004A0476" w:rsidRPr="00A169EB" w:rsidRDefault="004A0476" w:rsidP="001C6BCE">
            <w:pPr>
              <w:pStyle w:val="TableColumnEven"/>
              <w:jc w:val="center"/>
            </w:pPr>
            <w:r w:rsidRPr="00A169EB">
              <w:t>(1000 M) (1600 M)</w:t>
            </w:r>
          </w:p>
        </w:tc>
        <w:tc>
          <w:tcPr>
            <w:tcW w:w="1511" w:type="dxa"/>
            <w:tcBorders>
              <w:top w:val="nil"/>
              <w:left w:val="nil"/>
              <w:bottom w:val="single" w:sz="4" w:space="0" w:color="auto"/>
              <w:right w:val="nil"/>
            </w:tcBorders>
            <w:tcMar>
              <w:left w:w="57" w:type="dxa"/>
              <w:right w:w="57" w:type="dxa"/>
            </w:tcMar>
          </w:tcPr>
          <w:p w14:paraId="08625BD5" w14:textId="77777777" w:rsidR="004A0476" w:rsidRPr="00A169EB" w:rsidRDefault="004A0476" w:rsidP="001C6BCE">
            <w:pPr>
              <w:pStyle w:val="TableColumnOdd"/>
              <w:jc w:val="center"/>
            </w:pPr>
            <w:r w:rsidRPr="00A169EB">
              <w:t>200 × 45</w:t>
            </w:r>
          </w:p>
        </w:tc>
        <w:tc>
          <w:tcPr>
            <w:tcW w:w="1510" w:type="dxa"/>
            <w:tcBorders>
              <w:top w:val="nil"/>
              <w:left w:val="nil"/>
              <w:bottom w:val="single" w:sz="4" w:space="0" w:color="auto"/>
              <w:right w:val="nil"/>
            </w:tcBorders>
            <w:tcMar>
              <w:left w:w="57" w:type="dxa"/>
              <w:right w:w="57" w:type="dxa"/>
            </w:tcMar>
          </w:tcPr>
          <w:p w14:paraId="4069A5FD" w14:textId="77777777" w:rsidR="004A0476" w:rsidRPr="00A169EB" w:rsidRDefault="004A0476" w:rsidP="001C6BCE">
            <w:pPr>
              <w:pStyle w:val="TableColumnEven"/>
              <w:jc w:val="center"/>
            </w:pPr>
            <w:r w:rsidRPr="00A169EB">
              <w:t>400 × 150</w:t>
            </w:r>
          </w:p>
        </w:tc>
        <w:tc>
          <w:tcPr>
            <w:tcW w:w="1510" w:type="dxa"/>
            <w:tcBorders>
              <w:top w:val="nil"/>
              <w:left w:val="nil"/>
              <w:bottom w:val="single" w:sz="4" w:space="0" w:color="auto"/>
              <w:right w:val="nil"/>
            </w:tcBorders>
            <w:tcMar>
              <w:left w:w="57" w:type="dxa"/>
              <w:right w:w="57" w:type="dxa"/>
            </w:tcMar>
          </w:tcPr>
          <w:p w14:paraId="3011A9D0" w14:textId="77777777" w:rsidR="004A0476" w:rsidRPr="00A169EB" w:rsidRDefault="004A0476" w:rsidP="001C6BCE">
            <w:pPr>
              <w:pStyle w:val="TableColumnOdd"/>
              <w:jc w:val="center"/>
            </w:pPr>
            <w:r w:rsidRPr="00A169EB">
              <w:t>2 920 × 150</w:t>
            </w:r>
          </w:p>
        </w:tc>
        <w:tc>
          <w:tcPr>
            <w:tcW w:w="1511" w:type="dxa"/>
            <w:tcBorders>
              <w:top w:val="nil"/>
              <w:left w:val="nil"/>
              <w:bottom w:val="single" w:sz="4" w:space="0" w:color="auto"/>
            </w:tcBorders>
            <w:tcMar>
              <w:left w:w="57" w:type="dxa"/>
              <w:right w:w="57" w:type="dxa"/>
            </w:tcMar>
          </w:tcPr>
          <w:p w14:paraId="30AC4E4E" w14:textId="77777777" w:rsidR="004A0476" w:rsidRPr="00A169EB" w:rsidRDefault="004A0476" w:rsidP="001C6BCE">
            <w:pPr>
              <w:pStyle w:val="TableColumnEven"/>
              <w:jc w:val="center"/>
            </w:pPr>
            <w:r w:rsidRPr="00A169EB">
              <w:t>160 x 90</w:t>
            </w:r>
          </w:p>
        </w:tc>
      </w:tr>
    </w:tbl>
    <w:p w14:paraId="646C3E29" w14:textId="0E27C256" w:rsidR="00075FA3" w:rsidRPr="00A169EB" w:rsidRDefault="00075FA3" w:rsidP="004A0476"/>
    <w:p w14:paraId="54D518DD" w14:textId="74BBF96D" w:rsidR="004A0476" w:rsidRPr="00A169EB" w:rsidRDefault="00075FA3" w:rsidP="00075FA3">
      <w:pPr>
        <w:spacing w:before="0" w:line="278" w:lineRule="auto"/>
      </w:pPr>
      <w:r w:rsidRPr="00A169EB">
        <w:br w:type="page"/>
      </w:r>
    </w:p>
    <w:tbl>
      <w:tblPr>
        <w:tblStyle w:val="TabloKlavuzu"/>
        <w:tblW w:w="5000" w:type="pct"/>
        <w:tblLook w:val="04A0" w:firstRow="1" w:lastRow="0" w:firstColumn="1" w:lastColumn="0" w:noHBand="0" w:noVBand="1"/>
      </w:tblPr>
      <w:tblGrid>
        <w:gridCol w:w="1510"/>
        <w:gridCol w:w="1510"/>
        <w:gridCol w:w="1511"/>
        <w:gridCol w:w="1510"/>
        <w:gridCol w:w="1510"/>
        <w:gridCol w:w="1511"/>
      </w:tblGrid>
      <w:tr w:rsidR="00075FA3" w:rsidRPr="00A169EB" w14:paraId="783109EE" w14:textId="77777777" w:rsidTr="009959E7">
        <w:tc>
          <w:tcPr>
            <w:tcW w:w="1510" w:type="dxa"/>
            <w:tcBorders>
              <w:top w:val="single" w:sz="4" w:space="0" w:color="auto"/>
              <w:bottom w:val="single" w:sz="4" w:space="0" w:color="auto"/>
              <w:right w:val="nil"/>
            </w:tcBorders>
            <w:tcMar>
              <w:left w:w="57" w:type="dxa"/>
              <w:right w:w="57" w:type="dxa"/>
            </w:tcMar>
          </w:tcPr>
          <w:p w14:paraId="42617969" w14:textId="77777777" w:rsidR="00075FA3" w:rsidRPr="00A169EB" w:rsidRDefault="00075FA3" w:rsidP="00075FA3">
            <w:pPr>
              <w:pStyle w:val="TableHeadingOdd"/>
            </w:pPr>
            <w:bookmarkStart w:id="5" w:name="_Hlk208068043"/>
            <w:r w:rsidRPr="00A169EB">
              <w:lastRenderedPageBreak/>
              <w:t>Designations</w:t>
            </w:r>
          </w:p>
          <w:p w14:paraId="1ACF54A5" w14:textId="77777777" w:rsidR="00075FA3" w:rsidRPr="00A169EB" w:rsidRDefault="00075FA3" w:rsidP="00075FA3">
            <w:pPr>
              <w:pStyle w:val="TableHeadingOdd"/>
            </w:pPr>
            <w:r w:rsidRPr="00A169EB">
              <w:t>RWY</w:t>
            </w:r>
          </w:p>
          <w:p w14:paraId="1185F776" w14:textId="0F646DA7" w:rsidR="00075FA3" w:rsidRPr="00A169EB" w:rsidRDefault="00075FA3" w:rsidP="00075FA3">
            <w:pPr>
              <w:pStyle w:val="TableHeadingOdd"/>
            </w:pPr>
            <w:r w:rsidRPr="00A169EB">
              <w:t>NR</w:t>
            </w:r>
          </w:p>
        </w:tc>
        <w:tc>
          <w:tcPr>
            <w:tcW w:w="1510" w:type="dxa"/>
            <w:tcBorders>
              <w:top w:val="single" w:sz="4" w:space="0" w:color="auto"/>
              <w:left w:val="nil"/>
              <w:bottom w:val="single" w:sz="4" w:space="0" w:color="auto"/>
              <w:right w:val="nil"/>
            </w:tcBorders>
            <w:tcMar>
              <w:left w:w="57" w:type="dxa"/>
              <w:right w:w="57" w:type="dxa"/>
            </w:tcMar>
          </w:tcPr>
          <w:p w14:paraId="5B731D0B" w14:textId="0DA9252D" w:rsidR="00075FA3" w:rsidRPr="00A169EB" w:rsidRDefault="00075FA3" w:rsidP="00075FA3">
            <w:pPr>
              <w:pStyle w:val="TableHeadingEven"/>
            </w:pPr>
            <w:r w:rsidRPr="00A169EB">
              <w:t>Location and description of engineering material arresting system (EMAS)</w:t>
            </w:r>
          </w:p>
        </w:tc>
        <w:tc>
          <w:tcPr>
            <w:tcW w:w="1511" w:type="dxa"/>
            <w:tcBorders>
              <w:top w:val="single" w:sz="4" w:space="0" w:color="auto"/>
              <w:left w:val="nil"/>
              <w:bottom w:val="single" w:sz="4" w:space="0" w:color="auto"/>
              <w:right w:val="nil"/>
            </w:tcBorders>
            <w:tcMar>
              <w:left w:w="57" w:type="dxa"/>
              <w:right w:w="57" w:type="dxa"/>
            </w:tcMar>
          </w:tcPr>
          <w:p w14:paraId="6A2E0B28" w14:textId="539E68B7" w:rsidR="00075FA3" w:rsidRPr="00A169EB" w:rsidRDefault="00075FA3" w:rsidP="00075FA3">
            <w:pPr>
              <w:pStyle w:val="TableHeadingOdd"/>
            </w:pPr>
            <w:r w:rsidRPr="00A169EB">
              <w:t>OFZ</w:t>
            </w:r>
          </w:p>
        </w:tc>
        <w:tc>
          <w:tcPr>
            <w:tcW w:w="1510" w:type="dxa"/>
            <w:tcBorders>
              <w:top w:val="single" w:sz="4" w:space="0" w:color="auto"/>
              <w:left w:val="nil"/>
              <w:bottom w:val="single" w:sz="4" w:space="0" w:color="auto"/>
              <w:right w:val="nil"/>
            </w:tcBorders>
            <w:tcMar>
              <w:left w:w="57" w:type="dxa"/>
              <w:right w:w="57" w:type="dxa"/>
            </w:tcMar>
          </w:tcPr>
          <w:p w14:paraId="036EE769" w14:textId="11F6BA40" w:rsidR="00075FA3" w:rsidRPr="00A169EB" w:rsidRDefault="00075FA3" w:rsidP="00075FA3">
            <w:pPr>
              <w:pStyle w:val="TableHeadingEven"/>
            </w:pPr>
            <w:r w:rsidRPr="00A169EB">
              <w:t>Remarks</w:t>
            </w:r>
          </w:p>
        </w:tc>
        <w:tc>
          <w:tcPr>
            <w:tcW w:w="1510" w:type="dxa"/>
            <w:tcBorders>
              <w:top w:val="single" w:sz="4" w:space="0" w:color="auto"/>
              <w:left w:val="nil"/>
              <w:bottom w:val="single" w:sz="4" w:space="0" w:color="auto"/>
              <w:right w:val="nil"/>
            </w:tcBorders>
            <w:tcMar>
              <w:left w:w="57" w:type="dxa"/>
              <w:right w:w="57" w:type="dxa"/>
            </w:tcMar>
          </w:tcPr>
          <w:p w14:paraId="38B1B3D9" w14:textId="4153EFAF" w:rsidR="00075FA3" w:rsidRPr="00A169EB" w:rsidRDefault="00075FA3" w:rsidP="00075FA3">
            <w:pPr>
              <w:pStyle w:val="TableHeadingOdd"/>
            </w:pPr>
          </w:p>
        </w:tc>
        <w:tc>
          <w:tcPr>
            <w:tcW w:w="1511" w:type="dxa"/>
            <w:tcBorders>
              <w:top w:val="single" w:sz="4" w:space="0" w:color="auto"/>
              <w:left w:val="nil"/>
              <w:bottom w:val="single" w:sz="4" w:space="0" w:color="auto"/>
            </w:tcBorders>
            <w:tcMar>
              <w:left w:w="57" w:type="dxa"/>
              <w:right w:w="57" w:type="dxa"/>
            </w:tcMar>
          </w:tcPr>
          <w:p w14:paraId="144D6539" w14:textId="4C1EDC86" w:rsidR="00075FA3" w:rsidRPr="00A169EB" w:rsidRDefault="00075FA3" w:rsidP="00075FA3">
            <w:pPr>
              <w:pStyle w:val="TableHeadingEven"/>
            </w:pPr>
          </w:p>
        </w:tc>
      </w:tr>
      <w:tr w:rsidR="00075FA3" w:rsidRPr="00A169EB" w14:paraId="6A1E6D1D" w14:textId="77777777" w:rsidTr="009959E7">
        <w:tc>
          <w:tcPr>
            <w:tcW w:w="1510" w:type="dxa"/>
            <w:tcBorders>
              <w:top w:val="single" w:sz="4" w:space="0" w:color="auto"/>
              <w:bottom w:val="single" w:sz="4" w:space="0" w:color="auto"/>
              <w:right w:val="nil"/>
            </w:tcBorders>
            <w:tcMar>
              <w:left w:w="57" w:type="dxa"/>
              <w:right w:w="57" w:type="dxa"/>
            </w:tcMar>
          </w:tcPr>
          <w:p w14:paraId="0C56E195" w14:textId="77777777" w:rsidR="00075FA3" w:rsidRPr="00A169EB" w:rsidRDefault="00075FA3" w:rsidP="001C6BCE">
            <w:pPr>
              <w:pStyle w:val="TableNumbers"/>
            </w:pPr>
            <w:r w:rsidRPr="00A169EB">
              <w:t>1</w:t>
            </w:r>
          </w:p>
        </w:tc>
        <w:tc>
          <w:tcPr>
            <w:tcW w:w="1510" w:type="dxa"/>
            <w:tcBorders>
              <w:top w:val="single" w:sz="4" w:space="0" w:color="auto"/>
              <w:left w:val="nil"/>
              <w:bottom w:val="single" w:sz="4" w:space="0" w:color="auto"/>
              <w:right w:val="nil"/>
            </w:tcBorders>
            <w:tcMar>
              <w:left w:w="57" w:type="dxa"/>
              <w:right w:w="57" w:type="dxa"/>
            </w:tcMar>
          </w:tcPr>
          <w:p w14:paraId="7C18B6D1" w14:textId="04BC57AF" w:rsidR="00075FA3" w:rsidRPr="00A169EB" w:rsidRDefault="00075FA3" w:rsidP="001C6BCE">
            <w:pPr>
              <w:pStyle w:val="TableNumbers"/>
            </w:pPr>
            <w:r w:rsidRPr="00A169EB">
              <w:t>12</w:t>
            </w:r>
          </w:p>
        </w:tc>
        <w:tc>
          <w:tcPr>
            <w:tcW w:w="1511" w:type="dxa"/>
            <w:tcBorders>
              <w:top w:val="single" w:sz="4" w:space="0" w:color="auto"/>
              <w:left w:val="nil"/>
              <w:bottom w:val="single" w:sz="4" w:space="0" w:color="auto"/>
              <w:right w:val="nil"/>
            </w:tcBorders>
            <w:tcMar>
              <w:left w:w="57" w:type="dxa"/>
              <w:right w:w="57" w:type="dxa"/>
            </w:tcMar>
          </w:tcPr>
          <w:p w14:paraId="5B2A57C6" w14:textId="4D65E7CC" w:rsidR="00075FA3" w:rsidRPr="00A169EB" w:rsidRDefault="00075FA3" w:rsidP="001C6BCE">
            <w:pPr>
              <w:pStyle w:val="TableNumbers"/>
            </w:pPr>
            <w:r w:rsidRPr="00A169EB">
              <w:t>13</w:t>
            </w:r>
          </w:p>
        </w:tc>
        <w:tc>
          <w:tcPr>
            <w:tcW w:w="1510" w:type="dxa"/>
            <w:tcBorders>
              <w:top w:val="single" w:sz="4" w:space="0" w:color="auto"/>
              <w:left w:val="nil"/>
              <w:bottom w:val="single" w:sz="4" w:space="0" w:color="auto"/>
              <w:right w:val="nil"/>
            </w:tcBorders>
            <w:tcMar>
              <w:left w:w="57" w:type="dxa"/>
              <w:right w:w="57" w:type="dxa"/>
            </w:tcMar>
          </w:tcPr>
          <w:p w14:paraId="02763DD8" w14:textId="0316FC1E" w:rsidR="00075FA3" w:rsidRPr="00A169EB" w:rsidRDefault="00075FA3" w:rsidP="001C6BCE">
            <w:pPr>
              <w:pStyle w:val="TableNumbers"/>
            </w:pPr>
            <w:r w:rsidRPr="00A169EB">
              <w:t>14</w:t>
            </w:r>
          </w:p>
        </w:tc>
        <w:tc>
          <w:tcPr>
            <w:tcW w:w="1510" w:type="dxa"/>
            <w:tcBorders>
              <w:top w:val="single" w:sz="4" w:space="0" w:color="auto"/>
              <w:left w:val="nil"/>
              <w:bottom w:val="single" w:sz="4" w:space="0" w:color="auto"/>
              <w:right w:val="nil"/>
            </w:tcBorders>
            <w:tcMar>
              <w:left w:w="57" w:type="dxa"/>
              <w:right w:w="57" w:type="dxa"/>
            </w:tcMar>
          </w:tcPr>
          <w:p w14:paraId="0D2F4510" w14:textId="56FED340" w:rsidR="00075FA3" w:rsidRPr="00A169EB" w:rsidRDefault="00075FA3" w:rsidP="001C6BCE">
            <w:pPr>
              <w:pStyle w:val="TableNumbers"/>
            </w:pPr>
          </w:p>
        </w:tc>
        <w:tc>
          <w:tcPr>
            <w:tcW w:w="1511" w:type="dxa"/>
            <w:tcBorders>
              <w:left w:val="nil"/>
            </w:tcBorders>
            <w:tcMar>
              <w:left w:w="57" w:type="dxa"/>
              <w:right w:w="57" w:type="dxa"/>
            </w:tcMar>
          </w:tcPr>
          <w:p w14:paraId="69793621" w14:textId="08FB1E89" w:rsidR="00075FA3" w:rsidRPr="00A169EB" w:rsidRDefault="00075FA3" w:rsidP="001C6BCE">
            <w:pPr>
              <w:pStyle w:val="TableNumbers"/>
            </w:pPr>
          </w:p>
        </w:tc>
      </w:tr>
      <w:tr w:rsidR="00C65600" w:rsidRPr="00A169EB" w14:paraId="25634183" w14:textId="77777777" w:rsidTr="009959E7">
        <w:tc>
          <w:tcPr>
            <w:tcW w:w="1510" w:type="dxa"/>
            <w:tcBorders>
              <w:top w:val="single" w:sz="4" w:space="0" w:color="auto"/>
              <w:bottom w:val="nil"/>
              <w:right w:val="nil"/>
            </w:tcBorders>
            <w:tcMar>
              <w:left w:w="57" w:type="dxa"/>
              <w:right w:w="57" w:type="dxa"/>
            </w:tcMar>
          </w:tcPr>
          <w:p w14:paraId="2C4CD9FD" w14:textId="77777777" w:rsidR="00075FA3" w:rsidRPr="00A169EB" w:rsidRDefault="00075FA3" w:rsidP="009959E7">
            <w:pPr>
              <w:pStyle w:val="TableColumnOdd"/>
              <w:jc w:val="center"/>
            </w:pPr>
            <w:r w:rsidRPr="00A169EB">
              <w:t>09L</w:t>
            </w:r>
          </w:p>
        </w:tc>
        <w:tc>
          <w:tcPr>
            <w:tcW w:w="1510" w:type="dxa"/>
            <w:tcBorders>
              <w:top w:val="single" w:sz="4" w:space="0" w:color="auto"/>
              <w:left w:val="nil"/>
              <w:bottom w:val="nil"/>
              <w:right w:val="nil"/>
            </w:tcBorders>
            <w:tcMar>
              <w:left w:w="57" w:type="dxa"/>
              <w:right w:w="57" w:type="dxa"/>
            </w:tcMar>
          </w:tcPr>
          <w:p w14:paraId="1B537A55" w14:textId="4E407CE3" w:rsidR="00075FA3" w:rsidRPr="00A169EB" w:rsidRDefault="00C65600" w:rsidP="009959E7">
            <w:pPr>
              <w:pStyle w:val="TableColumnEven"/>
              <w:jc w:val="center"/>
            </w:pPr>
            <w:r w:rsidRPr="00A169EB">
              <w:t>NIL</w:t>
            </w:r>
          </w:p>
        </w:tc>
        <w:tc>
          <w:tcPr>
            <w:tcW w:w="1511" w:type="dxa"/>
            <w:tcBorders>
              <w:top w:val="single" w:sz="4" w:space="0" w:color="auto"/>
              <w:left w:val="nil"/>
              <w:bottom w:val="nil"/>
              <w:right w:val="nil"/>
            </w:tcBorders>
            <w:tcMar>
              <w:left w:w="57" w:type="dxa"/>
              <w:right w:w="57" w:type="dxa"/>
            </w:tcMar>
          </w:tcPr>
          <w:p w14:paraId="6C88C3ED" w14:textId="0541FC79" w:rsidR="00075FA3" w:rsidRPr="00A169EB" w:rsidRDefault="00C65600" w:rsidP="009959E7">
            <w:pPr>
              <w:pStyle w:val="TableColumnOdd"/>
              <w:jc w:val="center"/>
            </w:pPr>
            <w:r w:rsidRPr="00A169EB">
              <w:t>NIL</w:t>
            </w:r>
          </w:p>
        </w:tc>
        <w:tc>
          <w:tcPr>
            <w:tcW w:w="1510" w:type="dxa"/>
            <w:tcBorders>
              <w:top w:val="single" w:sz="4" w:space="0" w:color="auto"/>
              <w:left w:val="nil"/>
              <w:bottom w:val="nil"/>
              <w:right w:val="nil"/>
            </w:tcBorders>
            <w:tcMar>
              <w:left w:w="57" w:type="dxa"/>
              <w:right w:w="57" w:type="dxa"/>
            </w:tcMar>
          </w:tcPr>
          <w:p w14:paraId="595E051A" w14:textId="667DB18B" w:rsidR="00075FA3" w:rsidRPr="00A169EB" w:rsidRDefault="00C65600" w:rsidP="009959E7">
            <w:pPr>
              <w:pStyle w:val="TableColumnEven"/>
              <w:jc w:val="center"/>
            </w:pPr>
            <w:r w:rsidRPr="00A169EB">
              <w:t>NIL</w:t>
            </w:r>
          </w:p>
        </w:tc>
        <w:tc>
          <w:tcPr>
            <w:tcW w:w="1510" w:type="dxa"/>
            <w:tcBorders>
              <w:top w:val="single" w:sz="4" w:space="0" w:color="auto"/>
              <w:left w:val="nil"/>
              <w:bottom w:val="nil"/>
              <w:right w:val="nil"/>
            </w:tcBorders>
            <w:tcMar>
              <w:left w:w="57" w:type="dxa"/>
              <w:right w:w="57" w:type="dxa"/>
            </w:tcMar>
          </w:tcPr>
          <w:p w14:paraId="7FB38DBE" w14:textId="05446791" w:rsidR="00075FA3" w:rsidRPr="00A169EB" w:rsidRDefault="00075FA3" w:rsidP="009959E7">
            <w:pPr>
              <w:pStyle w:val="TableColumnOdd"/>
              <w:jc w:val="center"/>
            </w:pPr>
          </w:p>
        </w:tc>
        <w:tc>
          <w:tcPr>
            <w:tcW w:w="1511" w:type="dxa"/>
            <w:tcBorders>
              <w:left w:val="nil"/>
              <w:bottom w:val="nil"/>
            </w:tcBorders>
            <w:tcMar>
              <w:left w:w="57" w:type="dxa"/>
              <w:right w:w="57" w:type="dxa"/>
            </w:tcMar>
          </w:tcPr>
          <w:p w14:paraId="2651A63D" w14:textId="6C6C9435" w:rsidR="00075FA3" w:rsidRPr="00A169EB" w:rsidRDefault="00075FA3" w:rsidP="009959E7">
            <w:pPr>
              <w:pStyle w:val="TableColumnEven"/>
              <w:jc w:val="center"/>
            </w:pPr>
          </w:p>
        </w:tc>
      </w:tr>
      <w:tr w:rsidR="00C65600" w:rsidRPr="00A169EB" w14:paraId="2B3D70A6" w14:textId="77777777" w:rsidTr="009959E7">
        <w:tc>
          <w:tcPr>
            <w:tcW w:w="1510" w:type="dxa"/>
            <w:tcBorders>
              <w:top w:val="nil"/>
              <w:bottom w:val="nil"/>
              <w:right w:val="nil"/>
            </w:tcBorders>
            <w:tcMar>
              <w:left w:w="57" w:type="dxa"/>
              <w:right w:w="57" w:type="dxa"/>
            </w:tcMar>
          </w:tcPr>
          <w:p w14:paraId="6BD4FFC6" w14:textId="77777777" w:rsidR="00075FA3" w:rsidRPr="00A169EB" w:rsidRDefault="00075FA3" w:rsidP="009959E7">
            <w:pPr>
              <w:pStyle w:val="TableColumnOdd"/>
              <w:jc w:val="center"/>
            </w:pPr>
            <w:r w:rsidRPr="00A169EB">
              <w:t>27R</w:t>
            </w:r>
          </w:p>
        </w:tc>
        <w:tc>
          <w:tcPr>
            <w:tcW w:w="1510" w:type="dxa"/>
            <w:tcBorders>
              <w:top w:val="nil"/>
              <w:left w:val="nil"/>
              <w:bottom w:val="nil"/>
              <w:right w:val="nil"/>
            </w:tcBorders>
            <w:tcMar>
              <w:left w:w="57" w:type="dxa"/>
              <w:right w:w="57" w:type="dxa"/>
            </w:tcMar>
          </w:tcPr>
          <w:p w14:paraId="6565502E" w14:textId="1B4EA92A" w:rsidR="00075FA3" w:rsidRPr="00A169EB" w:rsidRDefault="00C65600" w:rsidP="009959E7">
            <w:pPr>
              <w:pStyle w:val="TableColumnEven"/>
              <w:jc w:val="center"/>
            </w:pPr>
            <w:r w:rsidRPr="00A169EB">
              <w:t>NIL</w:t>
            </w:r>
          </w:p>
        </w:tc>
        <w:tc>
          <w:tcPr>
            <w:tcW w:w="1511" w:type="dxa"/>
            <w:tcBorders>
              <w:top w:val="nil"/>
              <w:left w:val="nil"/>
              <w:bottom w:val="nil"/>
              <w:right w:val="nil"/>
            </w:tcBorders>
            <w:tcMar>
              <w:left w:w="57" w:type="dxa"/>
              <w:right w:w="57" w:type="dxa"/>
            </w:tcMar>
          </w:tcPr>
          <w:p w14:paraId="7AC1DB49" w14:textId="11CA095C" w:rsidR="00075FA3" w:rsidRPr="00A169EB" w:rsidRDefault="00C65600" w:rsidP="009959E7">
            <w:pPr>
              <w:pStyle w:val="TableColumnOdd"/>
              <w:jc w:val="center"/>
            </w:pPr>
            <w:r w:rsidRPr="00A169EB">
              <w:t>NIL</w:t>
            </w:r>
          </w:p>
        </w:tc>
        <w:tc>
          <w:tcPr>
            <w:tcW w:w="1510" w:type="dxa"/>
            <w:tcBorders>
              <w:top w:val="nil"/>
              <w:left w:val="nil"/>
              <w:bottom w:val="nil"/>
              <w:right w:val="nil"/>
            </w:tcBorders>
            <w:tcMar>
              <w:left w:w="57" w:type="dxa"/>
              <w:right w:w="57" w:type="dxa"/>
            </w:tcMar>
          </w:tcPr>
          <w:p w14:paraId="647323FE" w14:textId="05F7A8E7" w:rsidR="00075FA3" w:rsidRPr="00A169EB" w:rsidRDefault="00C65600" w:rsidP="009959E7">
            <w:pPr>
              <w:pStyle w:val="TableColumnEven"/>
              <w:jc w:val="center"/>
            </w:pPr>
            <w:r w:rsidRPr="00A169EB">
              <w:t>NIL</w:t>
            </w:r>
          </w:p>
        </w:tc>
        <w:tc>
          <w:tcPr>
            <w:tcW w:w="1510" w:type="dxa"/>
            <w:tcBorders>
              <w:top w:val="nil"/>
              <w:left w:val="nil"/>
              <w:bottom w:val="nil"/>
              <w:right w:val="nil"/>
            </w:tcBorders>
            <w:tcMar>
              <w:left w:w="57" w:type="dxa"/>
              <w:right w:w="57" w:type="dxa"/>
            </w:tcMar>
          </w:tcPr>
          <w:p w14:paraId="0AE7AE7B" w14:textId="6A5CCD7F" w:rsidR="00075FA3" w:rsidRPr="00A169EB" w:rsidRDefault="00075FA3" w:rsidP="009959E7">
            <w:pPr>
              <w:pStyle w:val="TableColumnOdd"/>
              <w:jc w:val="center"/>
            </w:pPr>
          </w:p>
        </w:tc>
        <w:tc>
          <w:tcPr>
            <w:tcW w:w="1511" w:type="dxa"/>
            <w:tcBorders>
              <w:top w:val="nil"/>
              <w:left w:val="nil"/>
              <w:bottom w:val="nil"/>
            </w:tcBorders>
            <w:tcMar>
              <w:left w:w="57" w:type="dxa"/>
              <w:right w:w="57" w:type="dxa"/>
            </w:tcMar>
          </w:tcPr>
          <w:p w14:paraId="00507FA4" w14:textId="387E9D7D" w:rsidR="00075FA3" w:rsidRPr="00A169EB" w:rsidRDefault="00075FA3" w:rsidP="009959E7">
            <w:pPr>
              <w:pStyle w:val="TableColumnEven"/>
              <w:jc w:val="center"/>
            </w:pPr>
          </w:p>
        </w:tc>
      </w:tr>
      <w:tr w:rsidR="00C65600" w:rsidRPr="00A169EB" w14:paraId="4D9E448E" w14:textId="77777777" w:rsidTr="009959E7">
        <w:tc>
          <w:tcPr>
            <w:tcW w:w="1510" w:type="dxa"/>
            <w:tcBorders>
              <w:top w:val="nil"/>
              <w:bottom w:val="nil"/>
              <w:right w:val="nil"/>
            </w:tcBorders>
            <w:tcMar>
              <w:left w:w="57" w:type="dxa"/>
              <w:right w:w="57" w:type="dxa"/>
            </w:tcMar>
          </w:tcPr>
          <w:p w14:paraId="6F176160" w14:textId="77777777" w:rsidR="00075FA3" w:rsidRPr="00A169EB" w:rsidRDefault="00075FA3" w:rsidP="009959E7">
            <w:pPr>
              <w:pStyle w:val="TableColumnOdd"/>
              <w:jc w:val="center"/>
            </w:pPr>
            <w:r w:rsidRPr="00A169EB">
              <w:t>09R</w:t>
            </w:r>
          </w:p>
        </w:tc>
        <w:tc>
          <w:tcPr>
            <w:tcW w:w="1510" w:type="dxa"/>
            <w:tcBorders>
              <w:top w:val="nil"/>
              <w:left w:val="nil"/>
              <w:bottom w:val="nil"/>
              <w:right w:val="nil"/>
            </w:tcBorders>
            <w:tcMar>
              <w:left w:w="57" w:type="dxa"/>
              <w:right w:w="57" w:type="dxa"/>
            </w:tcMar>
          </w:tcPr>
          <w:p w14:paraId="6EFF9CA1" w14:textId="1A881CD1" w:rsidR="00075FA3" w:rsidRPr="00A169EB" w:rsidRDefault="00C65600" w:rsidP="009959E7">
            <w:pPr>
              <w:pStyle w:val="TableColumnEven"/>
              <w:jc w:val="center"/>
            </w:pPr>
            <w:r w:rsidRPr="00A169EB">
              <w:t>NIL</w:t>
            </w:r>
          </w:p>
        </w:tc>
        <w:tc>
          <w:tcPr>
            <w:tcW w:w="1511" w:type="dxa"/>
            <w:tcBorders>
              <w:top w:val="nil"/>
              <w:left w:val="nil"/>
              <w:bottom w:val="nil"/>
              <w:right w:val="nil"/>
            </w:tcBorders>
            <w:tcMar>
              <w:left w:w="57" w:type="dxa"/>
              <w:right w:w="57" w:type="dxa"/>
            </w:tcMar>
          </w:tcPr>
          <w:p w14:paraId="5F28B6F6" w14:textId="52D73C0B" w:rsidR="00075FA3" w:rsidRPr="00A169EB" w:rsidRDefault="00C65600" w:rsidP="009959E7">
            <w:pPr>
              <w:pStyle w:val="TableColumnOdd"/>
              <w:jc w:val="center"/>
            </w:pPr>
            <w:r w:rsidRPr="00A169EB">
              <w:t>NIL</w:t>
            </w:r>
          </w:p>
        </w:tc>
        <w:tc>
          <w:tcPr>
            <w:tcW w:w="1510" w:type="dxa"/>
            <w:tcBorders>
              <w:top w:val="nil"/>
              <w:left w:val="nil"/>
              <w:bottom w:val="nil"/>
              <w:right w:val="nil"/>
            </w:tcBorders>
            <w:tcMar>
              <w:left w:w="57" w:type="dxa"/>
              <w:right w:w="57" w:type="dxa"/>
            </w:tcMar>
          </w:tcPr>
          <w:p w14:paraId="459A1225" w14:textId="2D743B83" w:rsidR="00075FA3" w:rsidRPr="00A169EB" w:rsidRDefault="00C65600" w:rsidP="009959E7">
            <w:pPr>
              <w:pStyle w:val="TableColumnEven"/>
              <w:jc w:val="center"/>
            </w:pPr>
            <w:r w:rsidRPr="00A169EB">
              <w:t>NIL</w:t>
            </w:r>
          </w:p>
        </w:tc>
        <w:tc>
          <w:tcPr>
            <w:tcW w:w="1510" w:type="dxa"/>
            <w:tcBorders>
              <w:top w:val="nil"/>
              <w:left w:val="nil"/>
              <w:bottom w:val="nil"/>
              <w:right w:val="nil"/>
            </w:tcBorders>
            <w:tcMar>
              <w:left w:w="57" w:type="dxa"/>
              <w:right w:w="57" w:type="dxa"/>
            </w:tcMar>
          </w:tcPr>
          <w:p w14:paraId="6792C395" w14:textId="2C45E4C4" w:rsidR="00075FA3" w:rsidRPr="00A169EB" w:rsidRDefault="00075FA3" w:rsidP="009959E7">
            <w:pPr>
              <w:pStyle w:val="TableColumnOdd"/>
              <w:jc w:val="center"/>
            </w:pPr>
          </w:p>
        </w:tc>
        <w:tc>
          <w:tcPr>
            <w:tcW w:w="1511" w:type="dxa"/>
            <w:tcBorders>
              <w:top w:val="nil"/>
              <w:left w:val="nil"/>
              <w:bottom w:val="nil"/>
            </w:tcBorders>
            <w:tcMar>
              <w:left w:w="57" w:type="dxa"/>
              <w:right w:w="57" w:type="dxa"/>
            </w:tcMar>
          </w:tcPr>
          <w:p w14:paraId="5B6BB226" w14:textId="3B940488" w:rsidR="00075FA3" w:rsidRPr="00A169EB" w:rsidRDefault="00075FA3" w:rsidP="009959E7">
            <w:pPr>
              <w:pStyle w:val="TableColumnEven"/>
              <w:jc w:val="center"/>
            </w:pPr>
          </w:p>
        </w:tc>
      </w:tr>
      <w:tr w:rsidR="00C65600" w:rsidRPr="00A169EB" w14:paraId="302E002A" w14:textId="77777777" w:rsidTr="009959E7">
        <w:tc>
          <w:tcPr>
            <w:tcW w:w="1510" w:type="dxa"/>
            <w:tcBorders>
              <w:top w:val="nil"/>
              <w:bottom w:val="single" w:sz="4" w:space="0" w:color="auto"/>
              <w:right w:val="nil"/>
            </w:tcBorders>
            <w:tcMar>
              <w:left w:w="57" w:type="dxa"/>
              <w:right w:w="57" w:type="dxa"/>
            </w:tcMar>
          </w:tcPr>
          <w:p w14:paraId="4BB8D2E1" w14:textId="77777777" w:rsidR="00075FA3" w:rsidRPr="00A169EB" w:rsidRDefault="00075FA3" w:rsidP="009959E7">
            <w:pPr>
              <w:pStyle w:val="TableColumnOdd"/>
              <w:jc w:val="center"/>
            </w:pPr>
            <w:r w:rsidRPr="00A169EB">
              <w:t>27L</w:t>
            </w:r>
          </w:p>
        </w:tc>
        <w:tc>
          <w:tcPr>
            <w:tcW w:w="1510" w:type="dxa"/>
            <w:tcBorders>
              <w:top w:val="nil"/>
              <w:left w:val="nil"/>
              <w:bottom w:val="single" w:sz="4" w:space="0" w:color="auto"/>
              <w:right w:val="nil"/>
            </w:tcBorders>
            <w:tcMar>
              <w:left w:w="57" w:type="dxa"/>
              <w:right w:w="57" w:type="dxa"/>
            </w:tcMar>
          </w:tcPr>
          <w:p w14:paraId="0C7ECCAC" w14:textId="2D4F2290" w:rsidR="00075FA3" w:rsidRPr="00A169EB" w:rsidRDefault="00C65600" w:rsidP="009959E7">
            <w:pPr>
              <w:pStyle w:val="TableColumnEven"/>
              <w:jc w:val="center"/>
            </w:pPr>
            <w:r w:rsidRPr="00A169EB">
              <w:t>End of RWY 27L EMAS with a length of 160 m and a width of 45 m at the end of.</w:t>
            </w:r>
          </w:p>
        </w:tc>
        <w:tc>
          <w:tcPr>
            <w:tcW w:w="1511" w:type="dxa"/>
            <w:tcBorders>
              <w:top w:val="nil"/>
              <w:left w:val="nil"/>
              <w:bottom w:val="single" w:sz="4" w:space="0" w:color="auto"/>
              <w:right w:val="nil"/>
            </w:tcBorders>
            <w:tcMar>
              <w:left w:w="57" w:type="dxa"/>
              <w:right w:w="57" w:type="dxa"/>
            </w:tcMar>
          </w:tcPr>
          <w:p w14:paraId="777E882C" w14:textId="36110E67" w:rsidR="00075FA3" w:rsidRPr="00A169EB" w:rsidRDefault="00C65600" w:rsidP="009959E7">
            <w:pPr>
              <w:pStyle w:val="TableColumnOdd"/>
              <w:jc w:val="center"/>
            </w:pPr>
            <w:r w:rsidRPr="00A169EB">
              <w:t>NIL</w:t>
            </w:r>
          </w:p>
        </w:tc>
        <w:tc>
          <w:tcPr>
            <w:tcW w:w="1510" w:type="dxa"/>
            <w:tcBorders>
              <w:top w:val="nil"/>
              <w:left w:val="nil"/>
              <w:bottom w:val="single" w:sz="4" w:space="0" w:color="auto"/>
              <w:right w:val="nil"/>
            </w:tcBorders>
            <w:tcMar>
              <w:left w:w="57" w:type="dxa"/>
              <w:right w:w="57" w:type="dxa"/>
            </w:tcMar>
          </w:tcPr>
          <w:p w14:paraId="53BC73D6" w14:textId="0C18E1E4" w:rsidR="00075FA3" w:rsidRPr="00A169EB" w:rsidRDefault="00C65600" w:rsidP="009959E7">
            <w:pPr>
              <w:pStyle w:val="TableColumnEven"/>
              <w:jc w:val="center"/>
            </w:pPr>
            <w:r w:rsidRPr="00A169EB">
              <w:t>NIL</w:t>
            </w:r>
          </w:p>
        </w:tc>
        <w:tc>
          <w:tcPr>
            <w:tcW w:w="1510" w:type="dxa"/>
            <w:tcBorders>
              <w:top w:val="nil"/>
              <w:left w:val="nil"/>
              <w:bottom w:val="single" w:sz="4" w:space="0" w:color="auto"/>
              <w:right w:val="nil"/>
            </w:tcBorders>
            <w:tcMar>
              <w:left w:w="57" w:type="dxa"/>
              <w:right w:w="57" w:type="dxa"/>
            </w:tcMar>
          </w:tcPr>
          <w:p w14:paraId="3621A08C" w14:textId="10660ACC" w:rsidR="00075FA3" w:rsidRPr="00A169EB" w:rsidRDefault="00075FA3" w:rsidP="009959E7">
            <w:pPr>
              <w:pStyle w:val="TableColumnOdd"/>
              <w:jc w:val="center"/>
            </w:pPr>
          </w:p>
        </w:tc>
        <w:tc>
          <w:tcPr>
            <w:tcW w:w="1511" w:type="dxa"/>
            <w:tcBorders>
              <w:top w:val="nil"/>
              <w:left w:val="nil"/>
            </w:tcBorders>
            <w:tcMar>
              <w:left w:w="57" w:type="dxa"/>
              <w:right w:w="57" w:type="dxa"/>
            </w:tcMar>
          </w:tcPr>
          <w:p w14:paraId="4318F9A5" w14:textId="24CF30E8" w:rsidR="00075FA3" w:rsidRPr="00A169EB" w:rsidRDefault="00075FA3" w:rsidP="009959E7">
            <w:pPr>
              <w:pStyle w:val="TableColumnEven"/>
              <w:jc w:val="center"/>
            </w:pPr>
          </w:p>
        </w:tc>
      </w:tr>
      <w:bookmarkEnd w:id="5"/>
    </w:tbl>
    <w:p w14:paraId="1E8C903B" w14:textId="77777777" w:rsidR="00075FA3" w:rsidRPr="00A169EB" w:rsidRDefault="00075FA3" w:rsidP="004A0476"/>
    <w:p w14:paraId="612A9552" w14:textId="4B66CDAF" w:rsidR="00B576A8" w:rsidRPr="00A169EB" w:rsidRDefault="00B576A8" w:rsidP="00075FA3">
      <w:pPr>
        <w:pStyle w:val="Balk2"/>
      </w:pPr>
      <w:r w:rsidRPr="00A169EB">
        <w:t>DECLARED DISTANCES</w:t>
      </w:r>
    </w:p>
    <w:tbl>
      <w:tblPr>
        <w:tblStyle w:val="TabloKlavuzu"/>
        <w:tblW w:w="5000" w:type="pct"/>
        <w:tblLook w:val="04A0" w:firstRow="1" w:lastRow="0" w:firstColumn="1" w:lastColumn="0" w:noHBand="0" w:noVBand="1"/>
      </w:tblPr>
      <w:tblGrid>
        <w:gridCol w:w="1510"/>
        <w:gridCol w:w="1510"/>
        <w:gridCol w:w="1511"/>
        <w:gridCol w:w="1510"/>
        <w:gridCol w:w="1510"/>
        <w:gridCol w:w="1511"/>
      </w:tblGrid>
      <w:tr w:rsidR="00075FA3" w:rsidRPr="00075FA3" w14:paraId="108A6CB1" w14:textId="77777777" w:rsidTr="009959E7">
        <w:tc>
          <w:tcPr>
            <w:tcW w:w="1510" w:type="dxa"/>
            <w:tcBorders>
              <w:top w:val="single" w:sz="4" w:space="0" w:color="auto"/>
              <w:bottom w:val="single" w:sz="4" w:space="0" w:color="auto"/>
              <w:right w:val="single" w:sz="4" w:space="0" w:color="auto"/>
            </w:tcBorders>
            <w:tcMar>
              <w:left w:w="57" w:type="dxa"/>
              <w:right w:w="57" w:type="dxa"/>
            </w:tcMar>
            <w:vAlign w:val="bottom"/>
          </w:tcPr>
          <w:p w14:paraId="004E8DD8" w14:textId="46FF6514" w:rsidR="00075FA3" w:rsidRPr="00075FA3" w:rsidRDefault="00C65600" w:rsidP="00075FA3">
            <w:pPr>
              <w:spacing w:after="120" w:line="278" w:lineRule="auto"/>
              <w:contextualSpacing/>
              <w:jc w:val="center"/>
              <w:rPr>
                <w:i/>
              </w:rPr>
            </w:pPr>
            <w:r w:rsidRPr="00A169EB">
              <w:rPr>
                <w:i/>
              </w:rPr>
              <w:t>RWY designator</w:t>
            </w:r>
          </w:p>
        </w:tc>
        <w:tc>
          <w:tcPr>
            <w:tcW w:w="1510"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14:paraId="60A4556F" w14:textId="7A530083" w:rsidR="00075FA3" w:rsidRPr="00075FA3" w:rsidRDefault="00C65600" w:rsidP="00C65600">
            <w:pPr>
              <w:spacing w:before="0" w:after="120" w:line="278" w:lineRule="auto"/>
              <w:contextualSpacing/>
              <w:jc w:val="center"/>
            </w:pPr>
            <w:r w:rsidRPr="00A169EB">
              <w:t>TORA</w:t>
            </w:r>
            <w:r w:rsidRPr="00A169EB">
              <w:br/>
              <w:t>(M)</w:t>
            </w:r>
          </w:p>
        </w:tc>
        <w:tc>
          <w:tcPr>
            <w:tcW w:w="1511"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14:paraId="1B6E657C" w14:textId="1D53A5D9" w:rsidR="00075FA3" w:rsidRPr="00075FA3" w:rsidRDefault="00C65600" w:rsidP="00075FA3">
            <w:pPr>
              <w:spacing w:after="120" w:line="278" w:lineRule="auto"/>
              <w:contextualSpacing/>
              <w:jc w:val="center"/>
              <w:rPr>
                <w:i/>
              </w:rPr>
            </w:pPr>
            <w:r w:rsidRPr="00A169EB">
              <w:rPr>
                <w:i/>
              </w:rPr>
              <w:t>TODA</w:t>
            </w:r>
            <w:r w:rsidRPr="00A169EB">
              <w:rPr>
                <w:i/>
              </w:rPr>
              <w:br/>
              <w:t>(M)</w:t>
            </w:r>
          </w:p>
        </w:tc>
        <w:tc>
          <w:tcPr>
            <w:tcW w:w="1510"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14:paraId="753805F5" w14:textId="169807BD" w:rsidR="00075FA3" w:rsidRPr="00075FA3" w:rsidRDefault="00C65600" w:rsidP="00C65600">
            <w:pPr>
              <w:spacing w:before="0" w:after="120" w:line="278" w:lineRule="auto"/>
              <w:contextualSpacing/>
              <w:jc w:val="center"/>
            </w:pPr>
            <w:r w:rsidRPr="00A169EB">
              <w:t>ASDA</w:t>
            </w:r>
            <w:r w:rsidRPr="00A169EB">
              <w:br/>
              <w:t>(M)</w:t>
            </w:r>
          </w:p>
        </w:tc>
        <w:tc>
          <w:tcPr>
            <w:tcW w:w="1510" w:type="dxa"/>
            <w:tcBorders>
              <w:top w:val="single" w:sz="4" w:space="0" w:color="auto"/>
              <w:left w:val="single" w:sz="4" w:space="0" w:color="auto"/>
              <w:bottom w:val="single" w:sz="4" w:space="0" w:color="auto"/>
              <w:right w:val="single" w:sz="4" w:space="0" w:color="auto"/>
            </w:tcBorders>
            <w:tcMar>
              <w:left w:w="57" w:type="dxa"/>
              <w:right w:w="57" w:type="dxa"/>
            </w:tcMar>
            <w:vAlign w:val="bottom"/>
          </w:tcPr>
          <w:p w14:paraId="7023CCE0" w14:textId="4795ED26" w:rsidR="00075FA3" w:rsidRPr="00075FA3" w:rsidRDefault="00C65600" w:rsidP="00C65600">
            <w:pPr>
              <w:spacing w:after="120" w:line="278" w:lineRule="auto"/>
              <w:contextualSpacing/>
              <w:jc w:val="center"/>
              <w:rPr>
                <w:i/>
              </w:rPr>
            </w:pPr>
            <w:r w:rsidRPr="00A169EB">
              <w:rPr>
                <w:i/>
              </w:rPr>
              <w:t>LDA</w:t>
            </w:r>
            <w:r w:rsidRPr="00A169EB">
              <w:rPr>
                <w:i/>
              </w:rPr>
              <w:br/>
              <w:t>(M)</w:t>
            </w:r>
          </w:p>
        </w:tc>
        <w:tc>
          <w:tcPr>
            <w:tcW w:w="1511" w:type="dxa"/>
            <w:tcBorders>
              <w:top w:val="single" w:sz="4" w:space="0" w:color="auto"/>
              <w:left w:val="single" w:sz="4" w:space="0" w:color="auto"/>
              <w:bottom w:val="single" w:sz="4" w:space="0" w:color="auto"/>
            </w:tcBorders>
            <w:tcMar>
              <w:left w:w="57" w:type="dxa"/>
              <w:right w:w="57" w:type="dxa"/>
            </w:tcMar>
            <w:vAlign w:val="bottom"/>
          </w:tcPr>
          <w:p w14:paraId="2877A1E4" w14:textId="61A48F7C" w:rsidR="00075FA3" w:rsidRPr="00075FA3" w:rsidRDefault="00C65600" w:rsidP="00075FA3">
            <w:pPr>
              <w:spacing w:before="0" w:after="120" w:line="278" w:lineRule="auto"/>
              <w:contextualSpacing/>
              <w:jc w:val="center"/>
            </w:pPr>
            <w:r w:rsidRPr="00A169EB">
              <w:t>Remarks</w:t>
            </w:r>
          </w:p>
        </w:tc>
      </w:tr>
      <w:tr w:rsidR="00075FA3" w:rsidRPr="00075FA3" w14:paraId="12AB72F8" w14:textId="77777777" w:rsidTr="009959E7">
        <w:tc>
          <w:tcPr>
            <w:tcW w:w="1510" w:type="dxa"/>
            <w:tcBorders>
              <w:top w:val="single" w:sz="4" w:space="0" w:color="auto"/>
              <w:bottom w:val="single" w:sz="4" w:space="0" w:color="auto"/>
              <w:right w:val="single" w:sz="4" w:space="0" w:color="auto"/>
            </w:tcBorders>
            <w:tcMar>
              <w:left w:w="57" w:type="dxa"/>
              <w:right w:w="57" w:type="dxa"/>
            </w:tcMar>
          </w:tcPr>
          <w:p w14:paraId="29787302" w14:textId="77777777" w:rsidR="00075FA3" w:rsidRPr="00075FA3" w:rsidRDefault="00075FA3" w:rsidP="00075FA3">
            <w:pPr>
              <w:spacing w:after="120" w:line="278" w:lineRule="auto"/>
              <w:jc w:val="center"/>
            </w:pPr>
            <w:r w:rsidRPr="00075FA3">
              <w:t>1</w:t>
            </w:r>
          </w:p>
        </w:tc>
        <w:tc>
          <w:tcPr>
            <w:tcW w:w="1510" w:type="dxa"/>
            <w:tcBorders>
              <w:top w:val="single" w:sz="4" w:space="0" w:color="auto"/>
              <w:left w:val="single" w:sz="4" w:space="0" w:color="auto"/>
              <w:bottom w:val="single" w:sz="4" w:space="0" w:color="auto"/>
              <w:right w:val="single" w:sz="4" w:space="0" w:color="auto"/>
            </w:tcBorders>
            <w:tcMar>
              <w:left w:w="57" w:type="dxa"/>
              <w:right w:w="57" w:type="dxa"/>
            </w:tcMar>
          </w:tcPr>
          <w:p w14:paraId="0CE0C9C1" w14:textId="77777777" w:rsidR="00075FA3" w:rsidRPr="00075FA3" w:rsidRDefault="00075FA3" w:rsidP="00075FA3">
            <w:pPr>
              <w:spacing w:after="120" w:line="278" w:lineRule="auto"/>
              <w:jc w:val="center"/>
            </w:pPr>
            <w:r w:rsidRPr="00075FA3">
              <w:t>2</w:t>
            </w:r>
          </w:p>
        </w:tc>
        <w:tc>
          <w:tcPr>
            <w:tcW w:w="1511" w:type="dxa"/>
            <w:tcBorders>
              <w:top w:val="single" w:sz="4" w:space="0" w:color="auto"/>
              <w:left w:val="single" w:sz="4" w:space="0" w:color="auto"/>
              <w:bottom w:val="single" w:sz="4" w:space="0" w:color="auto"/>
              <w:right w:val="single" w:sz="4" w:space="0" w:color="auto"/>
            </w:tcBorders>
            <w:tcMar>
              <w:left w:w="57" w:type="dxa"/>
              <w:right w:w="57" w:type="dxa"/>
            </w:tcMar>
          </w:tcPr>
          <w:p w14:paraId="26A8A32B" w14:textId="77777777" w:rsidR="00075FA3" w:rsidRPr="00075FA3" w:rsidRDefault="00075FA3" w:rsidP="00075FA3">
            <w:pPr>
              <w:spacing w:after="120" w:line="278" w:lineRule="auto"/>
              <w:jc w:val="center"/>
            </w:pPr>
            <w:r w:rsidRPr="00075FA3">
              <w:t>3</w:t>
            </w:r>
          </w:p>
        </w:tc>
        <w:tc>
          <w:tcPr>
            <w:tcW w:w="1510" w:type="dxa"/>
            <w:tcBorders>
              <w:top w:val="single" w:sz="4" w:space="0" w:color="auto"/>
              <w:left w:val="single" w:sz="4" w:space="0" w:color="auto"/>
              <w:bottom w:val="single" w:sz="4" w:space="0" w:color="auto"/>
              <w:right w:val="single" w:sz="4" w:space="0" w:color="auto"/>
            </w:tcBorders>
            <w:tcMar>
              <w:left w:w="57" w:type="dxa"/>
              <w:right w:w="57" w:type="dxa"/>
            </w:tcMar>
          </w:tcPr>
          <w:p w14:paraId="2E8868FC" w14:textId="77777777" w:rsidR="00075FA3" w:rsidRPr="00075FA3" w:rsidRDefault="00075FA3" w:rsidP="00075FA3">
            <w:pPr>
              <w:spacing w:after="120" w:line="278" w:lineRule="auto"/>
              <w:jc w:val="center"/>
            </w:pPr>
            <w:r w:rsidRPr="00075FA3">
              <w:t>4</w:t>
            </w:r>
          </w:p>
        </w:tc>
        <w:tc>
          <w:tcPr>
            <w:tcW w:w="1510" w:type="dxa"/>
            <w:tcBorders>
              <w:top w:val="single" w:sz="4" w:space="0" w:color="auto"/>
              <w:left w:val="single" w:sz="4" w:space="0" w:color="auto"/>
              <w:bottom w:val="single" w:sz="4" w:space="0" w:color="auto"/>
              <w:right w:val="single" w:sz="4" w:space="0" w:color="auto"/>
            </w:tcBorders>
            <w:tcMar>
              <w:left w:w="57" w:type="dxa"/>
              <w:right w:w="57" w:type="dxa"/>
            </w:tcMar>
          </w:tcPr>
          <w:p w14:paraId="42306683" w14:textId="77777777" w:rsidR="00075FA3" w:rsidRPr="00075FA3" w:rsidRDefault="00075FA3" w:rsidP="00075FA3">
            <w:pPr>
              <w:spacing w:after="120" w:line="278" w:lineRule="auto"/>
              <w:jc w:val="center"/>
            </w:pPr>
            <w:r w:rsidRPr="00075FA3">
              <w:t>5</w:t>
            </w:r>
          </w:p>
        </w:tc>
        <w:tc>
          <w:tcPr>
            <w:tcW w:w="1511" w:type="dxa"/>
            <w:tcBorders>
              <w:left w:val="single" w:sz="4" w:space="0" w:color="auto"/>
            </w:tcBorders>
            <w:tcMar>
              <w:left w:w="57" w:type="dxa"/>
              <w:right w:w="57" w:type="dxa"/>
            </w:tcMar>
          </w:tcPr>
          <w:p w14:paraId="55D976B2" w14:textId="77777777" w:rsidR="00075FA3" w:rsidRPr="00075FA3" w:rsidRDefault="00075FA3" w:rsidP="00075FA3">
            <w:pPr>
              <w:spacing w:after="120" w:line="278" w:lineRule="auto"/>
              <w:jc w:val="center"/>
            </w:pPr>
            <w:r w:rsidRPr="00075FA3">
              <w:t>6</w:t>
            </w:r>
          </w:p>
        </w:tc>
      </w:tr>
      <w:tr w:rsidR="00075FA3" w:rsidRPr="00A169EB" w14:paraId="36841089" w14:textId="77777777" w:rsidTr="009959E7">
        <w:tc>
          <w:tcPr>
            <w:tcW w:w="1510" w:type="dxa"/>
            <w:tcBorders>
              <w:top w:val="single" w:sz="4" w:space="0" w:color="auto"/>
              <w:bottom w:val="nil"/>
              <w:right w:val="nil"/>
            </w:tcBorders>
            <w:tcMar>
              <w:left w:w="57" w:type="dxa"/>
              <w:right w:w="57" w:type="dxa"/>
            </w:tcMar>
          </w:tcPr>
          <w:p w14:paraId="56664193" w14:textId="77777777" w:rsidR="00075FA3" w:rsidRPr="00A169EB" w:rsidRDefault="00075FA3" w:rsidP="009959E7">
            <w:pPr>
              <w:pStyle w:val="TableColumnOdd"/>
              <w:jc w:val="center"/>
            </w:pPr>
            <w:r w:rsidRPr="00A169EB">
              <w:t>09L</w:t>
            </w:r>
          </w:p>
        </w:tc>
        <w:tc>
          <w:tcPr>
            <w:tcW w:w="1510" w:type="dxa"/>
            <w:tcBorders>
              <w:top w:val="single" w:sz="4" w:space="0" w:color="auto"/>
              <w:left w:val="nil"/>
              <w:bottom w:val="nil"/>
              <w:right w:val="nil"/>
            </w:tcBorders>
            <w:tcMar>
              <w:left w:w="57" w:type="dxa"/>
              <w:right w:w="57" w:type="dxa"/>
            </w:tcMar>
          </w:tcPr>
          <w:p w14:paraId="2BEE880F" w14:textId="3876AFA3" w:rsidR="00075FA3" w:rsidRPr="00A169EB" w:rsidRDefault="00C65600" w:rsidP="009959E7">
            <w:pPr>
              <w:pStyle w:val="TableColumnEven"/>
              <w:jc w:val="center"/>
            </w:pPr>
            <w:r w:rsidRPr="00A169EB">
              <w:t>2 800</w:t>
            </w:r>
          </w:p>
        </w:tc>
        <w:tc>
          <w:tcPr>
            <w:tcW w:w="1511" w:type="dxa"/>
            <w:tcBorders>
              <w:top w:val="single" w:sz="4" w:space="0" w:color="auto"/>
              <w:left w:val="nil"/>
              <w:bottom w:val="nil"/>
              <w:right w:val="nil"/>
            </w:tcBorders>
            <w:tcMar>
              <w:left w:w="57" w:type="dxa"/>
              <w:right w:w="57" w:type="dxa"/>
            </w:tcMar>
          </w:tcPr>
          <w:p w14:paraId="78E67140" w14:textId="7D087C2E" w:rsidR="00075FA3" w:rsidRPr="00A169EB" w:rsidRDefault="00C65600" w:rsidP="009959E7">
            <w:pPr>
              <w:pStyle w:val="TableColumnOdd"/>
              <w:jc w:val="center"/>
            </w:pPr>
            <w:r w:rsidRPr="00A169EB">
              <w:t>2 800</w:t>
            </w:r>
          </w:p>
        </w:tc>
        <w:tc>
          <w:tcPr>
            <w:tcW w:w="1510" w:type="dxa"/>
            <w:tcBorders>
              <w:top w:val="single" w:sz="4" w:space="0" w:color="auto"/>
              <w:left w:val="nil"/>
              <w:bottom w:val="nil"/>
              <w:right w:val="nil"/>
            </w:tcBorders>
            <w:tcMar>
              <w:left w:w="57" w:type="dxa"/>
              <w:right w:w="57" w:type="dxa"/>
            </w:tcMar>
          </w:tcPr>
          <w:p w14:paraId="299D2D60" w14:textId="4D874778" w:rsidR="00075FA3" w:rsidRPr="00A169EB" w:rsidRDefault="00C65600" w:rsidP="009959E7">
            <w:pPr>
              <w:pStyle w:val="TableColumnEven"/>
              <w:jc w:val="center"/>
            </w:pPr>
            <w:r w:rsidRPr="00A169EB">
              <w:t>2 800</w:t>
            </w:r>
          </w:p>
        </w:tc>
        <w:tc>
          <w:tcPr>
            <w:tcW w:w="1510" w:type="dxa"/>
            <w:tcBorders>
              <w:top w:val="single" w:sz="4" w:space="0" w:color="auto"/>
              <w:left w:val="nil"/>
              <w:bottom w:val="nil"/>
              <w:right w:val="nil"/>
            </w:tcBorders>
            <w:tcMar>
              <w:left w:w="57" w:type="dxa"/>
              <w:right w:w="57" w:type="dxa"/>
            </w:tcMar>
          </w:tcPr>
          <w:p w14:paraId="0DE286A8" w14:textId="4EC7B8FD" w:rsidR="00075FA3" w:rsidRPr="00A169EB" w:rsidRDefault="00C65600" w:rsidP="009959E7">
            <w:pPr>
              <w:pStyle w:val="TableColumnOdd"/>
              <w:jc w:val="center"/>
            </w:pPr>
            <w:r w:rsidRPr="00A169EB">
              <w:t>2 800</w:t>
            </w:r>
          </w:p>
        </w:tc>
        <w:tc>
          <w:tcPr>
            <w:tcW w:w="1511" w:type="dxa"/>
            <w:tcBorders>
              <w:left w:val="nil"/>
              <w:bottom w:val="nil"/>
            </w:tcBorders>
            <w:tcMar>
              <w:left w:w="57" w:type="dxa"/>
              <w:right w:w="57" w:type="dxa"/>
            </w:tcMar>
          </w:tcPr>
          <w:p w14:paraId="46549926" w14:textId="0F2E4178" w:rsidR="00075FA3" w:rsidRPr="00A169EB" w:rsidRDefault="00C65600" w:rsidP="009959E7">
            <w:pPr>
              <w:pStyle w:val="TableColumnEven"/>
              <w:jc w:val="center"/>
            </w:pPr>
            <w:r w:rsidRPr="00A169EB">
              <w:t>NIL</w:t>
            </w:r>
          </w:p>
        </w:tc>
      </w:tr>
      <w:tr w:rsidR="00075FA3" w:rsidRPr="00A169EB" w14:paraId="424562E6" w14:textId="77777777" w:rsidTr="009959E7">
        <w:tc>
          <w:tcPr>
            <w:tcW w:w="1510" w:type="dxa"/>
            <w:tcBorders>
              <w:top w:val="nil"/>
              <w:bottom w:val="nil"/>
              <w:right w:val="nil"/>
            </w:tcBorders>
            <w:tcMar>
              <w:left w:w="57" w:type="dxa"/>
              <w:right w:w="57" w:type="dxa"/>
            </w:tcMar>
          </w:tcPr>
          <w:p w14:paraId="037B276C" w14:textId="77777777" w:rsidR="00075FA3" w:rsidRPr="00A169EB" w:rsidRDefault="00075FA3" w:rsidP="009959E7">
            <w:pPr>
              <w:pStyle w:val="TableColumnOdd"/>
              <w:jc w:val="center"/>
            </w:pPr>
            <w:r w:rsidRPr="00A169EB">
              <w:t>27R</w:t>
            </w:r>
          </w:p>
        </w:tc>
        <w:tc>
          <w:tcPr>
            <w:tcW w:w="1510" w:type="dxa"/>
            <w:tcBorders>
              <w:top w:val="nil"/>
              <w:left w:val="nil"/>
              <w:bottom w:val="nil"/>
              <w:right w:val="nil"/>
            </w:tcBorders>
            <w:tcMar>
              <w:left w:w="57" w:type="dxa"/>
              <w:right w:w="57" w:type="dxa"/>
            </w:tcMar>
          </w:tcPr>
          <w:p w14:paraId="26A410EF" w14:textId="4BD2224D" w:rsidR="00075FA3" w:rsidRPr="00A169EB" w:rsidRDefault="00C65600" w:rsidP="009959E7">
            <w:pPr>
              <w:pStyle w:val="TableColumnEven"/>
              <w:jc w:val="center"/>
            </w:pPr>
            <w:r w:rsidRPr="00A169EB">
              <w:t>2 800</w:t>
            </w:r>
          </w:p>
        </w:tc>
        <w:tc>
          <w:tcPr>
            <w:tcW w:w="1511" w:type="dxa"/>
            <w:tcBorders>
              <w:top w:val="nil"/>
              <w:left w:val="nil"/>
              <w:bottom w:val="nil"/>
              <w:right w:val="nil"/>
            </w:tcBorders>
            <w:tcMar>
              <w:left w:w="57" w:type="dxa"/>
              <w:right w:w="57" w:type="dxa"/>
            </w:tcMar>
          </w:tcPr>
          <w:p w14:paraId="7F2A6B39" w14:textId="0D0813F4" w:rsidR="00075FA3" w:rsidRPr="00A169EB" w:rsidRDefault="00C65600" w:rsidP="009959E7">
            <w:pPr>
              <w:pStyle w:val="TableColumnOdd"/>
              <w:jc w:val="center"/>
            </w:pPr>
            <w:r w:rsidRPr="00A169EB">
              <w:t>2 800</w:t>
            </w:r>
          </w:p>
        </w:tc>
        <w:tc>
          <w:tcPr>
            <w:tcW w:w="1510" w:type="dxa"/>
            <w:tcBorders>
              <w:top w:val="nil"/>
              <w:left w:val="nil"/>
              <w:bottom w:val="nil"/>
              <w:right w:val="nil"/>
            </w:tcBorders>
            <w:tcMar>
              <w:left w:w="57" w:type="dxa"/>
              <w:right w:w="57" w:type="dxa"/>
            </w:tcMar>
          </w:tcPr>
          <w:p w14:paraId="24EB28E0" w14:textId="1833313D" w:rsidR="00075FA3" w:rsidRPr="00A169EB" w:rsidRDefault="00C65600" w:rsidP="009959E7">
            <w:pPr>
              <w:pStyle w:val="TableColumnEven"/>
              <w:jc w:val="center"/>
            </w:pPr>
            <w:r w:rsidRPr="00A169EB">
              <w:t>2 800</w:t>
            </w:r>
          </w:p>
        </w:tc>
        <w:tc>
          <w:tcPr>
            <w:tcW w:w="1510" w:type="dxa"/>
            <w:tcBorders>
              <w:top w:val="nil"/>
              <w:left w:val="nil"/>
              <w:bottom w:val="nil"/>
              <w:right w:val="nil"/>
            </w:tcBorders>
            <w:tcMar>
              <w:left w:w="57" w:type="dxa"/>
              <w:right w:w="57" w:type="dxa"/>
            </w:tcMar>
          </w:tcPr>
          <w:p w14:paraId="6C8BE726" w14:textId="753839E5" w:rsidR="00075FA3" w:rsidRPr="00A169EB" w:rsidRDefault="00C65600" w:rsidP="009959E7">
            <w:pPr>
              <w:pStyle w:val="TableColumnOdd"/>
              <w:jc w:val="center"/>
            </w:pPr>
            <w:r w:rsidRPr="00A169EB">
              <w:t>2 500</w:t>
            </w:r>
          </w:p>
        </w:tc>
        <w:tc>
          <w:tcPr>
            <w:tcW w:w="1511" w:type="dxa"/>
            <w:tcBorders>
              <w:top w:val="nil"/>
              <w:left w:val="nil"/>
              <w:bottom w:val="nil"/>
            </w:tcBorders>
            <w:tcMar>
              <w:left w:w="57" w:type="dxa"/>
              <w:right w:w="57" w:type="dxa"/>
            </w:tcMar>
          </w:tcPr>
          <w:p w14:paraId="110685BD" w14:textId="353CE9DA" w:rsidR="00075FA3" w:rsidRPr="00A169EB" w:rsidRDefault="00C65600" w:rsidP="009959E7">
            <w:pPr>
              <w:pStyle w:val="TableColumnEven"/>
              <w:jc w:val="center"/>
            </w:pPr>
            <w:r w:rsidRPr="00A169EB">
              <w:t>DTHR 1 300 M</w:t>
            </w:r>
          </w:p>
        </w:tc>
      </w:tr>
      <w:tr w:rsidR="00075FA3" w:rsidRPr="00A169EB" w14:paraId="45D2E83E" w14:textId="77777777" w:rsidTr="009959E7">
        <w:tc>
          <w:tcPr>
            <w:tcW w:w="1510" w:type="dxa"/>
            <w:tcBorders>
              <w:top w:val="nil"/>
              <w:bottom w:val="nil"/>
              <w:right w:val="nil"/>
            </w:tcBorders>
            <w:tcMar>
              <w:left w:w="57" w:type="dxa"/>
              <w:right w:w="57" w:type="dxa"/>
            </w:tcMar>
          </w:tcPr>
          <w:p w14:paraId="7AEFF714" w14:textId="77777777" w:rsidR="00075FA3" w:rsidRPr="00A169EB" w:rsidRDefault="00075FA3" w:rsidP="009959E7">
            <w:pPr>
              <w:pStyle w:val="TableColumnOdd"/>
              <w:jc w:val="center"/>
            </w:pPr>
            <w:r w:rsidRPr="00A169EB">
              <w:t>09R</w:t>
            </w:r>
          </w:p>
        </w:tc>
        <w:tc>
          <w:tcPr>
            <w:tcW w:w="1510" w:type="dxa"/>
            <w:tcBorders>
              <w:top w:val="nil"/>
              <w:left w:val="nil"/>
              <w:bottom w:val="nil"/>
              <w:right w:val="nil"/>
            </w:tcBorders>
            <w:tcMar>
              <w:left w:w="57" w:type="dxa"/>
              <w:right w:w="57" w:type="dxa"/>
            </w:tcMar>
          </w:tcPr>
          <w:p w14:paraId="62E6BF30" w14:textId="7F246076" w:rsidR="00075FA3" w:rsidRPr="00A169EB" w:rsidRDefault="00C65600" w:rsidP="009959E7">
            <w:pPr>
              <w:pStyle w:val="TableColumnEven"/>
              <w:jc w:val="center"/>
            </w:pPr>
            <w:r w:rsidRPr="00A169EB">
              <w:t>2 600</w:t>
            </w:r>
          </w:p>
        </w:tc>
        <w:tc>
          <w:tcPr>
            <w:tcW w:w="1511" w:type="dxa"/>
            <w:tcBorders>
              <w:top w:val="nil"/>
              <w:left w:val="nil"/>
              <w:bottom w:val="nil"/>
              <w:right w:val="nil"/>
            </w:tcBorders>
            <w:tcMar>
              <w:left w:w="57" w:type="dxa"/>
              <w:right w:w="57" w:type="dxa"/>
            </w:tcMar>
          </w:tcPr>
          <w:p w14:paraId="49417745" w14:textId="61EE572D" w:rsidR="00075FA3" w:rsidRPr="00A169EB" w:rsidRDefault="00C65600" w:rsidP="009959E7">
            <w:pPr>
              <w:pStyle w:val="TableColumnOdd"/>
              <w:jc w:val="center"/>
            </w:pPr>
            <w:r w:rsidRPr="00A169EB">
              <w:t>2 600</w:t>
            </w:r>
          </w:p>
        </w:tc>
        <w:tc>
          <w:tcPr>
            <w:tcW w:w="1510" w:type="dxa"/>
            <w:tcBorders>
              <w:top w:val="nil"/>
              <w:left w:val="nil"/>
              <w:bottom w:val="nil"/>
              <w:right w:val="nil"/>
            </w:tcBorders>
            <w:tcMar>
              <w:left w:w="57" w:type="dxa"/>
              <w:right w:w="57" w:type="dxa"/>
            </w:tcMar>
          </w:tcPr>
          <w:p w14:paraId="26E67365" w14:textId="75A6C97F" w:rsidR="00075FA3" w:rsidRPr="00A169EB" w:rsidRDefault="00C65600" w:rsidP="009959E7">
            <w:pPr>
              <w:pStyle w:val="TableColumnEven"/>
              <w:jc w:val="center"/>
            </w:pPr>
            <w:r w:rsidRPr="00A169EB">
              <w:t>2 600</w:t>
            </w:r>
          </w:p>
        </w:tc>
        <w:tc>
          <w:tcPr>
            <w:tcW w:w="1510" w:type="dxa"/>
            <w:tcBorders>
              <w:top w:val="nil"/>
              <w:left w:val="nil"/>
              <w:bottom w:val="nil"/>
              <w:right w:val="nil"/>
            </w:tcBorders>
            <w:tcMar>
              <w:left w:w="57" w:type="dxa"/>
              <w:right w:w="57" w:type="dxa"/>
            </w:tcMar>
          </w:tcPr>
          <w:p w14:paraId="71E5BBCF" w14:textId="7A650E59" w:rsidR="00075FA3" w:rsidRPr="00A169EB" w:rsidRDefault="00C65600" w:rsidP="009959E7">
            <w:pPr>
              <w:pStyle w:val="TableColumnOdd"/>
              <w:jc w:val="center"/>
            </w:pPr>
            <w:r w:rsidRPr="00A169EB">
              <w:t>2 600</w:t>
            </w:r>
          </w:p>
        </w:tc>
        <w:tc>
          <w:tcPr>
            <w:tcW w:w="1511" w:type="dxa"/>
            <w:tcBorders>
              <w:top w:val="nil"/>
              <w:left w:val="nil"/>
              <w:bottom w:val="nil"/>
            </w:tcBorders>
            <w:tcMar>
              <w:left w:w="57" w:type="dxa"/>
              <w:right w:w="57" w:type="dxa"/>
            </w:tcMar>
          </w:tcPr>
          <w:p w14:paraId="10B9DFFF" w14:textId="04038D3B" w:rsidR="00075FA3" w:rsidRPr="00A169EB" w:rsidRDefault="00C65600" w:rsidP="009959E7">
            <w:pPr>
              <w:pStyle w:val="TableColumnEven"/>
              <w:jc w:val="center"/>
            </w:pPr>
            <w:r w:rsidRPr="00A169EB">
              <w:t>NIL</w:t>
            </w:r>
          </w:p>
        </w:tc>
      </w:tr>
      <w:tr w:rsidR="00075FA3" w:rsidRPr="00A169EB" w14:paraId="5DD00A60" w14:textId="77777777" w:rsidTr="009959E7">
        <w:tc>
          <w:tcPr>
            <w:tcW w:w="1510" w:type="dxa"/>
            <w:tcBorders>
              <w:top w:val="nil"/>
              <w:bottom w:val="single" w:sz="4" w:space="0" w:color="auto"/>
              <w:right w:val="nil"/>
            </w:tcBorders>
            <w:tcMar>
              <w:left w:w="57" w:type="dxa"/>
              <w:right w:w="57" w:type="dxa"/>
            </w:tcMar>
          </w:tcPr>
          <w:p w14:paraId="47246B9D" w14:textId="77777777" w:rsidR="00075FA3" w:rsidRPr="00A169EB" w:rsidRDefault="00075FA3" w:rsidP="009959E7">
            <w:pPr>
              <w:pStyle w:val="TableColumnOdd"/>
              <w:jc w:val="center"/>
            </w:pPr>
            <w:r w:rsidRPr="00A169EB">
              <w:t>27L</w:t>
            </w:r>
          </w:p>
        </w:tc>
        <w:tc>
          <w:tcPr>
            <w:tcW w:w="1510" w:type="dxa"/>
            <w:tcBorders>
              <w:top w:val="nil"/>
              <w:left w:val="nil"/>
              <w:bottom w:val="single" w:sz="4" w:space="0" w:color="auto"/>
              <w:right w:val="nil"/>
            </w:tcBorders>
            <w:tcMar>
              <w:left w:w="57" w:type="dxa"/>
              <w:right w:w="57" w:type="dxa"/>
            </w:tcMar>
          </w:tcPr>
          <w:p w14:paraId="5B413EC0" w14:textId="25E6D0AA" w:rsidR="00075FA3" w:rsidRPr="00A169EB" w:rsidRDefault="00C65600" w:rsidP="009959E7">
            <w:pPr>
              <w:pStyle w:val="TableColumnEven"/>
              <w:jc w:val="center"/>
            </w:pPr>
            <w:r w:rsidRPr="00A169EB">
              <w:t>2 600</w:t>
            </w:r>
          </w:p>
        </w:tc>
        <w:tc>
          <w:tcPr>
            <w:tcW w:w="1511" w:type="dxa"/>
            <w:tcBorders>
              <w:top w:val="nil"/>
              <w:left w:val="nil"/>
              <w:bottom w:val="single" w:sz="4" w:space="0" w:color="auto"/>
              <w:right w:val="nil"/>
            </w:tcBorders>
            <w:tcMar>
              <w:left w:w="57" w:type="dxa"/>
              <w:right w:w="57" w:type="dxa"/>
            </w:tcMar>
          </w:tcPr>
          <w:p w14:paraId="711127FC" w14:textId="4E994400" w:rsidR="00075FA3" w:rsidRPr="00A169EB" w:rsidRDefault="00C65600" w:rsidP="009959E7">
            <w:pPr>
              <w:pStyle w:val="TableColumnOdd"/>
              <w:jc w:val="center"/>
            </w:pPr>
            <w:r w:rsidRPr="00A169EB">
              <w:t>3 000</w:t>
            </w:r>
          </w:p>
        </w:tc>
        <w:tc>
          <w:tcPr>
            <w:tcW w:w="1510" w:type="dxa"/>
            <w:tcBorders>
              <w:top w:val="nil"/>
              <w:left w:val="nil"/>
              <w:bottom w:val="single" w:sz="4" w:space="0" w:color="auto"/>
              <w:right w:val="nil"/>
            </w:tcBorders>
            <w:tcMar>
              <w:left w:w="57" w:type="dxa"/>
              <w:right w:w="57" w:type="dxa"/>
            </w:tcMar>
          </w:tcPr>
          <w:p w14:paraId="69E5B5C7" w14:textId="3BC05FFC" w:rsidR="00075FA3" w:rsidRPr="00A169EB" w:rsidRDefault="00C65600" w:rsidP="009959E7">
            <w:pPr>
              <w:pStyle w:val="TableColumnEven"/>
              <w:jc w:val="center"/>
            </w:pPr>
            <w:r w:rsidRPr="00A169EB">
              <w:t>2 800</w:t>
            </w:r>
          </w:p>
        </w:tc>
        <w:tc>
          <w:tcPr>
            <w:tcW w:w="1510" w:type="dxa"/>
            <w:tcBorders>
              <w:top w:val="nil"/>
              <w:left w:val="nil"/>
              <w:bottom w:val="single" w:sz="4" w:space="0" w:color="auto"/>
              <w:right w:val="nil"/>
            </w:tcBorders>
            <w:tcMar>
              <w:left w:w="57" w:type="dxa"/>
              <w:right w:w="57" w:type="dxa"/>
            </w:tcMar>
          </w:tcPr>
          <w:p w14:paraId="705717AB" w14:textId="4D6D1E84" w:rsidR="00075FA3" w:rsidRPr="00A169EB" w:rsidRDefault="00C65600" w:rsidP="009959E7">
            <w:pPr>
              <w:pStyle w:val="TableColumnOdd"/>
              <w:jc w:val="center"/>
            </w:pPr>
            <w:r w:rsidRPr="00A169EB">
              <w:t>2 600</w:t>
            </w:r>
          </w:p>
        </w:tc>
        <w:tc>
          <w:tcPr>
            <w:tcW w:w="1511" w:type="dxa"/>
            <w:tcBorders>
              <w:top w:val="nil"/>
              <w:left w:val="nil"/>
            </w:tcBorders>
            <w:tcMar>
              <w:left w:w="57" w:type="dxa"/>
              <w:right w:w="57" w:type="dxa"/>
            </w:tcMar>
          </w:tcPr>
          <w:p w14:paraId="5833FF25" w14:textId="0BD3B7C1" w:rsidR="00075FA3" w:rsidRPr="00A169EB" w:rsidRDefault="00C65600" w:rsidP="009959E7">
            <w:pPr>
              <w:pStyle w:val="TableColumnEven"/>
              <w:jc w:val="center"/>
            </w:pPr>
            <w:r w:rsidRPr="00A169EB">
              <w:t>NIL</w:t>
            </w:r>
          </w:p>
        </w:tc>
      </w:tr>
    </w:tbl>
    <w:p w14:paraId="55C75467" w14:textId="77777777" w:rsidR="00075FA3" w:rsidRPr="00A169EB" w:rsidRDefault="00075FA3" w:rsidP="00075FA3"/>
    <w:p w14:paraId="3BF4C1E9" w14:textId="77777777" w:rsidR="00075FA3" w:rsidRPr="00A169EB" w:rsidRDefault="00075FA3">
      <w:pPr>
        <w:spacing w:before="0" w:line="278" w:lineRule="auto"/>
        <w:rPr>
          <w:rFonts w:eastAsiaTheme="majorEastAsia" w:cstheme="majorBidi"/>
          <w:b/>
          <w:szCs w:val="32"/>
        </w:rPr>
      </w:pPr>
      <w:r w:rsidRPr="00A169EB">
        <w:br w:type="page"/>
      </w:r>
    </w:p>
    <w:p w14:paraId="229AB471" w14:textId="3FD3D08F" w:rsidR="00B576A8" w:rsidRPr="00A169EB" w:rsidRDefault="00B576A8" w:rsidP="00B576A8">
      <w:pPr>
        <w:pStyle w:val="Balk2"/>
      </w:pPr>
      <w:r w:rsidRPr="00A169EB">
        <w:lastRenderedPageBreak/>
        <w:t>APPROACH AND RUNWAY LIGHTING</w:t>
      </w:r>
    </w:p>
    <w:tbl>
      <w:tblPr>
        <w:tblStyle w:val="TabloKlavuzu"/>
        <w:tblW w:w="5000" w:type="pct"/>
        <w:tblLayout w:type="fixed"/>
        <w:tblLook w:val="04A0" w:firstRow="1" w:lastRow="0" w:firstColumn="1" w:lastColumn="0" w:noHBand="0" w:noVBand="1"/>
      </w:tblPr>
      <w:tblGrid>
        <w:gridCol w:w="988"/>
        <w:gridCol w:w="708"/>
        <w:gridCol w:w="851"/>
        <w:gridCol w:w="850"/>
        <w:gridCol w:w="993"/>
        <w:gridCol w:w="1134"/>
        <w:gridCol w:w="992"/>
        <w:gridCol w:w="850"/>
        <w:gridCol w:w="851"/>
        <w:gridCol w:w="845"/>
      </w:tblGrid>
      <w:tr w:rsidR="009959E7" w:rsidRPr="00A169EB" w14:paraId="771C2A02" w14:textId="5C491B78" w:rsidTr="009959E7">
        <w:trPr>
          <w:trHeight w:val="482"/>
        </w:trPr>
        <w:tc>
          <w:tcPr>
            <w:tcW w:w="988" w:type="dxa"/>
            <w:tcMar>
              <w:left w:w="28" w:type="dxa"/>
              <w:right w:w="28" w:type="dxa"/>
            </w:tcMar>
            <w:vAlign w:val="bottom"/>
          </w:tcPr>
          <w:p w14:paraId="0799DC30" w14:textId="420F80F6" w:rsidR="00384036" w:rsidRPr="00A169EB" w:rsidRDefault="00384036" w:rsidP="009959E7">
            <w:pPr>
              <w:pStyle w:val="TableHeadingOdd"/>
            </w:pPr>
            <w:r w:rsidRPr="00A169EB">
              <w:t>RWY</w:t>
            </w:r>
            <w:r w:rsidR="009959E7" w:rsidRPr="00A169EB">
              <w:br/>
            </w:r>
            <w:r w:rsidRPr="00A169EB">
              <w:t>designator</w:t>
            </w:r>
          </w:p>
        </w:tc>
        <w:tc>
          <w:tcPr>
            <w:tcW w:w="708" w:type="dxa"/>
            <w:tcMar>
              <w:left w:w="28" w:type="dxa"/>
              <w:right w:w="28" w:type="dxa"/>
            </w:tcMar>
            <w:vAlign w:val="bottom"/>
          </w:tcPr>
          <w:p w14:paraId="0A994994" w14:textId="77777777" w:rsidR="009959E7" w:rsidRPr="00A169EB" w:rsidRDefault="00384036" w:rsidP="009959E7">
            <w:pPr>
              <w:pStyle w:val="TableHeadingEven"/>
            </w:pPr>
            <w:r w:rsidRPr="00A169EB">
              <w:t>APCH</w:t>
            </w:r>
            <w:r w:rsidR="009959E7" w:rsidRPr="00A169EB">
              <w:t xml:space="preserve"> </w:t>
            </w:r>
            <w:r w:rsidRPr="00A169EB">
              <w:t>LGT</w:t>
            </w:r>
            <w:r w:rsidR="009959E7" w:rsidRPr="00A169EB">
              <w:t xml:space="preserve"> </w:t>
            </w:r>
            <w:r w:rsidRPr="00A169EB">
              <w:t>type</w:t>
            </w:r>
          </w:p>
          <w:p w14:paraId="0A84563B" w14:textId="77777777" w:rsidR="009959E7" w:rsidRPr="00A169EB" w:rsidRDefault="00384036" w:rsidP="009959E7">
            <w:pPr>
              <w:pStyle w:val="TableHeadingEven"/>
            </w:pPr>
            <w:r w:rsidRPr="00A169EB">
              <w:t>LEN</w:t>
            </w:r>
          </w:p>
          <w:p w14:paraId="34A0D09D" w14:textId="3882BC73" w:rsidR="00384036" w:rsidRPr="00A169EB" w:rsidRDefault="00384036" w:rsidP="009959E7">
            <w:pPr>
              <w:pStyle w:val="TableHeadingEven"/>
            </w:pPr>
            <w:r w:rsidRPr="00A169EB">
              <w:t>INTST</w:t>
            </w:r>
          </w:p>
        </w:tc>
        <w:tc>
          <w:tcPr>
            <w:tcW w:w="851" w:type="dxa"/>
            <w:tcMar>
              <w:left w:w="28" w:type="dxa"/>
              <w:right w:w="28" w:type="dxa"/>
            </w:tcMar>
            <w:vAlign w:val="bottom"/>
          </w:tcPr>
          <w:p w14:paraId="26930744" w14:textId="77777777" w:rsidR="009959E7" w:rsidRPr="00A169EB" w:rsidRDefault="00384036" w:rsidP="009959E7">
            <w:pPr>
              <w:pStyle w:val="TableHeadingOdd"/>
            </w:pPr>
            <w:r w:rsidRPr="00A169EB">
              <w:t>THR LGT</w:t>
            </w:r>
            <w:r w:rsidR="009959E7" w:rsidRPr="00A169EB">
              <w:t xml:space="preserve"> </w:t>
            </w:r>
            <w:r w:rsidRPr="00A169EB">
              <w:t>colour</w:t>
            </w:r>
          </w:p>
          <w:p w14:paraId="186FF333" w14:textId="6B5E9550" w:rsidR="00384036" w:rsidRPr="00A169EB" w:rsidRDefault="00384036" w:rsidP="009959E7">
            <w:pPr>
              <w:pStyle w:val="TableHeadingOdd"/>
            </w:pPr>
            <w:r w:rsidRPr="00A169EB">
              <w:t>WBAR</w:t>
            </w:r>
          </w:p>
        </w:tc>
        <w:tc>
          <w:tcPr>
            <w:tcW w:w="850" w:type="dxa"/>
            <w:tcMar>
              <w:left w:w="28" w:type="dxa"/>
              <w:right w:w="28" w:type="dxa"/>
            </w:tcMar>
            <w:vAlign w:val="bottom"/>
          </w:tcPr>
          <w:p w14:paraId="4ED26DDF" w14:textId="77777777" w:rsidR="009959E7" w:rsidRPr="00A169EB" w:rsidRDefault="00384036" w:rsidP="009959E7">
            <w:pPr>
              <w:pStyle w:val="TableHeadingEven"/>
            </w:pPr>
            <w:r w:rsidRPr="00A169EB">
              <w:t>VASIS</w:t>
            </w:r>
          </w:p>
          <w:p w14:paraId="3439C4D4" w14:textId="7DEB8175" w:rsidR="009959E7" w:rsidRPr="00A169EB" w:rsidRDefault="00384036" w:rsidP="009959E7">
            <w:pPr>
              <w:pStyle w:val="TableHeadingEven"/>
            </w:pPr>
            <w:r w:rsidRPr="00A169EB">
              <w:t>(MEHT)</w:t>
            </w:r>
          </w:p>
          <w:p w14:paraId="19D1AF0A" w14:textId="66FA87D4" w:rsidR="00384036" w:rsidRPr="00A169EB" w:rsidRDefault="00384036" w:rsidP="009959E7">
            <w:pPr>
              <w:pStyle w:val="TableHeadingEven"/>
            </w:pPr>
            <w:r w:rsidRPr="00A169EB">
              <w:t>PAPI</w:t>
            </w:r>
          </w:p>
        </w:tc>
        <w:tc>
          <w:tcPr>
            <w:tcW w:w="993" w:type="dxa"/>
            <w:tcMar>
              <w:left w:w="28" w:type="dxa"/>
              <w:right w:w="28" w:type="dxa"/>
            </w:tcMar>
            <w:vAlign w:val="bottom"/>
          </w:tcPr>
          <w:p w14:paraId="1C34DF5D" w14:textId="026C4FF1" w:rsidR="00384036" w:rsidRPr="00A169EB" w:rsidRDefault="00384036" w:rsidP="009959E7">
            <w:pPr>
              <w:pStyle w:val="TableHeadingOdd"/>
            </w:pPr>
            <w:r w:rsidRPr="00A169EB">
              <w:t>TDZ, LGT</w:t>
            </w:r>
            <w:r w:rsidR="009959E7" w:rsidRPr="00A169EB">
              <w:t xml:space="preserve"> </w:t>
            </w:r>
            <w:r w:rsidRPr="00A169EB">
              <w:t>LEN</w:t>
            </w:r>
          </w:p>
        </w:tc>
        <w:tc>
          <w:tcPr>
            <w:tcW w:w="1134" w:type="dxa"/>
            <w:tcMar>
              <w:left w:w="28" w:type="dxa"/>
              <w:right w:w="28" w:type="dxa"/>
            </w:tcMar>
            <w:vAlign w:val="bottom"/>
          </w:tcPr>
          <w:p w14:paraId="591D6948" w14:textId="1F906E4C" w:rsidR="00384036" w:rsidRPr="00A169EB" w:rsidRDefault="00384036" w:rsidP="009959E7">
            <w:pPr>
              <w:pStyle w:val="TableHeadingEven"/>
            </w:pPr>
            <w:r w:rsidRPr="00A169EB">
              <w:t>RWY</w:t>
            </w:r>
            <w:r w:rsidR="009959E7" w:rsidRPr="00A169EB">
              <w:t xml:space="preserve"> </w:t>
            </w:r>
            <w:r w:rsidRPr="00A169EB">
              <w:t>Centre</w:t>
            </w:r>
            <w:r w:rsidR="009959E7" w:rsidRPr="00A169EB">
              <w:t xml:space="preserve"> </w:t>
            </w:r>
            <w:r w:rsidRPr="00A169EB">
              <w:t>Line LGT</w:t>
            </w:r>
          </w:p>
          <w:p w14:paraId="5EF0F4DD" w14:textId="77777777" w:rsidR="009959E7" w:rsidRPr="00A169EB" w:rsidRDefault="00384036" w:rsidP="009959E7">
            <w:pPr>
              <w:pStyle w:val="TableHeadingEven"/>
            </w:pPr>
            <w:r w:rsidRPr="00A169EB">
              <w:t>Length,</w:t>
            </w:r>
            <w:r w:rsidR="009959E7" w:rsidRPr="00A169EB">
              <w:t xml:space="preserve"> </w:t>
            </w:r>
            <w:r w:rsidRPr="00A169EB">
              <w:t>spacing,</w:t>
            </w:r>
            <w:r w:rsidR="009959E7" w:rsidRPr="00A169EB">
              <w:t xml:space="preserve"> </w:t>
            </w:r>
            <w:r w:rsidRPr="00A169EB">
              <w:t>colour,</w:t>
            </w:r>
          </w:p>
          <w:p w14:paraId="3369A643" w14:textId="44E9F88C" w:rsidR="00384036" w:rsidRPr="00A169EB" w:rsidRDefault="00384036" w:rsidP="009959E7">
            <w:pPr>
              <w:pStyle w:val="TableHeadingEven"/>
            </w:pPr>
            <w:r w:rsidRPr="00A169EB">
              <w:t>INTST</w:t>
            </w:r>
          </w:p>
        </w:tc>
        <w:tc>
          <w:tcPr>
            <w:tcW w:w="992" w:type="dxa"/>
            <w:tcMar>
              <w:left w:w="28" w:type="dxa"/>
              <w:right w:w="28" w:type="dxa"/>
            </w:tcMar>
            <w:vAlign w:val="bottom"/>
          </w:tcPr>
          <w:p w14:paraId="43274F22" w14:textId="4A412D2D" w:rsidR="00384036" w:rsidRPr="00A169EB" w:rsidRDefault="00384036" w:rsidP="009959E7">
            <w:pPr>
              <w:pStyle w:val="TableHeadingOdd"/>
            </w:pPr>
            <w:r w:rsidRPr="00A169EB">
              <w:t>RWY</w:t>
            </w:r>
            <w:r w:rsidR="009959E7" w:rsidRPr="00A169EB">
              <w:br/>
            </w:r>
            <w:r w:rsidRPr="00A169EB">
              <w:t>edge LGT</w:t>
            </w:r>
            <w:r w:rsidR="009959E7" w:rsidRPr="00A169EB">
              <w:t xml:space="preserve"> </w:t>
            </w:r>
            <w:r w:rsidRPr="00A169EB">
              <w:t>LEN</w:t>
            </w:r>
            <w:r w:rsidR="009959E7" w:rsidRPr="00A169EB">
              <w:t xml:space="preserve">, </w:t>
            </w:r>
            <w:r w:rsidRPr="00A169EB">
              <w:t>spacing</w:t>
            </w:r>
          </w:p>
          <w:p w14:paraId="4CD4D933" w14:textId="77777777" w:rsidR="009959E7" w:rsidRPr="00A169EB" w:rsidRDefault="009959E7" w:rsidP="009959E7">
            <w:pPr>
              <w:pStyle w:val="TableHeadingOdd"/>
            </w:pPr>
            <w:r w:rsidRPr="00A169EB">
              <w:t>c</w:t>
            </w:r>
            <w:r w:rsidR="00384036" w:rsidRPr="00A169EB">
              <w:t>olour</w:t>
            </w:r>
          </w:p>
          <w:p w14:paraId="68F6F285" w14:textId="4C46A280" w:rsidR="00384036" w:rsidRPr="00A169EB" w:rsidRDefault="00384036" w:rsidP="009959E7">
            <w:pPr>
              <w:pStyle w:val="TableHeadingOdd"/>
            </w:pPr>
            <w:r w:rsidRPr="00A169EB">
              <w:t>INTST</w:t>
            </w:r>
          </w:p>
        </w:tc>
        <w:tc>
          <w:tcPr>
            <w:tcW w:w="850" w:type="dxa"/>
            <w:tcMar>
              <w:left w:w="28" w:type="dxa"/>
              <w:right w:w="28" w:type="dxa"/>
            </w:tcMar>
            <w:vAlign w:val="bottom"/>
          </w:tcPr>
          <w:p w14:paraId="67DB7AB2" w14:textId="5B3774AB" w:rsidR="009959E7" w:rsidRPr="00A169EB" w:rsidRDefault="00384036" w:rsidP="009959E7">
            <w:pPr>
              <w:pStyle w:val="TableHeadingEven"/>
            </w:pPr>
            <w:r w:rsidRPr="00A169EB">
              <w:t>RWY</w:t>
            </w:r>
            <w:r w:rsidR="009959E7" w:rsidRPr="00A169EB">
              <w:br/>
            </w:r>
            <w:r w:rsidRPr="00A169EB">
              <w:t>End LGT</w:t>
            </w:r>
            <w:r w:rsidR="009959E7" w:rsidRPr="00A169EB">
              <w:t xml:space="preserve"> </w:t>
            </w:r>
            <w:r w:rsidRPr="00A169EB">
              <w:t>colour</w:t>
            </w:r>
          </w:p>
          <w:p w14:paraId="4B06DFFC" w14:textId="12A53B2A" w:rsidR="00384036" w:rsidRPr="00A169EB" w:rsidRDefault="00384036" w:rsidP="009959E7">
            <w:pPr>
              <w:pStyle w:val="TableHeadingEven"/>
            </w:pPr>
            <w:r w:rsidRPr="00A169EB">
              <w:t>WBAR</w:t>
            </w:r>
          </w:p>
        </w:tc>
        <w:tc>
          <w:tcPr>
            <w:tcW w:w="851" w:type="dxa"/>
            <w:tcMar>
              <w:left w:w="28" w:type="dxa"/>
              <w:right w:w="28" w:type="dxa"/>
            </w:tcMar>
            <w:vAlign w:val="bottom"/>
          </w:tcPr>
          <w:p w14:paraId="116DFAA1" w14:textId="55FDC455" w:rsidR="009959E7" w:rsidRPr="00A169EB" w:rsidRDefault="00384036" w:rsidP="009959E7">
            <w:pPr>
              <w:pStyle w:val="TableHeadingOdd"/>
            </w:pPr>
            <w:r w:rsidRPr="00A169EB">
              <w:t>SWY</w:t>
            </w:r>
            <w:r w:rsidR="009959E7" w:rsidRPr="00A169EB">
              <w:br/>
            </w:r>
            <w:r w:rsidRPr="00A169EB">
              <w:t>LGT</w:t>
            </w:r>
            <w:r w:rsidR="009959E7" w:rsidRPr="00A169EB">
              <w:t xml:space="preserve"> </w:t>
            </w:r>
            <w:r w:rsidRPr="00A169EB">
              <w:t>LEN</w:t>
            </w:r>
            <w:r w:rsidR="009959E7" w:rsidRPr="00A169EB">
              <w:t xml:space="preserve"> </w:t>
            </w:r>
            <w:r w:rsidRPr="00A169EB">
              <w:t>(M)</w:t>
            </w:r>
          </w:p>
          <w:p w14:paraId="07AB181D" w14:textId="4B658A0D" w:rsidR="00384036" w:rsidRPr="00A169EB" w:rsidRDefault="00384036" w:rsidP="009959E7">
            <w:pPr>
              <w:pStyle w:val="TableHeadingOdd"/>
            </w:pPr>
            <w:r w:rsidRPr="00A169EB">
              <w:t>colour</w:t>
            </w:r>
          </w:p>
        </w:tc>
        <w:tc>
          <w:tcPr>
            <w:tcW w:w="845" w:type="dxa"/>
            <w:tcMar>
              <w:left w:w="28" w:type="dxa"/>
              <w:right w:w="28" w:type="dxa"/>
            </w:tcMar>
            <w:vAlign w:val="bottom"/>
          </w:tcPr>
          <w:p w14:paraId="7BAFB85C" w14:textId="31E7F12A" w:rsidR="00384036" w:rsidRPr="00A169EB" w:rsidRDefault="00384036" w:rsidP="009959E7">
            <w:pPr>
              <w:pStyle w:val="TableHeadingEven"/>
            </w:pPr>
            <w:r w:rsidRPr="00A169EB">
              <w:t>Remarks</w:t>
            </w:r>
          </w:p>
        </w:tc>
      </w:tr>
      <w:tr w:rsidR="009959E7" w:rsidRPr="00A169EB" w14:paraId="1A7BDF36" w14:textId="1F40A599" w:rsidTr="009959E7">
        <w:trPr>
          <w:trHeight w:val="482"/>
        </w:trPr>
        <w:tc>
          <w:tcPr>
            <w:tcW w:w="988" w:type="dxa"/>
            <w:tcMar>
              <w:left w:w="45" w:type="dxa"/>
              <w:right w:w="45" w:type="dxa"/>
            </w:tcMar>
          </w:tcPr>
          <w:p w14:paraId="0E848E7C" w14:textId="799280B1" w:rsidR="00384036" w:rsidRPr="00A169EB" w:rsidRDefault="00384036" w:rsidP="001C6BCE">
            <w:pPr>
              <w:pStyle w:val="TableNumbers"/>
            </w:pPr>
            <w:r w:rsidRPr="00A169EB">
              <w:t>1</w:t>
            </w:r>
          </w:p>
        </w:tc>
        <w:tc>
          <w:tcPr>
            <w:tcW w:w="708" w:type="dxa"/>
            <w:tcMar>
              <w:left w:w="45" w:type="dxa"/>
              <w:right w:w="45" w:type="dxa"/>
            </w:tcMar>
          </w:tcPr>
          <w:p w14:paraId="0E5AD2FD" w14:textId="71CF813A" w:rsidR="00384036" w:rsidRPr="00A169EB" w:rsidRDefault="00384036" w:rsidP="001C6BCE">
            <w:pPr>
              <w:pStyle w:val="TableNumbers"/>
            </w:pPr>
            <w:r w:rsidRPr="00A169EB">
              <w:t>2</w:t>
            </w:r>
          </w:p>
        </w:tc>
        <w:tc>
          <w:tcPr>
            <w:tcW w:w="851" w:type="dxa"/>
            <w:tcMar>
              <w:left w:w="45" w:type="dxa"/>
              <w:right w:w="45" w:type="dxa"/>
            </w:tcMar>
          </w:tcPr>
          <w:p w14:paraId="4D5CE044" w14:textId="76179461" w:rsidR="00384036" w:rsidRPr="00A169EB" w:rsidRDefault="00384036" w:rsidP="001C6BCE">
            <w:pPr>
              <w:pStyle w:val="TableNumbers"/>
            </w:pPr>
            <w:r w:rsidRPr="00A169EB">
              <w:t>3</w:t>
            </w:r>
          </w:p>
        </w:tc>
        <w:tc>
          <w:tcPr>
            <w:tcW w:w="850" w:type="dxa"/>
            <w:tcMar>
              <w:left w:w="45" w:type="dxa"/>
              <w:right w:w="45" w:type="dxa"/>
            </w:tcMar>
          </w:tcPr>
          <w:p w14:paraId="7F147EEB" w14:textId="16C5DF2D" w:rsidR="00384036" w:rsidRPr="00A169EB" w:rsidRDefault="00384036" w:rsidP="001C6BCE">
            <w:pPr>
              <w:pStyle w:val="TableNumbers"/>
            </w:pPr>
            <w:r w:rsidRPr="00A169EB">
              <w:t>4</w:t>
            </w:r>
          </w:p>
        </w:tc>
        <w:tc>
          <w:tcPr>
            <w:tcW w:w="993" w:type="dxa"/>
            <w:tcMar>
              <w:left w:w="45" w:type="dxa"/>
              <w:right w:w="45" w:type="dxa"/>
            </w:tcMar>
          </w:tcPr>
          <w:p w14:paraId="505604FE" w14:textId="305A0DC7" w:rsidR="00384036" w:rsidRPr="00A169EB" w:rsidRDefault="00384036" w:rsidP="001C6BCE">
            <w:pPr>
              <w:pStyle w:val="TableNumbers"/>
            </w:pPr>
            <w:r w:rsidRPr="00A169EB">
              <w:t>5</w:t>
            </w:r>
          </w:p>
        </w:tc>
        <w:tc>
          <w:tcPr>
            <w:tcW w:w="1134" w:type="dxa"/>
            <w:tcMar>
              <w:left w:w="45" w:type="dxa"/>
              <w:right w:w="45" w:type="dxa"/>
            </w:tcMar>
          </w:tcPr>
          <w:p w14:paraId="0F0A556D" w14:textId="733F8857" w:rsidR="00384036" w:rsidRPr="00A169EB" w:rsidRDefault="00384036" w:rsidP="001C6BCE">
            <w:pPr>
              <w:pStyle w:val="TableNumbers"/>
            </w:pPr>
            <w:r w:rsidRPr="00A169EB">
              <w:t>6</w:t>
            </w:r>
          </w:p>
        </w:tc>
        <w:tc>
          <w:tcPr>
            <w:tcW w:w="992" w:type="dxa"/>
            <w:tcMar>
              <w:left w:w="45" w:type="dxa"/>
              <w:right w:w="45" w:type="dxa"/>
            </w:tcMar>
          </w:tcPr>
          <w:p w14:paraId="22079758" w14:textId="675E73D4" w:rsidR="00384036" w:rsidRPr="00A169EB" w:rsidRDefault="00384036" w:rsidP="001C6BCE">
            <w:pPr>
              <w:pStyle w:val="TableNumbers"/>
            </w:pPr>
            <w:r w:rsidRPr="00A169EB">
              <w:t>7</w:t>
            </w:r>
          </w:p>
        </w:tc>
        <w:tc>
          <w:tcPr>
            <w:tcW w:w="850" w:type="dxa"/>
            <w:tcMar>
              <w:left w:w="45" w:type="dxa"/>
              <w:right w:w="45" w:type="dxa"/>
            </w:tcMar>
          </w:tcPr>
          <w:p w14:paraId="5C67610A" w14:textId="2D8E8088" w:rsidR="00384036" w:rsidRPr="00A169EB" w:rsidRDefault="00384036" w:rsidP="001C6BCE">
            <w:pPr>
              <w:pStyle w:val="TableNumbers"/>
            </w:pPr>
            <w:r w:rsidRPr="00A169EB">
              <w:t>8</w:t>
            </w:r>
          </w:p>
        </w:tc>
        <w:tc>
          <w:tcPr>
            <w:tcW w:w="851" w:type="dxa"/>
            <w:tcMar>
              <w:left w:w="45" w:type="dxa"/>
              <w:right w:w="45" w:type="dxa"/>
            </w:tcMar>
          </w:tcPr>
          <w:p w14:paraId="373C8B71" w14:textId="4EE5A631" w:rsidR="00384036" w:rsidRPr="00A169EB" w:rsidRDefault="00384036" w:rsidP="001C6BCE">
            <w:pPr>
              <w:pStyle w:val="TableNumbers"/>
            </w:pPr>
            <w:r w:rsidRPr="00A169EB">
              <w:t>9</w:t>
            </w:r>
          </w:p>
        </w:tc>
        <w:tc>
          <w:tcPr>
            <w:tcW w:w="845" w:type="dxa"/>
            <w:tcMar>
              <w:left w:w="45" w:type="dxa"/>
              <w:right w:w="45" w:type="dxa"/>
            </w:tcMar>
          </w:tcPr>
          <w:p w14:paraId="0E1DA1F2" w14:textId="4728D910" w:rsidR="00384036" w:rsidRPr="00A169EB" w:rsidRDefault="00384036" w:rsidP="001C6BCE">
            <w:pPr>
              <w:pStyle w:val="TableNumbers"/>
            </w:pPr>
            <w:r w:rsidRPr="00A169EB">
              <w:t>10</w:t>
            </w:r>
          </w:p>
        </w:tc>
      </w:tr>
      <w:tr w:rsidR="009959E7" w:rsidRPr="00A169EB" w14:paraId="3B796739" w14:textId="21DA7FB5" w:rsidTr="009959E7">
        <w:trPr>
          <w:trHeight w:val="482"/>
        </w:trPr>
        <w:tc>
          <w:tcPr>
            <w:tcW w:w="988" w:type="dxa"/>
            <w:tcMar>
              <w:left w:w="45" w:type="dxa"/>
              <w:right w:w="45" w:type="dxa"/>
            </w:tcMar>
          </w:tcPr>
          <w:p w14:paraId="1D2EDF54" w14:textId="79264211" w:rsidR="00384036" w:rsidRPr="00A169EB" w:rsidRDefault="00384036" w:rsidP="001C6BCE">
            <w:pPr>
              <w:pStyle w:val="TableColumnOdd"/>
            </w:pPr>
            <w:r w:rsidRPr="00A169EB">
              <w:t>09L</w:t>
            </w:r>
          </w:p>
        </w:tc>
        <w:tc>
          <w:tcPr>
            <w:tcW w:w="708" w:type="dxa"/>
            <w:tcMar>
              <w:left w:w="45" w:type="dxa"/>
              <w:right w:w="45" w:type="dxa"/>
            </w:tcMar>
          </w:tcPr>
          <w:p w14:paraId="4953AE08" w14:textId="77777777" w:rsidR="00384036" w:rsidRPr="00A169EB" w:rsidRDefault="00384036" w:rsidP="00384036">
            <w:pPr>
              <w:pStyle w:val="TableColumnEven"/>
            </w:pPr>
            <w:r w:rsidRPr="00A169EB">
              <w:t>SIAL</w:t>
            </w:r>
          </w:p>
          <w:p w14:paraId="2A4852C8" w14:textId="77777777" w:rsidR="00384036" w:rsidRPr="00A169EB" w:rsidRDefault="00384036" w:rsidP="00384036">
            <w:pPr>
              <w:pStyle w:val="TableColumnEven"/>
            </w:pPr>
            <w:r w:rsidRPr="00A169EB">
              <w:t>600 M</w:t>
            </w:r>
          </w:p>
          <w:p w14:paraId="2A3A62A6" w14:textId="339C8F62" w:rsidR="00384036" w:rsidRPr="00A169EB" w:rsidRDefault="00384036" w:rsidP="00384036">
            <w:pPr>
              <w:pStyle w:val="TableColumnEven"/>
            </w:pPr>
            <w:r w:rsidRPr="00A169EB">
              <w:t>LIM</w:t>
            </w:r>
          </w:p>
        </w:tc>
        <w:tc>
          <w:tcPr>
            <w:tcW w:w="851" w:type="dxa"/>
            <w:tcMar>
              <w:left w:w="45" w:type="dxa"/>
              <w:right w:w="45" w:type="dxa"/>
            </w:tcMar>
          </w:tcPr>
          <w:p w14:paraId="58B04C01" w14:textId="77777777" w:rsidR="00384036" w:rsidRPr="00A169EB" w:rsidRDefault="00384036" w:rsidP="00384036">
            <w:pPr>
              <w:pStyle w:val="TableColumnOdd"/>
            </w:pPr>
            <w:r w:rsidRPr="00A169EB">
              <w:t>Green</w:t>
            </w:r>
          </w:p>
          <w:p w14:paraId="6D7210B4" w14:textId="5AF94CB3" w:rsidR="00384036" w:rsidRPr="00A169EB" w:rsidRDefault="00384036" w:rsidP="00384036">
            <w:pPr>
              <w:pStyle w:val="TableColumnOdd"/>
            </w:pPr>
            <w:r w:rsidRPr="00A169EB">
              <w:t>–</w:t>
            </w:r>
          </w:p>
        </w:tc>
        <w:tc>
          <w:tcPr>
            <w:tcW w:w="850" w:type="dxa"/>
            <w:tcMar>
              <w:left w:w="45" w:type="dxa"/>
              <w:right w:w="45" w:type="dxa"/>
            </w:tcMar>
          </w:tcPr>
          <w:p w14:paraId="4B9EEEB2" w14:textId="77777777" w:rsidR="00384036" w:rsidRPr="00A169EB" w:rsidRDefault="00384036" w:rsidP="00384036">
            <w:pPr>
              <w:pStyle w:val="TableColumnEven"/>
            </w:pPr>
            <w:r w:rsidRPr="00A169EB">
              <w:t>PAPI</w:t>
            </w:r>
          </w:p>
          <w:p w14:paraId="2B38056C" w14:textId="77777777" w:rsidR="00384036" w:rsidRPr="00A169EB" w:rsidRDefault="00384036" w:rsidP="00384036">
            <w:pPr>
              <w:pStyle w:val="TableColumnEven"/>
            </w:pPr>
            <w:r w:rsidRPr="00A169EB">
              <w:t>Left/3°</w:t>
            </w:r>
          </w:p>
          <w:p w14:paraId="4BF7B729" w14:textId="1F34C326" w:rsidR="00384036" w:rsidRPr="00A169EB" w:rsidRDefault="00384036" w:rsidP="00384036">
            <w:pPr>
              <w:pStyle w:val="TableColumnEven"/>
            </w:pPr>
            <w:r w:rsidRPr="00A169EB">
              <w:t>(30 FT)</w:t>
            </w:r>
          </w:p>
        </w:tc>
        <w:tc>
          <w:tcPr>
            <w:tcW w:w="993" w:type="dxa"/>
            <w:tcMar>
              <w:left w:w="45" w:type="dxa"/>
              <w:right w:w="45" w:type="dxa"/>
            </w:tcMar>
          </w:tcPr>
          <w:p w14:paraId="793A7DC7" w14:textId="572AB826" w:rsidR="00384036" w:rsidRPr="00A169EB" w:rsidRDefault="00384036" w:rsidP="001C6BCE">
            <w:pPr>
              <w:pStyle w:val="TableColumnOdd"/>
            </w:pPr>
            <w:r w:rsidRPr="00A169EB">
              <w:t>NIL</w:t>
            </w:r>
          </w:p>
        </w:tc>
        <w:tc>
          <w:tcPr>
            <w:tcW w:w="1134" w:type="dxa"/>
            <w:tcMar>
              <w:left w:w="45" w:type="dxa"/>
              <w:right w:w="45" w:type="dxa"/>
            </w:tcMar>
          </w:tcPr>
          <w:p w14:paraId="2801F2C5" w14:textId="77777777" w:rsidR="00384036" w:rsidRPr="00A169EB" w:rsidRDefault="00384036" w:rsidP="00384036">
            <w:pPr>
              <w:pStyle w:val="TableColumnEven"/>
            </w:pPr>
            <w:r w:rsidRPr="00A169EB">
              <w:t>2 800 M, 30 M</w:t>
            </w:r>
          </w:p>
          <w:p w14:paraId="72BC4394" w14:textId="297E7B75" w:rsidR="00384036" w:rsidRPr="00A169EB" w:rsidRDefault="00384036" w:rsidP="00384036">
            <w:pPr>
              <w:pStyle w:val="TableColumnEven"/>
            </w:pPr>
            <w:r w:rsidRPr="00A169EB">
              <w:t>White, LIH</w:t>
            </w:r>
          </w:p>
        </w:tc>
        <w:tc>
          <w:tcPr>
            <w:tcW w:w="992" w:type="dxa"/>
            <w:tcMar>
              <w:left w:w="45" w:type="dxa"/>
              <w:right w:w="45" w:type="dxa"/>
            </w:tcMar>
          </w:tcPr>
          <w:p w14:paraId="7CBE1F27" w14:textId="77777777" w:rsidR="00384036" w:rsidRPr="00A169EB" w:rsidRDefault="00384036" w:rsidP="00384036">
            <w:pPr>
              <w:pStyle w:val="TableColumnOdd"/>
            </w:pPr>
            <w:r w:rsidRPr="00A169EB">
              <w:t>2 800 M,</w:t>
            </w:r>
          </w:p>
          <w:p w14:paraId="24BE0F4F" w14:textId="77777777" w:rsidR="00384036" w:rsidRPr="00A169EB" w:rsidRDefault="00384036" w:rsidP="00384036">
            <w:pPr>
              <w:pStyle w:val="TableColumnOdd"/>
            </w:pPr>
            <w:r w:rsidRPr="00A169EB">
              <w:t>50 M</w:t>
            </w:r>
          </w:p>
          <w:p w14:paraId="493FEF36" w14:textId="2A5E1228" w:rsidR="00384036" w:rsidRPr="00A169EB" w:rsidRDefault="00384036" w:rsidP="00384036">
            <w:pPr>
              <w:pStyle w:val="TableColumnOdd"/>
            </w:pPr>
            <w:r w:rsidRPr="00A169EB">
              <w:t>White, LIH</w:t>
            </w:r>
          </w:p>
        </w:tc>
        <w:tc>
          <w:tcPr>
            <w:tcW w:w="850" w:type="dxa"/>
            <w:tcMar>
              <w:left w:w="45" w:type="dxa"/>
              <w:right w:w="45" w:type="dxa"/>
            </w:tcMar>
          </w:tcPr>
          <w:p w14:paraId="535C7D50" w14:textId="77777777" w:rsidR="00384036" w:rsidRPr="00A169EB" w:rsidRDefault="00384036" w:rsidP="00384036">
            <w:pPr>
              <w:pStyle w:val="TableColumnEven"/>
            </w:pPr>
            <w:r w:rsidRPr="00A169EB">
              <w:t>Red</w:t>
            </w:r>
          </w:p>
          <w:p w14:paraId="5241AFE0" w14:textId="1E405555" w:rsidR="00384036" w:rsidRPr="00A169EB" w:rsidRDefault="00384036" w:rsidP="00384036">
            <w:pPr>
              <w:pStyle w:val="TableColumnEven"/>
            </w:pPr>
            <w:r w:rsidRPr="00A169EB">
              <w:t>–</w:t>
            </w:r>
          </w:p>
        </w:tc>
        <w:tc>
          <w:tcPr>
            <w:tcW w:w="851" w:type="dxa"/>
            <w:tcMar>
              <w:left w:w="45" w:type="dxa"/>
              <w:right w:w="45" w:type="dxa"/>
            </w:tcMar>
          </w:tcPr>
          <w:p w14:paraId="2668AC8C" w14:textId="6A0D2E86" w:rsidR="00384036" w:rsidRPr="00A169EB" w:rsidRDefault="00384036" w:rsidP="00384036">
            <w:pPr>
              <w:pStyle w:val="TableColumnOdd"/>
            </w:pPr>
            <w:r w:rsidRPr="00A169EB">
              <w:t>NIL</w:t>
            </w:r>
          </w:p>
        </w:tc>
        <w:tc>
          <w:tcPr>
            <w:tcW w:w="845" w:type="dxa"/>
            <w:tcMar>
              <w:left w:w="45" w:type="dxa"/>
              <w:right w:w="45" w:type="dxa"/>
            </w:tcMar>
          </w:tcPr>
          <w:p w14:paraId="5661FE79" w14:textId="3F633B3B" w:rsidR="00384036" w:rsidRPr="00A169EB" w:rsidRDefault="00384036" w:rsidP="001C6BCE">
            <w:pPr>
              <w:pStyle w:val="TableColumnEven"/>
            </w:pPr>
            <w:r w:rsidRPr="00A169EB">
              <w:t>NIL</w:t>
            </w:r>
          </w:p>
        </w:tc>
      </w:tr>
      <w:tr w:rsidR="009959E7" w:rsidRPr="00A169EB" w14:paraId="6DEFA080" w14:textId="086C38E2" w:rsidTr="009959E7">
        <w:trPr>
          <w:trHeight w:val="482"/>
        </w:trPr>
        <w:tc>
          <w:tcPr>
            <w:tcW w:w="988" w:type="dxa"/>
            <w:tcMar>
              <w:left w:w="45" w:type="dxa"/>
              <w:right w:w="45" w:type="dxa"/>
            </w:tcMar>
          </w:tcPr>
          <w:p w14:paraId="3B79C342" w14:textId="40CA5B9F" w:rsidR="00384036" w:rsidRPr="00A169EB" w:rsidRDefault="00384036" w:rsidP="001C6BCE">
            <w:pPr>
              <w:pStyle w:val="TableColumnOdd"/>
            </w:pPr>
            <w:r w:rsidRPr="00A169EB">
              <w:t>27R</w:t>
            </w:r>
          </w:p>
        </w:tc>
        <w:tc>
          <w:tcPr>
            <w:tcW w:w="708" w:type="dxa"/>
            <w:tcMar>
              <w:left w:w="45" w:type="dxa"/>
              <w:right w:w="45" w:type="dxa"/>
            </w:tcMar>
          </w:tcPr>
          <w:p w14:paraId="23DD1797" w14:textId="77777777" w:rsidR="00384036" w:rsidRPr="00A169EB" w:rsidRDefault="00384036" w:rsidP="00384036">
            <w:pPr>
              <w:pStyle w:val="TableColumnEven"/>
            </w:pPr>
            <w:r w:rsidRPr="00A169EB">
              <w:t>CAT II</w:t>
            </w:r>
          </w:p>
          <w:p w14:paraId="73DEBF23" w14:textId="77777777" w:rsidR="00384036" w:rsidRPr="00A169EB" w:rsidRDefault="00384036" w:rsidP="00384036">
            <w:pPr>
              <w:pStyle w:val="TableColumnEven"/>
            </w:pPr>
            <w:r w:rsidRPr="00A169EB">
              <w:t>900 M</w:t>
            </w:r>
          </w:p>
          <w:p w14:paraId="494494BE" w14:textId="4357A643" w:rsidR="00384036" w:rsidRPr="00A169EB" w:rsidRDefault="00384036" w:rsidP="00384036">
            <w:pPr>
              <w:pStyle w:val="TableColumnEven"/>
            </w:pPr>
            <w:r w:rsidRPr="00A169EB">
              <w:t>LIH</w:t>
            </w:r>
          </w:p>
        </w:tc>
        <w:tc>
          <w:tcPr>
            <w:tcW w:w="851" w:type="dxa"/>
            <w:tcMar>
              <w:left w:w="45" w:type="dxa"/>
              <w:right w:w="45" w:type="dxa"/>
            </w:tcMar>
          </w:tcPr>
          <w:p w14:paraId="43DD156F" w14:textId="77777777" w:rsidR="00384036" w:rsidRPr="00A169EB" w:rsidRDefault="00384036" w:rsidP="00384036">
            <w:pPr>
              <w:pStyle w:val="TableColumnOdd"/>
            </w:pPr>
            <w:r w:rsidRPr="00A169EB">
              <w:t>Green</w:t>
            </w:r>
          </w:p>
          <w:p w14:paraId="2D344815" w14:textId="0089EE78" w:rsidR="00384036" w:rsidRPr="00A169EB" w:rsidRDefault="00384036" w:rsidP="00384036">
            <w:pPr>
              <w:pStyle w:val="TableColumnOdd"/>
            </w:pPr>
            <w:r w:rsidRPr="00A169EB">
              <w:t>–</w:t>
            </w:r>
          </w:p>
        </w:tc>
        <w:tc>
          <w:tcPr>
            <w:tcW w:w="850" w:type="dxa"/>
            <w:tcMar>
              <w:left w:w="45" w:type="dxa"/>
              <w:right w:w="45" w:type="dxa"/>
            </w:tcMar>
          </w:tcPr>
          <w:p w14:paraId="1ADE7A3A" w14:textId="77777777" w:rsidR="00384036" w:rsidRPr="00A169EB" w:rsidRDefault="00384036" w:rsidP="00384036">
            <w:pPr>
              <w:pStyle w:val="TableColumnEven"/>
            </w:pPr>
            <w:r w:rsidRPr="00A169EB">
              <w:t>PAPI</w:t>
            </w:r>
          </w:p>
          <w:p w14:paraId="6403B280" w14:textId="77777777" w:rsidR="00384036" w:rsidRPr="00A169EB" w:rsidRDefault="00384036" w:rsidP="00384036">
            <w:pPr>
              <w:pStyle w:val="TableColumnEven"/>
            </w:pPr>
            <w:r w:rsidRPr="00A169EB">
              <w:t>Left/3°</w:t>
            </w:r>
          </w:p>
          <w:p w14:paraId="49BE1B7B" w14:textId="461DE6B3" w:rsidR="00384036" w:rsidRPr="00A169EB" w:rsidRDefault="00384036" w:rsidP="00384036">
            <w:pPr>
              <w:pStyle w:val="TableColumnEven"/>
            </w:pPr>
            <w:r w:rsidRPr="00A169EB">
              <w:t>(69 FT)</w:t>
            </w:r>
          </w:p>
        </w:tc>
        <w:tc>
          <w:tcPr>
            <w:tcW w:w="993" w:type="dxa"/>
            <w:tcMar>
              <w:left w:w="45" w:type="dxa"/>
              <w:right w:w="45" w:type="dxa"/>
            </w:tcMar>
          </w:tcPr>
          <w:p w14:paraId="1D310CF6" w14:textId="27266325" w:rsidR="00384036" w:rsidRPr="00A169EB" w:rsidRDefault="00384036" w:rsidP="001C6BCE">
            <w:pPr>
              <w:pStyle w:val="TableColumnOdd"/>
            </w:pPr>
            <w:r w:rsidRPr="00A169EB">
              <w:t>900 M</w:t>
            </w:r>
          </w:p>
        </w:tc>
        <w:tc>
          <w:tcPr>
            <w:tcW w:w="1134" w:type="dxa"/>
            <w:tcMar>
              <w:left w:w="45" w:type="dxa"/>
              <w:right w:w="45" w:type="dxa"/>
            </w:tcMar>
          </w:tcPr>
          <w:p w14:paraId="48C4EC65" w14:textId="0876972A" w:rsidR="00384036" w:rsidRPr="00A169EB" w:rsidRDefault="00384036" w:rsidP="00384036">
            <w:pPr>
              <w:pStyle w:val="TableColumnEven"/>
            </w:pPr>
            <w:r w:rsidRPr="00A169EB">
              <w:t>2 800 M, 7.5</w:t>
            </w:r>
            <w:r w:rsidR="009959E7" w:rsidRPr="00A169EB">
              <w:t xml:space="preserve"> </w:t>
            </w:r>
            <w:r w:rsidRPr="00A169EB">
              <w:t>M</w:t>
            </w:r>
          </w:p>
          <w:p w14:paraId="45ADC604" w14:textId="77777777" w:rsidR="00384036" w:rsidRPr="00A169EB" w:rsidRDefault="00384036" w:rsidP="00384036">
            <w:pPr>
              <w:pStyle w:val="TableColumnEven"/>
            </w:pPr>
            <w:r w:rsidRPr="00A169EB">
              <w:t>White;</w:t>
            </w:r>
          </w:p>
          <w:p w14:paraId="2B714BFA" w14:textId="4273E749" w:rsidR="00384036" w:rsidRPr="00A169EB" w:rsidRDefault="00384036" w:rsidP="00384036">
            <w:pPr>
              <w:pStyle w:val="TableColumnEven"/>
            </w:pPr>
            <w:r w:rsidRPr="00A169EB">
              <w:t>FM 1900 M–2500 M</w:t>
            </w:r>
          </w:p>
          <w:p w14:paraId="347C7AC1" w14:textId="77777777" w:rsidR="00384036" w:rsidRPr="00A169EB" w:rsidRDefault="00384036" w:rsidP="00384036">
            <w:pPr>
              <w:pStyle w:val="TableColumnEven"/>
            </w:pPr>
            <w:r w:rsidRPr="00A169EB">
              <w:t>Red/White;</w:t>
            </w:r>
          </w:p>
          <w:p w14:paraId="267E1C26" w14:textId="77777777" w:rsidR="00384036" w:rsidRPr="00A169EB" w:rsidRDefault="00384036" w:rsidP="00384036">
            <w:pPr>
              <w:pStyle w:val="TableColumnEven"/>
            </w:pPr>
            <w:r w:rsidRPr="00A169EB">
              <w:t>FM 2 500 M</w:t>
            </w:r>
          </w:p>
          <w:p w14:paraId="7DCAF395" w14:textId="68F7A954" w:rsidR="00384036" w:rsidRPr="00A169EB" w:rsidRDefault="00384036" w:rsidP="00384036">
            <w:pPr>
              <w:pStyle w:val="TableColumnEven"/>
            </w:pPr>
            <w:r w:rsidRPr="00A169EB">
              <w:t>Red; LIH</w:t>
            </w:r>
          </w:p>
        </w:tc>
        <w:tc>
          <w:tcPr>
            <w:tcW w:w="992" w:type="dxa"/>
            <w:tcMar>
              <w:left w:w="45" w:type="dxa"/>
              <w:right w:w="45" w:type="dxa"/>
            </w:tcMar>
          </w:tcPr>
          <w:p w14:paraId="067A27F0" w14:textId="77777777" w:rsidR="00384036" w:rsidRPr="00A169EB" w:rsidRDefault="00384036" w:rsidP="00384036">
            <w:pPr>
              <w:pStyle w:val="TableColumnOdd"/>
            </w:pPr>
            <w:r w:rsidRPr="00A169EB">
              <w:t>2 800 M,</w:t>
            </w:r>
          </w:p>
          <w:p w14:paraId="175AD5AB" w14:textId="77777777" w:rsidR="00384036" w:rsidRPr="00A169EB" w:rsidRDefault="00384036" w:rsidP="00384036">
            <w:pPr>
              <w:pStyle w:val="TableColumnOdd"/>
            </w:pPr>
            <w:r w:rsidRPr="00A169EB">
              <w:t>50 M</w:t>
            </w:r>
          </w:p>
          <w:p w14:paraId="162562AB" w14:textId="12C3AC6F" w:rsidR="00384036" w:rsidRPr="00A169EB" w:rsidRDefault="00384036" w:rsidP="00384036">
            <w:pPr>
              <w:pStyle w:val="TableColumnOdd"/>
            </w:pPr>
            <w:r w:rsidRPr="00A169EB">
              <w:t>White, LIH</w:t>
            </w:r>
          </w:p>
        </w:tc>
        <w:tc>
          <w:tcPr>
            <w:tcW w:w="850" w:type="dxa"/>
            <w:tcMar>
              <w:left w:w="45" w:type="dxa"/>
              <w:right w:w="45" w:type="dxa"/>
            </w:tcMar>
          </w:tcPr>
          <w:p w14:paraId="389ABAC5" w14:textId="77777777" w:rsidR="00384036" w:rsidRPr="00A169EB" w:rsidRDefault="00384036" w:rsidP="00384036">
            <w:pPr>
              <w:pStyle w:val="TableColumnEven"/>
            </w:pPr>
            <w:r w:rsidRPr="00A169EB">
              <w:t>Red</w:t>
            </w:r>
          </w:p>
          <w:p w14:paraId="035178E4" w14:textId="22FBE1E6" w:rsidR="00384036" w:rsidRPr="00A169EB" w:rsidRDefault="00384036" w:rsidP="00384036">
            <w:pPr>
              <w:pStyle w:val="TableColumnEven"/>
            </w:pPr>
            <w:r w:rsidRPr="00A169EB">
              <w:t>–</w:t>
            </w:r>
          </w:p>
        </w:tc>
        <w:tc>
          <w:tcPr>
            <w:tcW w:w="851" w:type="dxa"/>
            <w:tcMar>
              <w:left w:w="45" w:type="dxa"/>
              <w:right w:w="45" w:type="dxa"/>
            </w:tcMar>
          </w:tcPr>
          <w:p w14:paraId="3A5A8B25" w14:textId="044FD828" w:rsidR="00384036" w:rsidRPr="00A169EB" w:rsidRDefault="00384036" w:rsidP="00384036">
            <w:pPr>
              <w:pStyle w:val="TableColumnOdd"/>
            </w:pPr>
            <w:r w:rsidRPr="00A169EB">
              <w:t>NIL</w:t>
            </w:r>
          </w:p>
        </w:tc>
        <w:tc>
          <w:tcPr>
            <w:tcW w:w="845" w:type="dxa"/>
            <w:tcMar>
              <w:left w:w="45" w:type="dxa"/>
              <w:right w:w="45" w:type="dxa"/>
            </w:tcMar>
          </w:tcPr>
          <w:p w14:paraId="3ACEF02C" w14:textId="4C1AEAB2" w:rsidR="00384036" w:rsidRPr="00A169EB" w:rsidRDefault="00384036" w:rsidP="001C6BCE">
            <w:pPr>
              <w:pStyle w:val="TableColumnEven"/>
            </w:pPr>
            <w:r w:rsidRPr="00A169EB">
              <w:t>NIL</w:t>
            </w:r>
          </w:p>
        </w:tc>
      </w:tr>
      <w:tr w:rsidR="009959E7" w:rsidRPr="00A169EB" w14:paraId="1476DD17" w14:textId="2FE0990F" w:rsidTr="009959E7">
        <w:trPr>
          <w:trHeight w:val="482"/>
        </w:trPr>
        <w:tc>
          <w:tcPr>
            <w:tcW w:w="988" w:type="dxa"/>
            <w:tcMar>
              <w:left w:w="45" w:type="dxa"/>
              <w:right w:w="45" w:type="dxa"/>
            </w:tcMar>
          </w:tcPr>
          <w:p w14:paraId="1CED34A1" w14:textId="44006345" w:rsidR="00384036" w:rsidRPr="00A169EB" w:rsidRDefault="00384036" w:rsidP="001C6BCE">
            <w:pPr>
              <w:pStyle w:val="TableColumnOdd"/>
            </w:pPr>
            <w:r w:rsidRPr="00A169EB">
              <w:t>09R</w:t>
            </w:r>
          </w:p>
        </w:tc>
        <w:tc>
          <w:tcPr>
            <w:tcW w:w="708" w:type="dxa"/>
            <w:tcMar>
              <w:left w:w="45" w:type="dxa"/>
              <w:right w:w="45" w:type="dxa"/>
            </w:tcMar>
          </w:tcPr>
          <w:p w14:paraId="5308CE24" w14:textId="27B7CF65" w:rsidR="00384036" w:rsidRPr="00A169EB" w:rsidRDefault="00384036" w:rsidP="001C6BCE">
            <w:pPr>
              <w:pStyle w:val="TableColumnEven"/>
            </w:pPr>
            <w:r w:rsidRPr="00A169EB">
              <w:t>NIL</w:t>
            </w:r>
          </w:p>
        </w:tc>
        <w:tc>
          <w:tcPr>
            <w:tcW w:w="851" w:type="dxa"/>
            <w:tcMar>
              <w:left w:w="45" w:type="dxa"/>
              <w:right w:w="45" w:type="dxa"/>
            </w:tcMar>
          </w:tcPr>
          <w:p w14:paraId="695D1598" w14:textId="77777777" w:rsidR="00384036" w:rsidRPr="00A169EB" w:rsidRDefault="00384036" w:rsidP="00384036">
            <w:pPr>
              <w:pStyle w:val="TableColumnOdd"/>
            </w:pPr>
            <w:r w:rsidRPr="00A169EB">
              <w:t>Green</w:t>
            </w:r>
          </w:p>
          <w:p w14:paraId="0D31C872" w14:textId="6071349E" w:rsidR="00384036" w:rsidRPr="00A169EB" w:rsidRDefault="00384036" w:rsidP="00384036">
            <w:pPr>
              <w:pStyle w:val="TableColumnOdd"/>
            </w:pPr>
            <w:r w:rsidRPr="00A169EB">
              <w:t>–</w:t>
            </w:r>
          </w:p>
        </w:tc>
        <w:tc>
          <w:tcPr>
            <w:tcW w:w="850" w:type="dxa"/>
            <w:tcMar>
              <w:left w:w="45" w:type="dxa"/>
              <w:right w:w="45" w:type="dxa"/>
            </w:tcMar>
          </w:tcPr>
          <w:p w14:paraId="375C2F5E" w14:textId="77777777" w:rsidR="00384036" w:rsidRPr="00A169EB" w:rsidRDefault="00384036" w:rsidP="00384036">
            <w:pPr>
              <w:pStyle w:val="TableColumnEven"/>
            </w:pPr>
            <w:r w:rsidRPr="00A169EB">
              <w:t>PAPI</w:t>
            </w:r>
          </w:p>
          <w:p w14:paraId="6691FBB8" w14:textId="77777777" w:rsidR="00384036" w:rsidRPr="00A169EB" w:rsidRDefault="00384036" w:rsidP="00384036">
            <w:pPr>
              <w:pStyle w:val="TableColumnEven"/>
            </w:pPr>
            <w:r w:rsidRPr="00A169EB">
              <w:t>3.75°</w:t>
            </w:r>
          </w:p>
          <w:p w14:paraId="49E38771" w14:textId="0972A221" w:rsidR="00384036" w:rsidRPr="00A169EB" w:rsidRDefault="00384036" w:rsidP="00384036">
            <w:pPr>
              <w:pStyle w:val="TableColumnEven"/>
            </w:pPr>
            <w:r w:rsidRPr="00A169EB">
              <w:t>(28 FT)</w:t>
            </w:r>
          </w:p>
        </w:tc>
        <w:tc>
          <w:tcPr>
            <w:tcW w:w="993" w:type="dxa"/>
            <w:tcMar>
              <w:left w:w="45" w:type="dxa"/>
              <w:right w:w="45" w:type="dxa"/>
            </w:tcMar>
          </w:tcPr>
          <w:p w14:paraId="38CFE593" w14:textId="10CD0098" w:rsidR="00384036" w:rsidRPr="00A169EB" w:rsidRDefault="00384036" w:rsidP="001C6BCE">
            <w:pPr>
              <w:pStyle w:val="TableColumnOdd"/>
            </w:pPr>
            <w:r w:rsidRPr="00A169EB">
              <w:t>NIL</w:t>
            </w:r>
          </w:p>
        </w:tc>
        <w:tc>
          <w:tcPr>
            <w:tcW w:w="1134" w:type="dxa"/>
            <w:tcMar>
              <w:left w:w="45" w:type="dxa"/>
              <w:right w:w="45" w:type="dxa"/>
            </w:tcMar>
          </w:tcPr>
          <w:p w14:paraId="1AA704FB" w14:textId="57F3DB76" w:rsidR="00384036" w:rsidRPr="00A169EB" w:rsidRDefault="00384036" w:rsidP="001C6BCE">
            <w:pPr>
              <w:pStyle w:val="TableColumnEven"/>
            </w:pPr>
            <w:r w:rsidRPr="00A169EB">
              <w:t>NIL</w:t>
            </w:r>
          </w:p>
        </w:tc>
        <w:tc>
          <w:tcPr>
            <w:tcW w:w="992" w:type="dxa"/>
            <w:tcMar>
              <w:left w:w="45" w:type="dxa"/>
              <w:right w:w="45" w:type="dxa"/>
            </w:tcMar>
          </w:tcPr>
          <w:p w14:paraId="4CC58F42" w14:textId="77777777" w:rsidR="00384036" w:rsidRPr="00A169EB" w:rsidRDefault="00384036" w:rsidP="00384036">
            <w:pPr>
              <w:pStyle w:val="TableColumnOdd"/>
            </w:pPr>
            <w:r w:rsidRPr="00A169EB">
              <w:t>2 600 M,</w:t>
            </w:r>
          </w:p>
          <w:p w14:paraId="5215BA68" w14:textId="77777777" w:rsidR="00384036" w:rsidRPr="00A169EB" w:rsidRDefault="00384036" w:rsidP="00384036">
            <w:pPr>
              <w:pStyle w:val="TableColumnOdd"/>
            </w:pPr>
            <w:r w:rsidRPr="00A169EB">
              <w:t>50 M</w:t>
            </w:r>
          </w:p>
          <w:p w14:paraId="458B5BEE" w14:textId="5052FF94" w:rsidR="00384036" w:rsidRPr="00A169EB" w:rsidRDefault="00384036" w:rsidP="00384036">
            <w:pPr>
              <w:pStyle w:val="TableColumnOdd"/>
            </w:pPr>
            <w:r w:rsidRPr="00A169EB">
              <w:t>White, LIM</w:t>
            </w:r>
          </w:p>
        </w:tc>
        <w:tc>
          <w:tcPr>
            <w:tcW w:w="850" w:type="dxa"/>
            <w:tcMar>
              <w:left w:w="45" w:type="dxa"/>
              <w:right w:w="45" w:type="dxa"/>
            </w:tcMar>
          </w:tcPr>
          <w:p w14:paraId="15FC0419" w14:textId="77777777" w:rsidR="00384036" w:rsidRPr="00A169EB" w:rsidRDefault="00384036" w:rsidP="00384036">
            <w:pPr>
              <w:pStyle w:val="TableColumnEven"/>
            </w:pPr>
            <w:r w:rsidRPr="00A169EB">
              <w:t>Red</w:t>
            </w:r>
          </w:p>
          <w:p w14:paraId="36C2559C" w14:textId="0035EB35" w:rsidR="00384036" w:rsidRPr="00A169EB" w:rsidRDefault="00384036" w:rsidP="00384036">
            <w:pPr>
              <w:pStyle w:val="TableColumnEven"/>
            </w:pPr>
            <w:r w:rsidRPr="00A169EB">
              <w:t>–</w:t>
            </w:r>
          </w:p>
        </w:tc>
        <w:tc>
          <w:tcPr>
            <w:tcW w:w="851" w:type="dxa"/>
            <w:tcMar>
              <w:left w:w="45" w:type="dxa"/>
              <w:right w:w="45" w:type="dxa"/>
            </w:tcMar>
          </w:tcPr>
          <w:p w14:paraId="57A7D3BA" w14:textId="77777777" w:rsidR="00384036" w:rsidRPr="00A169EB" w:rsidRDefault="00384036" w:rsidP="00384036">
            <w:pPr>
              <w:pStyle w:val="TableColumnOdd"/>
            </w:pPr>
            <w:r w:rsidRPr="00A169EB">
              <w:t>200 M</w:t>
            </w:r>
          </w:p>
          <w:p w14:paraId="0BB3C1BC" w14:textId="5C727730" w:rsidR="00384036" w:rsidRPr="00A169EB" w:rsidRDefault="00384036" w:rsidP="00384036">
            <w:pPr>
              <w:pStyle w:val="TableColumnOdd"/>
            </w:pPr>
            <w:r w:rsidRPr="00A169EB">
              <w:t>Red</w:t>
            </w:r>
          </w:p>
        </w:tc>
        <w:tc>
          <w:tcPr>
            <w:tcW w:w="845" w:type="dxa"/>
            <w:tcMar>
              <w:left w:w="45" w:type="dxa"/>
              <w:right w:w="45" w:type="dxa"/>
            </w:tcMar>
          </w:tcPr>
          <w:p w14:paraId="565C9C74" w14:textId="3BCD1BDE" w:rsidR="00384036" w:rsidRPr="00A169EB" w:rsidRDefault="00384036" w:rsidP="001C6BCE">
            <w:pPr>
              <w:pStyle w:val="TableColumnEven"/>
            </w:pPr>
            <w:r w:rsidRPr="00A169EB">
              <w:t>NIL</w:t>
            </w:r>
          </w:p>
        </w:tc>
      </w:tr>
      <w:tr w:rsidR="00A169EB" w:rsidRPr="00A169EB" w14:paraId="4CEB9045" w14:textId="77777777" w:rsidTr="009959E7">
        <w:trPr>
          <w:trHeight w:val="482"/>
        </w:trPr>
        <w:tc>
          <w:tcPr>
            <w:tcW w:w="988" w:type="dxa"/>
            <w:tcMar>
              <w:left w:w="45" w:type="dxa"/>
              <w:right w:w="45" w:type="dxa"/>
            </w:tcMar>
          </w:tcPr>
          <w:p w14:paraId="2B2951F4" w14:textId="46111D85" w:rsidR="00384036" w:rsidRPr="00A169EB" w:rsidRDefault="00384036" w:rsidP="001C6BCE">
            <w:pPr>
              <w:pStyle w:val="TableColumnOdd"/>
            </w:pPr>
            <w:r w:rsidRPr="00A169EB">
              <w:t>27L</w:t>
            </w:r>
          </w:p>
        </w:tc>
        <w:tc>
          <w:tcPr>
            <w:tcW w:w="708" w:type="dxa"/>
            <w:tcMar>
              <w:left w:w="45" w:type="dxa"/>
              <w:right w:w="45" w:type="dxa"/>
            </w:tcMar>
          </w:tcPr>
          <w:p w14:paraId="6B39D561" w14:textId="661C3206" w:rsidR="00384036" w:rsidRPr="00A169EB" w:rsidRDefault="00384036" w:rsidP="001C6BCE">
            <w:pPr>
              <w:pStyle w:val="TableColumnEven"/>
            </w:pPr>
            <w:r w:rsidRPr="00A169EB">
              <w:t>NIL</w:t>
            </w:r>
          </w:p>
        </w:tc>
        <w:tc>
          <w:tcPr>
            <w:tcW w:w="851" w:type="dxa"/>
            <w:tcMar>
              <w:left w:w="45" w:type="dxa"/>
              <w:right w:w="45" w:type="dxa"/>
            </w:tcMar>
          </w:tcPr>
          <w:p w14:paraId="583AFBE8" w14:textId="77777777" w:rsidR="00384036" w:rsidRPr="00A169EB" w:rsidRDefault="00384036" w:rsidP="00384036">
            <w:pPr>
              <w:pStyle w:val="TableColumnOdd"/>
            </w:pPr>
            <w:r w:rsidRPr="00A169EB">
              <w:t>Green</w:t>
            </w:r>
          </w:p>
          <w:p w14:paraId="24BBDEFB" w14:textId="269A8B77" w:rsidR="00384036" w:rsidRPr="00A169EB" w:rsidRDefault="00384036" w:rsidP="00384036">
            <w:pPr>
              <w:pStyle w:val="TableColumnOdd"/>
            </w:pPr>
            <w:r w:rsidRPr="00A169EB">
              <w:t>–</w:t>
            </w:r>
          </w:p>
        </w:tc>
        <w:tc>
          <w:tcPr>
            <w:tcW w:w="850" w:type="dxa"/>
            <w:tcMar>
              <w:left w:w="45" w:type="dxa"/>
              <w:right w:w="45" w:type="dxa"/>
            </w:tcMar>
          </w:tcPr>
          <w:p w14:paraId="175A35F1" w14:textId="77777777" w:rsidR="00384036" w:rsidRPr="00A169EB" w:rsidRDefault="00384036" w:rsidP="00384036">
            <w:pPr>
              <w:pStyle w:val="TableColumnEven"/>
            </w:pPr>
            <w:r w:rsidRPr="00A169EB">
              <w:t>T-VASIS</w:t>
            </w:r>
          </w:p>
          <w:p w14:paraId="7AD40C2E" w14:textId="77777777" w:rsidR="00384036" w:rsidRPr="00A169EB" w:rsidRDefault="00384036" w:rsidP="00384036">
            <w:pPr>
              <w:pStyle w:val="TableColumnEven"/>
            </w:pPr>
            <w:r w:rsidRPr="00A169EB">
              <w:t>2.75°</w:t>
            </w:r>
          </w:p>
          <w:p w14:paraId="5665F6A9" w14:textId="33E4324E" w:rsidR="00384036" w:rsidRPr="00A169EB" w:rsidRDefault="00384036" w:rsidP="00384036">
            <w:pPr>
              <w:pStyle w:val="TableColumnEven"/>
            </w:pPr>
            <w:r w:rsidRPr="00A169EB">
              <w:t>(40 FT)</w:t>
            </w:r>
          </w:p>
        </w:tc>
        <w:tc>
          <w:tcPr>
            <w:tcW w:w="993" w:type="dxa"/>
            <w:tcMar>
              <w:left w:w="45" w:type="dxa"/>
              <w:right w:w="45" w:type="dxa"/>
            </w:tcMar>
          </w:tcPr>
          <w:p w14:paraId="20B48312" w14:textId="48F6F842" w:rsidR="00384036" w:rsidRPr="00A169EB" w:rsidRDefault="00384036" w:rsidP="001C6BCE">
            <w:pPr>
              <w:pStyle w:val="TableColumnOdd"/>
            </w:pPr>
            <w:r w:rsidRPr="00A169EB">
              <w:t>NIL</w:t>
            </w:r>
          </w:p>
        </w:tc>
        <w:tc>
          <w:tcPr>
            <w:tcW w:w="1134" w:type="dxa"/>
            <w:tcMar>
              <w:left w:w="45" w:type="dxa"/>
              <w:right w:w="45" w:type="dxa"/>
            </w:tcMar>
          </w:tcPr>
          <w:p w14:paraId="4814FC91" w14:textId="4C1FA622" w:rsidR="00384036" w:rsidRPr="00A169EB" w:rsidRDefault="00384036" w:rsidP="001C6BCE">
            <w:pPr>
              <w:pStyle w:val="TableColumnEven"/>
            </w:pPr>
            <w:r w:rsidRPr="00A169EB">
              <w:t>NIL</w:t>
            </w:r>
          </w:p>
        </w:tc>
        <w:tc>
          <w:tcPr>
            <w:tcW w:w="992" w:type="dxa"/>
            <w:tcMar>
              <w:left w:w="45" w:type="dxa"/>
              <w:right w:w="45" w:type="dxa"/>
            </w:tcMar>
          </w:tcPr>
          <w:p w14:paraId="62836D07" w14:textId="77777777" w:rsidR="00384036" w:rsidRPr="00A169EB" w:rsidRDefault="00384036" w:rsidP="00384036">
            <w:pPr>
              <w:pStyle w:val="TableColumnOdd"/>
            </w:pPr>
            <w:r w:rsidRPr="00A169EB">
              <w:t>2 600 M,</w:t>
            </w:r>
          </w:p>
          <w:p w14:paraId="66FA9376" w14:textId="77777777" w:rsidR="00384036" w:rsidRPr="00A169EB" w:rsidRDefault="00384036" w:rsidP="00384036">
            <w:pPr>
              <w:pStyle w:val="TableColumnOdd"/>
            </w:pPr>
            <w:r w:rsidRPr="00A169EB">
              <w:t>50 M</w:t>
            </w:r>
          </w:p>
          <w:p w14:paraId="682A14E6" w14:textId="35F8019D" w:rsidR="00384036" w:rsidRPr="00A169EB" w:rsidRDefault="00384036" w:rsidP="00384036">
            <w:pPr>
              <w:pStyle w:val="TableColumnOdd"/>
            </w:pPr>
            <w:r w:rsidRPr="00A169EB">
              <w:t>White, LIM</w:t>
            </w:r>
          </w:p>
        </w:tc>
        <w:tc>
          <w:tcPr>
            <w:tcW w:w="850" w:type="dxa"/>
            <w:tcMar>
              <w:left w:w="45" w:type="dxa"/>
              <w:right w:w="45" w:type="dxa"/>
            </w:tcMar>
          </w:tcPr>
          <w:p w14:paraId="582CF2C9" w14:textId="77777777" w:rsidR="00384036" w:rsidRPr="00A169EB" w:rsidRDefault="00384036" w:rsidP="00384036">
            <w:pPr>
              <w:pStyle w:val="TableColumnEven"/>
            </w:pPr>
            <w:r w:rsidRPr="00A169EB">
              <w:t>Red</w:t>
            </w:r>
          </w:p>
          <w:p w14:paraId="3170ADAC" w14:textId="4F6AE388" w:rsidR="00384036" w:rsidRPr="00A169EB" w:rsidRDefault="00384036" w:rsidP="00384036">
            <w:pPr>
              <w:pStyle w:val="TableColumnEven"/>
            </w:pPr>
            <w:r w:rsidRPr="00A169EB">
              <w:t>–</w:t>
            </w:r>
          </w:p>
        </w:tc>
        <w:tc>
          <w:tcPr>
            <w:tcW w:w="851" w:type="dxa"/>
            <w:tcMar>
              <w:left w:w="45" w:type="dxa"/>
              <w:right w:w="45" w:type="dxa"/>
            </w:tcMar>
          </w:tcPr>
          <w:p w14:paraId="18CAAB39" w14:textId="77777777" w:rsidR="00384036" w:rsidRPr="00A169EB" w:rsidRDefault="00384036" w:rsidP="00384036">
            <w:pPr>
              <w:pStyle w:val="TableColumnOdd"/>
            </w:pPr>
            <w:r w:rsidRPr="00A169EB">
              <w:t>200 M</w:t>
            </w:r>
          </w:p>
          <w:p w14:paraId="4AC36B76" w14:textId="321776E2" w:rsidR="00384036" w:rsidRPr="00A169EB" w:rsidRDefault="00384036" w:rsidP="00384036">
            <w:pPr>
              <w:pStyle w:val="TableColumnOdd"/>
            </w:pPr>
            <w:r w:rsidRPr="00A169EB">
              <w:t>Red</w:t>
            </w:r>
          </w:p>
        </w:tc>
        <w:tc>
          <w:tcPr>
            <w:tcW w:w="845" w:type="dxa"/>
            <w:tcMar>
              <w:left w:w="45" w:type="dxa"/>
              <w:right w:w="45" w:type="dxa"/>
            </w:tcMar>
          </w:tcPr>
          <w:p w14:paraId="45FE6EC0" w14:textId="66843970" w:rsidR="00384036" w:rsidRPr="00A169EB" w:rsidRDefault="00384036" w:rsidP="001C6BCE">
            <w:pPr>
              <w:pStyle w:val="TableColumnEven"/>
            </w:pPr>
            <w:r w:rsidRPr="00A169EB">
              <w:t>NIL</w:t>
            </w:r>
          </w:p>
        </w:tc>
      </w:tr>
    </w:tbl>
    <w:p w14:paraId="70C15D1B" w14:textId="77777777" w:rsidR="00384036" w:rsidRPr="00A169EB" w:rsidRDefault="00384036" w:rsidP="00384036"/>
    <w:p w14:paraId="4DC69B3D" w14:textId="6B85E65E" w:rsidR="00B576A8" w:rsidRPr="00A169EB" w:rsidRDefault="00B576A8" w:rsidP="00B576A8">
      <w:pPr>
        <w:pStyle w:val="Balk2"/>
      </w:pPr>
      <w:r w:rsidRPr="00A169EB">
        <w:t>OTHER LIGHTING, SECONDARY POWER SUPPLY</w:t>
      </w:r>
    </w:p>
    <w:tbl>
      <w:tblPr>
        <w:tblStyle w:val="TabloKlavuzu"/>
        <w:tblW w:w="5000" w:type="pct"/>
        <w:tblLayout w:type="fixed"/>
        <w:tblLook w:val="04A0" w:firstRow="1" w:lastRow="0" w:firstColumn="1" w:lastColumn="0" w:noHBand="0" w:noVBand="1"/>
      </w:tblPr>
      <w:tblGrid>
        <w:gridCol w:w="537"/>
        <w:gridCol w:w="3592"/>
        <w:gridCol w:w="4933"/>
      </w:tblGrid>
      <w:tr w:rsidR="009959E7" w:rsidRPr="009959E7" w14:paraId="247887B0" w14:textId="77777777" w:rsidTr="001C6BCE">
        <w:trPr>
          <w:trHeight w:val="482"/>
        </w:trPr>
        <w:tc>
          <w:tcPr>
            <w:tcW w:w="296" w:type="pct"/>
          </w:tcPr>
          <w:p w14:paraId="6B291F9E" w14:textId="77777777" w:rsidR="009959E7" w:rsidRPr="00A169EB" w:rsidRDefault="009959E7" w:rsidP="009959E7">
            <w:pPr>
              <w:pStyle w:val="TableNumbers"/>
            </w:pPr>
            <w:r w:rsidRPr="00A169EB">
              <w:t>1</w:t>
            </w:r>
          </w:p>
        </w:tc>
        <w:tc>
          <w:tcPr>
            <w:tcW w:w="1982" w:type="pct"/>
          </w:tcPr>
          <w:p w14:paraId="23AEE85C" w14:textId="2CF2E8BB" w:rsidR="009959E7" w:rsidRPr="00A169EB" w:rsidRDefault="009959E7" w:rsidP="009959E7">
            <w:pPr>
              <w:pStyle w:val="TableLeftColumn"/>
              <w:rPr>
                <w:lang w:val="en-US"/>
              </w:rPr>
            </w:pPr>
            <w:r w:rsidRPr="00A169EB">
              <w:rPr>
                <w:lang w:val="en-US"/>
              </w:rPr>
              <w:t>ABN/IBN location, characteristics and</w:t>
            </w:r>
            <w:r w:rsidR="007B7A51" w:rsidRPr="00A169EB">
              <w:rPr>
                <w:lang w:val="en-US"/>
              </w:rPr>
              <w:br/>
            </w:r>
            <w:r w:rsidRPr="00A169EB">
              <w:rPr>
                <w:lang w:val="en-US"/>
              </w:rPr>
              <w:t>hours of operation</w:t>
            </w:r>
          </w:p>
        </w:tc>
        <w:tc>
          <w:tcPr>
            <w:tcW w:w="2722" w:type="pct"/>
          </w:tcPr>
          <w:p w14:paraId="7F0EA5A2" w14:textId="77777777" w:rsidR="007B7A51" w:rsidRPr="00A169EB" w:rsidRDefault="009959E7" w:rsidP="009959E7">
            <w:pPr>
              <w:pStyle w:val="TableRightColumn"/>
            </w:pPr>
            <w:r w:rsidRPr="00A169EB">
              <w:t>ABN: At Tower Building, FLG W EV 2 SEC/IBN: NIL</w:t>
            </w:r>
          </w:p>
          <w:p w14:paraId="0814E3EC" w14:textId="4F6F61FA" w:rsidR="009959E7" w:rsidRPr="00A169EB" w:rsidRDefault="009959E7" w:rsidP="009959E7">
            <w:pPr>
              <w:pStyle w:val="TableRightColumn"/>
            </w:pPr>
            <w:r w:rsidRPr="00A169EB">
              <w:t>H24</w:t>
            </w:r>
          </w:p>
        </w:tc>
      </w:tr>
      <w:tr w:rsidR="009959E7" w:rsidRPr="009959E7" w14:paraId="74E1E2A6" w14:textId="77777777" w:rsidTr="001C6BCE">
        <w:trPr>
          <w:trHeight w:val="482"/>
        </w:trPr>
        <w:tc>
          <w:tcPr>
            <w:tcW w:w="296" w:type="pct"/>
          </w:tcPr>
          <w:p w14:paraId="3EFA3232" w14:textId="77777777" w:rsidR="009959E7" w:rsidRPr="00A169EB" w:rsidRDefault="009959E7" w:rsidP="009959E7">
            <w:pPr>
              <w:pStyle w:val="TableNumbers"/>
            </w:pPr>
            <w:r w:rsidRPr="00A169EB">
              <w:t>2</w:t>
            </w:r>
          </w:p>
        </w:tc>
        <w:tc>
          <w:tcPr>
            <w:tcW w:w="1982" w:type="pct"/>
          </w:tcPr>
          <w:p w14:paraId="229AEF0B" w14:textId="77777777" w:rsidR="009959E7" w:rsidRPr="00A169EB" w:rsidRDefault="009959E7" w:rsidP="009959E7">
            <w:pPr>
              <w:pStyle w:val="TableLeftColumn"/>
              <w:rPr>
                <w:lang w:val="en-US"/>
              </w:rPr>
            </w:pPr>
            <w:r w:rsidRPr="00A169EB">
              <w:rPr>
                <w:lang w:val="en-US"/>
              </w:rPr>
              <w:t>LDI location and LGT</w:t>
            </w:r>
          </w:p>
          <w:p w14:paraId="6C5DE33C" w14:textId="2CD13F0E" w:rsidR="009959E7" w:rsidRPr="00A169EB" w:rsidRDefault="009959E7" w:rsidP="009959E7">
            <w:pPr>
              <w:pStyle w:val="TableLeftColumn"/>
              <w:rPr>
                <w:lang w:val="en-US"/>
              </w:rPr>
            </w:pPr>
            <w:r w:rsidRPr="00A169EB">
              <w:rPr>
                <w:lang w:val="en-US"/>
              </w:rPr>
              <w:t>Anemometer location and LGT</w:t>
            </w:r>
          </w:p>
        </w:tc>
        <w:tc>
          <w:tcPr>
            <w:tcW w:w="2722" w:type="pct"/>
          </w:tcPr>
          <w:p w14:paraId="2575E63B" w14:textId="77777777" w:rsidR="009959E7" w:rsidRPr="00A169EB" w:rsidRDefault="009959E7" w:rsidP="009959E7">
            <w:pPr>
              <w:pStyle w:val="TableRightColumn"/>
            </w:pPr>
            <w:r w:rsidRPr="00A169EB">
              <w:t>LDI: 800 M W of ARP, lighted</w:t>
            </w:r>
          </w:p>
          <w:p w14:paraId="68E35933" w14:textId="370E3ED3" w:rsidR="009959E7" w:rsidRPr="00A169EB" w:rsidRDefault="009959E7" w:rsidP="009959E7">
            <w:pPr>
              <w:pStyle w:val="TableRightColumn"/>
            </w:pPr>
            <w:r w:rsidRPr="00A169EB">
              <w:t>Anemometer: 300 M from THR 09L, not lighted</w:t>
            </w:r>
          </w:p>
        </w:tc>
      </w:tr>
      <w:tr w:rsidR="009959E7" w:rsidRPr="009959E7" w14:paraId="6B3DDAAC" w14:textId="77777777" w:rsidTr="001C6BCE">
        <w:trPr>
          <w:trHeight w:val="482"/>
        </w:trPr>
        <w:tc>
          <w:tcPr>
            <w:tcW w:w="296" w:type="pct"/>
          </w:tcPr>
          <w:p w14:paraId="18C0F471" w14:textId="77777777" w:rsidR="009959E7" w:rsidRPr="00A169EB" w:rsidRDefault="009959E7" w:rsidP="009959E7">
            <w:pPr>
              <w:pStyle w:val="TableNumbers"/>
            </w:pPr>
            <w:r w:rsidRPr="00A169EB">
              <w:t>3</w:t>
            </w:r>
          </w:p>
        </w:tc>
        <w:tc>
          <w:tcPr>
            <w:tcW w:w="1982" w:type="pct"/>
          </w:tcPr>
          <w:p w14:paraId="4B07758B" w14:textId="3D71DE67" w:rsidR="009959E7" w:rsidRPr="00A169EB" w:rsidRDefault="009959E7" w:rsidP="009959E7">
            <w:pPr>
              <w:pStyle w:val="TableLeftColumn"/>
              <w:rPr>
                <w:lang w:val="en-US"/>
              </w:rPr>
            </w:pPr>
            <w:r w:rsidRPr="00A169EB">
              <w:rPr>
                <w:lang w:val="en-US"/>
              </w:rPr>
              <w:t>TWY edge lights, centre line lights and stop</w:t>
            </w:r>
            <w:r w:rsidR="007B7A51" w:rsidRPr="00A169EB">
              <w:rPr>
                <w:lang w:val="en-US"/>
              </w:rPr>
              <w:t xml:space="preserve"> </w:t>
            </w:r>
            <w:r w:rsidRPr="00A169EB">
              <w:rPr>
                <w:lang w:val="en-US"/>
              </w:rPr>
              <w:t>bars (if any)</w:t>
            </w:r>
          </w:p>
        </w:tc>
        <w:tc>
          <w:tcPr>
            <w:tcW w:w="2722" w:type="pct"/>
          </w:tcPr>
          <w:p w14:paraId="1E19528C" w14:textId="77777777" w:rsidR="009959E7" w:rsidRPr="00A169EB" w:rsidRDefault="009959E7" w:rsidP="009959E7">
            <w:pPr>
              <w:pStyle w:val="TableRightColumn"/>
            </w:pPr>
            <w:r w:rsidRPr="00A169EB">
              <w:t>Edge: All TWY</w:t>
            </w:r>
          </w:p>
          <w:p w14:paraId="4C8082D3" w14:textId="77777777" w:rsidR="009959E7" w:rsidRPr="00A169EB" w:rsidRDefault="009959E7" w:rsidP="009959E7">
            <w:pPr>
              <w:pStyle w:val="TableRightColumn"/>
            </w:pPr>
            <w:r w:rsidRPr="00A169EB">
              <w:t>Centre line: TWY A, B, C, D, E</w:t>
            </w:r>
          </w:p>
          <w:p w14:paraId="299F9C59" w14:textId="7927BACE" w:rsidR="009959E7" w:rsidRPr="00A169EB" w:rsidRDefault="009959E7" w:rsidP="009959E7">
            <w:pPr>
              <w:pStyle w:val="TableRightColumn"/>
            </w:pPr>
            <w:r w:rsidRPr="00A169EB">
              <w:t>Stop bars: All TWY/RWY intersections</w:t>
            </w:r>
          </w:p>
        </w:tc>
      </w:tr>
      <w:tr w:rsidR="009959E7" w:rsidRPr="009959E7" w14:paraId="4A3FF431" w14:textId="77777777" w:rsidTr="001C6BCE">
        <w:trPr>
          <w:trHeight w:val="482"/>
        </w:trPr>
        <w:tc>
          <w:tcPr>
            <w:tcW w:w="296" w:type="pct"/>
          </w:tcPr>
          <w:p w14:paraId="3EFAD83E" w14:textId="77777777" w:rsidR="009959E7" w:rsidRPr="00A169EB" w:rsidRDefault="009959E7" w:rsidP="009959E7">
            <w:pPr>
              <w:pStyle w:val="TableNumbers"/>
            </w:pPr>
            <w:r w:rsidRPr="00A169EB">
              <w:t>4</w:t>
            </w:r>
          </w:p>
        </w:tc>
        <w:tc>
          <w:tcPr>
            <w:tcW w:w="1982" w:type="pct"/>
          </w:tcPr>
          <w:p w14:paraId="08B86426" w14:textId="43A7F426" w:rsidR="009959E7" w:rsidRPr="00A169EB" w:rsidRDefault="009959E7" w:rsidP="009959E7">
            <w:pPr>
              <w:pStyle w:val="TableLeftColumn"/>
              <w:rPr>
                <w:lang w:val="en-US"/>
              </w:rPr>
            </w:pPr>
            <w:r w:rsidRPr="00A169EB">
              <w:rPr>
                <w:lang w:val="en-US"/>
              </w:rPr>
              <w:t>Secondary power supply/switch-over time</w:t>
            </w:r>
          </w:p>
        </w:tc>
        <w:tc>
          <w:tcPr>
            <w:tcW w:w="2722" w:type="pct"/>
          </w:tcPr>
          <w:p w14:paraId="78D3B0C9" w14:textId="77777777" w:rsidR="009959E7" w:rsidRPr="00A169EB" w:rsidRDefault="009959E7" w:rsidP="009959E7">
            <w:pPr>
              <w:pStyle w:val="TableRightColumn"/>
            </w:pPr>
            <w:r w:rsidRPr="00A169EB">
              <w:t>Secondary power supply to all lighting at AD.</w:t>
            </w:r>
          </w:p>
          <w:p w14:paraId="43D48004" w14:textId="555F87F8" w:rsidR="009959E7" w:rsidRPr="00A169EB" w:rsidRDefault="009959E7" w:rsidP="009959E7">
            <w:pPr>
              <w:pStyle w:val="TableRightColumn"/>
            </w:pPr>
            <w:r w:rsidRPr="00A169EB">
              <w:t>Switch-over time: 1 SEC</w:t>
            </w:r>
          </w:p>
        </w:tc>
      </w:tr>
      <w:tr w:rsidR="009959E7" w:rsidRPr="009959E7" w14:paraId="5FD7345B" w14:textId="77777777" w:rsidTr="001C6BCE">
        <w:trPr>
          <w:trHeight w:val="482"/>
        </w:trPr>
        <w:tc>
          <w:tcPr>
            <w:tcW w:w="296" w:type="pct"/>
          </w:tcPr>
          <w:p w14:paraId="1287D45E" w14:textId="77777777" w:rsidR="009959E7" w:rsidRPr="00A169EB" w:rsidRDefault="009959E7" w:rsidP="009959E7">
            <w:pPr>
              <w:pStyle w:val="TableNumbers"/>
            </w:pPr>
            <w:r w:rsidRPr="00A169EB">
              <w:t>5</w:t>
            </w:r>
          </w:p>
        </w:tc>
        <w:tc>
          <w:tcPr>
            <w:tcW w:w="1982" w:type="pct"/>
          </w:tcPr>
          <w:p w14:paraId="7FEAE872" w14:textId="25CA8016" w:rsidR="009959E7" w:rsidRPr="00A169EB" w:rsidRDefault="009959E7" w:rsidP="009959E7">
            <w:pPr>
              <w:pStyle w:val="TableLeftColumn"/>
              <w:rPr>
                <w:lang w:val="en-US"/>
              </w:rPr>
            </w:pPr>
            <w:r w:rsidRPr="00A169EB">
              <w:rPr>
                <w:lang w:val="en-US"/>
              </w:rPr>
              <w:t>Remarks</w:t>
            </w:r>
          </w:p>
        </w:tc>
        <w:tc>
          <w:tcPr>
            <w:tcW w:w="2722" w:type="pct"/>
          </w:tcPr>
          <w:p w14:paraId="71E4567F" w14:textId="0155DDEB" w:rsidR="009959E7" w:rsidRPr="00A169EB" w:rsidRDefault="009959E7" w:rsidP="009959E7">
            <w:pPr>
              <w:pStyle w:val="TableRightColumn"/>
            </w:pPr>
            <w:r w:rsidRPr="00A169EB">
              <w:t>NIL</w:t>
            </w:r>
          </w:p>
        </w:tc>
      </w:tr>
    </w:tbl>
    <w:p w14:paraId="2E472EED" w14:textId="7D189031" w:rsidR="009959E7" w:rsidRPr="00A169EB" w:rsidRDefault="009959E7" w:rsidP="009959E7"/>
    <w:p w14:paraId="3260AF46" w14:textId="77777777" w:rsidR="009959E7" w:rsidRPr="00A169EB" w:rsidRDefault="009959E7">
      <w:pPr>
        <w:spacing w:before="0" w:line="278" w:lineRule="auto"/>
      </w:pPr>
      <w:r w:rsidRPr="00A169EB">
        <w:br w:type="page"/>
      </w:r>
    </w:p>
    <w:p w14:paraId="0F28F676" w14:textId="5E2928B8" w:rsidR="00B576A8" w:rsidRPr="00A169EB" w:rsidRDefault="00B576A8" w:rsidP="009959E7">
      <w:pPr>
        <w:pStyle w:val="Balk2"/>
      </w:pPr>
      <w:r w:rsidRPr="00A169EB">
        <w:lastRenderedPageBreak/>
        <w:t>HELICOPTER LANDING AREA</w:t>
      </w:r>
    </w:p>
    <w:tbl>
      <w:tblPr>
        <w:tblStyle w:val="TabloKlavuzu"/>
        <w:tblW w:w="5000" w:type="pct"/>
        <w:tblLayout w:type="fixed"/>
        <w:tblLook w:val="04A0" w:firstRow="1" w:lastRow="0" w:firstColumn="1" w:lastColumn="0" w:noHBand="0" w:noVBand="1"/>
      </w:tblPr>
      <w:tblGrid>
        <w:gridCol w:w="537"/>
        <w:gridCol w:w="3592"/>
        <w:gridCol w:w="4933"/>
      </w:tblGrid>
      <w:tr w:rsidR="007B7A51" w:rsidRPr="009959E7" w14:paraId="1D2922CF" w14:textId="77777777" w:rsidTr="001C6BCE">
        <w:trPr>
          <w:trHeight w:val="482"/>
        </w:trPr>
        <w:tc>
          <w:tcPr>
            <w:tcW w:w="296" w:type="pct"/>
          </w:tcPr>
          <w:p w14:paraId="04919A24" w14:textId="77777777" w:rsidR="007B7A51" w:rsidRPr="00A169EB" w:rsidRDefault="007B7A51" w:rsidP="001C6BCE">
            <w:pPr>
              <w:pStyle w:val="TableNumbers"/>
            </w:pPr>
            <w:r w:rsidRPr="00A169EB">
              <w:t>1</w:t>
            </w:r>
          </w:p>
        </w:tc>
        <w:tc>
          <w:tcPr>
            <w:tcW w:w="1982" w:type="pct"/>
          </w:tcPr>
          <w:p w14:paraId="35F24447" w14:textId="77777777" w:rsidR="007B7A51" w:rsidRPr="00A169EB" w:rsidRDefault="007B7A51" w:rsidP="007B7A51">
            <w:pPr>
              <w:pStyle w:val="TableLeftColumn"/>
              <w:rPr>
                <w:lang w:val="en-US"/>
              </w:rPr>
            </w:pPr>
            <w:r w:rsidRPr="00A169EB">
              <w:rPr>
                <w:lang w:val="en-US"/>
              </w:rPr>
              <w:t>Coordinates touchdown and lift-off (TLOF) or</w:t>
            </w:r>
          </w:p>
          <w:p w14:paraId="2A3229B1" w14:textId="77777777" w:rsidR="007B7A51" w:rsidRPr="00A169EB" w:rsidRDefault="007B7A51" w:rsidP="007B7A51">
            <w:pPr>
              <w:pStyle w:val="TableLeftColumn"/>
              <w:rPr>
                <w:lang w:val="en-US"/>
              </w:rPr>
            </w:pPr>
            <w:r w:rsidRPr="00A169EB">
              <w:rPr>
                <w:lang w:val="en-US"/>
              </w:rPr>
              <w:t>THR of final approach and take-off (FATO)</w:t>
            </w:r>
          </w:p>
          <w:p w14:paraId="60D30B74" w14:textId="6176333B" w:rsidR="007B7A51" w:rsidRPr="00A169EB" w:rsidRDefault="007B7A51" w:rsidP="007B7A51">
            <w:pPr>
              <w:pStyle w:val="TableLeftColumn"/>
              <w:rPr>
                <w:lang w:val="en-US"/>
              </w:rPr>
            </w:pPr>
            <w:r w:rsidRPr="00A169EB">
              <w:rPr>
                <w:lang w:val="en-US"/>
              </w:rPr>
              <w:t>Geoid undulation</w:t>
            </w:r>
          </w:p>
        </w:tc>
        <w:tc>
          <w:tcPr>
            <w:tcW w:w="2722" w:type="pct"/>
          </w:tcPr>
          <w:p w14:paraId="7A885321" w14:textId="77777777" w:rsidR="007B7A51" w:rsidRPr="00A169EB" w:rsidRDefault="007B7A51" w:rsidP="007B7A51">
            <w:pPr>
              <w:pStyle w:val="TableRightColumn"/>
            </w:pPr>
            <w:r w:rsidRPr="00A169EB">
              <w:t>522226.98N 0315636.61W</w:t>
            </w:r>
          </w:p>
          <w:p w14:paraId="7B91A30D" w14:textId="5AEA1837" w:rsidR="007B7A51" w:rsidRPr="00A169EB" w:rsidRDefault="007B7A51" w:rsidP="007B7A51">
            <w:pPr>
              <w:pStyle w:val="TableRightColumn"/>
            </w:pPr>
            <w:r w:rsidRPr="00A169EB">
              <w:t>12.5 M/41.5 FT</w:t>
            </w:r>
          </w:p>
        </w:tc>
      </w:tr>
      <w:tr w:rsidR="007B7A51" w:rsidRPr="009959E7" w14:paraId="6E5678B8" w14:textId="77777777" w:rsidTr="001C6BCE">
        <w:trPr>
          <w:trHeight w:val="482"/>
        </w:trPr>
        <w:tc>
          <w:tcPr>
            <w:tcW w:w="296" w:type="pct"/>
          </w:tcPr>
          <w:p w14:paraId="4E29270E" w14:textId="77777777" w:rsidR="007B7A51" w:rsidRPr="00A169EB" w:rsidRDefault="007B7A51" w:rsidP="001C6BCE">
            <w:pPr>
              <w:pStyle w:val="TableNumbers"/>
            </w:pPr>
            <w:r w:rsidRPr="00A169EB">
              <w:t>2</w:t>
            </w:r>
          </w:p>
        </w:tc>
        <w:tc>
          <w:tcPr>
            <w:tcW w:w="1982" w:type="pct"/>
          </w:tcPr>
          <w:p w14:paraId="01C171F8" w14:textId="1F5D4EF2" w:rsidR="007B7A51" w:rsidRPr="00A169EB" w:rsidRDefault="007B7A51" w:rsidP="001C6BCE">
            <w:pPr>
              <w:pStyle w:val="TableLeftColumn"/>
              <w:rPr>
                <w:lang w:val="en-US"/>
              </w:rPr>
            </w:pPr>
            <w:r w:rsidRPr="00A169EB">
              <w:rPr>
                <w:lang w:val="en-US"/>
              </w:rPr>
              <w:t>TLOF and/or FATO elevation M/FT</w:t>
            </w:r>
          </w:p>
        </w:tc>
        <w:tc>
          <w:tcPr>
            <w:tcW w:w="2722" w:type="pct"/>
          </w:tcPr>
          <w:p w14:paraId="6564FD4E" w14:textId="1F3D530F" w:rsidR="007B7A51" w:rsidRPr="00A169EB" w:rsidRDefault="007B7A51" w:rsidP="001C6BCE">
            <w:pPr>
              <w:pStyle w:val="TableRightColumn"/>
            </w:pPr>
            <w:r w:rsidRPr="00A169EB">
              <w:t>33 M/109 FT</w:t>
            </w:r>
          </w:p>
        </w:tc>
      </w:tr>
      <w:tr w:rsidR="007B7A51" w:rsidRPr="009959E7" w14:paraId="52C636DA" w14:textId="77777777" w:rsidTr="001C6BCE">
        <w:trPr>
          <w:trHeight w:val="482"/>
        </w:trPr>
        <w:tc>
          <w:tcPr>
            <w:tcW w:w="296" w:type="pct"/>
          </w:tcPr>
          <w:p w14:paraId="06620D74" w14:textId="77777777" w:rsidR="007B7A51" w:rsidRPr="00A169EB" w:rsidRDefault="007B7A51" w:rsidP="001C6BCE">
            <w:pPr>
              <w:pStyle w:val="TableNumbers"/>
            </w:pPr>
            <w:r w:rsidRPr="00A169EB">
              <w:t>3</w:t>
            </w:r>
          </w:p>
        </w:tc>
        <w:tc>
          <w:tcPr>
            <w:tcW w:w="1982" w:type="pct"/>
          </w:tcPr>
          <w:p w14:paraId="674CA9FD" w14:textId="77777777" w:rsidR="007B7A51" w:rsidRPr="00A169EB" w:rsidRDefault="007B7A51" w:rsidP="007B7A51">
            <w:pPr>
              <w:pStyle w:val="TableLeftColumn"/>
              <w:rPr>
                <w:lang w:val="en-US"/>
              </w:rPr>
            </w:pPr>
            <w:r w:rsidRPr="00A169EB">
              <w:rPr>
                <w:lang w:val="en-US"/>
              </w:rPr>
              <w:t>TLOF and FATO area dimensions,</w:t>
            </w:r>
          </w:p>
          <w:p w14:paraId="7AAAD01D" w14:textId="03224AD8" w:rsidR="007B7A51" w:rsidRPr="00A169EB" w:rsidRDefault="007B7A51" w:rsidP="007B7A51">
            <w:pPr>
              <w:pStyle w:val="TableLeftColumn"/>
              <w:rPr>
                <w:lang w:val="en-US"/>
              </w:rPr>
            </w:pPr>
            <w:r w:rsidRPr="00A169EB">
              <w:rPr>
                <w:lang w:val="en-US"/>
              </w:rPr>
              <w:t>surface, strength, marking</w:t>
            </w:r>
          </w:p>
        </w:tc>
        <w:tc>
          <w:tcPr>
            <w:tcW w:w="2722" w:type="pct"/>
          </w:tcPr>
          <w:p w14:paraId="2324B87C" w14:textId="7B6B0537" w:rsidR="007B7A51" w:rsidRPr="00A169EB" w:rsidRDefault="007B7A51" w:rsidP="007B7A51">
            <w:pPr>
              <w:pStyle w:val="TableRightColumn"/>
            </w:pPr>
            <w:r w:rsidRPr="00A169EB">
              <w:t>Rectangle 30 x 30 M, asphalt, 10 tonnes, white edges and white letter H</w:t>
            </w:r>
          </w:p>
        </w:tc>
      </w:tr>
      <w:tr w:rsidR="007B7A51" w:rsidRPr="009959E7" w14:paraId="66C85B2D" w14:textId="77777777" w:rsidTr="001C6BCE">
        <w:trPr>
          <w:trHeight w:val="482"/>
        </w:trPr>
        <w:tc>
          <w:tcPr>
            <w:tcW w:w="296" w:type="pct"/>
          </w:tcPr>
          <w:p w14:paraId="19331FD1" w14:textId="77777777" w:rsidR="007B7A51" w:rsidRPr="00A169EB" w:rsidRDefault="007B7A51" w:rsidP="001C6BCE">
            <w:pPr>
              <w:pStyle w:val="TableNumbers"/>
            </w:pPr>
            <w:r w:rsidRPr="00A169EB">
              <w:t>4</w:t>
            </w:r>
          </w:p>
        </w:tc>
        <w:tc>
          <w:tcPr>
            <w:tcW w:w="1982" w:type="pct"/>
          </w:tcPr>
          <w:p w14:paraId="59584780" w14:textId="4E2B7658" w:rsidR="007B7A51" w:rsidRPr="00A169EB" w:rsidRDefault="007B7A51" w:rsidP="001C6BCE">
            <w:pPr>
              <w:pStyle w:val="TableLeftColumn"/>
              <w:rPr>
                <w:lang w:val="en-US"/>
              </w:rPr>
            </w:pPr>
            <w:r w:rsidRPr="00A169EB">
              <w:rPr>
                <w:lang w:val="en-US"/>
              </w:rPr>
              <w:t>True BRG of FATO</w:t>
            </w:r>
          </w:p>
        </w:tc>
        <w:tc>
          <w:tcPr>
            <w:tcW w:w="2722" w:type="pct"/>
          </w:tcPr>
          <w:p w14:paraId="7A2E99B0" w14:textId="77777777" w:rsidR="007B7A51" w:rsidRPr="00A169EB" w:rsidRDefault="007B7A51" w:rsidP="007B7A51">
            <w:pPr>
              <w:pStyle w:val="TableRightColumn"/>
            </w:pPr>
            <w:r w:rsidRPr="00A169EB">
              <w:t>123.25/303.25°</w:t>
            </w:r>
          </w:p>
          <w:p w14:paraId="06257A10" w14:textId="6127894F" w:rsidR="007B7A51" w:rsidRPr="00A169EB" w:rsidRDefault="007B7A51" w:rsidP="007B7A51">
            <w:pPr>
              <w:pStyle w:val="TableRightColumn"/>
            </w:pPr>
            <w:r w:rsidRPr="00A169EB">
              <w:t>Direction of TKOF zones: 124° GEO</w:t>
            </w:r>
            <w:r w:rsidRPr="00A169EB">
              <w:br/>
              <w:t xml:space="preserve">                                         304° GEO</w:t>
            </w:r>
          </w:p>
        </w:tc>
      </w:tr>
      <w:tr w:rsidR="007B7A51" w:rsidRPr="009959E7" w14:paraId="1A49CBC8" w14:textId="77777777" w:rsidTr="001C6BCE">
        <w:trPr>
          <w:trHeight w:val="482"/>
        </w:trPr>
        <w:tc>
          <w:tcPr>
            <w:tcW w:w="296" w:type="pct"/>
          </w:tcPr>
          <w:p w14:paraId="2F5EC35C" w14:textId="77777777" w:rsidR="007B7A51" w:rsidRPr="00A169EB" w:rsidRDefault="007B7A51" w:rsidP="001C6BCE">
            <w:pPr>
              <w:pStyle w:val="TableNumbers"/>
            </w:pPr>
            <w:r w:rsidRPr="00A169EB">
              <w:t>5</w:t>
            </w:r>
          </w:p>
        </w:tc>
        <w:tc>
          <w:tcPr>
            <w:tcW w:w="1982" w:type="pct"/>
          </w:tcPr>
          <w:p w14:paraId="61797D7B" w14:textId="7FE79033" w:rsidR="007B7A51" w:rsidRPr="00A169EB" w:rsidRDefault="007B7A51" w:rsidP="001C6BCE">
            <w:pPr>
              <w:pStyle w:val="TableLeftColumn"/>
              <w:rPr>
                <w:lang w:val="en-US"/>
              </w:rPr>
            </w:pPr>
            <w:r w:rsidRPr="00A169EB">
              <w:rPr>
                <w:lang w:val="en-US"/>
              </w:rPr>
              <w:t>Declared distance available</w:t>
            </w:r>
          </w:p>
        </w:tc>
        <w:tc>
          <w:tcPr>
            <w:tcW w:w="2722" w:type="pct"/>
          </w:tcPr>
          <w:p w14:paraId="0CCFC874" w14:textId="77777777" w:rsidR="007B7A51" w:rsidRPr="00A169EB" w:rsidRDefault="007B7A51" w:rsidP="001C6BCE">
            <w:pPr>
              <w:pStyle w:val="TableRightColumn"/>
            </w:pPr>
            <w:r w:rsidRPr="00A169EB">
              <w:t>NIL</w:t>
            </w:r>
          </w:p>
        </w:tc>
      </w:tr>
      <w:tr w:rsidR="007B7A51" w:rsidRPr="00A169EB" w14:paraId="6FF16DDF" w14:textId="77777777" w:rsidTr="001C6BCE">
        <w:trPr>
          <w:trHeight w:val="482"/>
        </w:trPr>
        <w:tc>
          <w:tcPr>
            <w:tcW w:w="296" w:type="pct"/>
          </w:tcPr>
          <w:p w14:paraId="40FDD644" w14:textId="578FF416" w:rsidR="007B7A51" w:rsidRPr="00A169EB" w:rsidRDefault="007B7A51" w:rsidP="001C6BCE">
            <w:pPr>
              <w:pStyle w:val="TableNumbers"/>
            </w:pPr>
            <w:r w:rsidRPr="00A169EB">
              <w:t>6</w:t>
            </w:r>
          </w:p>
        </w:tc>
        <w:tc>
          <w:tcPr>
            <w:tcW w:w="1982" w:type="pct"/>
          </w:tcPr>
          <w:p w14:paraId="6511B4C2" w14:textId="0BC43887" w:rsidR="007B7A51" w:rsidRPr="00A169EB" w:rsidRDefault="007B7A51" w:rsidP="001C6BCE">
            <w:pPr>
              <w:pStyle w:val="TableLeftColumn"/>
              <w:rPr>
                <w:lang w:val="en-US"/>
              </w:rPr>
            </w:pPr>
            <w:r w:rsidRPr="00A169EB">
              <w:rPr>
                <w:lang w:val="en-US"/>
              </w:rPr>
              <w:t>APP and FATO lighting</w:t>
            </w:r>
          </w:p>
        </w:tc>
        <w:tc>
          <w:tcPr>
            <w:tcW w:w="2722" w:type="pct"/>
          </w:tcPr>
          <w:p w14:paraId="7350704F" w14:textId="441EF03E" w:rsidR="007B7A51" w:rsidRPr="00A169EB" w:rsidRDefault="007B7A51" w:rsidP="001C6BCE">
            <w:pPr>
              <w:pStyle w:val="TableRightColumn"/>
            </w:pPr>
            <w:r w:rsidRPr="00A169EB">
              <w:t>FATO area edge, air TWY to apron</w:t>
            </w:r>
          </w:p>
        </w:tc>
      </w:tr>
      <w:tr w:rsidR="007B7A51" w:rsidRPr="00A169EB" w14:paraId="58EEADD7" w14:textId="77777777" w:rsidTr="001C6BCE">
        <w:trPr>
          <w:trHeight w:val="482"/>
        </w:trPr>
        <w:tc>
          <w:tcPr>
            <w:tcW w:w="296" w:type="pct"/>
          </w:tcPr>
          <w:p w14:paraId="75E41F22" w14:textId="4893C7CF" w:rsidR="007B7A51" w:rsidRPr="00A169EB" w:rsidRDefault="007B7A51" w:rsidP="007B7A51">
            <w:pPr>
              <w:pStyle w:val="TableNumbers"/>
            </w:pPr>
            <w:r w:rsidRPr="00A169EB">
              <w:t>7</w:t>
            </w:r>
          </w:p>
        </w:tc>
        <w:tc>
          <w:tcPr>
            <w:tcW w:w="1982" w:type="pct"/>
          </w:tcPr>
          <w:p w14:paraId="4B8B59AE" w14:textId="7A801550" w:rsidR="007B7A51" w:rsidRPr="00A169EB" w:rsidRDefault="007B7A51" w:rsidP="007B7A51">
            <w:pPr>
              <w:pStyle w:val="TableLeftColumn"/>
              <w:rPr>
                <w:lang w:val="en-US"/>
              </w:rPr>
            </w:pPr>
            <w:r w:rsidRPr="00A169EB">
              <w:rPr>
                <w:lang w:val="en-US"/>
              </w:rPr>
              <w:t>Remarks</w:t>
            </w:r>
          </w:p>
        </w:tc>
        <w:tc>
          <w:tcPr>
            <w:tcW w:w="2722" w:type="pct"/>
          </w:tcPr>
          <w:p w14:paraId="3BFC4BA4" w14:textId="38799975" w:rsidR="007B7A51" w:rsidRPr="00A169EB" w:rsidRDefault="007B7A51" w:rsidP="007B7A51">
            <w:pPr>
              <w:pStyle w:val="TableRightColumn"/>
            </w:pPr>
            <w:r w:rsidRPr="00A169EB">
              <w:t>NIL</w:t>
            </w:r>
          </w:p>
        </w:tc>
      </w:tr>
    </w:tbl>
    <w:p w14:paraId="5BAC85B0" w14:textId="77777777" w:rsidR="007B7A51" w:rsidRPr="00A169EB" w:rsidRDefault="007B7A51" w:rsidP="007B7A51"/>
    <w:p w14:paraId="11A80C78" w14:textId="55E8C9D0" w:rsidR="00B576A8" w:rsidRPr="00A169EB" w:rsidRDefault="00B576A8" w:rsidP="00B576A8">
      <w:pPr>
        <w:pStyle w:val="Balk2"/>
      </w:pPr>
      <w:r w:rsidRPr="00A169EB">
        <w:t>ATS AIRSPACE</w:t>
      </w:r>
    </w:p>
    <w:tbl>
      <w:tblPr>
        <w:tblStyle w:val="TabloKlavuzu"/>
        <w:tblW w:w="5000" w:type="pct"/>
        <w:tblLayout w:type="fixed"/>
        <w:tblLook w:val="04A0" w:firstRow="1" w:lastRow="0" w:firstColumn="1" w:lastColumn="0" w:noHBand="0" w:noVBand="1"/>
      </w:tblPr>
      <w:tblGrid>
        <w:gridCol w:w="537"/>
        <w:gridCol w:w="3592"/>
        <w:gridCol w:w="4933"/>
      </w:tblGrid>
      <w:tr w:rsidR="007B7A51" w:rsidRPr="009959E7" w14:paraId="6B652C1A" w14:textId="77777777" w:rsidTr="001C6BCE">
        <w:trPr>
          <w:trHeight w:val="482"/>
        </w:trPr>
        <w:tc>
          <w:tcPr>
            <w:tcW w:w="296" w:type="pct"/>
          </w:tcPr>
          <w:p w14:paraId="4B5AFBA8" w14:textId="77777777" w:rsidR="007B7A51" w:rsidRPr="00A169EB" w:rsidRDefault="007B7A51" w:rsidP="001C6BCE">
            <w:pPr>
              <w:pStyle w:val="TableNumbers"/>
            </w:pPr>
            <w:r w:rsidRPr="00A169EB">
              <w:t>1</w:t>
            </w:r>
          </w:p>
        </w:tc>
        <w:tc>
          <w:tcPr>
            <w:tcW w:w="1982" w:type="pct"/>
          </w:tcPr>
          <w:p w14:paraId="40E0192C" w14:textId="7A7927BC" w:rsidR="007B7A51" w:rsidRPr="00A169EB" w:rsidRDefault="007B7A51" w:rsidP="001C6BCE">
            <w:pPr>
              <w:pStyle w:val="TableLeftColumn"/>
              <w:rPr>
                <w:lang w:val="en-US"/>
              </w:rPr>
            </w:pPr>
            <w:r w:rsidRPr="00A169EB">
              <w:rPr>
                <w:lang w:val="en-US"/>
              </w:rPr>
              <w:t>Designation and lateral limits</w:t>
            </w:r>
          </w:p>
        </w:tc>
        <w:tc>
          <w:tcPr>
            <w:tcW w:w="2722" w:type="pct"/>
          </w:tcPr>
          <w:p w14:paraId="0B36834B" w14:textId="77777777" w:rsidR="007B7A51" w:rsidRPr="00A169EB" w:rsidRDefault="007B7A51" w:rsidP="007B7A51">
            <w:pPr>
              <w:pStyle w:val="TableRightColumn"/>
            </w:pPr>
            <w:r w:rsidRPr="00A169EB">
              <w:t>DONLON CTR</w:t>
            </w:r>
          </w:p>
          <w:p w14:paraId="5E653312" w14:textId="45579762" w:rsidR="007B7A51" w:rsidRPr="00A169EB" w:rsidRDefault="007B7A51" w:rsidP="007B7A51">
            <w:pPr>
              <w:pStyle w:val="TableRightColumn"/>
            </w:pPr>
            <w:r w:rsidRPr="00A169EB">
              <w:t>A circle, radius 35 KM centred at 522318N 0315658W (ARP)</w:t>
            </w:r>
          </w:p>
        </w:tc>
      </w:tr>
      <w:tr w:rsidR="007B7A51" w:rsidRPr="009959E7" w14:paraId="389AC7A9" w14:textId="77777777" w:rsidTr="001C6BCE">
        <w:trPr>
          <w:trHeight w:val="482"/>
        </w:trPr>
        <w:tc>
          <w:tcPr>
            <w:tcW w:w="296" w:type="pct"/>
          </w:tcPr>
          <w:p w14:paraId="2359D73C" w14:textId="77777777" w:rsidR="007B7A51" w:rsidRPr="00A169EB" w:rsidRDefault="007B7A51" w:rsidP="001C6BCE">
            <w:pPr>
              <w:pStyle w:val="TableNumbers"/>
            </w:pPr>
            <w:r w:rsidRPr="00A169EB">
              <w:t>2</w:t>
            </w:r>
          </w:p>
        </w:tc>
        <w:tc>
          <w:tcPr>
            <w:tcW w:w="1982" w:type="pct"/>
          </w:tcPr>
          <w:p w14:paraId="48A2E0F4" w14:textId="483927D5" w:rsidR="007B7A51" w:rsidRPr="00A169EB" w:rsidRDefault="007B7A51" w:rsidP="001C6BCE">
            <w:pPr>
              <w:pStyle w:val="TableLeftColumn"/>
              <w:rPr>
                <w:lang w:val="en-US"/>
              </w:rPr>
            </w:pPr>
            <w:r w:rsidRPr="00A169EB">
              <w:rPr>
                <w:lang w:val="en-US"/>
              </w:rPr>
              <w:t>Vertical limits</w:t>
            </w:r>
          </w:p>
        </w:tc>
        <w:tc>
          <w:tcPr>
            <w:tcW w:w="2722" w:type="pct"/>
          </w:tcPr>
          <w:p w14:paraId="2B9CC769" w14:textId="58AF08D6" w:rsidR="007B7A51" w:rsidRPr="00A169EB" w:rsidRDefault="007B7A51" w:rsidP="001C6BCE">
            <w:pPr>
              <w:pStyle w:val="TableRightColumn"/>
            </w:pPr>
            <w:r w:rsidRPr="00A169EB">
              <w:t>Surface (SFC) to 3 000 FT MSL</w:t>
            </w:r>
          </w:p>
        </w:tc>
      </w:tr>
      <w:tr w:rsidR="007B7A51" w:rsidRPr="009959E7" w14:paraId="523AF7EC" w14:textId="77777777" w:rsidTr="001C6BCE">
        <w:trPr>
          <w:trHeight w:val="482"/>
        </w:trPr>
        <w:tc>
          <w:tcPr>
            <w:tcW w:w="296" w:type="pct"/>
          </w:tcPr>
          <w:p w14:paraId="24EA60EF" w14:textId="77777777" w:rsidR="007B7A51" w:rsidRPr="00A169EB" w:rsidRDefault="007B7A51" w:rsidP="001C6BCE">
            <w:pPr>
              <w:pStyle w:val="TableNumbers"/>
            </w:pPr>
            <w:r w:rsidRPr="00A169EB">
              <w:t>3</w:t>
            </w:r>
          </w:p>
        </w:tc>
        <w:tc>
          <w:tcPr>
            <w:tcW w:w="1982" w:type="pct"/>
          </w:tcPr>
          <w:p w14:paraId="55EA9BFC" w14:textId="2EBAB0B4" w:rsidR="007B7A51" w:rsidRPr="00A169EB" w:rsidRDefault="007B7A51" w:rsidP="001C6BCE">
            <w:pPr>
              <w:pStyle w:val="TableLeftColumn"/>
              <w:rPr>
                <w:lang w:val="en-US"/>
              </w:rPr>
            </w:pPr>
            <w:r w:rsidRPr="00A169EB">
              <w:rPr>
                <w:lang w:val="en-US"/>
              </w:rPr>
              <w:t>Airspace classification</w:t>
            </w:r>
          </w:p>
        </w:tc>
        <w:tc>
          <w:tcPr>
            <w:tcW w:w="2722" w:type="pct"/>
          </w:tcPr>
          <w:p w14:paraId="246F05B7" w14:textId="50FE5225" w:rsidR="007B7A51" w:rsidRPr="00A169EB" w:rsidRDefault="007B7A51" w:rsidP="001C6BCE">
            <w:pPr>
              <w:pStyle w:val="TableRightColumn"/>
            </w:pPr>
            <w:r w:rsidRPr="00A169EB">
              <w:t>D</w:t>
            </w:r>
          </w:p>
        </w:tc>
      </w:tr>
      <w:tr w:rsidR="007B7A51" w:rsidRPr="009959E7" w14:paraId="0F8D4220" w14:textId="77777777" w:rsidTr="001C6BCE">
        <w:trPr>
          <w:trHeight w:val="482"/>
        </w:trPr>
        <w:tc>
          <w:tcPr>
            <w:tcW w:w="296" w:type="pct"/>
          </w:tcPr>
          <w:p w14:paraId="3B460CA6" w14:textId="77777777" w:rsidR="007B7A51" w:rsidRPr="00A169EB" w:rsidRDefault="007B7A51" w:rsidP="001C6BCE">
            <w:pPr>
              <w:pStyle w:val="TableNumbers"/>
            </w:pPr>
            <w:r w:rsidRPr="00A169EB">
              <w:t>4</w:t>
            </w:r>
          </w:p>
        </w:tc>
        <w:tc>
          <w:tcPr>
            <w:tcW w:w="1982" w:type="pct"/>
          </w:tcPr>
          <w:p w14:paraId="66005C64" w14:textId="77777777" w:rsidR="007B7A51" w:rsidRPr="00A169EB" w:rsidRDefault="007B7A51" w:rsidP="007B7A51">
            <w:pPr>
              <w:pStyle w:val="TableLeftColumn"/>
              <w:rPr>
                <w:lang w:val="en-US"/>
              </w:rPr>
            </w:pPr>
            <w:r w:rsidRPr="00A169EB">
              <w:rPr>
                <w:lang w:val="en-US"/>
              </w:rPr>
              <w:t>ATS unit call sign</w:t>
            </w:r>
          </w:p>
          <w:p w14:paraId="09601613" w14:textId="1522520B" w:rsidR="007B7A51" w:rsidRPr="00A169EB" w:rsidRDefault="007B7A51" w:rsidP="007B7A51">
            <w:pPr>
              <w:pStyle w:val="TableLeftColumn"/>
              <w:rPr>
                <w:lang w:val="en-US"/>
              </w:rPr>
            </w:pPr>
            <w:r w:rsidRPr="00A169EB">
              <w:rPr>
                <w:lang w:val="en-US"/>
              </w:rPr>
              <w:t>Language(s)</w:t>
            </w:r>
          </w:p>
        </w:tc>
        <w:tc>
          <w:tcPr>
            <w:tcW w:w="2722" w:type="pct"/>
          </w:tcPr>
          <w:p w14:paraId="5EACDAD2" w14:textId="77777777" w:rsidR="007B7A51" w:rsidRPr="00A169EB" w:rsidRDefault="007B7A51" w:rsidP="007B7A51">
            <w:pPr>
              <w:pStyle w:val="TableRightColumn"/>
            </w:pPr>
            <w:r w:rsidRPr="00A169EB">
              <w:t>Donlon Tower</w:t>
            </w:r>
          </w:p>
          <w:p w14:paraId="72F3D708" w14:textId="28538674" w:rsidR="007B7A51" w:rsidRPr="00A169EB" w:rsidRDefault="007B7A51" w:rsidP="007B7A51">
            <w:pPr>
              <w:pStyle w:val="TableRightColumn"/>
            </w:pPr>
            <w:r w:rsidRPr="00A169EB">
              <w:t>English</w:t>
            </w:r>
          </w:p>
        </w:tc>
      </w:tr>
      <w:tr w:rsidR="007B7A51" w:rsidRPr="009959E7" w14:paraId="7D640CB8" w14:textId="77777777" w:rsidTr="001C6BCE">
        <w:trPr>
          <w:trHeight w:val="482"/>
        </w:trPr>
        <w:tc>
          <w:tcPr>
            <w:tcW w:w="296" w:type="pct"/>
          </w:tcPr>
          <w:p w14:paraId="392E6E9D" w14:textId="77777777" w:rsidR="007B7A51" w:rsidRPr="00A169EB" w:rsidRDefault="007B7A51" w:rsidP="001C6BCE">
            <w:pPr>
              <w:pStyle w:val="TableNumbers"/>
            </w:pPr>
            <w:r w:rsidRPr="00A169EB">
              <w:t>5</w:t>
            </w:r>
          </w:p>
        </w:tc>
        <w:tc>
          <w:tcPr>
            <w:tcW w:w="1982" w:type="pct"/>
          </w:tcPr>
          <w:p w14:paraId="45563E39" w14:textId="0CB024AC" w:rsidR="007B7A51" w:rsidRPr="00A169EB" w:rsidRDefault="007B7A51" w:rsidP="001C6BCE">
            <w:pPr>
              <w:pStyle w:val="TableLeftColumn"/>
              <w:rPr>
                <w:lang w:val="en-US"/>
              </w:rPr>
            </w:pPr>
            <w:r w:rsidRPr="00A169EB">
              <w:rPr>
                <w:lang w:val="en-US"/>
              </w:rPr>
              <w:t>Transition altitude</w:t>
            </w:r>
          </w:p>
        </w:tc>
        <w:tc>
          <w:tcPr>
            <w:tcW w:w="2722" w:type="pct"/>
          </w:tcPr>
          <w:p w14:paraId="189DEB99" w14:textId="14AFBC26" w:rsidR="007B7A51" w:rsidRPr="00A169EB" w:rsidRDefault="007B7A51" w:rsidP="001C6BCE">
            <w:pPr>
              <w:pStyle w:val="TableRightColumn"/>
            </w:pPr>
            <w:r w:rsidRPr="00A169EB">
              <w:t>3 500 FT MSL</w:t>
            </w:r>
          </w:p>
        </w:tc>
      </w:tr>
      <w:tr w:rsidR="007B7A51" w:rsidRPr="00A169EB" w14:paraId="7AD31232" w14:textId="77777777" w:rsidTr="001C6BCE">
        <w:trPr>
          <w:trHeight w:val="482"/>
        </w:trPr>
        <w:tc>
          <w:tcPr>
            <w:tcW w:w="296" w:type="pct"/>
          </w:tcPr>
          <w:p w14:paraId="0248DB45" w14:textId="77777777" w:rsidR="007B7A51" w:rsidRPr="00A169EB" w:rsidRDefault="007B7A51" w:rsidP="001C6BCE">
            <w:pPr>
              <w:pStyle w:val="TableNumbers"/>
            </w:pPr>
            <w:r w:rsidRPr="00A169EB">
              <w:t>6</w:t>
            </w:r>
          </w:p>
        </w:tc>
        <w:tc>
          <w:tcPr>
            <w:tcW w:w="1982" w:type="pct"/>
          </w:tcPr>
          <w:p w14:paraId="40109340" w14:textId="0DA89F57" w:rsidR="007B7A51" w:rsidRPr="00A169EB" w:rsidRDefault="007B7A51" w:rsidP="001C6BCE">
            <w:pPr>
              <w:pStyle w:val="TableLeftColumn"/>
              <w:rPr>
                <w:lang w:val="en-US"/>
              </w:rPr>
            </w:pPr>
            <w:r w:rsidRPr="00A169EB">
              <w:rPr>
                <w:lang w:val="en-US"/>
              </w:rPr>
              <w:t>Hours of applicability (or activation)</w:t>
            </w:r>
          </w:p>
        </w:tc>
        <w:tc>
          <w:tcPr>
            <w:tcW w:w="2722" w:type="pct"/>
          </w:tcPr>
          <w:p w14:paraId="1F9004DC" w14:textId="77777777" w:rsidR="007B7A51" w:rsidRPr="00A169EB" w:rsidRDefault="007B7A51" w:rsidP="007B7A51">
            <w:pPr>
              <w:pStyle w:val="TableRightColumn"/>
            </w:pPr>
            <w:r w:rsidRPr="00A169EB">
              <w:t>MON-FRI 0530-2000 (0430-1900)</w:t>
            </w:r>
          </w:p>
          <w:p w14:paraId="56EDC608" w14:textId="5CB9F415" w:rsidR="007B7A51" w:rsidRPr="00A169EB" w:rsidRDefault="007B7A51" w:rsidP="007B7A51">
            <w:pPr>
              <w:pStyle w:val="TableRightColumn"/>
            </w:pPr>
            <w:r w:rsidRPr="00A169EB">
              <w:t>SAT, SUN + HOL: 0700-2000 (0600-1900)</w:t>
            </w:r>
          </w:p>
        </w:tc>
      </w:tr>
      <w:tr w:rsidR="007B7A51" w:rsidRPr="00A169EB" w14:paraId="71C39A04" w14:textId="77777777" w:rsidTr="001C6BCE">
        <w:trPr>
          <w:trHeight w:val="482"/>
        </w:trPr>
        <w:tc>
          <w:tcPr>
            <w:tcW w:w="296" w:type="pct"/>
          </w:tcPr>
          <w:p w14:paraId="0E6DFA95" w14:textId="77777777" w:rsidR="007B7A51" w:rsidRPr="00A169EB" w:rsidRDefault="007B7A51" w:rsidP="001C6BCE">
            <w:pPr>
              <w:pStyle w:val="TableNumbers"/>
            </w:pPr>
            <w:r w:rsidRPr="00A169EB">
              <w:t>7</w:t>
            </w:r>
          </w:p>
        </w:tc>
        <w:tc>
          <w:tcPr>
            <w:tcW w:w="1982" w:type="pct"/>
          </w:tcPr>
          <w:p w14:paraId="2C32E7B1" w14:textId="77777777" w:rsidR="007B7A51" w:rsidRPr="00A169EB" w:rsidRDefault="007B7A51" w:rsidP="001C6BCE">
            <w:pPr>
              <w:pStyle w:val="TableLeftColumn"/>
              <w:rPr>
                <w:lang w:val="en-US"/>
              </w:rPr>
            </w:pPr>
            <w:r w:rsidRPr="00A169EB">
              <w:rPr>
                <w:lang w:val="en-US"/>
              </w:rPr>
              <w:t>Remarks</w:t>
            </w:r>
          </w:p>
        </w:tc>
        <w:tc>
          <w:tcPr>
            <w:tcW w:w="2722" w:type="pct"/>
          </w:tcPr>
          <w:p w14:paraId="37EF48AB" w14:textId="77777777" w:rsidR="007B7A51" w:rsidRPr="00A169EB" w:rsidRDefault="007B7A51" w:rsidP="001C6BCE">
            <w:pPr>
              <w:pStyle w:val="TableRightColumn"/>
            </w:pPr>
            <w:r w:rsidRPr="00A169EB">
              <w:t>NIL</w:t>
            </w:r>
          </w:p>
        </w:tc>
      </w:tr>
    </w:tbl>
    <w:p w14:paraId="32637701" w14:textId="77777777" w:rsidR="007B7A51" w:rsidRPr="00A169EB" w:rsidRDefault="007B7A51" w:rsidP="007B7A51"/>
    <w:p w14:paraId="18D8AC69" w14:textId="77777777" w:rsidR="007B7A51" w:rsidRPr="00A169EB" w:rsidRDefault="007B7A51">
      <w:pPr>
        <w:spacing w:before="0" w:line="278" w:lineRule="auto"/>
        <w:rPr>
          <w:rFonts w:eastAsiaTheme="majorEastAsia" w:cstheme="majorBidi"/>
          <w:b/>
          <w:szCs w:val="32"/>
        </w:rPr>
      </w:pPr>
      <w:r w:rsidRPr="00A169EB">
        <w:br w:type="page"/>
      </w:r>
    </w:p>
    <w:p w14:paraId="6D2945AB" w14:textId="4B33AF4B" w:rsidR="00B576A8" w:rsidRPr="00A169EB" w:rsidRDefault="00B576A8" w:rsidP="00B576A8">
      <w:pPr>
        <w:pStyle w:val="Balk2"/>
      </w:pPr>
      <w:r w:rsidRPr="00A169EB">
        <w:lastRenderedPageBreak/>
        <w:t>ATS COMMUNICATION FACILITIES</w:t>
      </w:r>
    </w:p>
    <w:tbl>
      <w:tblPr>
        <w:tblStyle w:val="TabloKlavuzu"/>
        <w:tblW w:w="5000" w:type="pct"/>
        <w:tblLook w:val="04A0" w:firstRow="1" w:lastRow="0" w:firstColumn="1" w:lastColumn="0" w:noHBand="0" w:noVBand="1"/>
      </w:tblPr>
      <w:tblGrid>
        <w:gridCol w:w="1253"/>
        <w:gridCol w:w="1670"/>
        <w:gridCol w:w="1325"/>
        <w:gridCol w:w="2268"/>
        <w:gridCol w:w="2546"/>
      </w:tblGrid>
      <w:tr w:rsidR="007B7A51" w:rsidRPr="00A169EB" w14:paraId="6ACA3454" w14:textId="77777777" w:rsidTr="007551FA">
        <w:tc>
          <w:tcPr>
            <w:tcW w:w="1253" w:type="dxa"/>
            <w:tcMar>
              <w:left w:w="57" w:type="dxa"/>
              <w:right w:w="57" w:type="dxa"/>
            </w:tcMar>
            <w:vAlign w:val="bottom"/>
          </w:tcPr>
          <w:p w14:paraId="71BA76CC" w14:textId="77777777" w:rsidR="007B7A51" w:rsidRPr="00A169EB" w:rsidRDefault="007B7A51" w:rsidP="007B7A51">
            <w:pPr>
              <w:pStyle w:val="TableHeadingOdd"/>
            </w:pPr>
            <w:r w:rsidRPr="00A169EB">
              <w:t>Service</w:t>
            </w:r>
          </w:p>
          <w:p w14:paraId="29EA3FB7" w14:textId="196C6899" w:rsidR="00075FA3" w:rsidRPr="00A169EB" w:rsidRDefault="007B7A51" w:rsidP="007B7A51">
            <w:pPr>
              <w:pStyle w:val="TableHeadingOdd"/>
            </w:pPr>
            <w:r w:rsidRPr="00A169EB">
              <w:t>designation</w:t>
            </w:r>
          </w:p>
        </w:tc>
        <w:tc>
          <w:tcPr>
            <w:tcW w:w="1670" w:type="dxa"/>
            <w:tcMar>
              <w:left w:w="57" w:type="dxa"/>
              <w:right w:w="57" w:type="dxa"/>
            </w:tcMar>
            <w:vAlign w:val="bottom"/>
          </w:tcPr>
          <w:p w14:paraId="1A9B1AA3" w14:textId="032C227D" w:rsidR="00075FA3" w:rsidRPr="00A169EB" w:rsidRDefault="007B7A51" w:rsidP="007B7A51">
            <w:pPr>
              <w:pStyle w:val="TableHeadingEven"/>
            </w:pPr>
            <w:r w:rsidRPr="00A169EB">
              <w:t>Call sign</w:t>
            </w:r>
          </w:p>
        </w:tc>
        <w:tc>
          <w:tcPr>
            <w:tcW w:w="1325" w:type="dxa"/>
            <w:tcMar>
              <w:left w:w="57" w:type="dxa"/>
              <w:right w:w="57" w:type="dxa"/>
            </w:tcMar>
            <w:vAlign w:val="bottom"/>
          </w:tcPr>
          <w:p w14:paraId="4B5999CF" w14:textId="448C5870" w:rsidR="00075FA3" w:rsidRPr="00A169EB" w:rsidRDefault="007B7A51" w:rsidP="007B7A51">
            <w:pPr>
              <w:pStyle w:val="TableHeadingOdd"/>
            </w:pPr>
            <w:r w:rsidRPr="00A169EB">
              <w:t>Frequency</w:t>
            </w:r>
          </w:p>
        </w:tc>
        <w:tc>
          <w:tcPr>
            <w:tcW w:w="2268" w:type="dxa"/>
            <w:tcMar>
              <w:left w:w="57" w:type="dxa"/>
              <w:right w:w="57" w:type="dxa"/>
            </w:tcMar>
            <w:vAlign w:val="bottom"/>
          </w:tcPr>
          <w:p w14:paraId="476E75B0" w14:textId="30846B8B" w:rsidR="00075FA3" w:rsidRPr="00A169EB" w:rsidRDefault="007B7A51" w:rsidP="007B7A51">
            <w:pPr>
              <w:pStyle w:val="TableHeadingEven"/>
            </w:pPr>
            <w:r w:rsidRPr="00A169EB">
              <w:t>Hours of operation</w:t>
            </w:r>
          </w:p>
        </w:tc>
        <w:tc>
          <w:tcPr>
            <w:tcW w:w="2546" w:type="dxa"/>
            <w:tcMar>
              <w:left w:w="57" w:type="dxa"/>
              <w:right w:w="57" w:type="dxa"/>
            </w:tcMar>
            <w:vAlign w:val="bottom"/>
          </w:tcPr>
          <w:p w14:paraId="73A5B275" w14:textId="61FA6BD0" w:rsidR="00075FA3" w:rsidRPr="00A169EB" w:rsidRDefault="007B7A51" w:rsidP="007B7A51">
            <w:pPr>
              <w:pStyle w:val="TableHeadingOdd"/>
            </w:pPr>
            <w:r w:rsidRPr="00A169EB">
              <w:t>Remarks</w:t>
            </w:r>
          </w:p>
        </w:tc>
      </w:tr>
      <w:tr w:rsidR="007B7A51" w:rsidRPr="00A169EB" w14:paraId="474C39CF" w14:textId="77777777" w:rsidTr="007551FA">
        <w:tc>
          <w:tcPr>
            <w:tcW w:w="1253" w:type="dxa"/>
            <w:tcMar>
              <w:left w:w="57" w:type="dxa"/>
              <w:right w:w="57" w:type="dxa"/>
            </w:tcMar>
          </w:tcPr>
          <w:p w14:paraId="6A4672D9" w14:textId="77777777" w:rsidR="00075FA3" w:rsidRPr="00A169EB" w:rsidRDefault="007B7A51" w:rsidP="007B7A51">
            <w:pPr>
              <w:pStyle w:val="TableNumbers"/>
            </w:pPr>
            <w:r w:rsidRPr="00A169EB">
              <w:t>1</w:t>
            </w:r>
          </w:p>
        </w:tc>
        <w:tc>
          <w:tcPr>
            <w:tcW w:w="1670" w:type="dxa"/>
            <w:tcMar>
              <w:left w:w="57" w:type="dxa"/>
              <w:right w:w="57" w:type="dxa"/>
            </w:tcMar>
          </w:tcPr>
          <w:p w14:paraId="2BB0E43F" w14:textId="77777777" w:rsidR="00075FA3" w:rsidRPr="00A169EB" w:rsidRDefault="007B7A51" w:rsidP="007B7A51">
            <w:pPr>
              <w:pStyle w:val="TableNumbers"/>
            </w:pPr>
            <w:r w:rsidRPr="00A169EB">
              <w:t>2</w:t>
            </w:r>
          </w:p>
        </w:tc>
        <w:tc>
          <w:tcPr>
            <w:tcW w:w="1325" w:type="dxa"/>
            <w:tcMar>
              <w:left w:w="57" w:type="dxa"/>
              <w:right w:w="57" w:type="dxa"/>
            </w:tcMar>
          </w:tcPr>
          <w:p w14:paraId="3C311091" w14:textId="77777777" w:rsidR="00075FA3" w:rsidRPr="00A169EB" w:rsidRDefault="007B7A51" w:rsidP="007B7A51">
            <w:pPr>
              <w:pStyle w:val="TableNumbers"/>
            </w:pPr>
            <w:r w:rsidRPr="00A169EB">
              <w:t>3</w:t>
            </w:r>
          </w:p>
        </w:tc>
        <w:tc>
          <w:tcPr>
            <w:tcW w:w="2268" w:type="dxa"/>
            <w:tcMar>
              <w:left w:w="57" w:type="dxa"/>
              <w:right w:w="57" w:type="dxa"/>
            </w:tcMar>
          </w:tcPr>
          <w:p w14:paraId="41554FAF" w14:textId="77777777" w:rsidR="00075FA3" w:rsidRPr="00A169EB" w:rsidRDefault="007B7A51" w:rsidP="007B7A51">
            <w:pPr>
              <w:pStyle w:val="TableNumbers"/>
            </w:pPr>
            <w:r w:rsidRPr="00A169EB">
              <w:t>4</w:t>
            </w:r>
          </w:p>
        </w:tc>
        <w:tc>
          <w:tcPr>
            <w:tcW w:w="2546" w:type="dxa"/>
            <w:tcMar>
              <w:left w:w="57" w:type="dxa"/>
              <w:right w:w="57" w:type="dxa"/>
            </w:tcMar>
          </w:tcPr>
          <w:p w14:paraId="00DED195" w14:textId="77777777" w:rsidR="00075FA3" w:rsidRPr="00A169EB" w:rsidRDefault="007B7A51" w:rsidP="007B7A51">
            <w:pPr>
              <w:pStyle w:val="TableNumbers"/>
            </w:pPr>
            <w:r w:rsidRPr="00A169EB">
              <w:t>5</w:t>
            </w:r>
          </w:p>
        </w:tc>
      </w:tr>
      <w:tr w:rsidR="007B7A51" w:rsidRPr="00A169EB" w14:paraId="3A2EA0ED" w14:textId="77777777" w:rsidTr="007551FA">
        <w:tc>
          <w:tcPr>
            <w:tcW w:w="1253" w:type="dxa"/>
            <w:tcMar>
              <w:left w:w="57" w:type="dxa"/>
              <w:right w:w="57" w:type="dxa"/>
            </w:tcMar>
          </w:tcPr>
          <w:p w14:paraId="5252A56C" w14:textId="1111C40A" w:rsidR="007B7A51" w:rsidRPr="00A169EB" w:rsidRDefault="007B7A51" w:rsidP="007B7A51">
            <w:pPr>
              <w:pStyle w:val="TableColumnOdd"/>
              <w:jc w:val="center"/>
            </w:pPr>
            <w:r w:rsidRPr="00A169EB">
              <w:t>APP</w:t>
            </w:r>
          </w:p>
        </w:tc>
        <w:tc>
          <w:tcPr>
            <w:tcW w:w="1670" w:type="dxa"/>
            <w:tcMar>
              <w:left w:w="57" w:type="dxa"/>
              <w:right w:w="57" w:type="dxa"/>
            </w:tcMar>
          </w:tcPr>
          <w:p w14:paraId="47A0F74D" w14:textId="15DE8964" w:rsidR="007B7A51" w:rsidRPr="00A169EB" w:rsidRDefault="007B7A51" w:rsidP="007B7A51">
            <w:pPr>
              <w:pStyle w:val="TableColumnEven"/>
              <w:jc w:val="center"/>
            </w:pPr>
            <w:r w:rsidRPr="00A169EB">
              <w:t>Donlon Approach</w:t>
            </w:r>
          </w:p>
        </w:tc>
        <w:tc>
          <w:tcPr>
            <w:tcW w:w="1325" w:type="dxa"/>
            <w:tcMar>
              <w:left w:w="57" w:type="dxa"/>
              <w:right w:w="57" w:type="dxa"/>
            </w:tcMar>
          </w:tcPr>
          <w:p w14:paraId="1AF769F8" w14:textId="77777777" w:rsidR="007B7A51" w:rsidRPr="00A169EB" w:rsidRDefault="007B7A51" w:rsidP="007B7A51">
            <w:pPr>
              <w:pStyle w:val="TableColumnOdd"/>
              <w:jc w:val="center"/>
            </w:pPr>
            <w:r w:rsidRPr="00A169EB">
              <w:t>119.100</w:t>
            </w:r>
          </w:p>
          <w:p w14:paraId="053C215D" w14:textId="20A91CCD" w:rsidR="007B7A51" w:rsidRPr="00A169EB" w:rsidRDefault="007B7A51" w:rsidP="007B7A51">
            <w:pPr>
              <w:pStyle w:val="TableColumnOdd"/>
              <w:jc w:val="center"/>
            </w:pPr>
            <w:r w:rsidRPr="00A169EB">
              <w:t>121.500</w:t>
            </w:r>
          </w:p>
        </w:tc>
        <w:tc>
          <w:tcPr>
            <w:tcW w:w="2268" w:type="dxa"/>
            <w:tcMar>
              <w:left w:w="57" w:type="dxa"/>
              <w:right w:w="57" w:type="dxa"/>
            </w:tcMar>
          </w:tcPr>
          <w:p w14:paraId="464D313C" w14:textId="77777777" w:rsidR="007B7A51" w:rsidRPr="00A169EB" w:rsidRDefault="007B7A51" w:rsidP="007B7A51">
            <w:pPr>
              <w:pStyle w:val="TableColumnEven"/>
              <w:jc w:val="center"/>
            </w:pPr>
            <w:r w:rsidRPr="00A169EB">
              <w:t>H24</w:t>
            </w:r>
          </w:p>
          <w:p w14:paraId="6ED89ED6" w14:textId="1A669B59" w:rsidR="007B7A51" w:rsidRPr="00A169EB" w:rsidRDefault="007B7A51" w:rsidP="007B7A51">
            <w:pPr>
              <w:pStyle w:val="TableColumnEven"/>
              <w:jc w:val="center"/>
            </w:pPr>
            <w:r w:rsidRPr="00A169EB">
              <w:t>H24</w:t>
            </w:r>
          </w:p>
        </w:tc>
        <w:tc>
          <w:tcPr>
            <w:tcW w:w="2546" w:type="dxa"/>
            <w:tcMar>
              <w:left w:w="57" w:type="dxa"/>
              <w:right w:w="57" w:type="dxa"/>
            </w:tcMar>
          </w:tcPr>
          <w:p w14:paraId="159437C0" w14:textId="77777777" w:rsidR="007551FA" w:rsidRPr="00A169EB" w:rsidRDefault="007551FA" w:rsidP="007551FA">
            <w:pPr>
              <w:pStyle w:val="TableColumnOdd"/>
              <w:jc w:val="center"/>
            </w:pPr>
            <w:r w:rsidRPr="00A169EB">
              <w:t>Primary frequency</w:t>
            </w:r>
          </w:p>
          <w:p w14:paraId="07525E79" w14:textId="722B775F" w:rsidR="007B7A51" w:rsidRPr="00A169EB" w:rsidRDefault="007551FA" w:rsidP="007551FA">
            <w:pPr>
              <w:pStyle w:val="TableColumnOdd"/>
              <w:jc w:val="center"/>
            </w:pPr>
            <w:r w:rsidRPr="00A169EB">
              <w:t>Emergency frequency</w:t>
            </w:r>
          </w:p>
        </w:tc>
      </w:tr>
      <w:tr w:rsidR="007B7A51" w:rsidRPr="00A169EB" w14:paraId="261B6A75" w14:textId="77777777" w:rsidTr="007551FA">
        <w:tc>
          <w:tcPr>
            <w:tcW w:w="1253" w:type="dxa"/>
            <w:tcMar>
              <w:left w:w="57" w:type="dxa"/>
              <w:right w:w="57" w:type="dxa"/>
            </w:tcMar>
          </w:tcPr>
          <w:p w14:paraId="29E0886E" w14:textId="64D3201C" w:rsidR="007B7A51" w:rsidRPr="00A169EB" w:rsidRDefault="007B7A51" w:rsidP="007B7A51">
            <w:pPr>
              <w:pStyle w:val="TableColumnOdd"/>
              <w:jc w:val="center"/>
            </w:pPr>
            <w:r w:rsidRPr="00A169EB">
              <w:t>TWR</w:t>
            </w:r>
          </w:p>
        </w:tc>
        <w:tc>
          <w:tcPr>
            <w:tcW w:w="1670" w:type="dxa"/>
            <w:tcMar>
              <w:left w:w="57" w:type="dxa"/>
              <w:right w:w="57" w:type="dxa"/>
            </w:tcMar>
          </w:tcPr>
          <w:p w14:paraId="25DE9FC1" w14:textId="2D7FDF1E" w:rsidR="007B7A51" w:rsidRPr="00A169EB" w:rsidRDefault="007B7A51" w:rsidP="007B7A51">
            <w:pPr>
              <w:pStyle w:val="TableColumnEven"/>
              <w:jc w:val="center"/>
            </w:pPr>
            <w:r w:rsidRPr="00A169EB">
              <w:t>Donlon Tower</w:t>
            </w:r>
          </w:p>
        </w:tc>
        <w:tc>
          <w:tcPr>
            <w:tcW w:w="1325" w:type="dxa"/>
            <w:tcMar>
              <w:left w:w="57" w:type="dxa"/>
              <w:right w:w="57" w:type="dxa"/>
            </w:tcMar>
          </w:tcPr>
          <w:p w14:paraId="7F9E3BDA" w14:textId="77777777" w:rsidR="007B7A51" w:rsidRPr="00A169EB" w:rsidRDefault="007B7A51" w:rsidP="007B7A51">
            <w:pPr>
              <w:pStyle w:val="TableColumnOdd"/>
              <w:jc w:val="center"/>
            </w:pPr>
            <w:r w:rsidRPr="00A169EB">
              <w:t>118.100</w:t>
            </w:r>
          </w:p>
          <w:p w14:paraId="746B26FC" w14:textId="77777777" w:rsidR="007B7A51" w:rsidRPr="00A169EB" w:rsidRDefault="007B7A51" w:rsidP="007B7A51">
            <w:pPr>
              <w:pStyle w:val="TableColumnOdd"/>
              <w:jc w:val="center"/>
            </w:pPr>
            <w:r w:rsidRPr="00A169EB">
              <w:t>117.900</w:t>
            </w:r>
          </w:p>
          <w:p w14:paraId="68A38701" w14:textId="4DC37713" w:rsidR="007B7A51" w:rsidRPr="00A169EB" w:rsidRDefault="007B7A51" w:rsidP="007B7A51">
            <w:pPr>
              <w:pStyle w:val="TableColumnOdd"/>
              <w:jc w:val="center"/>
            </w:pPr>
            <w:r w:rsidRPr="00A169EB">
              <w:t>119.900</w:t>
            </w:r>
          </w:p>
        </w:tc>
        <w:tc>
          <w:tcPr>
            <w:tcW w:w="2268" w:type="dxa"/>
            <w:tcMar>
              <w:left w:w="57" w:type="dxa"/>
              <w:right w:w="57" w:type="dxa"/>
            </w:tcMar>
          </w:tcPr>
          <w:p w14:paraId="42BD97A0" w14:textId="77777777" w:rsidR="007B7A51" w:rsidRPr="00A169EB" w:rsidRDefault="007B7A51" w:rsidP="007B7A51">
            <w:pPr>
              <w:pStyle w:val="TableColumnEven"/>
              <w:jc w:val="center"/>
            </w:pPr>
            <w:r w:rsidRPr="00A169EB">
              <w:t>As AD</w:t>
            </w:r>
          </w:p>
          <w:p w14:paraId="7E6EA2E6" w14:textId="77777777" w:rsidR="007B7A51" w:rsidRPr="00A169EB" w:rsidRDefault="007B7A51" w:rsidP="007B7A51">
            <w:pPr>
              <w:pStyle w:val="TableColumnEven"/>
              <w:jc w:val="center"/>
            </w:pPr>
            <w:r w:rsidRPr="00A169EB">
              <w:t>HO</w:t>
            </w:r>
          </w:p>
          <w:p w14:paraId="647F0DAC" w14:textId="54E8AF7C" w:rsidR="007B7A51" w:rsidRPr="00A169EB" w:rsidRDefault="007B7A51" w:rsidP="007B7A51">
            <w:pPr>
              <w:pStyle w:val="TableColumnEven"/>
              <w:jc w:val="center"/>
            </w:pPr>
            <w:r w:rsidRPr="00A169EB">
              <w:t>HO</w:t>
            </w:r>
          </w:p>
        </w:tc>
        <w:tc>
          <w:tcPr>
            <w:tcW w:w="2546" w:type="dxa"/>
            <w:tcMar>
              <w:left w:w="57" w:type="dxa"/>
              <w:right w:w="57" w:type="dxa"/>
            </w:tcMar>
          </w:tcPr>
          <w:p w14:paraId="271C8502" w14:textId="77777777" w:rsidR="007551FA" w:rsidRPr="00A169EB" w:rsidRDefault="007551FA" w:rsidP="007551FA">
            <w:pPr>
              <w:pStyle w:val="TableColumnOdd"/>
              <w:jc w:val="center"/>
            </w:pPr>
            <w:r w:rsidRPr="00A169EB">
              <w:t>Primary frequency</w:t>
            </w:r>
          </w:p>
          <w:p w14:paraId="793C774B" w14:textId="5C012273" w:rsidR="007B7A51" w:rsidRPr="00A169EB" w:rsidRDefault="007551FA" w:rsidP="007551FA">
            <w:pPr>
              <w:pStyle w:val="TableColumnOdd"/>
              <w:jc w:val="center"/>
            </w:pPr>
            <w:r w:rsidRPr="00A169EB">
              <w:t>Military aircraft</w:t>
            </w:r>
          </w:p>
        </w:tc>
      </w:tr>
      <w:tr w:rsidR="007B7A51" w:rsidRPr="00A169EB" w14:paraId="2304D1F5" w14:textId="77777777" w:rsidTr="007551FA">
        <w:tc>
          <w:tcPr>
            <w:tcW w:w="1253" w:type="dxa"/>
            <w:tcMar>
              <w:left w:w="57" w:type="dxa"/>
              <w:right w:w="57" w:type="dxa"/>
            </w:tcMar>
          </w:tcPr>
          <w:p w14:paraId="04CFE313" w14:textId="7E602F49" w:rsidR="007B7A51" w:rsidRPr="00A169EB" w:rsidRDefault="007B7A51" w:rsidP="007B7A51">
            <w:pPr>
              <w:pStyle w:val="TableColumnOdd"/>
              <w:jc w:val="center"/>
            </w:pPr>
            <w:r w:rsidRPr="00A169EB">
              <w:t>SRE</w:t>
            </w:r>
          </w:p>
        </w:tc>
        <w:tc>
          <w:tcPr>
            <w:tcW w:w="1670" w:type="dxa"/>
            <w:tcMar>
              <w:left w:w="57" w:type="dxa"/>
              <w:right w:w="57" w:type="dxa"/>
            </w:tcMar>
          </w:tcPr>
          <w:p w14:paraId="3646F7D7" w14:textId="3E2BC82C" w:rsidR="007B7A51" w:rsidRPr="00A169EB" w:rsidRDefault="007B7A51" w:rsidP="007B7A51">
            <w:pPr>
              <w:pStyle w:val="TableColumnEven"/>
              <w:jc w:val="center"/>
            </w:pPr>
            <w:r w:rsidRPr="00A169EB">
              <w:t>Donlon Director</w:t>
            </w:r>
          </w:p>
        </w:tc>
        <w:tc>
          <w:tcPr>
            <w:tcW w:w="1325" w:type="dxa"/>
            <w:tcMar>
              <w:left w:w="57" w:type="dxa"/>
              <w:right w:w="57" w:type="dxa"/>
            </w:tcMar>
          </w:tcPr>
          <w:p w14:paraId="40A13C94" w14:textId="77777777" w:rsidR="007B7A51" w:rsidRPr="00A169EB" w:rsidRDefault="007B7A51" w:rsidP="007B7A51">
            <w:pPr>
              <w:pStyle w:val="TableColumnOdd"/>
              <w:jc w:val="center"/>
            </w:pPr>
            <w:r w:rsidRPr="00A169EB">
              <w:t>123.700</w:t>
            </w:r>
          </w:p>
          <w:p w14:paraId="5B9EC5D3" w14:textId="049DCA05" w:rsidR="007B7A51" w:rsidRPr="00A169EB" w:rsidRDefault="007B7A51" w:rsidP="007B7A51">
            <w:pPr>
              <w:pStyle w:val="TableColumnOdd"/>
              <w:jc w:val="center"/>
            </w:pPr>
            <w:r w:rsidRPr="00A169EB">
              <w:t>118.100</w:t>
            </w:r>
          </w:p>
        </w:tc>
        <w:tc>
          <w:tcPr>
            <w:tcW w:w="2268" w:type="dxa"/>
            <w:tcMar>
              <w:left w:w="57" w:type="dxa"/>
              <w:right w:w="57" w:type="dxa"/>
            </w:tcMar>
          </w:tcPr>
          <w:p w14:paraId="69B31479" w14:textId="77777777" w:rsidR="007551FA" w:rsidRPr="00A169EB" w:rsidRDefault="007B7A51" w:rsidP="007551FA">
            <w:pPr>
              <w:pStyle w:val="TableColumnEven"/>
              <w:jc w:val="center"/>
            </w:pPr>
            <w:r w:rsidRPr="00A169EB">
              <w:t>0700–2100 (0600–2000)</w:t>
            </w:r>
          </w:p>
          <w:p w14:paraId="75181DDE" w14:textId="305FE3CE" w:rsidR="007B7A51" w:rsidRPr="00A169EB" w:rsidRDefault="007B7A51" w:rsidP="007551FA">
            <w:pPr>
              <w:pStyle w:val="TableColumnEven"/>
              <w:jc w:val="center"/>
            </w:pPr>
            <w:r w:rsidRPr="00A169EB">
              <w:t>O/R</w:t>
            </w:r>
          </w:p>
        </w:tc>
        <w:tc>
          <w:tcPr>
            <w:tcW w:w="2546" w:type="dxa"/>
            <w:tcMar>
              <w:left w:w="57" w:type="dxa"/>
              <w:right w:w="57" w:type="dxa"/>
            </w:tcMar>
          </w:tcPr>
          <w:p w14:paraId="393ED545" w14:textId="34FCA8A1" w:rsidR="007B7A51" w:rsidRPr="00A169EB" w:rsidRDefault="007551FA" w:rsidP="007B7A51">
            <w:pPr>
              <w:pStyle w:val="TableColumnOdd"/>
              <w:jc w:val="center"/>
            </w:pPr>
            <w:r w:rsidRPr="00A169EB">
              <w:t>Primary frequency</w:t>
            </w:r>
          </w:p>
        </w:tc>
      </w:tr>
      <w:tr w:rsidR="007B7A51" w:rsidRPr="00A169EB" w14:paraId="409A26C8" w14:textId="77777777" w:rsidTr="007551FA">
        <w:tc>
          <w:tcPr>
            <w:tcW w:w="1253" w:type="dxa"/>
            <w:tcMar>
              <w:left w:w="57" w:type="dxa"/>
              <w:right w:w="57" w:type="dxa"/>
            </w:tcMar>
          </w:tcPr>
          <w:p w14:paraId="0AF768B7" w14:textId="33E477E6" w:rsidR="007B7A51" w:rsidRPr="00A169EB" w:rsidRDefault="007B7A51" w:rsidP="007B7A51">
            <w:pPr>
              <w:pStyle w:val="TableColumnOdd"/>
              <w:jc w:val="center"/>
            </w:pPr>
            <w:r w:rsidRPr="00A169EB">
              <w:t>PAR</w:t>
            </w:r>
          </w:p>
        </w:tc>
        <w:tc>
          <w:tcPr>
            <w:tcW w:w="1670" w:type="dxa"/>
            <w:tcMar>
              <w:left w:w="57" w:type="dxa"/>
              <w:right w:w="57" w:type="dxa"/>
            </w:tcMar>
          </w:tcPr>
          <w:p w14:paraId="5078FD9C" w14:textId="217E06BE" w:rsidR="007B7A51" w:rsidRPr="00A169EB" w:rsidRDefault="007B7A51" w:rsidP="007B7A51">
            <w:pPr>
              <w:pStyle w:val="TableColumnEven"/>
              <w:jc w:val="center"/>
            </w:pPr>
            <w:r w:rsidRPr="00A169EB">
              <w:t>Donlon Precision</w:t>
            </w:r>
          </w:p>
        </w:tc>
        <w:tc>
          <w:tcPr>
            <w:tcW w:w="1325" w:type="dxa"/>
            <w:tcMar>
              <w:left w:w="57" w:type="dxa"/>
              <w:right w:w="57" w:type="dxa"/>
            </w:tcMar>
          </w:tcPr>
          <w:p w14:paraId="4CA62E4D" w14:textId="7C2CBFEB" w:rsidR="007B7A51" w:rsidRPr="00A169EB" w:rsidRDefault="007B7A51" w:rsidP="007B7A51">
            <w:pPr>
              <w:pStyle w:val="TableColumnOdd"/>
              <w:jc w:val="center"/>
            </w:pPr>
            <w:r w:rsidRPr="00A169EB">
              <w:t>119.900</w:t>
            </w:r>
          </w:p>
        </w:tc>
        <w:tc>
          <w:tcPr>
            <w:tcW w:w="2268" w:type="dxa"/>
            <w:tcMar>
              <w:left w:w="57" w:type="dxa"/>
              <w:right w:w="57" w:type="dxa"/>
            </w:tcMar>
          </w:tcPr>
          <w:p w14:paraId="41EFBE14" w14:textId="77777777" w:rsidR="007551FA" w:rsidRPr="00A169EB" w:rsidRDefault="007551FA" w:rsidP="007551FA">
            <w:pPr>
              <w:pStyle w:val="TableColumnEven"/>
              <w:jc w:val="center"/>
            </w:pPr>
            <w:r w:rsidRPr="00A169EB">
              <w:t>O/R</w:t>
            </w:r>
          </w:p>
          <w:p w14:paraId="1E4B17A4" w14:textId="255BEDF1" w:rsidR="007B7A51" w:rsidRPr="00A169EB" w:rsidRDefault="007551FA" w:rsidP="007551FA">
            <w:pPr>
              <w:pStyle w:val="TableColumnEven"/>
              <w:jc w:val="center"/>
            </w:pPr>
            <w:r w:rsidRPr="00A169EB">
              <w:t>0700–2100 (0600–2000)</w:t>
            </w:r>
          </w:p>
        </w:tc>
        <w:tc>
          <w:tcPr>
            <w:tcW w:w="2546" w:type="dxa"/>
            <w:tcMar>
              <w:left w:w="57" w:type="dxa"/>
              <w:right w:w="57" w:type="dxa"/>
            </w:tcMar>
          </w:tcPr>
          <w:p w14:paraId="41D6B5FC" w14:textId="5F7122F2" w:rsidR="007B7A51" w:rsidRPr="00A169EB" w:rsidRDefault="007551FA" w:rsidP="007551FA">
            <w:pPr>
              <w:pStyle w:val="TableColumnOdd"/>
              <w:jc w:val="center"/>
            </w:pPr>
            <w:r w:rsidRPr="00A169EB">
              <w:t>For RWY 27R. Primary frequency</w:t>
            </w:r>
          </w:p>
        </w:tc>
      </w:tr>
      <w:tr w:rsidR="007B7A51" w:rsidRPr="00A169EB" w14:paraId="0132D518" w14:textId="77777777" w:rsidTr="007551FA">
        <w:tc>
          <w:tcPr>
            <w:tcW w:w="1253" w:type="dxa"/>
            <w:tcMar>
              <w:left w:w="57" w:type="dxa"/>
              <w:right w:w="57" w:type="dxa"/>
            </w:tcMar>
          </w:tcPr>
          <w:p w14:paraId="7B48F56E" w14:textId="4D806B26" w:rsidR="007B7A51" w:rsidRPr="00A169EB" w:rsidRDefault="007B7A51" w:rsidP="007B7A51">
            <w:pPr>
              <w:pStyle w:val="TableColumnOdd"/>
              <w:jc w:val="center"/>
            </w:pPr>
            <w:r w:rsidRPr="00A169EB">
              <w:t>ATIS (ARR)</w:t>
            </w:r>
          </w:p>
        </w:tc>
        <w:tc>
          <w:tcPr>
            <w:tcW w:w="1670" w:type="dxa"/>
            <w:tcMar>
              <w:left w:w="57" w:type="dxa"/>
              <w:right w:w="57" w:type="dxa"/>
            </w:tcMar>
          </w:tcPr>
          <w:p w14:paraId="38FC84A8" w14:textId="2492D665" w:rsidR="007B7A51" w:rsidRPr="00A169EB" w:rsidRDefault="007B7A51" w:rsidP="007B7A51">
            <w:pPr>
              <w:pStyle w:val="TableColumnEven"/>
              <w:jc w:val="center"/>
            </w:pPr>
            <w:r w:rsidRPr="00A169EB">
              <w:t>Donlon Arrival Information</w:t>
            </w:r>
          </w:p>
        </w:tc>
        <w:tc>
          <w:tcPr>
            <w:tcW w:w="1325" w:type="dxa"/>
            <w:tcMar>
              <w:left w:w="57" w:type="dxa"/>
              <w:right w:w="57" w:type="dxa"/>
            </w:tcMar>
          </w:tcPr>
          <w:p w14:paraId="4A79F912" w14:textId="267DDB62" w:rsidR="007B7A51" w:rsidRPr="00A169EB" w:rsidRDefault="007B7A51" w:rsidP="007B7A51">
            <w:pPr>
              <w:pStyle w:val="TableColumnOdd"/>
              <w:jc w:val="center"/>
            </w:pPr>
            <w:r w:rsidRPr="00A169EB">
              <w:t>122.750</w:t>
            </w:r>
          </w:p>
        </w:tc>
        <w:tc>
          <w:tcPr>
            <w:tcW w:w="2268" w:type="dxa"/>
            <w:tcMar>
              <w:left w:w="57" w:type="dxa"/>
              <w:right w:w="57" w:type="dxa"/>
            </w:tcMar>
          </w:tcPr>
          <w:p w14:paraId="445511CA" w14:textId="6A42B769" w:rsidR="007B7A51" w:rsidRPr="00A169EB" w:rsidRDefault="007551FA" w:rsidP="007B7A51">
            <w:pPr>
              <w:pStyle w:val="TableColumnEven"/>
              <w:jc w:val="center"/>
            </w:pPr>
            <w:r w:rsidRPr="00A169EB">
              <w:t>0600–2200 (0500–2100)</w:t>
            </w:r>
          </w:p>
        </w:tc>
        <w:tc>
          <w:tcPr>
            <w:tcW w:w="2546" w:type="dxa"/>
            <w:tcMar>
              <w:left w:w="57" w:type="dxa"/>
              <w:right w:w="57" w:type="dxa"/>
            </w:tcMar>
          </w:tcPr>
          <w:p w14:paraId="0E983B97" w14:textId="77777777" w:rsidR="007B7A51" w:rsidRPr="00A169EB" w:rsidRDefault="007B7A51" w:rsidP="007B7A51">
            <w:pPr>
              <w:pStyle w:val="TableColumnOdd"/>
              <w:jc w:val="center"/>
            </w:pPr>
          </w:p>
        </w:tc>
      </w:tr>
      <w:tr w:rsidR="007B7A51" w:rsidRPr="00A169EB" w14:paraId="6D903641" w14:textId="77777777" w:rsidTr="007551FA">
        <w:tc>
          <w:tcPr>
            <w:tcW w:w="1253" w:type="dxa"/>
            <w:tcMar>
              <w:left w:w="57" w:type="dxa"/>
              <w:right w:w="57" w:type="dxa"/>
            </w:tcMar>
          </w:tcPr>
          <w:p w14:paraId="23415C3A" w14:textId="6DF33CE6" w:rsidR="007B7A51" w:rsidRPr="00A169EB" w:rsidRDefault="007B7A51" w:rsidP="007B7A51">
            <w:pPr>
              <w:pStyle w:val="TableColumnOdd"/>
              <w:jc w:val="center"/>
            </w:pPr>
            <w:r w:rsidRPr="00A169EB">
              <w:t>ATIS (DEP)</w:t>
            </w:r>
          </w:p>
        </w:tc>
        <w:tc>
          <w:tcPr>
            <w:tcW w:w="1670" w:type="dxa"/>
            <w:tcMar>
              <w:left w:w="57" w:type="dxa"/>
              <w:right w:w="57" w:type="dxa"/>
            </w:tcMar>
          </w:tcPr>
          <w:p w14:paraId="1D7BD066" w14:textId="08015F76" w:rsidR="007B7A51" w:rsidRPr="00A169EB" w:rsidRDefault="007B7A51" w:rsidP="007B7A51">
            <w:pPr>
              <w:pStyle w:val="TableColumnEven"/>
              <w:jc w:val="center"/>
            </w:pPr>
            <w:r w:rsidRPr="00A169EB">
              <w:t>Donlon Departure Information</w:t>
            </w:r>
          </w:p>
        </w:tc>
        <w:tc>
          <w:tcPr>
            <w:tcW w:w="1325" w:type="dxa"/>
            <w:tcMar>
              <w:left w:w="57" w:type="dxa"/>
              <w:right w:w="57" w:type="dxa"/>
            </w:tcMar>
          </w:tcPr>
          <w:p w14:paraId="31F69CCB" w14:textId="0F9205A1" w:rsidR="007B7A51" w:rsidRPr="00A169EB" w:rsidRDefault="007B7A51" w:rsidP="007B7A51">
            <w:pPr>
              <w:pStyle w:val="TableColumnOdd"/>
              <w:jc w:val="center"/>
            </w:pPr>
            <w:r w:rsidRPr="00A169EB">
              <w:t>122.850</w:t>
            </w:r>
          </w:p>
        </w:tc>
        <w:tc>
          <w:tcPr>
            <w:tcW w:w="2268" w:type="dxa"/>
            <w:tcMar>
              <w:left w:w="57" w:type="dxa"/>
              <w:right w:w="57" w:type="dxa"/>
            </w:tcMar>
          </w:tcPr>
          <w:p w14:paraId="5CE9D303" w14:textId="246B18E3" w:rsidR="007B7A51" w:rsidRPr="00A169EB" w:rsidRDefault="007551FA" w:rsidP="007B7A51">
            <w:pPr>
              <w:pStyle w:val="TableColumnEven"/>
              <w:jc w:val="center"/>
            </w:pPr>
            <w:r w:rsidRPr="00A169EB">
              <w:t>0600–2200 (0500–2100)</w:t>
            </w:r>
          </w:p>
        </w:tc>
        <w:tc>
          <w:tcPr>
            <w:tcW w:w="2546" w:type="dxa"/>
            <w:tcMar>
              <w:left w:w="57" w:type="dxa"/>
              <w:right w:w="57" w:type="dxa"/>
            </w:tcMar>
          </w:tcPr>
          <w:p w14:paraId="11510DEF" w14:textId="77777777" w:rsidR="007B7A51" w:rsidRPr="00A169EB" w:rsidRDefault="007B7A51" w:rsidP="007B7A51">
            <w:pPr>
              <w:pStyle w:val="TableColumnOdd"/>
              <w:jc w:val="center"/>
            </w:pPr>
          </w:p>
        </w:tc>
      </w:tr>
      <w:tr w:rsidR="007B7A51" w:rsidRPr="00A169EB" w14:paraId="3A3A3AA8" w14:textId="77777777" w:rsidTr="007551FA">
        <w:tc>
          <w:tcPr>
            <w:tcW w:w="1253" w:type="dxa"/>
            <w:tcMar>
              <w:left w:w="57" w:type="dxa"/>
              <w:right w:w="57" w:type="dxa"/>
            </w:tcMar>
          </w:tcPr>
          <w:p w14:paraId="141A0640" w14:textId="016870F3" w:rsidR="007B7A51" w:rsidRPr="00A169EB" w:rsidRDefault="007B7A51" w:rsidP="007B7A51">
            <w:pPr>
              <w:pStyle w:val="TableColumnOdd"/>
              <w:jc w:val="center"/>
            </w:pPr>
            <w:r w:rsidRPr="00A169EB">
              <w:t>ATIS (INF)</w:t>
            </w:r>
          </w:p>
        </w:tc>
        <w:tc>
          <w:tcPr>
            <w:tcW w:w="1670" w:type="dxa"/>
            <w:tcMar>
              <w:left w:w="57" w:type="dxa"/>
              <w:right w:w="57" w:type="dxa"/>
            </w:tcMar>
          </w:tcPr>
          <w:p w14:paraId="456E78F3" w14:textId="1E2D8027" w:rsidR="007B7A51" w:rsidRPr="00A169EB" w:rsidRDefault="007B7A51" w:rsidP="007B7A51">
            <w:pPr>
              <w:pStyle w:val="TableColumnEven"/>
              <w:jc w:val="center"/>
            </w:pPr>
            <w:r w:rsidRPr="00A169EB">
              <w:t>Donlon Information</w:t>
            </w:r>
          </w:p>
        </w:tc>
        <w:tc>
          <w:tcPr>
            <w:tcW w:w="1325" w:type="dxa"/>
            <w:tcMar>
              <w:left w:w="57" w:type="dxa"/>
              <w:right w:w="57" w:type="dxa"/>
            </w:tcMar>
          </w:tcPr>
          <w:p w14:paraId="3A22E8DB" w14:textId="21943DBE" w:rsidR="007B7A51" w:rsidRPr="00A169EB" w:rsidRDefault="007B7A51" w:rsidP="007B7A51">
            <w:pPr>
              <w:pStyle w:val="TableColumnOdd"/>
              <w:jc w:val="center"/>
            </w:pPr>
            <w:r w:rsidRPr="00A169EB">
              <w:t>122.750</w:t>
            </w:r>
          </w:p>
        </w:tc>
        <w:tc>
          <w:tcPr>
            <w:tcW w:w="2268" w:type="dxa"/>
            <w:tcMar>
              <w:left w:w="57" w:type="dxa"/>
              <w:right w:w="57" w:type="dxa"/>
            </w:tcMar>
          </w:tcPr>
          <w:p w14:paraId="684BE695" w14:textId="26A0B75B" w:rsidR="007B7A51" w:rsidRPr="00A169EB" w:rsidRDefault="007551FA" w:rsidP="007B7A51">
            <w:pPr>
              <w:pStyle w:val="TableColumnEven"/>
              <w:jc w:val="center"/>
            </w:pPr>
            <w:r w:rsidRPr="00A169EB">
              <w:t>2200–0600 (2100–0500)</w:t>
            </w:r>
          </w:p>
        </w:tc>
        <w:tc>
          <w:tcPr>
            <w:tcW w:w="2546" w:type="dxa"/>
            <w:tcMar>
              <w:left w:w="57" w:type="dxa"/>
              <w:right w:w="57" w:type="dxa"/>
            </w:tcMar>
          </w:tcPr>
          <w:p w14:paraId="42D9D7D7" w14:textId="77777777" w:rsidR="007B7A51" w:rsidRPr="00A169EB" w:rsidRDefault="007B7A51" w:rsidP="007B7A51">
            <w:pPr>
              <w:pStyle w:val="TableColumnOdd"/>
              <w:jc w:val="center"/>
            </w:pPr>
          </w:p>
        </w:tc>
      </w:tr>
    </w:tbl>
    <w:p w14:paraId="452E0711" w14:textId="77777777" w:rsidR="007B7A51" w:rsidRPr="00A169EB" w:rsidRDefault="007B7A51" w:rsidP="007B7A51"/>
    <w:p w14:paraId="195B1870" w14:textId="77777777" w:rsidR="007551FA" w:rsidRPr="00A169EB" w:rsidRDefault="007551FA">
      <w:pPr>
        <w:spacing w:before="0" w:line="278" w:lineRule="auto"/>
        <w:rPr>
          <w:rFonts w:eastAsiaTheme="majorEastAsia" w:cstheme="majorBidi"/>
          <w:b/>
          <w:szCs w:val="32"/>
        </w:rPr>
      </w:pPr>
      <w:r w:rsidRPr="00A169EB">
        <w:br w:type="page"/>
      </w:r>
    </w:p>
    <w:p w14:paraId="2344C7F6" w14:textId="7A974C68" w:rsidR="00B576A8" w:rsidRPr="00A169EB" w:rsidRDefault="00B576A8" w:rsidP="00B576A8">
      <w:pPr>
        <w:pStyle w:val="Balk2"/>
      </w:pPr>
      <w:r w:rsidRPr="00A169EB">
        <w:lastRenderedPageBreak/>
        <w:t>RADIO NAVIGATION AND LANDING AIDS</w:t>
      </w:r>
    </w:p>
    <w:tbl>
      <w:tblPr>
        <w:tblStyle w:val="TabloKlavuzu"/>
        <w:tblW w:w="5000" w:type="pct"/>
        <w:tblLayout w:type="fixed"/>
        <w:tblCellMar>
          <w:left w:w="45" w:type="dxa"/>
          <w:right w:w="45" w:type="dxa"/>
        </w:tblCellMar>
        <w:tblLook w:val="04A0" w:firstRow="1" w:lastRow="0" w:firstColumn="1" w:lastColumn="0" w:noHBand="0" w:noVBand="1"/>
      </w:tblPr>
      <w:tblGrid>
        <w:gridCol w:w="1980"/>
        <w:gridCol w:w="709"/>
        <w:gridCol w:w="1134"/>
        <w:gridCol w:w="567"/>
        <w:gridCol w:w="992"/>
        <w:gridCol w:w="992"/>
        <w:gridCol w:w="851"/>
        <w:gridCol w:w="1837"/>
      </w:tblGrid>
      <w:tr w:rsidR="00422135" w:rsidRPr="00A169EB" w14:paraId="75E8F5DA" w14:textId="015C09AB" w:rsidTr="0090183C">
        <w:tc>
          <w:tcPr>
            <w:tcW w:w="1980" w:type="dxa"/>
            <w:tcMar>
              <w:left w:w="23" w:type="dxa"/>
              <w:right w:w="23" w:type="dxa"/>
            </w:tcMar>
            <w:vAlign w:val="bottom"/>
          </w:tcPr>
          <w:p w14:paraId="1434E87B" w14:textId="77777777" w:rsidR="00276C5F" w:rsidRPr="00A169EB" w:rsidRDefault="007551FA" w:rsidP="00311049">
            <w:pPr>
              <w:pStyle w:val="TableHeadingOdd"/>
            </w:pPr>
            <w:r w:rsidRPr="00A169EB">
              <w:t>Type of aid,</w:t>
            </w:r>
            <w:r w:rsidRPr="00A169EB">
              <w:br/>
              <w:t>MAG VAR,</w:t>
            </w:r>
          </w:p>
          <w:p w14:paraId="56BC995C" w14:textId="77777777" w:rsidR="00276C5F" w:rsidRPr="00A169EB" w:rsidRDefault="007551FA" w:rsidP="00311049">
            <w:pPr>
              <w:pStyle w:val="TableHeadingOdd"/>
            </w:pPr>
            <w:r w:rsidRPr="00A169EB">
              <w:t>Type of supported OPS for ILS/MLS/GLS,</w:t>
            </w:r>
          </w:p>
          <w:p w14:paraId="378C6CEE" w14:textId="6C87DCDD" w:rsidR="00276C5F" w:rsidRPr="00A169EB" w:rsidRDefault="00276C5F" w:rsidP="00311049">
            <w:pPr>
              <w:pStyle w:val="TableHeadingOdd"/>
            </w:pPr>
            <w:r w:rsidRPr="00A169EB">
              <w:t>B</w:t>
            </w:r>
            <w:r w:rsidR="007551FA" w:rsidRPr="00A169EB">
              <w:t>asic GNSS</w:t>
            </w:r>
            <w:r w:rsidRPr="00A169EB">
              <w:t>/</w:t>
            </w:r>
            <w:r w:rsidR="007551FA" w:rsidRPr="00A169EB">
              <w:t>SBAS,</w:t>
            </w:r>
          </w:p>
          <w:p w14:paraId="0465F43C" w14:textId="672FC68D" w:rsidR="00276C5F" w:rsidRPr="00A169EB" w:rsidRDefault="00276C5F" w:rsidP="00311049">
            <w:pPr>
              <w:pStyle w:val="TableHeadingOdd"/>
            </w:pPr>
            <w:r w:rsidRPr="00A169EB">
              <w:t>Classification for ILS,</w:t>
            </w:r>
          </w:p>
          <w:p w14:paraId="2749C5F0" w14:textId="1ED44361" w:rsidR="00276C5F" w:rsidRPr="00A169EB" w:rsidRDefault="00276C5F" w:rsidP="00311049">
            <w:pPr>
              <w:pStyle w:val="TableHeadingOdd"/>
            </w:pPr>
            <w:r w:rsidRPr="00A169EB">
              <w:t xml:space="preserve">Facility classification and </w:t>
            </w:r>
            <w:r w:rsidR="00E00645" w:rsidRPr="00A169EB">
              <w:t>APP</w:t>
            </w:r>
            <w:r w:rsidRPr="00A169EB">
              <w:t xml:space="preserve"> facility designator(s) for GBAS,</w:t>
            </w:r>
          </w:p>
          <w:p w14:paraId="7B8775EB" w14:textId="4D80D9F6" w:rsidR="007551FA" w:rsidRPr="00A169EB" w:rsidRDefault="00276C5F" w:rsidP="00311049">
            <w:pPr>
              <w:pStyle w:val="TableHeadingOdd"/>
            </w:pPr>
            <w:r w:rsidRPr="00A169EB">
              <w:t>Station declination for VOR/ILS/MLS</w:t>
            </w:r>
          </w:p>
        </w:tc>
        <w:tc>
          <w:tcPr>
            <w:tcW w:w="709" w:type="dxa"/>
            <w:tcMar>
              <w:left w:w="23" w:type="dxa"/>
              <w:right w:w="23" w:type="dxa"/>
            </w:tcMar>
            <w:vAlign w:val="bottom"/>
          </w:tcPr>
          <w:p w14:paraId="16C3A279" w14:textId="0AA6FDA8" w:rsidR="007551FA" w:rsidRPr="00A169EB" w:rsidRDefault="00276C5F" w:rsidP="00311049">
            <w:pPr>
              <w:pStyle w:val="TableHeadingEven"/>
            </w:pPr>
            <w:r w:rsidRPr="00A169EB">
              <w:t>ID</w:t>
            </w:r>
          </w:p>
        </w:tc>
        <w:tc>
          <w:tcPr>
            <w:tcW w:w="1134" w:type="dxa"/>
            <w:tcMar>
              <w:left w:w="23" w:type="dxa"/>
              <w:right w:w="23" w:type="dxa"/>
            </w:tcMar>
            <w:vAlign w:val="bottom"/>
          </w:tcPr>
          <w:p w14:paraId="34A9EE24" w14:textId="77777777" w:rsidR="00276C5F" w:rsidRPr="00A169EB" w:rsidRDefault="00276C5F" w:rsidP="00311049">
            <w:pPr>
              <w:pStyle w:val="TableHeadingOdd"/>
            </w:pPr>
            <w:r w:rsidRPr="00A169EB">
              <w:t>FREQ,</w:t>
            </w:r>
          </w:p>
          <w:p w14:paraId="4E88E2E9" w14:textId="77777777" w:rsidR="007551FA" w:rsidRPr="00A169EB" w:rsidRDefault="00276C5F" w:rsidP="00311049">
            <w:pPr>
              <w:pStyle w:val="TableHeadingOdd"/>
            </w:pPr>
            <w:r w:rsidRPr="00A169EB">
              <w:t>CH NR,</w:t>
            </w:r>
          </w:p>
          <w:p w14:paraId="77600142" w14:textId="77777777" w:rsidR="00276C5F" w:rsidRPr="00A169EB" w:rsidRDefault="00276C5F" w:rsidP="00311049">
            <w:pPr>
              <w:pStyle w:val="TableHeadingOdd"/>
            </w:pPr>
            <w:r w:rsidRPr="00A169EB">
              <w:t>Service provider,</w:t>
            </w:r>
          </w:p>
          <w:p w14:paraId="6A3CB739" w14:textId="28E67F95" w:rsidR="00276C5F" w:rsidRPr="00A169EB" w:rsidRDefault="00276C5F" w:rsidP="00311049">
            <w:pPr>
              <w:pStyle w:val="TableHeadingOdd"/>
            </w:pPr>
            <w:r w:rsidRPr="00A169EB">
              <w:t>RPI</w:t>
            </w:r>
          </w:p>
        </w:tc>
        <w:tc>
          <w:tcPr>
            <w:tcW w:w="567" w:type="dxa"/>
            <w:tcMar>
              <w:left w:w="23" w:type="dxa"/>
              <w:right w:w="23" w:type="dxa"/>
            </w:tcMar>
            <w:vAlign w:val="bottom"/>
          </w:tcPr>
          <w:p w14:paraId="364DF98C" w14:textId="326C4E21" w:rsidR="007551FA" w:rsidRPr="00A169EB" w:rsidRDefault="00276C5F" w:rsidP="00311049">
            <w:pPr>
              <w:pStyle w:val="TableHeadingEven"/>
            </w:pPr>
            <w:r w:rsidRPr="00A169EB">
              <w:t xml:space="preserve">Hours of </w:t>
            </w:r>
            <w:r w:rsidR="00422135" w:rsidRPr="00A169EB">
              <w:t>OPS</w:t>
            </w:r>
          </w:p>
        </w:tc>
        <w:tc>
          <w:tcPr>
            <w:tcW w:w="992" w:type="dxa"/>
            <w:tcMar>
              <w:left w:w="23" w:type="dxa"/>
              <w:right w:w="23" w:type="dxa"/>
            </w:tcMar>
            <w:vAlign w:val="bottom"/>
          </w:tcPr>
          <w:p w14:paraId="686B42A7" w14:textId="1D4313EB" w:rsidR="007551FA" w:rsidRPr="00A169EB" w:rsidRDefault="00276C5F" w:rsidP="00311049">
            <w:pPr>
              <w:pStyle w:val="TableHeadingOdd"/>
            </w:pPr>
            <w:r w:rsidRPr="00A169EB">
              <w:t>Position of transmitting antenna</w:t>
            </w:r>
            <w:r w:rsidR="00311049" w:rsidRPr="00A169EB">
              <w:t xml:space="preserve"> coordinates</w:t>
            </w:r>
          </w:p>
        </w:tc>
        <w:tc>
          <w:tcPr>
            <w:tcW w:w="992" w:type="dxa"/>
            <w:tcMar>
              <w:left w:w="23" w:type="dxa"/>
              <w:right w:w="23" w:type="dxa"/>
            </w:tcMar>
            <w:vAlign w:val="bottom"/>
          </w:tcPr>
          <w:p w14:paraId="63A406F8" w14:textId="68323341" w:rsidR="007551FA" w:rsidRPr="00A169EB" w:rsidRDefault="00276C5F" w:rsidP="00311049">
            <w:pPr>
              <w:pStyle w:val="TableHeadingEven"/>
            </w:pPr>
            <w:r w:rsidRPr="00A169EB">
              <w:t>ELEV of DME transmitting antenna</w:t>
            </w:r>
          </w:p>
        </w:tc>
        <w:tc>
          <w:tcPr>
            <w:tcW w:w="851" w:type="dxa"/>
            <w:tcMar>
              <w:left w:w="23" w:type="dxa"/>
              <w:right w:w="23" w:type="dxa"/>
            </w:tcMar>
            <w:vAlign w:val="bottom"/>
          </w:tcPr>
          <w:p w14:paraId="777ECE91" w14:textId="785E9BD1" w:rsidR="007551FA" w:rsidRPr="00A169EB" w:rsidRDefault="00311049" w:rsidP="00311049">
            <w:pPr>
              <w:pStyle w:val="TableHeadingOdd"/>
            </w:pPr>
            <w:r w:rsidRPr="00A169EB">
              <w:t>Service volume radius from the GBAS reference point</w:t>
            </w:r>
          </w:p>
        </w:tc>
        <w:tc>
          <w:tcPr>
            <w:tcW w:w="1837" w:type="dxa"/>
            <w:tcMar>
              <w:left w:w="23" w:type="dxa"/>
              <w:right w:w="23" w:type="dxa"/>
            </w:tcMar>
            <w:vAlign w:val="bottom"/>
          </w:tcPr>
          <w:p w14:paraId="42EB9500" w14:textId="4435CA66" w:rsidR="007551FA" w:rsidRPr="00A169EB" w:rsidRDefault="00311049" w:rsidP="00311049">
            <w:pPr>
              <w:pStyle w:val="TableHeadingEven"/>
            </w:pPr>
            <w:r w:rsidRPr="00A169EB">
              <w:t>Remarks</w:t>
            </w:r>
          </w:p>
        </w:tc>
      </w:tr>
      <w:tr w:rsidR="00422135" w:rsidRPr="00A169EB" w14:paraId="01DDAE90" w14:textId="62BFFD76" w:rsidTr="0090183C">
        <w:tc>
          <w:tcPr>
            <w:tcW w:w="1980" w:type="dxa"/>
            <w:tcMar>
              <w:left w:w="28" w:type="dxa"/>
              <w:right w:w="28" w:type="dxa"/>
            </w:tcMar>
          </w:tcPr>
          <w:p w14:paraId="052CAFB3" w14:textId="77777777" w:rsidR="007551FA" w:rsidRPr="00A169EB" w:rsidRDefault="007551FA" w:rsidP="00B7657E">
            <w:pPr>
              <w:pStyle w:val="TableColumnOdd"/>
              <w:jc w:val="center"/>
            </w:pPr>
            <w:r w:rsidRPr="00A169EB">
              <w:t>1</w:t>
            </w:r>
          </w:p>
        </w:tc>
        <w:tc>
          <w:tcPr>
            <w:tcW w:w="709" w:type="dxa"/>
            <w:tcMar>
              <w:left w:w="28" w:type="dxa"/>
              <w:right w:w="28" w:type="dxa"/>
            </w:tcMar>
          </w:tcPr>
          <w:p w14:paraId="1E5D111D" w14:textId="77777777" w:rsidR="007551FA" w:rsidRPr="00A169EB" w:rsidRDefault="007551FA" w:rsidP="00B7657E">
            <w:pPr>
              <w:pStyle w:val="TableColumnEven"/>
              <w:jc w:val="center"/>
            </w:pPr>
            <w:r w:rsidRPr="00A169EB">
              <w:t>2</w:t>
            </w:r>
          </w:p>
        </w:tc>
        <w:tc>
          <w:tcPr>
            <w:tcW w:w="1134" w:type="dxa"/>
            <w:tcMar>
              <w:left w:w="28" w:type="dxa"/>
              <w:right w:w="28" w:type="dxa"/>
            </w:tcMar>
          </w:tcPr>
          <w:p w14:paraId="73664A04" w14:textId="77777777" w:rsidR="007551FA" w:rsidRPr="00A169EB" w:rsidRDefault="007551FA" w:rsidP="00B7657E">
            <w:pPr>
              <w:pStyle w:val="TableColumnOdd"/>
              <w:jc w:val="center"/>
            </w:pPr>
            <w:r w:rsidRPr="00A169EB">
              <w:t>3</w:t>
            </w:r>
          </w:p>
        </w:tc>
        <w:tc>
          <w:tcPr>
            <w:tcW w:w="567" w:type="dxa"/>
            <w:tcMar>
              <w:left w:w="28" w:type="dxa"/>
              <w:right w:w="28" w:type="dxa"/>
            </w:tcMar>
          </w:tcPr>
          <w:p w14:paraId="36327C68" w14:textId="77777777" w:rsidR="007551FA" w:rsidRPr="00A169EB" w:rsidRDefault="007551FA" w:rsidP="00B7657E">
            <w:pPr>
              <w:pStyle w:val="TableColumnEven"/>
              <w:jc w:val="center"/>
            </w:pPr>
            <w:r w:rsidRPr="00A169EB">
              <w:t>4</w:t>
            </w:r>
          </w:p>
        </w:tc>
        <w:tc>
          <w:tcPr>
            <w:tcW w:w="992" w:type="dxa"/>
            <w:tcMar>
              <w:left w:w="28" w:type="dxa"/>
              <w:right w:w="28" w:type="dxa"/>
            </w:tcMar>
          </w:tcPr>
          <w:p w14:paraId="49DB6C7C" w14:textId="77777777" w:rsidR="007551FA" w:rsidRPr="00A169EB" w:rsidRDefault="007551FA" w:rsidP="00B7657E">
            <w:pPr>
              <w:pStyle w:val="TableColumnOdd"/>
              <w:jc w:val="center"/>
            </w:pPr>
            <w:r w:rsidRPr="00A169EB">
              <w:t>5</w:t>
            </w:r>
          </w:p>
        </w:tc>
        <w:tc>
          <w:tcPr>
            <w:tcW w:w="992" w:type="dxa"/>
            <w:tcMar>
              <w:left w:w="28" w:type="dxa"/>
              <w:right w:w="28" w:type="dxa"/>
            </w:tcMar>
          </w:tcPr>
          <w:p w14:paraId="370A2F3D" w14:textId="5EA296BA" w:rsidR="007551FA" w:rsidRPr="00A169EB" w:rsidRDefault="00311049" w:rsidP="00B7657E">
            <w:pPr>
              <w:pStyle w:val="TableColumnEven"/>
              <w:jc w:val="center"/>
            </w:pPr>
            <w:r w:rsidRPr="00A169EB">
              <w:t>6</w:t>
            </w:r>
          </w:p>
        </w:tc>
        <w:tc>
          <w:tcPr>
            <w:tcW w:w="851" w:type="dxa"/>
            <w:tcMar>
              <w:left w:w="28" w:type="dxa"/>
              <w:right w:w="28" w:type="dxa"/>
            </w:tcMar>
          </w:tcPr>
          <w:p w14:paraId="40923EF9" w14:textId="1E7D3816" w:rsidR="007551FA" w:rsidRPr="00A169EB" w:rsidRDefault="00311049" w:rsidP="00B7657E">
            <w:pPr>
              <w:pStyle w:val="TableColumnOdd"/>
              <w:jc w:val="center"/>
            </w:pPr>
            <w:r w:rsidRPr="00A169EB">
              <w:t>7</w:t>
            </w:r>
          </w:p>
        </w:tc>
        <w:tc>
          <w:tcPr>
            <w:tcW w:w="1837" w:type="dxa"/>
            <w:tcMar>
              <w:left w:w="28" w:type="dxa"/>
              <w:right w:w="28" w:type="dxa"/>
            </w:tcMar>
          </w:tcPr>
          <w:p w14:paraId="7A6B82B6" w14:textId="44DD67A7" w:rsidR="007551FA" w:rsidRPr="00A169EB" w:rsidRDefault="00311049" w:rsidP="00B7657E">
            <w:pPr>
              <w:pStyle w:val="TableColumnEven"/>
              <w:jc w:val="center"/>
            </w:pPr>
            <w:r w:rsidRPr="00A169EB">
              <w:t>8</w:t>
            </w:r>
          </w:p>
        </w:tc>
      </w:tr>
      <w:tr w:rsidR="00422135" w:rsidRPr="00A169EB" w14:paraId="38C7203B" w14:textId="09828113" w:rsidTr="0090183C">
        <w:tc>
          <w:tcPr>
            <w:tcW w:w="1980" w:type="dxa"/>
            <w:tcMar>
              <w:left w:w="28" w:type="dxa"/>
              <w:right w:w="28" w:type="dxa"/>
            </w:tcMar>
          </w:tcPr>
          <w:p w14:paraId="514C4EA9" w14:textId="77777777" w:rsidR="00E00645" w:rsidRPr="00A169EB" w:rsidRDefault="00E00645" w:rsidP="00B7657E">
            <w:pPr>
              <w:pStyle w:val="TableColumnOdd"/>
              <w:jc w:val="center"/>
            </w:pPr>
            <w:r w:rsidRPr="00A169EB">
              <w:t>VOR/DME</w:t>
            </w:r>
          </w:p>
          <w:p w14:paraId="307E71CD" w14:textId="7772913E" w:rsidR="007551FA" w:rsidRPr="00A169EB" w:rsidRDefault="00E00645" w:rsidP="00B7657E">
            <w:pPr>
              <w:pStyle w:val="TableColumnOdd"/>
              <w:jc w:val="center"/>
            </w:pPr>
            <w:r w:rsidRPr="00A169EB">
              <w:t>(3°W/1990)</w:t>
            </w:r>
          </w:p>
        </w:tc>
        <w:tc>
          <w:tcPr>
            <w:tcW w:w="709" w:type="dxa"/>
            <w:tcMar>
              <w:left w:w="28" w:type="dxa"/>
              <w:right w:w="28" w:type="dxa"/>
            </w:tcMar>
          </w:tcPr>
          <w:p w14:paraId="7DE094BF" w14:textId="2581C831" w:rsidR="007551FA" w:rsidRPr="00A169EB" w:rsidRDefault="00E00645" w:rsidP="00B7657E">
            <w:pPr>
              <w:pStyle w:val="TableColumnEven"/>
              <w:jc w:val="center"/>
            </w:pPr>
            <w:r w:rsidRPr="00A169EB">
              <w:t>BOR</w:t>
            </w:r>
          </w:p>
        </w:tc>
        <w:tc>
          <w:tcPr>
            <w:tcW w:w="1134" w:type="dxa"/>
            <w:tcMar>
              <w:left w:w="28" w:type="dxa"/>
              <w:right w:w="28" w:type="dxa"/>
            </w:tcMar>
          </w:tcPr>
          <w:p w14:paraId="75F9E447" w14:textId="0EB77274" w:rsidR="001B2B1D" w:rsidRPr="00A169EB" w:rsidRDefault="00E00645" w:rsidP="00B7657E">
            <w:pPr>
              <w:pStyle w:val="TableColumnOdd"/>
              <w:jc w:val="center"/>
            </w:pPr>
            <w:r w:rsidRPr="00A169EB">
              <w:t>116.900 MHz</w:t>
            </w:r>
          </w:p>
          <w:p w14:paraId="3429D867" w14:textId="74F4907D" w:rsidR="001B2B1D" w:rsidRPr="00A169EB" w:rsidRDefault="001B2B1D" w:rsidP="00B7657E">
            <w:pPr>
              <w:pStyle w:val="TableColumnOdd"/>
              <w:jc w:val="center"/>
            </w:pPr>
            <w:r w:rsidRPr="00A169EB">
              <w:t>CH 116X</w:t>
            </w:r>
          </w:p>
        </w:tc>
        <w:tc>
          <w:tcPr>
            <w:tcW w:w="567" w:type="dxa"/>
            <w:tcMar>
              <w:left w:w="28" w:type="dxa"/>
              <w:right w:w="28" w:type="dxa"/>
            </w:tcMar>
          </w:tcPr>
          <w:p w14:paraId="24BD1E3C" w14:textId="0CFAF5B0" w:rsidR="007551FA" w:rsidRPr="00A169EB" w:rsidRDefault="00E00645" w:rsidP="00B7657E">
            <w:pPr>
              <w:pStyle w:val="TableColumnEven"/>
              <w:jc w:val="center"/>
            </w:pPr>
            <w:r w:rsidRPr="00A169EB">
              <w:t>H24</w:t>
            </w:r>
          </w:p>
        </w:tc>
        <w:tc>
          <w:tcPr>
            <w:tcW w:w="992" w:type="dxa"/>
            <w:tcMar>
              <w:left w:w="28" w:type="dxa"/>
              <w:right w:w="28" w:type="dxa"/>
            </w:tcMar>
          </w:tcPr>
          <w:p w14:paraId="0C9AACF3" w14:textId="77777777" w:rsidR="00E00645" w:rsidRPr="00A169EB" w:rsidRDefault="00E00645" w:rsidP="00B7657E">
            <w:pPr>
              <w:pStyle w:val="TableColumnOdd"/>
              <w:jc w:val="center"/>
            </w:pPr>
            <w:r w:rsidRPr="00A169EB">
              <w:t>522206.2N</w:t>
            </w:r>
          </w:p>
          <w:p w14:paraId="04F7FD90" w14:textId="24E994BC" w:rsidR="007551FA" w:rsidRPr="00A169EB" w:rsidRDefault="00E00645" w:rsidP="00B7657E">
            <w:pPr>
              <w:pStyle w:val="TableColumnOdd"/>
              <w:jc w:val="center"/>
            </w:pPr>
            <w:r w:rsidRPr="00A169EB">
              <w:t>0322230.8W</w:t>
            </w:r>
          </w:p>
        </w:tc>
        <w:tc>
          <w:tcPr>
            <w:tcW w:w="992" w:type="dxa"/>
            <w:tcMar>
              <w:left w:w="28" w:type="dxa"/>
              <w:right w:w="28" w:type="dxa"/>
            </w:tcMar>
          </w:tcPr>
          <w:p w14:paraId="01228DAE" w14:textId="25043377" w:rsidR="007551FA" w:rsidRPr="00A169EB" w:rsidRDefault="00E00645" w:rsidP="00B7657E">
            <w:pPr>
              <w:pStyle w:val="TableColumnEven"/>
              <w:jc w:val="center"/>
            </w:pPr>
            <w:r w:rsidRPr="00A169EB">
              <w:t>60 M</w:t>
            </w:r>
          </w:p>
        </w:tc>
        <w:tc>
          <w:tcPr>
            <w:tcW w:w="851" w:type="dxa"/>
            <w:tcMar>
              <w:left w:w="28" w:type="dxa"/>
              <w:right w:w="28" w:type="dxa"/>
            </w:tcMar>
          </w:tcPr>
          <w:p w14:paraId="58E45F46" w14:textId="77777777" w:rsidR="007551FA" w:rsidRPr="00A169EB" w:rsidRDefault="007551FA" w:rsidP="00B7657E">
            <w:pPr>
              <w:pStyle w:val="TableColumnOdd"/>
              <w:jc w:val="center"/>
            </w:pPr>
          </w:p>
        </w:tc>
        <w:tc>
          <w:tcPr>
            <w:tcW w:w="1837" w:type="dxa"/>
            <w:tcMar>
              <w:left w:w="28" w:type="dxa"/>
              <w:right w:w="28" w:type="dxa"/>
            </w:tcMar>
          </w:tcPr>
          <w:p w14:paraId="6E9E5A3D" w14:textId="77777777" w:rsidR="007551FA" w:rsidRPr="00A169EB" w:rsidRDefault="007551FA" w:rsidP="00B7657E">
            <w:pPr>
              <w:pStyle w:val="TableColumnEven"/>
              <w:jc w:val="center"/>
            </w:pPr>
          </w:p>
        </w:tc>
      </w:tr>
      <w:tr w:rsidR="00422135" w:rsidRPr="00A169EB" w14:paraId="23919F37" w14:textId="4BF8DA09" w:rsidTr="0090183C">
        <w:tc>
          <w:tcPr>
            <w:tcW w:w="1980" w:type="dxa"/>
            <w:tcMar>
              <w:left w:w="28" w:type="dxa"/>
              <w:right w:w="28" w:type="dxa"/>
            </w:tcMar>
          </w:tcPr>
          <w:p w14:paraId="4F23CD39" w14:textId="77777777" w:rsidR="00E00645" w:rsidRPr="00A169EB" w:rsidRDefault="00E00645" w:rsidP="00B7657E">
            <w:pPr>
              <w:pStyle w:val="TableColumnOdd"/>
              <w:jc w:val="center"/>
            </w:pPr>
            <w:r w:rsidRPr="00A169EB">
              <w:t>VOR/DME</w:t>
            </w:r>
          </w:p>
          <w:p w14:paraId="4A2C43A3" w14:textId="2B84F3F4" w:rsidR="007551FA" w:rsidRPr="00A169EB" w:rsidRDefault="00E00645" w:rsidP="00B7657E">
            <w:pPr>
              <w:pStyle w:val="TableColumnOdd"/>
              <w:jc w:val="center"/>
            </w:pPr>
            <w:r w:rsidRPr="00A169EB">
              <w:t>(3°W/1990)</w:t>
            </w:r>
          </w:p>
        </w:tc>
        <w:tc>
          <w:tcPr>
            <w:tcW w:w="709" w:type="dxa"/>
            <w:tcMar>
              <w:left w:w="28" w:type="dxa"/>
              <w:right w:w="28" w:type="dxa"/>
            </w:tcMar>
          </w:tcPr>
          <w:p w14:paraId="1F2B93A4" w14:textId="600C4C5E" w:rsidR="007551FA" w:rsidRPr="00A169EB" w:rsidRDefault="00E00645" w:rsidP="00B7657E">
            <w:pPr>
              <w:pStyle w:val="TableColumnEven"/>
              <w:jc w:val="center"/>
            </w:pPr>
            <w:r w:rsidRPr="00A169EB">
              <w:t>CAA</w:t>
            </w:r>
          </w:p>
        </w:tc>
        <w:tc>
          <w:tcPr>
            <w:tcW w:w="1134" w:type="dxa"/>
            <w:tcMar>
              <w:left w:w="28" w:type="dxa"/>
              <w:right w:w="28" w:type="dxa"/>
            </w:tcMar>
          </w:tcPr>
          <w:p w14:paraId="71A4237D" w14:textId="77777777" w:rsidR="007551FA" w:rsidRPr="00A169EB" w:rsidRDefault="00E00645" w:rsidP="00B7657E">
            <w:pPr>
              <w:pStyle w:val="TableColumnOdd"/>
              <w:jc w:val="center"/>
            </w:pPr>
            <w:r w:rsidRPr="00A169EB">
              <w:t>114.300 MHz</w:t>
            </w:r>
          </w:p>
          <w:p w14:paraId="289CB5B1" w14:textId="3E4FB8E3" w:rsidR="001B2B1D" w:rsidRPr="00A169EB" w:rsidRDefault="001B2B1D" w:rsidP="00B7657E">
            <w:pPr>
              <w:pStyle w:val="TableColumnOdd"/>
              <w:jc w:val="center"/>
            </w:pPr>
            <w:r w:rsidRPr="00A169EB">
              <w:t>CH 90X</w:t>
            </w:r>
          </w:p>
        </w:tc>
        <w:tc>
          <w:tcPr>
            <w:tcW w:w="567" w:type="dxa"/>
            <w:tcMar>
              <w:left w:w="28" w:type="dxa"/>
              <w:right w:w="28" w:type="dxa"/>
            </w:tcMar>
          </w:tcPr>
          <w:p w14:paraId="18828225" w14:textId="03A326E1" w:rsidR="007551FA" w:rsidRPr="00A169EB" w:rsidRDefault="00E00645" w:rsidP="00B7657E">
            <w:pPr>
              <w:pStyle w:val="TableColumnEven"/>
              <w:jc w:val="center"/>
            </w:pPr>
            <w:r w:rsidRPr="00A169EB">
              <w:t>H24</w:t>
            </w:r>
          </w:p>
        </w:tc>
        <w:tc>
          <w:tcPr>
            <w:tcW w:w="992" w:type="dxa"/>
            <w:tcMar>
              <w:left w:w="28" w:type="dxa"/>
              <w:right w:w="28" w:type="dxa"/>
            </w:tcMar>
          </w:tcPr>
          <w:p w14:paraId="5CFB9671" w14:textId="77777777" w:rsidR="00E00645" w:rsidRPr="00A169EB" w:rsidRDefault="00E00645" w:rsidP="00B7657E">
            <w:pPr>
              <w:pStyle w:val="TableColumnOdd"/>
              <w:jc w:val="center"/>
            </w:pPr>
            <w:r w:rsidRPr="00A169EB">
              <w:t>522254.4N</w:t>
            </w:r>
          </w:p>
          <w:p w14:paraId="4047F513" w14:textId="3AC754AD" w:rsidR="007551FA" w:rsidRPr="00A169EB" w:rsidRDefault="00E00645" w:rsidP="00B7657E">
            <w:pPr>
              <w:pStyle w:val="TableColumnOdd"/>
              <w:jc w:val="center"/>
            </w:pPr>
            <w:r w:rsidRPr="00A169EB">
              <w:t>0314436.1W</w:t>
            </w:r>
          </w:p>
        </w:tc>
        <w:tc>
          <w:tcPr>
            <w:tcW w:w="992" w:type="dxa"/>
            <w:tcMar>
              <w:left w:w="28" w:type="dxa"/>
              <w:right w:w="28" w:type="dxa"/>
            </w:tcMar>
          </w:tcPr>
          <w:p w14:paraId="4FB03914" w14:textId="2C386B28" w:rsidR="007551FA" w:rsidRPr="00A169EB" w:rsidRDefault="00E00645" w:rsidP="00B7657E">
            <w:pPr>
              <w:pStyle w:val="TableColumnEven"/>
              <w:jc w:val="center"/>
            </w:pPr>
            <w:r w:rsidRPr="00A169EB">
              <w:t>30 M</w:t>
            </w:r>
          </w:p>
        </w:tc>
        <w:tc>
          <w:tcPr>
            <w:tcW w:w="851" w:type="dxa"/>
            <w:tcMar>
              <w:left w:w="28" w:type="dxa"/>
              <w:right w:w="28" w:type="dxa"/>
            </w:tcMar>
          </w:tcPr>
          <w:p w14:paraId="33431454" w14:textId="77777777" w:rsidR="007551FA" w:rsidRPr="00A169EB" w:rsidRDefault="007551FA" w:rsidP="00B7657E">
            <w:pPr>
              <w:pStyle w:val="TableColumnOdd"/>
              <w:jc w:val="center"/>
            </w:pPr>
          </w:p>
        </w:tc>
        <w:tc>
          <w:tcPr>
            <w:tcW w:w="1837" w:type="dxa"/>
            <w:tcMar>
              <w:left w:w="28" w:type="dxa"/>
              <w:right w:w="28" w:type="dxa"/>
            </w:tcMar>
          </w:tcPr>
          <w:p w14:paraId="24D1591F" w14:textId="77777777" w:rsidR="007551FA" w:rsidRPr="00A169EB" w:rsidRDefault="007551FA" w:rsidP="00B7657E">
            <w:pPr>
              <w:pStyle w:val="TableColumnEven"/>
              <w:jc w:val="center"/>
            </w:pPr>
          </w:p>
        </w:tc>
      </w:tr>
      <w:tr w:rsidR="00422135" w:rsidRPr="00A169EB" w14:paraId="27F52A50" w14:textId="0E54C98A" w:rsidTr="0090183C">
        <w:tc>
          <w:tcPr>
            <w:tcW w:w="1980" w:type="dxa"/>
            <w:tcMar>
              <w:left w:w="28" w:type="dxa"/>
              <w:right w:w="28" w:type="dxa"/>
            </w:tcMar>
          </w:tcPr>
          <w:p w14:paraId="526A791E" w14:textId="77777777" w:rsidR="00E00645" w:rsidRPr="00A169EB" w:rsidRDefault="00E00645" w:rsidP="00B7657E">
            <w:pPr>
              <w:pStyle w:val="TableColumnOdd"/>
              <w:jc w:val="center"/>
            </w:pPr>
            <w:r w:rsidRPr="00A169EB">
              <w:t>VOR/DME</w:t>
            </w:r>
          </w:p>
          <w:p w14:paraId="2495B522" w14:textId="59B5433F" w:rsidR="007551FA" w:rsidRPr="00A169EB" w:rsidRDefault="00E00645" w:rsidP="00B7657E">
            <w:pPr>
              <w:pStyle w:val="TableColumnOdd"/>
              <w:jc w:val="center"/>
            </w:pPr>
            <w:r w:rsidRPr="00A169EB">
              <w:t>(3°W/1990)</w:t>
            </w:r>
          </w:p>
        </w:tc>
        <w:tc>
          <w:tcPr>
            <w:tcW w:w="709" w:type="dxa"/>
            <w:tcMar>
              <w:left w:w="28" w:type="dxa"/>
              <w:right w:w="28" w:type="dxa"/>
            </w:tcMar>
          </w:tcPr>
          <w:p w14:paraId="1E529D04" w14:textId="4B7606E0" w:rsidR="007551FA" w:rsidRPr="00A169EB" w:rsidRDefault="00E00645" w:rsidP="00B7657E">
            <w:pPr>
              <w:pStyle w:val="TableColumnEven"/>
              <w:jc w:val="center"/>
            </w:pPr>
            <w:r w:rsidRPr="00A169EB">
              <w:t>KAV</w:t>
            </w:r>
          </w:p>
        </w:tc>
        <w:tc>
          <w:tcPr>
            <w:tcW w:w="1134" w:type="dxa"/>
            <w:tcMar>
              <w:left w:w="28" w:type="dxa"/>
              <w:right w:w="28" w:type="dxa"/>
            </w:tcMar>
          </w:tcPr>
          <w:p w14:paraId="494A79AF" w14:textId="77777777" w:rsidR="00E00645" w:rsidRPr="00A169EB" w:rsidRDefault="00E00645" w:rsidP="00B7657E">
            <w:pPr>
              <w:pStyle w:val="TableColumnOdd"/>
              <w:jc w:val="center"/>
            </w:pPr>
            <w:r w:rsidRPr="00A169EB">
              <w:t>115.000 MHz</w:t>
            </w:r>
          </w:p>
          <w:p w14:paraId="5832FBB6" w14:textId="351A3405" w:rsidR="007551FA" w:rsidRPr="00A169EB" w:rsidRDefault="00E00645" w:rsidP="00B7657E">
            <w:pPr>
              <w:pStyle w:val="TableColumnOdd"/>
              <w:jc w:val="center"/>
            </w:pPr>
            <w:r w:rsidRPr="00A169EB">
              <w:t>CH 97X</w:t>
            </w:r>
          </w:p>
        </w:tc>
        <w:tc>
          <w:tcPr>
            <w:tcW w:w="567" w:type="dxa"/>
            <w:tcMar>
              <w:left w:w="28" w:type="dxa"/>
              <w:right w:w="28" w:type="dxa"/>
            </w:tcMar>
          </w:tcPr>
          <w:p w14:paraId="14984B7B" w14:textId="7B271138" w:rsidR="007551FA" w:rsidRPr="00A169EB" w:rsidRDefault="00E00645" w:rsidP="00B7657E">
            <w:pPr>
              <w:pStyle w:val="TableColumnEven"/>
              <w:jc w:val="center"/>
            </w:pPr>
            <w:r w:rsidRPr="00A169EB">
              <w:t>H24</w:t>
            </w:r>
          </w:p>
        </w:tc>
        <w:tc>
          <w:tcPr>
            <w:tcW w:w="992" w:type="dxa"/>
            <w:tcMar>
              <w:left w:w="28" w:type="dxa"/>
              <w:right w:w="28" w:type="dxa"/>
            </w:tcMar>
          </w:tcPr>
          <w:p w14:paraId="0333182F" w14:textId="77777777" w:rsidR="00E00645" w:rsidRPr="00A169EB" w:rsidRDefault="00E00645" w:rsidP="00B7657E">
            <w:pPr>
              <w:pStyle w:val="TableColumnOdd"/>
              <w:jc w:val="center"/>
            </w:pPr>
            <w:r w:rsidRPr="00A169EB">
              <w:t>523218.3N</w:t>
            </w:r>
          </w:p>
          <w:p w14:paraId="31947910" w14:textId="5A337F51" w:rsidR="007551FA" w:rsidRPr="00A169EB" w:rsidRDefault="00E00645" w:rsidP="00B7657E">
            <w:pPr>
              <w:pStyle w:val="TableColumnOdd"/>
              <w:jc w:val="center"/>
            </w:pPr>
            <w:r w:rsidRPr="00A169EB">
              <w:t>0315512.6W</w:t>
            </w:r>
          </w:p>
        </w:tc>
        <w:tc>
          <w:tcPr>
            <w:tcW w:w="992" w:type="dxa"/>
            <w:tcMar>
              <w:left w:w="28" w:type="dxa"/>
              <w:right w:w="28" w:type="dxa"/>
            </w:tcMar>
          </w:tcPr>
          <w:p w14:paraId="7FD19D0A" w14:textId="3792ABA0" w:rsidR="007551FA" w:rsidRPr="00A169EB" w:rsidRDefault="00E00645" w:rsidP="00B7657E">
            <w:pPr>
              <w:pStyle w:val="TableColumnEven"/>
              <w:jc w:val="center"/>
            </w:pPr>
            <w:r w:rsidRPr="00A169EB">
              <w:t>30 M</w:t>
            </w:r>
          </w:p>
        </w:tc>
        <w:tc>
          <w:tcPr>
            <w:tcW w:w="851" w:type="dxa"/>
            <w:tcMar>
              <w:left w:w="28" w:type="dxa"/>
              <w:right w:w="28" w:type="dxa"/>
            </w:tcMar>
          </w:tcPr>
          <w:p w14:paraId="6BE2732B" w14:textId="77777777" w:rsidR="007551FA" w:rsidRPr="00A169EB" w:rsidRDefault="007551FA" w:rsidP="00B7657E">
            <w:pPr>
              <w:pStyle w:val="TableColumnOdd"/>
              <w:jc w:val="center"/>
            </w:pPr>
          </w:p>
        </w:tc>
        <w:tc>
          <w:tcPr>
            <w:tcW w:w="1837" w:type="dxa"/>
            <w:tcMar>
              <w:left w:w="28" w:type="dxa"/>
              <w:right w:w="28" w:type="dxa"/>
            </w:tcMar>
          </w:tcPr>
          <w:p w14:paraId="65C46D5A" w14:textId="77777777" w:rsidR="007551FA" w:rsidRPr="00A169EB" w:rsidRDefault="007551FA" w:rsidP="00B7657E">
            <w:pPr>
              <w:pStyle w:val="TableColumnEven"/>
              <w:jc w:val="center"/>
            </w:pPr>
          </w:p>
        </w:tc>
      </w:tr>
      <w:tr w:rsidR="00422135" w:rsidRPr="00A169EB" w14:paraId="2E0E48CF" w14:textId="77777777" w:rsidTr="0090183C">
        <w:tc>
          <w:tcPr>
            <w:tcW w:w="1980" w:type="dxa"/>
            <w:tcMar>
              <w:left w:w="28" w:type="dxa"/>
              <w:right w:w="28" w:type="dxa"/>
            </w:tcMar>
          </w:tcPr>
          <w:p w14:paraId="51D01A82" w14:textId="4F331BAF" w:rsidR="00E00645" w:rsidRPr="00A169EB" w:rsidRDefault="00E00645" w:rsidP="00B7657E">
            <w:pPr>
              <w:pStyle w:val="TableColumnOdd"/>
              <w:jc w:val="center"/>
            </w:pPr>
            <w:r w:rsidRPr="00A169EB">
              <w:t>L</w:t>
            </w:r>
          </w:p>
        </w:tc>
        <w:tc>
          <w:tcPr>
            <w:tcW w:w="709" w:type="dxa"/>
            <w:tcMar>
              <w:left w:w="28" w:type="dxa"/>
              <w:right w:w="28" w:type="dxa"/>
            </w:tcMar>
          </w:tcPr>
          <w:p w14:paraId="3795DF6B" w14:textId="13158F93" w:rsidR="00E00645" w:rsidRPr="00A169EB" w:rsidRDefault="00E00645" w:rsidP="00B7657E">
            <w:pPr>
              <w:pStyle w:val="TableColumnEven"/>
              <w:jc w:val="center"/>
            </w:pPr>
            <w:r w:rsidRPr="00A169EB">
              <w:t>KL</w:t>
            </w:r>
          </w:p>
        </w:tc>
        <w:tc>
          <w:tcPr>
            <w:tcW w:w="1134" w:type="dxa"/>
            <w:tcMar>
              <w:left w:w="28" w:type="dxa"/>
              <w:right w:w="28" w:type="dxa"/>
            </w:tcMar>
          </w:tcPr>
          <w:p w14:paraId="0BA8DED2" w14:textId="65C749C7" w:rsidR="00E00645" w:rsidRPr="00A169EB" w:rsidRDefault="00E00645" w:rsidP="00B7657E">
            <w:pPr>
              <w:pStyle w:val="TableColumnOdd"/>
              <w:jc w:val="center"/>
            </w:pPr>
            <w:r w:rsidRPr="00A169EB">
              <w:t>411 KHz</w:t>
            </w:r>
          </w:p>
        </w:tc>
        <w:tc>
          <w:tcPr>
            <w:tcW w:w="567" w:type="dxa"/>
            <w:tcMar>
              <w:left w:w="28" w:type="dxa"/>
              <w:right w:w="28" w:type="dxa"/>
            </w:tcMar>
          </w:tcPr>
          <w:p w14:paraId="6878D4AF" w14:textId="672C34A7" w:rsidR="00E00645" w:rsidRPr="00A169EB" w:rsidRDefault="00E00645" w:rsidP="00B7657E">
            <w:pPr>
              <w:pStyle w:val="TableColumnEven"/>
              <w:jc w:val="center"/>
            </w:pPr>
            <w:r w:rsidRPr="00A169EB">
              <w:t>H24</w:t>
            </w:r>
          </w:p>
        </w:tc>
        <w:tc>
          <w:tcPr>
            <w:tcW w:w="992" w:type="dxa"/>
            <w:tcMar>
              <w:left w:w="28" w:type="dxa"/>
              <w:right w:w="28" w:type="dxa"/>
            </w:tcMar>
          </w:tcPr>
          <w:p w14:paraId="2E957209" w14:textId="77777777" w:rsidR="00E00645" w:rsidRPr="00A169EB" w:rsidRDefault="00E00645" w:rsidP="00B7657E">
            <w:pPr>
              <w:pStyle w:val="TableColumnOdd"/>
              <w:jc w:val="center"/>
            </w:pPr>
            <w:r w:rsidRPr="00A169EB">
              <w:t>522301.2N</w:t>
            </w:r>
          </w:p>
          <w:p w14:paraId="7E8438D4" w14:textId="3644911F" w:rsidR="00E00645" w:rsidRPr="00A169EB" w:rsidRDefault="00E00645" w:rsidP="00B7657E">
            <w:pPr>
              <w:pStyle w:val="TableColumnOdd"/>
              <w:jc w:val="center"/>
            </w:pPr>
            <w:r w:rsidRPr="00A169EB">
              <w:t>0315102.3W</w:t>
            </w:r>
          </w:p>
        </w:tc>
        <w:tc>
          <w:tcPr>
            <w:tcW w:w="992" w:type="dxa"/>
            <w:tcMar>
              <w:left w:w="28" w:type="dxa"/>
              <w:right w:w="28" w:type="dxa"/>
            </w:tcMar>
          </w:tcPr>
          <w:p w14:paraId="31851580" w14:textId="77777777" w:rsidR="00E00645" w:rsidRPr="00A169EB" w:rsidRDefault="00E00645" w:rsidP="00B7657E">
            <w:pPr>
              <w:pStyle w:val="TableColumnEven"/>
              <w:jc w:val="center"/>
            </w:pPr>
          </w:p>
        </w:tc>
        <w:tc>
          <w:tcPr>
            <w:tcW w:w="851" w:type="dxa"/>
            <w:tcMar>
              <w:left w:w="28" w:type="dxa"/>
              <w:right w:w="28" w:type="dxa"/>
            </w:tcMar>
          </w:tcPr>
          <w:p w14:paraId="5996AC56" w14:textId="77777777" w:rsidR="00E00645" w:rsidRPr="00A169EB" w:rsidRDefault="00E00645" w:rsidP="00B7657E">
            <w:pPr>
              <w:pStyle w:val="TableColumnOdd"/>
              <w:jc w:val="center"/>
            </w:pPr>
          </w:p>
        </w:tc>
        <w:tc>
          <w:tcPr>
            <w:tcW w:w="1837" w:type="dxa"/>
            <w:tcMar>
              <w:left w:w="28" w:type="dxa"/>
              <w:right w:w="28" w:type="dxa"/>
            </w:tcMar>
          </w:tcPr>
          <w:p w14:paraId="660444D1" w14:textId="77777777" w:rsidR="00422135" w:rsidRPr="00A169EB" w:rsidRDefault="001B2B1D" w:rsidP="00B7657E">
            <w:pPr>
              <w:pStyle w:val="TableColumnEven"/>
              <w:jc w:val="center"/>
            </w:pPr>
            <w:r w:rsidRPr="00A169EB">
              <w:t>087° MAG/5.7 KM</w:t>
            </w:r>
            <w:r w:rsidR="00422135" w:rsidRPr="00A169EB">
              <w:t xml:space="preserve"> </w:t>
            </w:r>
            <w:r w:rsidRPr="00A169EB">
              <w:t>to RWY 27R.</w:t>
            </w:r>
          </w:p>
          <w:p w14:paraId="045E3B1C" w14:textId="07ABEA04" w:rsidR="00E00645" w:rsidRPr="00A169EB" w:rsidRDefault="001B2B1D" w:rsidP="00B7657E">
            <w:pPr>
              <w:pStyle w:val="TableColumnEven"/>
              <w:jc w:val="center"/>
            </w:pPr>
            <w:r w:rsidRPr="00A169EB">
              <w:t xml:space="preserve">Coverage </w:t>
            </w:r>
            <w:r w:rsidR="00241922" w:rsidRPr="00A169EB">
              <w:t>25 NM</w:t>
            </w:r>
          </w:p>
        </w:tc>
      </w:tr>
      <w:tr w:rsidR="00422135" w:rsidRPr="00A169EB" w14:paraId="6859D0B7" w14:textId="3BA3F4B4" w:rsidTr="0090183C">
        <w:tc>
          <w:tcPr>
            <w:tcW w:w="1980" w:type="dxa"/>
            <w:tcMar>
              <w:left w:w="28" w:type="dxa"/>
              <w:right w:w="28" w:type="dxa"/>
            </w:tcMar>
          </w:tcPr>
          <w:p w14:paraId="2EC2E91C" w14:textId="77777777" w:rsidR="00E00645" w:rsidRPr="00A169EB" w:rsidRDefault="00E00645" w:rsidP="00B7657E">
            <w:pPr>
              <w:pStyle w:val="TableColumnOdd"/>
              <w:jc w:val="center"/>
            </w:pPr>
            <w:r w:rsidRPr="00A169EB">
              <w:t>LLZ 27R</w:t>
            </w:r>
          </w:p>
          <w:p w14:paraId="0675AA1F" w14:textId="77777777" w:rsidR="00E00645" w:rsidRPr="00A169EB" w:rsidRDefault="00E00645" w:rsidP="00B7657E">
            <w:pPr>
              <w:pStyle w:val="TableColumnOdd"/>
              <w:jc w:val="center"/>
            </w:pPr>
            <w:r w:rsidRPr="00A169EB">
              <w:t>(3°W/1990)</w:t>
            </w:r>
          </w:p>
          <w:p w14:paraId="6B0C1DA8" w14:textId="77777777" w:rsidR="00E00645" w:rsidRPr="00A169EB" w:rsidRDefault="00E00645" w:rsidP="00B7657E">
            <w:pPr>
              <w:pStyle w:val="TableColumnOdd"/>
              <w:jc w:val="center"/>
            </w:pPr>
            <w:r w:rsidRPr="00A169EB">
              <w:t>ILS CAT II</w:t>
            </w:r>
          </w:p>
          <w:p w14:paraId="03650E31" w14:textId="2936191C" w:rsidR="007551FA" w:rsidRPr="00A169EB" w:rsidRDefault="00E00645" w:rsidP="00B7657E">
            <w:pPr>
              <w:pStyle w:val="TableColumnOdd"/>
              <w:jc w:val="center"/>
            </w:pPr>
            <w:r w:rsidRPr="00A169EB">
              <w:t>(3°</w:t>
            </w:r>
            <w:r w:rsidR="0090183C" w:rsidRPr="00A169EB">
              <w:t>W</w:t>
            </w:r>
            <w:r w:rsidR="0090183C">
              <w:t xml:space="preserve">, </w:t>
            </w:r>
            <w:r w:rsidR="0090183C" w:rsidRPr="00A169EB">
              <w:t>267</w:t>
            </w:r>
            <w:r w:rsidRPr="00A169EB">
              <w:t>°</w:t>
            </w:r>
            <w:r w:rsidR="0090183C">
              <w:t xml:space="preserve"> GEO</w:t>
            </w:r>
            <w:r w:rsidRPr="00A169EB">
              <w:t>)</w:t>
            </w:r>
          </w:p>
        </w:tc>
        <w:tc>
          <w:tcPr>
            <w:tcW w:w="709" w:type="dxa"/>
            <w:tcMar>
              <w:left w:w="28" w:type="dxa"/>
              <w:right w:w="28" w:type="dxa"/>
            </w:tcMar>
          </w:tcPr>
          <w:p w14:paraId="56DE1A15" w14:textId="6DE9BD5B" w:rsidR="007551FA" w:rsidRPr="00A169EB" w:rsidRDefault="00241922" w:rsidP="00B7657E">
            <w:pPr>
              <w:pStyle w:val="TableColumnEven"/>
              <w:jc w:val="center"/>
            </w:pPr>
            <w:r w:rsidRPr="00A169EB">
              <w:t>I</w:t>
            </w:r>
            <w:r w:rsidR="00E00645" w:rsidRPr="00A169EB">
              <w:t>OXS</w:t>
            </w:r>
          </w:p>
        </w:tc>
        <w:tc>
          <w:tcPr>
            <w:tcW w:w="1134" w:type="dxa"/>
            <w:tcMar>
              <w:left w:w="28" w:type="dxa"/>
              <w:right w:w="28" w:type="dxa"/>
            </w:tcMar>
          </w:tcPr>
          <w:p w14:paraId="2DFBDB9D" w14:textId="77777777" w:rsidR="007551FA" w:rsidRPr="00A169EB" w:rsidRDefault="00E00645" w:rsidP="00B7657E">
            <w:pPr>
              <w:pStyle w:val="TableColumnOdd"/>
              <w:jc w:val="center"/>
            </w:pPr>
            <w:r w:rsidRPr="00A169EB">
              <w:t>109.100 MHz</w:t>
            </w:r>
          </w:p>
          <w:p w14:paraId="219B7EE2" w14:textId="3FAFF230" w:rsidR="001B2B1D" w:rsidRPr="00A169EB" w:rsidRDefault="001B2B1D" w:rsidP="00B7657E">
            <w:pPr>
              <w:pStyle w:val="TableColumnOdd"/>
              <w:jc w:val="center"/>
            </w:pPr>
            <w:r w:rsidRPr="00A169EB">
              <w:t>CH 28X</w:t>
            </w:r>
          </w:p>
        </w:tc>
        <w:tc>
          <w:tcPr>
            <w:tcW w:w="567" w:type="dxa"/>
            <w:tcMar>
              <w:left w:w="28" w:type="dxa"/>
              <w:right w:w="28" w:type="dxa"/>
            </w:tcMar>
          </w:tcPr>
          <w:p w14:paraId="176A4686" w14:textId="67BD5C95" w:rsidR="007551FA" w:rsidRPr="00A169EB" w:rsidRDefault="00E00645" w:rsidP="00B7657E">
            <w:pPr>
              <w:pStyle w:val="TableColumnEven"/>
              <w:jc w:val="center"/>
            </w:pPr>
            <w:r w:rsidRPr="00A169EB">
              <w:t>H24</w:t>
            </w:r>
          </w:p>
        </w:tc>
        <w:tc>
          <w:tcPr>
            <w:tcW w:w="992" w:type="dxa"/>
            <w:tcMar>
              <w:left w:w="28" w:type="dxa"/>
              <w:right w:w="28" w:type="dxa"/>
            </w:tcMar>
          </w:tcPr>
          <w:p w14:paraId="23A52490" w14:textId="77777777" w:rsidR="00E00645" w:rsidRPr="00A169EB" w:rsidRDefault="00E00645" w:rsidP="00B7657E">
            <w:pPr>
              <w:pStyle w:val="TableColumnOdd"/>
              <w:jc w:val="center"/>
            </w:pPr>
            <w:r w:rsidRPr="00A169EB">
              <w:t>522232.1N</w:t>
            </w:r>
          </w:p>
          <w:p w14:paraId="6320473D" w14:textId="117876C4" w:rsidR="007551FA" w:rsidRPr="00A169EB" w:rsidRDefault="00E00645" w:rsidP="00B7657E">
            <w:pPr>
              <w:pStyle w:val="TableColumnOdd"/>
              <w:jc w:val="center"/>
            </w:pPr>
            <w:r w:rsidRPr="00A169EB">
              <w:t>0315754.8W</w:t>
            </w:r>
          </w:p>
        </w:tc>
        <w:tc>
          <w:tcPr>
            <w:tcW w:w="992" w:type="dxa"/>
            <w:tcMar>
              <w:left w:w="28" w:type="dxa"/>
              <w:right w:w="28" w:type="dxa"/>
            </w:tcMar>
          </w:tcPr>
          <w:p w14:paraId="567A8378" w14:textId="77777777" w:rsidR="007551FA" w:rsidRPr="00A169EB" w:rsidRDefault="007551FA" w:rsidP="00B7657E">
            <w:pPr>
              <w:pStyle w:val="TableColumnEven"/>
              <w:jc w:val="center"/>
            </w:pPr>
          </w:p>
        </w:tc>
        <w:tc>
          <w:tcPr>
            <w:tcW w:w="851" w:type="dxa"/>
            <w:tcMar>
              <w:left w:w="28" w:type="dxa"/>
              <w:right w:w="28" w:type="dxa"/>
            </w:tcMar>
          </w:tcPr>
          <w:p w14:paraId="0115521A" w14:textId="77777777" w:rsidR="007551FA" w:rsidRPr="00A169EB" w:rsidRDefault="007551FA" w:rsidP="00B7657E">
            <w:pPr>
              <w:pStyle w:val="TableColumnOdd"/>
              <w:jc w:val="center"/>
            </w:pPr>
          </w:p>
        </w:tc>
        <w:tc>
          <w:tcPr>
            <w:tcW w:w="1837" w:type="dxa"/>
            <w:tcMar>
              <w:left w:w="28" w:type="dxa"/>
              <w:right w:w="28" w:type="dxa"/>
            </w:tcMar>
          </w:tcPr>
          <w:p w14:paraId="1BEF8385" w14:textId="77777777" w:rsidR="007551FA" w:rsidRPr="00A169EB" w:rsidRDefault="007551FA" w:rsidP="00B7657E">
            <w:pPr>
              <w:pStyle w:val="TableColumnEven"/>
              <w:jc w:val="center"/>
            </w:pPr>
          </w:p>
        </w:tc>
      </w:tr>
      <w:tr w:rsidR="00422135" w:rsidRPr="00A169EB" w14:paraId="4240F928" w14:textId="4E954EE5" w:rsidTr="0090183C">
        <w:tc>
          <w:tcPr>
            <w:tcW w:w="1980" w:type="dxa"/>
            <w:tcMar>
              <w:left w:w="28" w:type="dxa"/>
              <w:right w:w="28" w:type="dxa"/>
            </w:tcMar>
          </w:tcPr>
          <w:p w14:paraId="58A8E95A" w14:textId="2225BFA0" w:rsidR="007551FA" w:rsidRPr="00A169EB" w:rsidRDefault="00E00645" w:rsidP="00B7657E">
            <w:pPr>
              <w:pStyle w:val="TableColumnOdd"/>
              <w:jc w:val="center"/>
            </w:pPr>
            <w:r w:rsidRPr="00A169EB">
              <w:t>GP 27</w:t>
            </w:r>
            <w:r w:rsidR="00F070D0" w:rsidRPr="00A169EB">
              <w:t>R</w:t>
            </w:r>
          </w:p>
        </w:tc>
        <w:tc>
          <w:tcPr>
            <w:tcW w:w="709" w:type="dxa"/>
            <w:tcMar>
              <w:left w:w="28" w:type="dxa"/>
              <w:right w:w="28" w:type="dxa"/>
            </w:tcMar>
          </w:tcPr>
          <w:p w14:paraId="630CF89C" w14:textId="14B48DF8" w:rsidR="007551FA" w:rsidRPr="00A169EB" w:rsidRDefault="007551FA" w:rsidP="00B7657E">
            <w:pPr>
              <w:pStyle w:val="TableColumnEven"/>
              <w:jc w:val="center"/>
            </w:pPr>
          </w:p>
        </w:tc>
        <w:tc>
          <w:tcPr>
            <w:tcW w:w="1134" w:type="dxa"/>
            <w:tcMar>
              <w:left w:w="28" w:type="dxa"/>
              <w:right w:w="28" w:type="dxa"/>
            </w:tcMar>
          </w:tcPr>
          <w:p w14:paraId="03AA6D7D" w14:textId="5BEAF1C1" w:rsidR="001B2B1D" w:rsidRPr="00A169EB" w:rsidRDefault="00E00645" w:rsidP="00B7657E">
            <w:pPr>
              <w:pStyle w:val="TableColumnOdd"/>
              <w:jc w:val="center"/>
            </w:pPr>
            <w:r w:rsidRPr="00A169EB">
              <w:t>331.400 MHz</w:t>
            </w:r>
          </w:p>
        </w:tc>
        <w:tc>
          <w:tcPr>
            <w:tcW w:w="567" w:type="dxa"/>
            <w:tcMar>
              <w:left w:w="28" w:type="dxa"/>
              <w:right w:w="28" w:type="dxa"/>
            </w:tcMar>
          </w:tcPr>
          <w:p w14:paraId="3C370EB4" w14:textId="7FB5005A" w:rsidR="007551FA" w:rsidRPr="00A169EB" w:rsidRDefault="00E00645" w:rsidP="00B7657E">
            <w:pPr>
              <w:pStyle w:val="TableColumnEven"/>
              <w:jc w:val="center"/>
            </w:pPr>
            <w:r w:rsidRPr="00A169EB">
              <w:t>H24</w:t>
            </w:r>
          </w:p>
        </w:tc>
        <w:tc>
          <w:tcPr>
            <w:tcW w:w="992" w:type="dxa"/>
            <w:tcMar>
              <w:left w:w="28" w:type="dxa"/>
              <w:right w:w="28" w:type="dxa"/>
            </w:tcMar>
          </w:tcPr>
          <w:p w14:paraId="20A7E2FD" w14:textId="77777777" w:rsidR="00E00645" w:rsidRPr="00A169EB" w:rsidRDefault="00E00645" w:rsidP="00B7657E">
            <w:pPr>
              <w:pStyle w:val="TableColumnOdd"/>
              <w:jc w:val="center"/>
            </w:pPr>
            <w:r w:rsidRPr="00A169EB">
              <w:t>522242.4N</w:t>
            </w:r>
          </w:p>
          <w:p w14:paraId="273BF55F" w14:textId="63BBCE3D" w:rsidR="007551FA" w:rsidRPr="00A169EB" w:rsidRDefault="00E00645" w:rsidP="00B7657E">
            <w:pPr>
              <w:pStyle w:val="TableColumnOdd"/>
              <w:jc w:val="center"/>
            </w:pPr>
            <w:r w:rsidRPr="00A169EB">
              <w:t>0315536.4W</w:t>
            </w:r>
          </w:p>
        </w:tc>
        <w:tc>
          <w:tcPr>
            <w:tcW w:w="992" w:type="dxa"/>
            <w:tcMar>
              <w:left w:w="28" w:type="dxa"/>
              <w:right w:w="28" w:type="dxa"/>
            </w:tcMar>
          </w:tcPr>
          <w:p w14:paraId="21C4EE3F" w14:textId="77777777" w:rsidR="007551FA" w:rsidRPr="00A169EB" w:rsidRDefault="007551FA" w:rsidP="00B7657E">
            <w:pPr>
              <w:pStyle w:val="TableColumnEven"/>
              <w:jc w:val="center"/>
            </w:pPr>
          </w:p>
        </w:tc>
        <w:tc>
          <w:tcPr>
            <w:tcW w:w="851" w:type="dxa"/>
            <w:tcMar>
              <w:left w:w="28" w:type="dxa"/>
              <w:right w:w="28" w:type="dxa"/>
            </w:tcMar>
          </w:tcPr>
          <w:p w14:paraId="2A3FFE3B" w14:textId="77777777" w:rsidR="007551FA" w:rsidRPr="00A169EB" w:rsidRDefault="007551FA" w:rsidP="00B7657E">
            <w:pPr>
              <w:pStyle w:val="TableColumnOdd"/>
              <w:jc w:val="center"/>
            </w:pPr>
          </w:p>
        </w:tc>
        <w:tc>
          <w:tcPr>
            <w:tcW w:w="1837" w:type="dxa"/>
            <w:tcMar>
              <w:left w:w="28" w:type="dxa"/>
              <w:right w:w="28" w:type="dxa"/>
            </w:tcMar>
          </w:tcPr>
          <w:p w14:paraId="05EFE161" w14:textId="4EDC6CA5" w:rsidR="00422135" w:rsidRPr="00A169EB" w:rsidRDefault="00B7657E" w:rsidP="00B7657E">
            <w:pPr>
              <w:pStyle w:val="TableColumnEven"/>
              <w:jc w:val="center"/>
            </w:pPr>
            <w:r>
              <w:t>3</w:t>
            </w:r>
            <w:r w:rsidR="001B2B1D" w:rsidRPr="00A169EB">
              <w:t>°,</w:t>
            </w:r>
          </w:p>
          <w:p w14:paraId="51008F44" w14:textId="3F9CC2DF" w:rsidR="007551FA" w:rsidRPr="00A169EB" w:rsidRDefault="001B2B1D" w:rsidP="00B7657E">
            <w:pPr>
              <w:pStyle w:val="TableColumnEven"/>
              <w:jc w:val="center"/>
            </w:pPr>
            <w:r w:rsidRPr="00A169EB">
              <w:t xml:space="preserve">RDH </w:t>
            </w:r>
            <w:r w:rsidR="00B7657E">
              <w:t xml:space="preserve">51 </w:t>
            </w:r>
            <w:r w:rsidRPr="00A169EB">
              <w:t>FT</w:t>
            </w:r>
          </w:p>
        </w:tc>
      </w:tr>
      <w:tr w:rsidR="00241922" w:rsidRPr="00A169EB" w14:paraId="2E5153D4" w14:textId="77777777" w:rsidTr="0090183C">
        <w:tc>
          <w:tcPr>
            <w:tcW w:w="1980" w:type="dxa"/>
            <w:tcMar>
              <w:left w:w="28" w:type="dxa"/>
              <w:right w:w="28" w:type="dxa"/>
            </w:tcMar>
          </w:tcPr>
          <w:p w14:paraId="7E97F108" w14:textId="43BEAA3D" w:rsidR="00241922" w:rsidRPr="00A169EB" w:rsidRDefault="00241922" w:rsidP="00B7657E">
            <w:pPr>
              <w:pStyle w:val="TableColumnOdd"/>
              <w:jc w:val="center"/>
            </w:pPr>
            <w:r w:rsidRPr="00A169EB">
              <w:t>DME</w:t>
            </w:r>
            <w:r w:rsidR="00F070D0" w:rsidRPr="00A169EB">
              <w:t xml:space="preserve"> 27</w:t>
            </w:r>
            <w:r w:rsidR="00B7657E">
              <w:t>R</w:t>
            </w:r>
          </w:p>
        </w:tc>
        <w:tc>
          <w:tcPr>
            <w:tcW w:w="709" w:type="dxa"/>
            <w:tcMar>
              <w:left w:w="28" w:type="dxa"/>
              <w:right w:w="28" w:type="dxa"/>
            </w:tcMar>
          </w:tcPr>
          <w:p w14:paraId="2606C2CF" w14:textId="2CD8B060" w:rsidR="00241922" w:rsidRPr="00A169EB" w:rsidRDefault="00241922" w:rsidP="00B7657E">
            <w:pPr>
              <w:pStyle w:val="TableColumnEven"/>
              <w:jc w:val="center"/>
            </w:pPr>
            <w:r w:rsidRPr="00A169EB">
              <w:t>IOXS</w:t>
            </w:r>
          </w:p>
        </w:tc>
        <w:tc>
          <w:tcPr>
            <w:tcW w:w="1134" w:type="dxa"/>
            <w:tcMar>
              <w:left w:w="28" w:type="dxa"/>
              <w:right w:w="28" w:type="dxa"/>
            </w:tcMar>
          </w:tcPr>
          <w:p w14:paraId="7AD1FAE1" w14:textId="77777777" w:rsidR="00241922" w:rsidRPr="00A169EB" w:rsidRDefault="00241922" w:rsidP="00B7657E">
            <w:pPr>
              <w:pStyle w:val="TableColumnOdd"/>
              <w:jc w:val="center"/>
            </w:pPr>
            <w:r w:rsidRPr="00A169EB">
              <w:t>109.100 MHz</w:t>
            </w:r>
          </w:p>
          <w:p w14:paraId="6C6C3F43" w14:textId="64927063" w:rsidR="00241922" w:rsidRPr="00A169EB" w:rsidRDefault="00241922" w:rsidP="00B7657E">
            <w:pPr>
              <w:pStyle w:val="TableColumnOdd"/>
              <w:jc w:val="center"/>
            </w:pPr>
            <w:r w:rsidRPr="00A169EB">
              <w:t>CH 28X</w:t>
            </w:r>
          </w:p>
        </w:tc>
        <w:tc>
          <w:tcPr>
            <w:tcW w:w="567" w:type="dxa"/>
            <w:tcMar>
              <w:left w:w="28" w:type="dxa"/>
              <w:right w:w="28" w:type="dxa"/>
            </w:tcMar>
          </w:tcPr>
          <w:p w14:paraId="0FC3D2CC" w14:textId="6B06F874" w:rsidR="00241922" w:rsidRPr="00A169EB" w:rsidRDefault="00241922" w:rsidP="00B7657E">
            <w:pPr>
              <w:pStyle w:val="TableColumnEven"/>
              <w:jc w:val="center"/>
            </w:pPr>
            <w:r w:rsidRPr="00A169EB">
              <w:t>H24</w:t>
            </w:r>
          </w:p>
        </w:tc>
        <w:tc>
          <w:tcPr>
            <w:tcW w:w="992" w:type="dxa"/>
            <w:tcMar>
              <w:left w:w="28" w:type="dxa"/>
              <w:right w:w="28" w:type="dxa"/>
            </w:tcMar>
          </w:tcPr>
          <w:p w14:paraId="3D37CFA0" w14:textId="77777777" w:rsidR="00241922" w:rsidRPr="00A169EB" w:rsidRDefault="00241922" w:rsidP="00B7657E">
            <w:pPr>
              <w:pStyle w:val="TableColumnOdd"/>
              <w:jc w:val="center"/>
            </w:pPr>
            <w:r w:rsidRPr="00A169EB">
              <w:t>522242.4N</w:t>
            </w:r>
          </w:p>
          <w:p w14:paraId="667A8D7C" w14:textId="2124FBF4" w:rsidR="00241922" w:rsidRPr="00A169EB" w:rsidRDefault="00241922" w:rsidP="00B7657E">
            <w:pPr>
              <w:pStyle w:val="TableColumnOdd"/>
              <w:jc w:val="center"/>
            </w:pPr>
            <w:r w:rsidRPr="00A169EB">
              <w:t>0315536.4W</w:t>
            </w:r>
          </w:p>
        </w:tc>
        <w:tc>
          <w:tcPr>
            <w:tcW w:w="992" w:type="dxa"/>
            <w:tcMar>
              <w:left w:w="28" w:type="dxa"/>
              <w:right w:w="28" w:type="dxa"/>
            </w:tcMar>
          </w:tcPr>
          <w:p w14:paraId="0692C2CA" w14:textId="77777777" w:rsidR="00241922" w:rsidRPr="00A169EB" w:rsidRDefault="00241922" w:rsidP="00B7657E">
            <w:pPr>
              <w:pStyle w:val="TableColumnEven"/>
              <w:jc w:val="center"/>
            </w:pPr>
          </w:p>
        </w:tc>
        <w:tc>
          <w:tcPr>
            <w:tcW w:w="851" w:type="dxa"/>
            <w:tcMar>
              <w:left w:w="28" w:type="dxa"/>
              <w:right w:w="28" w:type="dxa"/>
            </w:tcMar>
          </w:tcPr>
          <w:p w14:paraId="474772B5" w14:textId="77777777" w:rsidR="00241922" w:rsidRPr="00A169EB" w:rsidRDefault="00241922" w:rsidP="00B7657E">
            <w:pPr>
              <w:pStyle w:val="TableColumnOdd"/>
              <w:jc w:val="center"/>
            </w:pPr>
          </w:p>
        </w:tc>
        <w:tc>
          <w:tcPr>
            <w:tcW w:w="1837" w:type="dxa"/>
            <w:tcMar>
              <w:left w:w="28" w:type="dxa"/>
              <w:right w:w="28" w:type="dxa"/>
            </w:tcMar>
          </w:tcPr>
          <w:p w14:paraId="1B0873DB" w14:textId="6977CD2E" w:rsidR="00241922" w:rsidRPr="00A169EB" w:rsidRDefault="00241922" w:rsidP="00B7657E">
            <w:pPr>
              <w:pStyle w:val="TableColumnEven"/>
              <w:jc w:val="center"/>
            </w:pPr>
            <w:r w:rsidRPr="00A169EB">
              <w:t>Coverage 25 NM</w:t>
            </w:r>
          </w:p>
        </w:tc>
      </w:tr>
      <w:tr w:rsidR="00422135" w:rsidRPr="00A169EB" w14:paraId="0D855BAF" w14:textId="1D850902" w:rsidTr="0090183C">
        <w:tc>
          <w:tcPr>
            <w:tcW w:w="1980" w:type="dxa"/>
            <w:tcMar>
              <w:left w:w="28" w:type="dxa"/>
              <w:right w:w="28" w:type="dxa"/>
            </w:tcMar>
          </w:tcPr>
          <w:p w14:paraId="51A33D7C" w14:textId="0495C459" w:rsidR="007551FA" w:rsidRPr="00A169EB" w:rsidRDefault="00E00645" w:rsidP="00B7657E">
            <w:pPr>
              <w:pStyle w:val="TableColumnOdd"/>
              <w:jc w:val="center"/>
            </w:pPr>
            <w:r w:rsidRPr="00A169EB">
              <w:t>MM 27</w:t>
            </w:r>
            <w:r w:rsidR="00B7657E">
              <w:t>R</w:t>
            </w:r>
          </w:p>
        </w:tc>
        <w:tc>
          <w:tcPr>
            <w:tcW w:w="709" w:type="dxa"/>
            <w:tcMar>
              <w:left w:w="28" w:type="dxa"/>
              <w:right w:w="28" w:type="dxa"/>
            </w:tcMar>
          </w:tcPr>
          <w:p w14:paraId="7E7AA299" w14:textId="78364855" w:rsidR="007551FA" w:rsidRPr="00A169EB" w:rsidRDefault="00E00645" w:rsidP="00B7657E">
            <w:pPr>
              <w:pStyle w:val="TableColumnEven"/>
              <w:jc w:val="center"/>
            </w:pPr>
            <w:r w:rsidRPr="00A169EB">
              <w:t>Dots/</w:t>
            </w:r>
            <w:r w:rsidRPr="00A169EB">
              <w:br/>
              <w:t>Dashes</w:t>
            </w:r>
          </w:p>
        </w:tc>
        <w:tc>
          <w:tcPr>
            <w:tcW w:w="1134" w:type="dxa"/>
            <w:tcMar>
              <w:left w:w="28" w:type="dxa"/>
              <w:right w:w="28" w:type="dxa"/>
            </w:tcMar>
          </w:tcPr>
          <w:p w14:paraId="41BCBEA5" w14:textId="13D14A26" w:rsidR="007551FA" w:rsidRPr="00A169EB" w:rsidRDefault="00E00645" w:rsidP="00B7657E">
            <w:pPr>
              <w:pStyle w:val="TableColumnOdd"/>
              <w:jc w:val="center"/>
            </w:pPr>
            <w:r w:rsidRPr="00A169EB">
              <w:t>75 KHz</w:t>
            </w:r>
          </w:p>
        </w:tc>
        <w:tc>
          <w:tcPr>
            <w:tcW w:w="567" w:type="dxa"/>
            <w:tcMar>
              <w:left w:w="28" w:type="dxa"/>
              <w:right w:w="28" w:type="dxa"/>
            </w:tcMar>
          </w:tcPr>
          <w:p w14:paraId="00EA8B8C" w14:textId="519ABDCD" w:rsidR="007551FA" w:rsidRPr="00A169EB" w:rsidRDefault="00E00645" w:rsidP="00B7657E">
            <w:pPr>
              <w:pStyle w:val="TableColumnEven"/>
              <w:jc w:val="center"/>
            </w:pPr>
            <w:r w:rsidRPr="00A169EB">
              <w:t>H24</w:t>
            </w:r>
          </w:p>
        </w:tc>
        <w:tc>
          <w:tcPr>
            <w:tcW w:w="992" w:type="dxa"/>
            <w:tcMar>
              <w:left w:w="28" w:type="dxa"/>
              <w:right w:w="28" w:type="dxa"/>
            </w:tcMar>
          </w:tcPr>
          <w:p w14:paraId="6020A59C" w14:textId="77777777" w:rsidR="00E00645" w:rsidRPr="00A169EB" w:rsidRDefault="00E00645" w:rsidP="00B7657E">
            <w:pPr>
              <w:pStyle w:val="TableColumnOdd"/>
              <w:jc w:val="center"/>
            </w:pPr>
            <w:r w:rsidRPr="00A169EB">
              <w:t>522246.8N</w:t>
            </w:r>
          </w:p>
          <w:p w14:paraId="40F837E6" w14:textId="5F7E4B21" w:rsidR="007551FA" w:rsidRPr="00A169EB" w:rsidRDefault="00E00645" w:rsidP="00B7657E">
            <w:pPr>
              <w:pStyle w:val="TableColumnOdd"/>
              <w:jc w:val="center"/>
            </w:pPr>
            <w:r w:rsidRPr="00A169EB">
              <w:t>0315422.8W</w:t>
            </w:r>
          </w:p>
        </w:tc>
        <w:tc>
          <w:tcPr>
            <w:tcW w:w="992" w:type="dxa"/>
            <w:tcMar>
              <w:left w:w="28" w:type="dxa"/>
              <w:right w:w="28" w:type="dxa"/>
            </w:tcMar>
          </w:tcPr>
          <w:p w14:paraId="348AD6B1" w14:textId="77777777" w:rsidR="007551FA" w:rsidRPr="00A169EB" w:rsidRDefault="007551FA" w:rsidP="00B7657E">
            <w:pPr>
              <w:pStyle w:val="TableColumnEven"/>
              <w:jc w:val="center"/>
            </w:pPr>
          </w:p>
        </w:tc>
        <w:tc>
          <w:tcPr>
            <w:tcW w:w="851" w:type="dxa"/>
            <w:tcMar>
              <w:left w:w="28" w:type="dxa"/>
              <w:right w:w="28" w:type="dxa"/>
            </w:tcMar>
          </w:tcPr>
          <w:p w14:paraId="149D55B7" w14:textId="77777777" w:rsidR="007551FA" w:rsidRPr="00A169EB" w:rsidRDefault="007551FA" w:rsidP="00B7657E">
            <w:pPr>
              <w:pStyle w:val="TableColumnOdd"/>
              <w:jc w:val="center"/>
            </w:pPr>
          </w:p>
        </w:tc>
        <w:tc>
          <w:tcPr>
            <w:tcW w:w="1837" w:type="dxa"/>
            <w:tcMar>
              <w:left w:w="28" w:type="dxa"/>
              <w:right w:w="28" w:type="dxa"/>
            </w:tcMar>
          </w:tcPr>
          <w:p w14:paraId="0C75297A" w14:textId="77777777" w:rsidR="00422135" w:rsidRPr="00A169EB" w:rsidRDefault="001B2B1D" w:rsidP="00B7657E">
            <w:pPr>
              <w:pStyle w:val="TableColumnEven"/>
              <w:jc w:val="center"/>
            </w:pPr>
            <w:r w:rsidRPr="00A169EB">
              <w:t>087° MAG/1.1 KM</w:t>
            </w:r>
          </w:p>
          <w:p w14:paraId="365287A9" w14:textId="7D590C64" w:rsidR="007551FA" w:rsidRDefault="001B2B1D" w:rsidP="00B7657E">
            <w:pPr>
              <w:pStyle w:val="TableColumnEven"/>
              <w:jc w:val="center"/>
            </w:pPr>
            <w:r w:rsidRPr="00A169EB">
              <w:t>to RWY 27R</w:t>
            </w:r>
            <w:r w:rsidR="00B7657E">
              <w:t>.</w:t>
            </w:r>
          </w:p>
          <w:p w14:paraId="13B75B62" w14:textId="79564319" w:rsidR="00B7657E" w:rsidRPr="00A169EB" w:rsidRDefault="00B7657E" w:rsidP="00B7657E">
            <w:pPr>
              <w:pStyle w:val="TableColumnEven"/>
              <w:jc w:val="center"/>
            </w:pPr>
            <w:r>
              <w:t>Minor axis 267</w:t>
            </w:r>
            <w:r w:rsidRPr="00A169EB">
              <w:t>°</w:t>
            </w:r>
            <w:r>
              <w:t xml:space="preserve"> GEO</w:t>
            </w:r>
          </w:p>
        </w:tc>
      </w:tr>
      <w:tr w:rsidR="00422135" w:rsidRPr="00A169EB" w14:paraId="5209AA4E" w14:textId="7C398747" w:rsidTr="0090183C">
        <w:tc>
          <w:tcPr>
            <w:tcW w:w="1980" w:type="dxa"/>
            <w:tcMar>
              <w:left w:w="28" w:type="dxa"/>
              <w:right w:w="28" w:type="dxa"/>
            </w:tcMar>
          </w:tcPr>
          <w:p w14:paraId="501B0172" w14:textId="2EABEDB7" w:rsidR="007551FA" w:rsidRPr="00A169EB" w:rsidRDefault="00E00645" w:rsidP="00B7657E">
            <w:pPr>
              <w:pStyle w:val="TableColumnOdd"/>
              <w:jc w:val="center"/>
            </w:pPr>
            <w:r w:rsidRPr="00A169EB">
              <w:t>OM 27</w:t>
            </w:r>
            <w:r w:rsidR="00B7657E">
              <w:t>R</w:t>
            </w:r>
          </w:p>
        </w:tc>
        <w:tc>
          <w:tcPr>
            <w:tcW w:w="709" w:type="dxa"/>
            <w:tcMar>
              <w:left w:w="28" w:type="dxa"/>
              <w:right w:w="28" w:type="dxa"/>
            </w:tcMar>
          </w:tcPr>
          <w:p w14:paraId="37134715" w14:textId="5842F945" w:rsidR="007551FA" w:rsidRPr="00A169EB" w:rsidRDefault="00E00645" w:rsidP="00B7657E">
            <w:pPr>
              <w:pStyle w:val="TableColumnEven"/>
              <w:jc w:val="center"/>
            </w:pPr>
            <w:r w:rsidRPr="00A169EB">
              <w:t>Dashes</w:t>
            </w:r>
          </w:p>
        </w:tc>
        <w:tc>
          <w:tcPr>
            <w:tcW w:w="1134" w:type="dxa"/>
            <w:tcMar>
              <w:left w:w="28" w:type="dxa"/>
              <w:right w:w="28" w:type="dxa"/>
            </w:tcMar>
          </w:tcPr>
          <w:p w14:paraId="799AD435" w14:textId="41B25002" w:rsidR="007551FA" w:rsidRPr="00A169EB" w:rsidRDefault="00E00645" w:rsidP="00B7657E">
            <w:pPr>
              <w:pStyle w:val="TableColumnOdd"/>
              <w:jc w:val="center"/>
            </w:pPr>
            <w:r w:rsidRPr="00A169EB">
              <w:t>75 KHz</w:t>
            </w:r>
          </w:p>
        </w:tc>
        <w:tc>
          <w:tcPr>
            <w:tcW w:w="567" w:type="dxa"/>
            <w:tcMar>
              <w:left w:w="28" w:type="dxa"/>
              <w:right w:w="28" w:type="dxa"/>
            </w:tcMar>
          </w:tcPr>
          <w:p w14:paraId="43CBDE74" w14:textId="3CD2D315" w:rsidR="007551FA" w:rsidRPr="00A169EB" w:rsidRDefault="00E00645" w:rsidP="00B7657E">
            <w:pPr>
              <w:pStyle w:val="TableColumnEven"/>
              <w:jc w:val="center"/>
            </w:pPr>
            <w:r w:rsidRPr="00A169EB">
              <w:t>H24</w:t>
            </w:r>
          </w:p>
        </w:tc>
        <w:tc>
          <w:tcPr>
            <w:tcW w:w="992" w:type="dxa"/>
            <w:tcMar>
              <w:left w:w="28" w:type="dxa"/>
              <w:right w:w="28" w:type="dxa"/>
            </w:tcMar>
          </w:tcPr>
          <w:p w14:paraId="7ACFBDA2" w14:textId="77777777" w:rsidR="00E00645" w:rsidRPr="00A169EB" w:rsidRDefault="00E00645" w:rsidP="00B7657E">
            <w:pPr>
              <w:pStyle w:val="TableColumnOdd"/>
              <w:jc w:val="center"/>
            </w:pPr>
            <w:r w:rsidRPr="00A169EB">
              <w:t>522301.2N</w:t>
            </w:r>
          </w:p>
          <w:p w14:paraId="7F21E2E0" w14:textId="0EAAF71A" w:rsidR="007551FA" w:rsidRPr="00A169EB" w:rsidRDefault="00E00645" w:rsidP="00B7657E">
            <w:pPr>
              <w:pStyle w:val="TableColumnOdd"/>
              <w:jc w:val="center"/>
            </w:pPr>
            <w:r w:rsidRPr="00A169EB">
              <w:t>0315102.3W</w:t>
            </w:r>
          </w:p>
        </w:tc>
        <w:tc>
          <w:tcPr>
            <w:tcW w:w="992" w:type="dxa"/>
            <w:tcMar>
              <w:left w:w="28" w:type="dxa"/>
              <w:right w:w="28" w:type="dxa"/>
            </w:tcMar>
          </w:tcPr>
          <w:p w14:paraId="39C01259" w14:textId="77777777" w:rsidR="007551FA" w:rsidRPr="00A169EB" w:rsidRDefault="007551FA" w:rsidP="00B7657E">
            <w:pPr>
              <w:pStyle w:val="TableColumnEven"/>
              <w:jc w:val="center"/>
            </w:pPr>
          </w:p>
        </w:tc>
        <w:tc>
          <w:tcPr>
            <w:tcW w:w="851" w:type="dxa"/>
            <w:tcMar>
              <w:left w:w="28" w:type="dxa"/>
              <w:right w:w="28" w:type="dxa"/>
            </w:tcMar>
          </w:tcPr>
          <w:p w14:paraId="321A2C7C" w14:textId="77777777" w:rsidR="007551FA" w:rsidRPr="00A169EB" w:rsidRDefault="007551FA" w:rsidP="00B7657E">
            <w:pPr>
              <w:pStyle w:val="TableColumnOdd"/>
              <w:jc w:val="center"/>
            </w:pPr>
          </w:p>
        </w:tc>
        <w:tc>
          <w:tcPr>
            <w:tcW w:w="1837" w:type="dxa"/>
            <w:tcMar>
              <w:left w:w="28" w:type="dxa"/>
              <w:right w:w="28" w:type="dxa"/>
            </w:tcMar>
          </w:tcPr>
          <w:p w14:paraId="24AD509C" w14:textId="49F748AD" w:rsidR="00422135" w:rsidRPr="00A169EB" w:rsidRDefault="001B2B1D" w:rsidP="00B7657E">
            <w:pPr>
              <w:pStyle w:val="TableColumnEven"/>
              <w:jc w:val="center"/>
            </w:pPr>
            <w:r w:rsidRPr="00A169EB">
              <w:t>087° MAG/</w:t>
            </w:r>
            <w:r w:rsidR="00163450">
              <w:t>5.7</w:t>
            </w:r>
            <w:r w:rsidRPr="00A169EB">
              <w:t xml:space="preserve"> KM</w:t>
            </w:r>
          </w:p>
          <w:p w14:paraId="2D034C6C" w14:textId="77777777" w:rsidR="007551FA" w:rsidRDefault="001B2B1D" w:rsidP="00B7657E">
            <w:pPr>
              <w:pStyle w:val="TableColumnEven"/>
              <w:jc w:val="center"/>
            </w:pPr>
            <w:r w:rsidRPr="00A169EB">
              <w:t>to RWY 27R</w:t>
            </w:r>
            <w:r w:rsidR="00B7657E">
              <w:t>.</w:t>
            </w:r>
          </w:p>
          <w:p w14:paraId="4607B657" w14:textId="2C0CD92A" w:rsidR="00B7657E" w:rsidRPr="00A169EB" w:rsidRDefault="00B7657E" w:rsidP="00B7657E">
            <w:pPr>
              <w:pStyle w:val="TableColumnEven"/>
              <w:jc w:val="center"/>
            </w:pPr>
            <w:r>
              <w:t>Minor axis 267</w:t>
            </w:r>
            <w:r w:rsidRPr="00A169EB">
              <w:t>°</w:t>
            </w:r>
            <w:r>
              <w:t xml:space="preserve"> GEO</w:t>
            </w:r>
          </w:p>
        </w:tc>
      </w:tr>
      <w:tr w:rsidR="00E00645" w:rsidRPr="00A169EB" w14:paraId="450FF79A" w14:textId="77777777" w:rsidTr="0090183C">
        <w:tc>
          <w:tcPr>
            <w:tcW w:w="1980" w:type="dxa"/>
            <w:tcMar>
              <w:left w:w="28" w:type="dxa"/>
              <w:right w:w="28" w:type="dxa"/>
            </w:tcMar>
          </w:tcPr>
          <w:p w14:paraId="5AB018E7" w14:textId="16B21E20" w:rsidR="00E00645" w:rsidRPr="00A169EB" w:rsidRDefault="00E00645" w:rsidP="00B7657E">
            <w:pPr>
              <w:pStyle w:val="TableColumnOdd"/>
              <w:jc w:val="center"/>
            </w:pPr>
            <w:r w:rsidRPr="00A169EB">
              <w:t>GPS NPA</w:t>
            </w:r>
          </w:p>
        </w:tc>
        <w:tc>
          <w:tcPr>
            <w:tcW w:w="709" w:type="dxa"/>
            <w:tcMar>
              <w:left w:w="28" w:type="dxa"/>
              <w:right w:w="28" w:type="dxa"/>
            </w:tcMar>
          </w:tcPr>
          <w:p w14:paraId="30B845CA" w14:textId="6DB71A50" w:rsidR="00E00645" w:rsidRPr="00A169EB" w:rsidRDefault="00E00645" w:rsidP="00B7657E">
            <w:pPr>
              <w:pStyle w:val="TableColumnEven"/>
              <w:jc w:val="center"/>
            </w:pPr>
          </w:p>
        </w:tc>
        <w:tc>
          <w:tcPr>
            <w:tcW w:w="1134" w:type="dxa"/>
            <w:tcMar>
              <w:left w:w="28" w:type="dxa"/>
              <w:right w:w="28" w:type="dxa"/>
            </w:tcMar>
          </w:tcPr>
          <w:p w14:paraId="285A1121" w14:textId="47C23D01" w:rsidR="00E00645" w:rsidRPr="00A169EB" w:rsidRDefault="00E00645" w:rsidP="00B7657E">
            <w:pPr>
              <w:pStyle w:val="TableColumnOdd"/>
              <w:jc w:val="center"/>
            </w:pPr>
            <w:r w:rsidRPr="00A169EB">
              <w:t>1575.42 MHz</w:t>
            </w:r>
          </w:p>
        </w:tc>
        <w:tc>
          <w:tcPr>
            <w:tcW w:w="567" w:type="dxa"/>
            <w:tcMar>
              <w:left w:w="28" w:type="dxa"/>
              <w:right w:w="28" w:type="dxa"/>
            </w:tcMar>
          </w:tcPr>
          <w:p w14:paraId="224FE20D" w14:textId="1C17B7DD" w:rsidR="00E00645" w:rsidRPr="00A169EB" w:rsidRDefault="00E00645" w:rsidP="00B7657E">
            <w:pPr>
              <w:pStyle w:val="TableColumnEven"/>
              <w:jc w:val="center"/>
            </w:pPr>
            <w:r w:rsidRPr="00A169EB">
              <w:t>H24</w:t>
            </w:r>
          </w:p>
        </w:tc>
        <w:tc>
          <w:tcPr>
            <w:tcW w:w="992" w:type="dxa"/>
            <w:tcMar>
              <w:left w:w="28" w:type="dxa"/>
              <w:right w:w="28" w:type="dxa"/>
            </w:tcMar>
          </w:tcPr>
          <w:p w14:paraId="6D9FD600" w14:textId="15F36456" w:rsidR="00E00645" w:rsidRPr="00A169EB" w:rsidRDefault="00E00645" w:rsidP="00B7657E">
            <w:pPr>
              <w:pStyle w:val="TableColumnOdd"/>
              <w:jc w:val="center"/>
            </w:pPr>
            <w:r w:rsidRPr="00A169EB">
              <w:t>N/A</w:t>
            </w:r>
          </w:p>
        </w:tc>
        <w:tc>
          <w:tcPr>
            <w:tcW w:w="992" w:type="dxa"/>
            <w:tcMar>
              <w:left w:w="28" w:type="dxa"/>
              <w:right w:w="28" w:type="dxa"/>
            </w:tcMar>
          </w:tcPr>
          <w:p w14:paraId="27E1B091" w14:textId="3E43457C" w:rsidR="00E00645" w:rsidRPr="00A169EB" w:rsidRDefault="00E00645" w:rsidP="00B7657E">
            <w:pPr>
              <w:pStyle w:val="TableColumnEven"/>
              <w:jc w:val="center"/>
            </w:pPr>
          </w:p>
        </w:tc>
        <w:tc>
          <w:tcPr>
            <w:tcW w:w="851" w:type="dxa"/>
            <w:tcMar>
              <w:left w:w="28" w:type="dxa"/>
              <w:right w:w="28" w:type="dxa"/>
            </w:tcMar>
          </w:tcPr>
          <w:p w14:paraId="183F7A2D" w14:textId="77777777" w:rsidR="00E00645" w:rsidRPr="00A169EB" w:rsidRDefault="00E00645" w:rsidP="00B7657E">
            <w:pPr>
              <w:pStyle w:val="TableColumnOdd"/>
              <w:jc w:val="center"/>
            </w:pPr>
          </w:p>
        </w:tc>
        <w:tc>
          <w:tcPr>
            <w:tcW w:w="1837" w:type="dxa"/>
            <w:tcMar>
              <w:left w:w="28" w:type="dxa"/>
              <w:right w:w="28" w:type="dxa"/>
            </w:tcMar>
          </w:tcPr>
          <w:p w14:paraId="563EDF79" w14:textId="77777777" w:rsidR="00E00645" w:rsidRPr="00A169EB" w:rsidRDefault="00E00645" w:rsidP="00B7657E">
            <w:pPr>
              <w:pStyle w:val="TableColumnEven"/>
              <w:jc w:val="center"/>
            </w:pPr>
          </w:p>
        </w:tc>
      </w:tr>
      <w:tr w:rsidR="00E00645" w:rsidRPr="00A169EB" w14:paraId="7F5A11C5" w14:textId="77777777" w:rsidTr="0090183C">
        <w:tc>
          <w:tcPr>
            <w:tcW w:w="1980" w:type="dxa"/>
            <w:tcMar>
              <w:left w:w="28" w:type="dxa"/>
              <w:right w:w="28" w:type="dxa"/>
            </w:tcMar>
          </w:tcPr>
          <w:p w14:paraId="6B8E30A5" w14:textId="2D80D77F" w:rsidR="00E00645" w:rsidRPr="00A169EB" w:rsidRDefault="00E00645" w:rsidP="00B7657E">
            <w:pPr>
              <w:pStyle w:val="TableColumnOdd"/>
              <w:jc w:val="center"/>
            </w:pPr>
            <w:r w:rsidRPr="00A169EB">
              <w:t>WAAS LPV</w:t>
            </w:r>
          </w:p>
        </w:tc>
        <w:tc>
          <w:tcPr>
            <w:tcW w:w="709" w:type="dxa"/>
            <w:tcMar>
              <w:left w:w="28" w:type="dxa"/>
              <w:right w:w="28" w:type="dxa"/>
            </w:tcMar>
          </w:tcPr>
          <w:p w14:paraId="48ED0FEC" w14:textId="24796A3F" w:rsidR="00E00645" w:rsidRPr="00A169EB" w:rsidRDefault="00E00645" w:rsidP="00B7657E">
            <w:pPr>
              <w:pStyle w:val="TableColumnEven"/>
              <w:jc w:val="center"/>
            </w:pPr>
          </w:p>
        </w:tc>
        <w:tc>
          <w:tcPr>
            <w:tcW w:w="1134" w:type="dxa"/>
            <w:tcMar>
              <w:left w:w="28" w:type="dxa"/>
              <w:right w:w="28" w:type="dxa"/>
            </w:tcMar>
          </w:tcPr>
          <w:p w14:paraId="4988A361" w14:textId="2521C470" w:rsidR="00E00645" w:rsidRPr="00A169EB" w:rsidRDefault="00E00645" w:rsidP="00B7657E">
            <w:pPr>
              <w:pStyle w:val="TableColumnOdd"/>
              <w:jc w:val="center"/>
            </w:pPr>
            <w:r w:rsidRPr="00A169EB">
              <w:t>1575.42 MHz</w:t>
            </w:r>
          </w:p>
        </w:tc>
        <w:tc>
          <w:tcPr>
            <w:tcW w:w="567" w:type="dxa"/>
            <w:tcMar>
              <w:left w:w="28" w:type="dxa"/>
              <w:right w:w="28" w:type="dxa"/>
            </w:tcMar>
          </w:tcPr>
          <w:p w14:paraId="19F0A77E" w14:textId="3A57064F" w:rsidR="00E00645" w:rsidRPr="00A169EB" w:rsidRDefault="00E00645" w:rsidP="00B7657E">
            <w:pPr>
              <w:pStyle w:val="TableColumnEven"/>
              <w:jc w:val="center"/>
            </w:pPr>
            <w:r w:rsidRPr="00A169EB">
              <w:t>H24</w:t>
            </w:r>
          </w:p>
        </w:tc>
        <w:tc>
          <w:tcPr>
            <w:tcW w:w="992" w:type="dxa"/>
            <w:tcMar>
              <w:left w:w="28" w:type="dxa"/>
              <w:right w:w="28" w:type="dxa"/>
            </w:tcMar>
          </w:tcPr>
          <w:p w14:paraId="40564BCA" w14:textId="134C955C" w:rsidR="00E00645" w:rsidRPr="00A169EB" w:rsidRDefault="00E00645" w:rsidP="00B7657E">
            <w:pPr>
              <w:pStyle w:val="TableColumnOdd"/>
              <w:jc w:val="center"/>
            </w:pPr>
            <w:r w:rsidRPr="00A169EB">
              <w:t>N/A</w:t>
            </w:r>
          </w:p>
        </w:tc>
        <w:tc>
          <w:tcPr>
            <w:tcW w:w="992" w:type="dxa"/>
            <w:tcMar>
              <w:left w:w="28" w:type="dxa"/>
              <w:right w:w="28" w:type="dxa"/>
            </w:tcMar>
          </w:tcPr>
          <w:p w14:paraId="49A65501" w14:textId="35CD740C" w:rsidR="00E00645" w:rsidRPr="00A169EB" w:rsidRDefault="00E00645" w:rsidP="00B7657E">
            <w:pPr>
              <w:pStyle w:val="TableColumnEven"/>
              <w:jc w:val="center"/>
            </w:pPr>
          </w:p>
        </w:tc>
        <w:tc>
          <w:tcPr>
            <w:tcW w:w="851" w:type="dxa"/>
            <w:tcMar>
              <w:left w:w="28" w:type="dxa"/>
              <w:right w:w="28" w:type="dxa"/>
            </w:tcMar>
          </w:tcPr>
          <w:p w14:paraId="0D17F24A" w14:textId="77777777" w:rsidR="00E00645" w:rsidRPr="00A169EB" w:rsidRDefault="00E00645" w:rsidP="00B7657E">
            <w:pPr>
              <w:pStyle w:val="TableColumnOdd"/>
              <w:jc w:val="center"/>
            </w:pPr>
          </w:p>
        </w:tc>
        <w:tc>
          <w:tcPr>
            <w:tcW w:w="1837" w:type="dxa"/>
            <w:tcMar>
              <w:left w:w="28" w:type="dxa"/>
              <w:right w:w="28" w:type="dxa"/>
            </w:tcMar>
          </w:tcPr>
          <w:p w14:paraId="6AB6BC13" w14:textId="77777777" w:rsidR="00E00645" w:rsidRPr="00A169EB" w:rsidRDefault="00E00645" w:rsidP="00B7657E">
            <w:pPr>
              <w:pStyle w:val="TableColumnEven"/>
              <w:jc w:val="center"/>
            </w:pPr>
          </w:p>
        </w:tc>
      </w:tr>
      <w:tr w:rsidR="00E00645" w:rsidRPr="00A169EB" w14:paraId="1BD84881" w14:textId="77777777" w:rsidTr="0090183C">
        <w:tc>
          <w:tcPr>
            <w:tcW w:w="1980" w:type="dxa"/>
            <w:tcMar>
              <w:left w:w="28" w:type="dxa"/>
              <w:right w:w="28" w:type="dxa"/>
            </w:tcMar>
          </w:tcPr>
          <w:p w14:paraId="3FDBEE04" w14:textId="60DD55A3" w:rsidR="00E00645" w:rsidRPr="00A169EB" w:rsidRDefault="00E00645" w:rsidP="00B7657E">
            <w:pPr>
              <w:pStyle w:val="TableColumnOdd"/>
              <w:jc w:val="center"/>
            </w:pPr>
            <w:r w:rsidRPr="00A169EB">
              <w:lastRenderedPageBreak/>
              <w:t>GBAS CAT I</w:t>
            </w:r>
          </w:p>
        </w:tc>
        <w:tc>
          <w:tcPr>
            <w:tcW w:w="709" w:type="dxa"/>
            <w:tcMar>
              <w:left w:w="28" w:type="dxa"/>
              <w:right w:w="28" w:type="dxa"/>
            </w:tcMar>
          </w:tcPr>
          <w:p w14:paraId="7346F0A2" w14:textId="67FDCF90" w:rsidR="00E00645" w:rsidRPr="00A169EB" w:rsidRDefault="00E00645" w:rsidP="00B7657E">
            <w:pPr>
              <w:pStyle w:val="TableColumnEven"/>
              <w:jc w:val="center"/>
            </w:pPr>
            <w:r w:rsidRPr="00A169EB">
              <w:t>ERWN</w:t>
            </w:r>
          </w:p>
        </w:tc>
        <w:tc>
          <w:tcPr>
            <w:tcW w:w="1134" w:type="dxa"/>
            <w:tcMar>
              <w:left w:w="28" w:type="dxa"/>
              <w:right w:w="28" w:type="dxa"/>
            </w:tcMar>
          </w:tcPr>
          <w:p w14:paraId="07A005B0" w14:textId="4FAD076A" w:rsidR="00E00645" w:rsidRPr="00A169EB" w:rsidRDefault="001B2B1D" w:rsidP="00B7657E">
            <w:pPr>
              <w:pStyle w:val="TableColumnOdd"/>
              <w:jc w:val="center"/>
            </w:pPr>
            <w:r w:rsidRPr="00A169EB">
              <w:t>117</w:t>
            </w:r>
            <w:r w:rsidR="00E00645" w:rsidRPr="00A169EB">
              <w:t>.</w:t>
            </w:r>
            <w:r w:rsidRPr="00A169EB">
              <w:t>9</w:t>
            </w:r>
            <w:r w:rsidR="00E00645" w:rsidRPr="00A169EB">
              <w:t>00 MHz</w:t>
            </w:r>
          </w:p>
          <w:p w14:paraId="038A673F" w14:textId="65232750" w:rsidR="001B2B1D" w:rsidRPr="00A169EB" w:rsidRDefault="001B2B1D" w:rsidP="00B7657E">
            <w:pPr>
              <w:pStyle w:val="TableColumnOdd"/>
              <w:jc w:val="center"/>
            </w:pPr>
            <w:r w:rsidRPr="00A169EB">
              <w:t>126X</w:t>
            </w:r>
          </w:p>
        </w:tc>
        <w:tc>
          <w:tcPr>
            <w:tcW w:w="567" w:type="dxa"/>
            <w:tcMar>
              <w:left w:w="28" w:type="dxa"/>
              <w:right w:w="28" w:type="dxa"/>
            </w:tcMar>
          </w:tcPr>
          <w:p w14:paraId="6FA7A10B" w14:textId="41FA523A" w:rsidR="00E00645" w:rsidRPr="00A169EB" w:rsidRDefault="00E00645" w:rsidP="00B7657E">
            <w:pPr>
              <w:pStyle w:val="TableColumnEven"/>
              <w:jc w:val="center"/>
            </w:pPr>
            <w:r w:rsidRPr="00A169EB">
              <w:t>H24</w:t>
            </w:r>
          </w:p>
        </w:tc>
        <w:tc>
          <w:tcPr>
            <w:tcW w:w="992" w:type="dxa"/>
            <w:tcMar>
              <w:left w:w="28" w:type="dxa"/>
              <w:right w:w="28" w:type="dxa"/>
            </w:tcMar>
          </w:tcPr>
          <w:p w14:paraId="5A456204" w14:textId="77777777" w:rsidR="00E00645" w:rsidRPr="00A169EB" w:rsidRDefault="00E00645" w:rsidP="00B7657E">
            <w:pPr>
              <w:pStyle w:val="TableColumnOdd"/>
              <w:jc w:val="center"/>
            </w:pPr>
            <w:r w:rsidRPr="00A169EB">
              <w:t>522244.4N</w:t>
            </w:r>
          </w:p>
          <w:p w14:paraId="0CDA15F1" w14:textId="32CE19BB" w:rsidR="00E00645" w:rsidRPr="00A169EB" w:rsidRDefault="00E00645" w:rsidP="00B7657E">
            <w:pPr>
              <w:pStyle w:val="TableColumnOdd"/>
              <w:jc w:val="center"/>
            </w:pPr>
            <w:r w:rsidRPr="00A169EB">
              <w:t>0315536.4W</w:t>
            </w:r>
          </w:p>
        </w:tc>
        <w:tc>
          <w:tcPr>
            <w:tcW w:w="992" w:type="dxa"/>
            <w:tcMar>
              <w:left w:w="28" w:type="dxa"/>
              <w:right w:w="28" w:type="dxa"/>
            </w:tcMar>
          </w:tcPr>
          <w:p w14:paraId="2588643E" w14:textId="36D90830" w:rsidR="00E00645" w:rsidRPr="00A169EB" w:rsidRDefault="00E00645" w:rsidP="00B7657E">
            <w:pPr>
              <w:pStyle w:val="TableColumnEven"/>
              <w:jc w:val="center"/>
            </w:pPr>
          </w:p>
        </w:tc>
        <w:tc>
          <w:tcPr>
            <w:tcW w:w="851" w:type="dxa"/>
            <w:tcMar>
              <w:left w:w="28" w:type="dxa"/>
              <w:right w:w="28" w:type="dxa"/>
            </w:tcMar>
          </w:tcPr>
          <w:p w14:paraId="7C7A6002" w14:textId="3B2BA70E" w:rsidR="00E00645" w:rsidRPr="00A169EB" w:rsidRDefault="001B2B1D" w:rsidP="00B7657E">
            <w:pPr>
              <w:pStyle w:val="TableColumnOdd"/>
              <w:jc w:val="center"/>
            </w:pPr>
            <w:r w:rsidRPr="00A169EB">
              <w:t>20 NM</w:t>
            </w:r>
          </w:p>
        </w:tc>
        <w:tc>
          <w:tcPr>
            <w:tcW w:w="1837" w:type="dxa"/>
            <w:tcMar>
              <w:left w:w="28" w:type="dxa"/>
              <w:right w:w="28" w:type="dxa"/>
            </w:tcMar>
          </w:tcPr>
          <w:p w14:paraId="7DC2237C" w14:textId="77777777" w:rsidR="00E00645" w:rsidRPr="00A169EB" w:rsidRDefault="00E00645" w:rsidP="00B7657E">
            <w:pPr>
              <w:pStyle w:val="TableColumnEven"/>
              <w:jc w:val="center"/>
            </w:pPr>
          </w:p>
        </w:tc>
      </w:tr>
    </w:tbl>
    <w:p w14:paraId="692DDA02" w14:textId="77777777" w:rsidR="007551FA" w:rsidRPr="00A169EB" w:rsidRDefault="007551FA" w:rsidP="007551FA"/>
    <w:p w14:paraId="75A54610" w14:textId="607DD30A" w:rsidR="00F070D0" w:rsidRPr="00A169EB" w:rsidRDefault="00F070D0">
      <w:pPr>
        <w:spacing w:before="0" w:line="278" w:lineRule="auto"/>
      </w:pPr>
      <w:r w:rsidRPr="00A169EB">
        <w:br w:type="page"/>
      </w:r>
    </w:p>
    <w:p w14:paraId="7D58F54A" w14:textId="528DBE1A" w:rsidR="00B576A8" w:rsidRPr="00A169EB" w:rsidRDefault="00B576A8" w:rsidP="00F070D0">
      <w:pPr>
        <w:pStyle w:val="Balk2"/>
      </w:pPr>
      <w:r w:rsidRPr="00A169EB">
        <w:lastRenderedPageBreak/>
        <w:t>LOCAL AERODROME REGULATIONS</w:t>
      </w:r>
    </w:p>
    <w:p w14:paraId="59299E7E" w14:textId="11DE49B2" w:rsidR="00F070D0" w:rsidRPr="00A169EB" w:rsidRDefault="00F070D0" w:rsidP="00F070D0">
      <w:pPr>
        <w:pStyle w:val="Balk3"/>
      </w:pPr>
      <w:r w:rsidRPr="00A169EB">
        <w:t>Heading 3</w:t>
      </w:r>
    </w:p>
    <w:p w14:paraId="6A740E9A" w14:textId="08D9040A" w:rsidR="00F070D0" w:rsidRPr="00A169EB" w:rsidRDefault="00F070D0" w:rsidP="00F070D0">
      <w:pPr>
        <w:pStyle w:val="Balk4"/>
      </w:pPr>
      <w:r w:rsidRPr="00A169EB">
        <w:t>Heading 4</w:t>
      </w:r>
    </w:p>
    <w:p w14:paraId="343D2225" w14:textId="5103A9DB" w:rsidR="00F070D0" w:rsidRPr="00A169EB" w:rsidRDefault="00F070D0" w:rsidP="00F070D0">
      <w:pPr>
        <w:ind w:firstLine="357"/>
      </w:pPr>
      <w:r w:rsidRPr="00A169EB">
        <w:t>Lorem ipsum dolor sit amet, consectetur adipiscing elit, sed do eiusmod tempor incididunt ut labore et dolore magna aliqua. Ut enim ad minim veniam, quis nostrud exercitation ullamco laboris nisi ut aliquip ex ea commodo consequat.</w:t>
      </w:r>
    </w:p>
    <w:p w14:paraId="5A1EFE5D" w14:textId="0A159EBF" w:rsidR="00F070D0" w:rsidRPr="00A169EB" w:rsidRDefault="00F070D0" w:rsidP="00F070D0">
      <w:pPr>
        <w:pStyle w:val="Balk4"/>
      </w:pPr>
      <w:r w:rsidRPr="00A169EB">
        <w:t>Heading 4</w:t>
      </w:r>
    </w:p>
    <w:p w14:paraId="34D3848B" w14:textId="77777777" w:rsidR="00F070D0" w:rsidRPr="00A169EB" w:rsidRDefault="00F070D0" w:rsidP="00F070D0">
      <w:pPr>
        <w:ind w:firstLine="357"/>
      </w:pPr>
      <w:r w:rsidRPr="00A169EB">
        <w:t>Lorem ipsum dolor sit amet, consectetur adipiscing elit, sed do eiusmod tempor incididunt ut labore et dolore magna aliqua. Ut enim ad minim veniam, quis nostrud exercitation ullamco laboris nisi ut aliquip ex ea commodo consequat.</w:t>
      </w:r>
    </w:p>
    <w:p w14:paraId="6009D04A" w14:textId="5718A3EA" w:rsidR="00F070D0" w:rsidRPr="00A169EB" w:rsidRDefault="00F070D0" w:rsidP="00F070D0">
      <w:pPr>
        <w:pStyle w:val="Balk3"/>
      </w:pPr>
      <w:r w:rsidRPr="00A169EB">
        <w:t>Heading 3</w:t>
      </w:r>
    </w:p>
    <w:p w14:paraId="2B1C4631" w14:textId="06CB707D" w:rsidR="00F070D0" w:rsidRPr="00A169EB" w:rsidRDefault="00F070D0" w:rsidP="00F070D0">
      <w:pPr>
        <w:ind w:firstLine="357"/>
      </w:pPr>
      <w:r w:rsidRPr="00A169EB">
        <w:t>Lorem ipsum dolor sit amet, consectetur adipiscing elit, sed do eiusmod tempor incididunt ut labore et dolore magna aliqua. Ut enim ad minim veniam, quis nostrud exercitation ullamco laboris nisi ut aliquip ex ea commodo consequat.</w:t>
      </w:r>
    </w:p>
    <w:p w14:paraId="11639366" w14:textId="77777777" w:rsidR="00F070D0" w:rsidRPr="00A169EB" w:rsidRDefault="00F070D0" w:rsidP="00F070D0"/>
    <w:p w14:paraId="59FDB7DA" w14:textId="55A86946" w:rsidR="00B576A8" w:rsidRPr="00A169EB" w:rsidRDefault="00B576A8" w:rsidP="00B576A8">
      <w:pPr>
        <w:pStyle w:val="Balk2"/>
      </w:pPr>
      <w:r w:rsidRPr="00A169EB">
        <w:t>NOISE ABATEMENT PROCEDURES</w:t>
      </w:r>
    </w:p>
    <w:p w14:paraId="01F814EE" w14:textId="77777777" w:rsidR="00F070D0" w:rsidRPr="00A169EB" w:rsidRDefault="00F070D0" w:rsidP="00F070D0">
      <w:pPr>
        <w:pStyle w:val="Balk3"/>
      </w:pPr>
      <w:r w:rsidRPr="00A169EB">
        <w:t>Heading 3</w:t>
      </w:r>
    </w:p>
    <w:p w14:paraId="2547B220" w14:textId="77777777" w:rsidR="00F070D0" w:rsidRPr="00A169EB" w:rsidRDefault="00F070D0" w:rsidP="00F070D0">
      <w:pPr>
        <w:pStyle w:val="Balk4"/>
      </w:pPr>
      <w:r w:rsidRPr="00A169EB">
        <w:t>Heading 4</w:t>
      </w:r>
    </w:p>
    <w:p w14:paraId="4A8929ED" w14:textId="77777777" w:rsidR="00F070D0" w:rsidRPr="00A169EB" w:rsidRDefault="00F070D0" w:rsidP="00F070D0">
      <w:pPr>
        <w:ind w:firstLine="357"/>
      </w:pPr>
      <w:r w:rsidRPr="00A169EB">
        <w:t>Lorem ipsum dolor sit amet, consectetur adipiscing elit, sed do eiusmod tempor incididunt ut labore et dolore magna aliqua. Ut enim ad minim veniam, quis nostrud exercitation ullamco laboris nisi ut aliquip ex ea commodo consequat.</w:t>
      </w:r>
    </w:p>
    <w:p w14:paraId="0B1A51B3" w14:textId="77777777" w:rsidR="00F070D0" w:rsidRPr="00A169EB" w:rsidRDefault="00F070D0" w:rsidP="00F070D0">
      <w:pPr>
        <w:pStyle w:val="Balk4"/>
      </w:pPr>
      <w:r w:rsidRPr="00A169EB">
        <w:t>Heading 4</w:t>
      </w:r>
    </w:p>
    <w:p w14:paraId="0BBD0963" w14:textId="77777777" w:rsidR="00F070D0" w:rsidRPr="00A169EB" w:rsidRDefault="00F070D0" w:rsidP="00F070D0">
      <w:pPr>
        <w:ind w:firstLine="357"/>
      </w:pPr>
      <w:r w:rsidRPr="00A169EB">
        <w:t>Lorem ipsum dolor sit amet, consectetur adipiscing elit, sed do eiusmod tempor incididunt ut labore et dolore magna aliqua. Ut enim ad minim veniam, quis nostrud exercitation ullamco laboris nisi ut aliquip ex ea commodo consequat.</w:t>
      </w:r>
    </w:p>
    <w:p w14:paraId="6E1DC7C5" w14:textId="77777777" w:rsidR="00F070D0" w:rsidRPr="00A169EB" w:rsidRDefault="00F070D0" w:rsidP="00F070D0">
      <w:pPr>
        <w:pStyle w:val="Balk3"/>
      </w:pPr>
      <w:r w:rsidRPr="00A169EB">
        <w:t>Heading 3</w:t>
      </w:r>
    </w:p>
    <w:p w14:paraId="0785C23D" w14:textId="77777777" w:rsidR="00F070D0" w:rsidRPr="00A169EB" w:rsidRDefault="00F070D0" w:rsidP="00F070D0">
      <w:pPr>
        <w:ind w:firstLine="357"/>
      </w:pPr>
      <w:r w:rsidRPr="00A169EB">
        <w:t>Lorem ipsum dolor sit amet, consectetur adipiscing elit, sed do eiusmod tempor incididunt ut labore et dolore magna aliqua. Ut enim ad minim veniam, quis nostrud exercitation ullamco laboris nisi ut aliquip ex ea commodo consequat.</w:t>
      </w:r>
    </w:p>
    <w:p w14:paraId="2960AC63" w14:textId="77777777" w:rsidR="00FF6FF6" w:rsidRPr="00A169EB" w:rsidRDefault="00FF6FF6" w:rsidP="00FF6FF6"/>
    <w:p w14:paraId="3E5CA36D" w14:textId="70375291" w:rsidR="00FF6FF6" w:rsidRPr="00A169EB" w:rsidRDefault="00FF6FF6" w:rsidP="00FF6FF6">
      <w:pPr>
        <w:pStyle w:val="Balk2"/>
      </w:pPr>
      <w:r w:rsidRPr="00A169EB">
        <w:t>FLIGHT PROCEDURES</w:t>
      </w:r>
    </w:p>
    <w:p w14:paraId="595D5854" w14:textId="77777777" w:rsidR="00FF6FF6" w:rsidRPr="00A169EB" w:rsidRDefault="00FF6FF6" w:rsidP="00FF6FF6">
      <w:pPr>
        <w:pStyle w:val="Balk3"/>
      </w:pPr>
      <w:r w:rsidRPr="00A169EB">
        <w:t>Heading 3</w:t>
      </w:r>
    </w:p>
    <w:p w14:paraId="6D127C35" w14:textId="77777777" w:rsidR="00FF6FF6" w:rsidRPr="00A169EB" w:rsidRDefault="00FF6FF6" w:rsidP="00FF6FF6">
      <w:pPr>
        <w:pStyle w:val="Balk4"/>
      </w:pPr>
      <w:r w:rsidRPr="00A169EB">
        <w:t>Heading 4</w:t>
      </w:r>
    </w:p>
    <w:p w14:paraId="7933FA75" w14:textId="77777777" w:rsidR="00FF6FF6" w:rsidRPr="00A169EB" w:rsidRDefault="00FF6FF6" w:rsidP="00FF6FF6">
      <w:pPr>
        <w:ind w:firstLine="357"/>
      </w:pPr>
      <w:r w:rsidRPr="00A169EB">
        <w:t>Lorem ipsum dolor sit amet, consectetur adipiscing elit, sed do eiusmod tempor incididunt ut labore et dolore magna aliqua. Ut enim ad minim veniam, quis nostrud exercitation ullamco laboris nisi ut aliquip ex ea commodo consequat.</w:t>
      </w:r>
    </w:p>
    <w:p w14:paraId="5A1C486C" w14:textId="77777777" w:rsidR="00FF6FF6" w:rsidRPr="00A169EB" w:rsidRDefault="00FF6FF6" w:rsidP="00FF6FF6">
      <w:pPr>
        <w:pStyle w:val="Balk4"/>
      </w:pPr>
      <w:r w:rsidRPr="00A169EB">
        <w:t>Heading 4</w:t>
      </w:r>
    </w:p>
    <w:p w14:paraId="0A13430F" w14:textId="77777777" w:rsidR="00FF6FF6" w:rsidRPr="00A169EB" w:rsidRDefault="00FF6FF6" w:rsidP="00FF6FF6">
      <w:pPr>
        <w:ind w:firstLine="357"/>
      </w:pPr>
      <w:r w:rsidRPr="00A169EB">
        <w:t>Lorem ipsum dolor sit amet, consectetur adipiscing elit, sed do eiusmod tempor incididunt ut labore et dolore magna aliqua. Ut enim ad minim veniam, quis nostrud exercitation ullamco laboris nisi ut aliquip ex ea commodo consequat.</w:t>
      </w:r>
    </w:p>
    <w:p w14:paraId="2000588A" w14:textId="77777777" w:rsidR="00FF6FF6" w:rsidRPr="00A169EB" w:rsidRDefault="00FF6FF6" w:rsidP="00FF6FF6">
      <w:pPr>
        <w:pStyle w:val="Balk3"/>
      </w:pPr>
      <w:r w:rsidRPr="00A169EB">
        <w:lastRenderedPageBreak/>
        <w:t>Heading 3</w:t>
      </w:r>
    </w:p>
    <w:p w14:paraId="4851618D" w14:textId="77777777" w:rsidR="00FF6FF6" w:rsidRPr="00A169EB" w:rsidRDefault="00FF6FF6" w:rsidP="00FF6FF6">
      <w:pPr>
        <w:ind w:firstLine="357"/>
      </w:pPr>
      <w:r w:rsidRPr="00A169EB">
        <w:t>Lorem ipsum dolor sit amet, consectetur adipiscing elit, sed do eiusmod tempor incididunt ut labore et dolore magna aliqua. Ut enim ad minim veniam, quis nostrud exercitation ullamco laboris nisi ut aliquip ex ea commodo consequat.</w:t>
      </w:r>
    </w:p>
    <w:p w14:paraId="7F628793" w14:textId="77777777" w:rsidR="00F070D0" w:rsidRPr="00A169EB" w:rsidRDefault="00F070D0" w:rsidP="00F070D0"/>
    <w:p w14:paraId="3858ED4D" w14:textId="3CE23C3B" w:rsidR="00B576A8" w:rsidRPr="00A169EB" w:rsidRDefault="00B576A8" w:rsidP="00B576A8">
      <w:pPr>
        <w:pStyle w:val="Balk2"/>
      </w:pPr>
      <w:r w:rsidRPr="00A169EB">
        <w:t>ADDITIONAL INFORMATION</w:t>
      </w:r>
    </w:p>
    <w:p w14:paraId="284DE2C9" w14:textId="77777777" w:rsidR="00F070D0" w:rsidRPr="00A169EB" w:rsidRDefault="00F070D0" w:rsidP="00F070D0">
      <w:pPr>
        <w:pStyle w:val="Balk3"/>
        <w:numPr>
          <w:ilvl w:val="2"/>
          <w:numId w:val="0"/>
        </w:numPr>
      </w:pPr>
      <w:r w:rsidRPr="00A169EB">
        <w:t>Heading 3</w:t>
      </w:r>
    </w:p>
    <w:p w14:paraId="4F01FBEE" w14:textId="77777777" w:rsidR="00F070D0" w:rsidRPr="00A169EB" w:rsidRDefault="00F070D0" w:rsidP="00F070D0">
      <w:pPr>
        <w:pStyle w:val="Balk4"/>
        <w:numPr>
          <w:ilvl w:val="3"/>
          <w:numId w:val="0"/>
        </w:numPr>
      </w:pPr>
      <w:r w:rsidRPr="00A169EB">
        <w:t>Heading 4</w:t>
      </w:r>
    </w:p>
    <w:p w14:paraId="1A2ABB2C" w14:textId="77777777" w:rsidR="00F070D0" w:rsidRPr="00A169EB" w:rsidRDefault="00F070D0" w:rsidP="00F070D0">
      <w:pPr>
        <w:ind w:firstLine="357"/>
      </w:pPr>
      <w:r w:rsidRPr="00A169EB">
        <w:t>Lorem ipsum dolor sit amet, consectetur adipiscing elit, sed do eiusmod tempor incididunt ut labore et dolore magna aliqua. Ut enim ad minim veniam, quis nostrud exercitation ullamco laboris nisi ut aliquip ex ea commodo consequat.</w:t>
      </w:r>
    </w:p>
    <w:p w14:paraId="745B3510" w14:textId="77777777" w:rsidR="00F070D0" w:rsidRPr="00A169EB" w:rsidRDefault="00F070D0" w:rsidP="00F070D0">
      <w:pPr>
        <w:pStyle w:val="Balk4"/>
        <w:numPr>
          <w:ilvl w:val="3"/>
          <w:numId w:val="0"/>
        </w:numPr>
      </w:pPr>
      <w:r w:rsidRPr="00A169EB">
        <w:t>Heading 4</w:t>
      </w:r>
    </w:p>
    <w:p w14:paraId="6A0F9BD9" w14:textId="77777777" w:rsidR="00F070D0" w:rsidRPr="00A169EB" w:rsidRDefault="00F070D0" w:rsidP="00F070D0">
      <w:pPr>
        <w:ind w:firstLine="357"/>
      </w:pPr>
      <w:r w:rsidRPr="00A169EB">
        <w:t>Lorem ipsum dolor sit amet, consectetur adipiscing elit, sed do eiusmod tempor incididunt ut labore et dolore magna aliqua. Ut enim ad minim veniam, quis nostrud exercitation ullamco laboris nisi ut aliquip ex ea commodo consequat.</w:t>
      </w:r>
    </w:p>
    <w:p w14:paraId="73DAC98B" w14:textId="77777777" w:rsidR="00F070D0" w:rsidRPr="00A169EB" w:rsidRDefault="00F070D0" w:rsidP="00F070D0">
      <w:pPr>
        <w:pStyle w:val="Balk3"/>
        <w:numPr>
          <w:ilvl w:val="2"/>
          <w:numId w:val="0"/>
        </w:numPr>
      </w:pPr>
      <w:r w:rsidRPr="00A169EB">
        <w:t>Heading 3</w:t>
      </w:r>
    </w:p>
    <w:p w14:paraId="2B72C10C" w14:textId="77777777" w:rsidR="00F070D0" w:rsidRPr="00A169EB" w:rsidRDefault="00F070D0" w:rsidP="00F070D0">
      <w:pPr>
        <w:ind w:firstLine="357"/>
      </w:pPr>
      <w:r w:rsidRPr="00A169EB">
        <w:t>Lorem ipsum dolor sit amet, consectetur adipiscing elit, sed do eiusmod tempor incididunt ut labore et dolore magna aliqua. Ut enim ad minim veniam, quis nostrud exercitation ullamco laboris nisi ut aliquip ex ea commodo consequat.</w:t>
      </w:r>
    </w:p>
    <w:p w14:paraId="743820C4" w14:textId="77777777" w:rsidR="00F070D0" w:rsidRPr="00A169EB" w:rsidRDefault="00F070D0" w:rsidP="00F070D0"/>
    <w:p w14:paraId="05883E57" w14:textId="77777777" w:rsidR="00FF6FF6" w:rsidRPr="00A169EB" w:rsidRDefault="00FF6FF6">
      <w:pPr>
        <w:spacing w:before="0" w:line="278" w:lineRule="auto"/>
        <w:rPr>
          <w:rFonts w:eastAsiaTheme="majorEastAsia" w:cstheme="majorBidi"/>
          <w:b/>
          <w:szCs w:val="32"/>
        </w:rPr>
      </w:pPr>
      <w:r w:rsidRPr="00A169EB">
        <w:br w:type="page"/>
      </w:r>
    </w:p>
    <w:p w14:paraId="3F34DA3E" w14:textId="715C85DC" w:rsidR="00B576A8" w:rsidRPr="00A169EB" w:rsidRDefault="00B576A8" w:rsidP="00B576A8">
      <w:pPr>
        <w:pStyle w:val="Balk2"/>
      </w:pPr>
      <w:r w:rsidRPr="00A169EB">
        <w:lastRenderedPageBreak/>
        <w:t>CHARTS RELATED TO AN AERODROME</w:t>
      </w:r>
    </w:p>
    <w:p w14:paraId="6A2CC2EC" w14:textId="10054C67" w:rsidR="00FF6FF6" w:rsidRPr="00A169EB" w:rsidRDefault="00FF6FF6" w:rsidP="00C4140A">
      <w:pPr>
        <w:pStyle w:val="ChartList"/>
      </w:pPr>
      <w:r w:rsidRPr="00A169EB">
        <w:t>Aerodrome/Heliport Chart — ICAO</w:t>
      </w:r>
      <w:r w:rsidR="00C4140A" w:rsidRPr="00A169EB">
        <w:tab/>
      </w:r>
      <w:r w:rsidR="00C4140A" w:rsidRPr="00A169EB">
        <w:tab/>
      </w:r>
      <w:r w:rsidR="00766BC3" w:rsidRPr="00A169EB">
        <w:t>AD2 EADD ADC</w:t>
      </w:r>
    </w:p>
    <w:p w14:paraId="2682E44E" w14:textId="6091925A" w:rsidR="00FF6FF6" w:rsidRPr="00A169EB" w:rsidRDefault="00FF6FF6" w:rsidP="00C4140A">
      <w:pPr>
        <w:pStyle w:val="ChartList"/>
      </w:pPr>
      <w:r w:rsidRPr="00A169EB">
        <w:t>Aircraft Parking/Docking Chart — ICAO</w:t>
      </w:r>
      <w:r w:rsidR="00766BC3" w:rsidRPr="00A169EB">
        <w:tab/>
      </w:r>
      <w:r w:rsidR="00C4140A" w:rsidRPr="00A169EB">
        <w:tab/>
      </w:r>
      <w:r w:rsidR="00766BC3" w:rsidRPr="00A169EB">
        <w:t>AD2 EADD PRKG</w:t>
      </w:r>
      <w:r w:rsidR="00C4140A" w:rsidRPr="00A169EB">
        <w:t xml:space="preserve"> 1</w:t>
      </w:r>
    </w:p>
    <w:p w14:paraId="16610E0C" w14:textId="4BA868ED" w:rsidR="00FF6FF6" w:rsidRPr="00A169EB" w:rsidRDefault="00FF6FF6" w:rsidP="00C4140A">
      <w:pPr>
        <w:pStyle w:val="ChartList"/>
      </w:pPr>
      <w:r w:rsidRPr="00A169EB">
        <w:t>Aerodrome Ground Movement Chart — ICAO</w:t>
      </w:r>
      <w:r w:rsidR="00C4140A" w:rsidRPr="00A169EB">
        <w:tab/>
      </w:r>
      <w:r w:rsidR="00C4140A" w:rsidRPr="00A169EB">
        <w:tab/>
      </w:r>
      <w:r w:rsidR="00766BC3" w:rsidRPr="00A169EB">
        <w:t>AD2 EADD GMC</w:t>
      </w:r>
      <w:r w:rsidR="00C4140A" w:rsidRPr="00A169EB">
        <w:t xml:space="preserve"> 1</w:t>
      </w:r>
    </w:p>
    <w:p w14:paraId="2FB8A0F3" w14:textId="65E62FF5" w:rsidR="00FF6FF6" w:rsidRPr="00A169EB" w:rsidRDefault="00766BC3" w:rsidP="00C4140A">
      <w:pPr>
        <w:pStyle w:val="ChartList"/>
      </w:pPr>
      <w:r w:rsidRPr="00A169EB">
        <w:t>Aerodrome Obstacle Chart — ICAO Type A</w:t>
      </w:r>
      <w:r w:rsidRPr="00A169EB">
        <w:tab/>
      </w:r>
      <w:r w:rsidR="0038415A" w:rsidRPr="00A169EB">
        <w:t>RWY 27R</w:t>
      </w:r>
      <w:r w:rsidR="00C4140A" w:rsidRPr="00A169EB">
        <w:tab/>
      </w:r>
      <w:r w:rsidRPr="00A169EB">
        <w:t>AD2 EADD AOC</w:t>
      </w:r>
      <w:r w:rsidR="00C4140A" w:rsidRPr="00A169EB">
        <w:t xml:space="preserve"> 1</w:t>
      </w:r>
    </w:p>
    <w:p w14:paraId="5D9BA69C" w14:textId="5ED93AA7" w:rsidR="0038415A" w:rsidRPr="00A169EB" w:rsidRDefault="0038415A" w:rsidP="0038415A">
      <w:pPr>
        <w:pStyle w:val="ChartList"/>
      </w:pPr>
      <w:r w:rsidRPr="00A169EB">
        <w:t>Aerodrome Obstacle Chart — ICAO Type B</w:t>
      </w:r>
      <w:r w:rsidRPr="00A169EB">
        <w:tab/>
      </w:r>
      <w:r w:rsidRPr="00A169EB">
        <w:tab/>
        <w:t>AD2 EADD AOC 2</w:t>
      </w:r>
    </w:p>
    <w:p w14:paraId="35B6F492" w14:textId="14F13313" w:rsidR="0038415A" w:rsidRPr="00A169EB" w:rsidRDefault="0038415A" w:rsidP="0038415A">
      <w:pPr>
        <w:pStyle w:val="ChartList"/>
      </w:pPr>
      <w:r w:rsidRPr="00A169EB">
        <w:t>Aerodrome Terrain and Obstacle Chart (Electronic)</w:t>
      </w:r>
    </w:p>
    <w:p w14:paraId="3CF77C78" w14:textId="4F57C47F" w:rsidR="00766BC3" w:rsidRPr="00A169EB" w:rsidRDefault="00766BC3" w:rsidP="00C4140A">
      <w:pPr>
        <w:pStyle w:val="ChartList"/>
      </w:pPr>
      <w:r w:rsidRPr="00A169EB">
        <w:t>Precision Approach Terrain Chart — ICAO</w:t>
      </w:r>
      <w:r w:rsidRPr="00A169EB">
        <w:tab/>
      </w:r>
      <w:r w:rsidR="0038415A" w:rsidRPr="00A169EB">
        <w:t>RWY 27R</w:t>
      </w:r>
      <w:r w:rsidR="00C4140A" w:rsidRPr="00A169EB">
        <w:tab/>
      </w:r>
      <w:r w:rsidRPr="00A169EB">
        <w:t>AD2 EADD PATC</w:t>
      </w:r>
      <w:r w:rsidR="00C4140A" w:rsidRPr="00A169EB">
        <w:t xml:space="preserve"> </w:t>
      </w:r>
      <w:r w:rsidR="0038415A" w:rsidRPr="00A169EB">
        <w:t>1</w:t>
      </w:r>
    </w:p>
    <w:p w14:paraId="3941B101" w14:textId="6F916D8B" w:rsidR="00766BC3" w:rsidRPr="00A169EB" w:rsidRDefault="00766BC3" w:rsidP="00C4140A">
      <w:pPr>
        <w:pStyle w:val="ChartList"/>
      </w:pPr>
      <w:r w:rsidRPr="00A169EB">
        <w:t>Area Chart — ICAO (departure and transit routes)</w:t>
      </w:r>
      <w:r w:rsidRPr="00A169EB">
        <w:tab/>
      </w:r>
      <w:r w:rsidR="00C4140A" w:rsidRPr="00A169EB">
        <w:tab/>
      </w:r>
      <w:r w:rsidRPr="00A169EB">
        <w:t>AD2 EADD ARC</w:t>
      </w:r>
      <w:r w:rsidR="00C4140A" w:rsidRPr="00A169EB">
        <w:t xml:space="preserve"> 1</w:t>
      </w:r>
    </w:p>
    <w:p w14:paraId="6DACA8BC" w14:textId="0C6C6F24" w:rsidR="00766BC3" w:rsidRPr="00A169EB" w:rsidRDefault="00766BC3" w:rsidP="00C4140A">
      <w:pPr>
        <w:pStyle w:val="ChartList"/>
      </w:pPr>
      <w:r w:rsidRPr="00A169EB">
        <w:t>Standard Departure Chart — Instrument — ICAO</w:t>
      </w:r>
      <w:r w:rsidRPr="00A169EB">
        <w:tab/>
      </w:r>
      <w:r w:rsidR="00C4140A" w:rsidRPr="00A169EB">
        <w:t>RWY 27R</w:t>
      </w:r>
      <w:r w:rsidR="00C4140A" w:rsidRPr="00A169EB">
        <w:tab/>
      </w:r>
      <w:r w:rsidRPr="00A169EB">
        <w:t>AD2 EADD SID</w:t>
      </w:r>
      <w:r w:rsidR="00C4140A" w:rsidRPr="00A169EB">
        <w:t xml:space="preserve"> 1</w:t>
      </w:r>
    </w:p>
    <w:p w14:paraId="68450EE2" w14:textId="442724FF" w:rsidR="00766BC3" w:rsidRPr="00A169EB" w:rsidRDefault="00766BC3" w:rsidP="00C4140A">
      <w:pPr>
        <w:pStyle w:val="ChartList"/>
      </w:pPr>
      <w:r w:rsidRPr="00A169EB">
        <w:t>Area Chart — ICAO (arrival and transit routes)</w:t>
      </w:r>
      <w:r w:rsidRPr="00A169EB">
        <w:tab/>
      </w:r>
      <w:r w:rsidR="00C4140A" w:rsidRPr="00A169EB">
        <w:tab/>
      </w:r>
      <w:r w:rsidRPr="00A169EB">
        <w:t>AD2 EADD ARC</w:t>
      </w:r>
      <w:r w:rsidR="00C4140A" w:rsidRPr="00A169EB">
        <w:t xml:space="preserve"> 2</w:t>
      </w:r>
    </w:p>
    <w:p w14:paraId="1400F091" w14:textId="7F740025" w:rsidR="00766BC3" w:rsidRPr="00A169EB" w:rsidRDefault="00766BC3" w:rsidP="00C4140A">
      <w:pPr>
        <w:pStyle w:val="ChartList"/>
      </w:pPr>
      <w:r w:rsidRPr="00A169EB">
        <w:t>Standard Arrival Chart — Instrument — ICAO</w:t>
      </w:r>
      <w:r w:rsidRPr="00A169EB">
        <w:tab/>
      </w:r>
      <w:r w:rsidR="00C4140A" w:rsidRPr="00A169EB">
        <w:t>RWY 09L/27R</w:t>
      </w:r>
      <w:r w:rsidR="00C4140A" w:rsidRPr="00A169EB">
        <w:tab/>
      </w:r>
      <w:r w:rsidRPr="00A169EB">
        <w:t>AD2 EADD STAR</w:t>
      </w:r>
      <w:r w:rsidR="00C4140A" w:rsidRPr="00A169EB">
        <w:t xml:space="preserve"> 1</w:t>
      </w:r>
    </w:p>
    <w:p w14:paraId="5FC7D034" w14:textId="02C3C6B4" w:rsidR="00766BC3" w:rsidRPr="00A169EB" w:rsidRDefault="00766BC3" w:rsidP="00C4140A">
      <w:pPr>
        <w:pStyle w:val="ChartList"/>
      </w:pPr>
      <w:r w:rsidRPr="00A169EB">
        <w:t>ATC Surveillance Minimum Altitude Chart — ICAO</w:t>
      </w:r>
      <w:r w:rsidRPr="00A169EB">
        <w:tab/>
      </w:r>
      <w:r w:rsidR="00C4140A" w:rsidRPr="00A169EB">
        <w:tab/>
      </w:r>
      <w:r w:rsidRPr="00A169EB">
        <w:t>AD2 EADD ATCSMAC</w:t>
      </w:r>
      <w:r w:rsidR="00C4140A" w:rsidRPr="00A169EB">
        <w:t xml:space="preserve"> 1</w:t>
      </w:r>
    </w:p>
    <w:p w14:paraId="6E18CB42" w14:textId="28AFCC53" w:rsidR="00766BC3" w:rsidRPr="00A169EB" w:rsidRDefault="00766BC3" w:rsidP="00C4140A">
      <w:pPr>
        <w:pStyle w:val="ChartList"/>
      </w:pPr>
      <w:r w:rsidRPr="00A169EB">
        <w:t>Instrument Approach Chart — ICAO</w:t>
      </w:r>
      <w:r w:rsidRPr="00A169EB">
        <w:tab/>
      </w:r>
      <w:r w:rsidR="00C4140A" w:rsidRPr="00A169EB">
        <w:t>ILS RWY 27R</w:t>
      </w:r>
      <w:r w:rsidR="00C4140A" w:rsidRPr="00A169EB">
        <w:tab/>
      </w:r>
      <w:r w:rsidRPr="00A169EB">
        <w:t>AD2 EADD IAC</w:t>
      </w:r>
      <w:r w:rsidR="00C4140A" w:rsidRPr="00A169EB">
        <w:t xml:space="preserve"> 1</w:t>
      </w:r>
    </w:p>
    <w:p w14:paraId="20355CFA" w14:textId="1369A29E" w:rsidR="00C4140A" w:rsidRPr="00A169EB" w:rsidRDefault="00C4140A" w:rsidP="00C4140A">
      <w:pPr>
        <w:pStyle w:val="ChartList"/>
      </w:pPr>
      <w:r w:rsidRPr="00A169EB">
        <w:t>Instrument Approach Chart — ICAO</w:t>
      </w:r>
      <w:r w:rsidRPr="00A169EB">
        <w:tab/>
      </w:r>
      <w:r w:rsidR="0038415A" w:rsidRPr="00A169EB">
        <w:t>GLS RWY 27L</w:t>
      </w:r>
      <w:r w:rsidR="0038415A" w:rsidRPr="00A169EB">
        <w:tab/>
        <w:t>AD2 EADD IAC 2</w:t>
      </w:r>
    </w:p>
    <w:p w14:paraId="77E18184" w14:textId="50D49FD9" w:rsidR="0038415A" w:rsidRPr="00A169EB" w:rsidRDefault="0038415A" w:rsidP="0038415A">
      <w:pPr>
        <w:pStyle w:val="ChartList"/>
      </w:pPr>
      <w:r w:rsidRPr="00A169EB">
        <w:t>Instrument Approach Chart — ICAO</w:t>
      </w:r>
      <w:r w:rsidRPr="00A169EB">
        <w:tab/>
        <w:t>RNP Z RWY 27L</w:t>
      </w:r>
      <w:r w:rsidRPr="00A169EB">
        <w:tab/>
        <w:t>AD2 EADD IAC 3</w:t>
      </w:r>
    </w:p>
    <w:p w14:paraId="1604C973" w14:textId="4B06E831" w:rsidR="00766BC3" w:rsidRPr="00A169EB" w:rsidRDefault="00766BC3" w:rsidP="00C4140A">
      <w:pPr>
        <w:pStyle w:val="ChartList"/>
      </w:pPr>
      <w:r w:rsidRPr="00A169EB">
        <w:t>Visual Approach Chart — ICAO</w:t>
      </w:r>
      <w:r w:rsidRPr="00A169EB">
        <w:tab/>
      </w:r>
      <w:r w:rsidR="00C4140A" w:rsidRPr="00A169EB">
        <w:tab/>
      </w:r>
      <w:r w:rsidRPr="00A169EB">
        <w:t>AD2 EADD VAC</w:t>
      </w:r>
      <w:r w:rsidR="00C4140A" w:rsidRPr="00A169EB">
        <w:t xml:space="preserve"> 1</w:t>
      </w:r>
    </w:p>
    <w:p w14:paraId="138512D8" w14:textId="10390B85" w:rsidR="00C4140A" w:rsidRPr="00A169EB" w:rsidRDefault="00766BC3" w:rsidP="00C4140A">
      <w:pPr>
        <w:pStyle w:val="ChartList"/>
      </w:pPr>
      <w:r w:rsidRPr="00A169EB">
        <w:t>Bird concentrations in the vicinity of the aerodrome.</w:t>
      </w:r>
      <w:r w:rsidRPr="00A169EB">
        <w:tab/>
      </w:r>
      <w:r w:rsidR="00C4140A" w:rsidRPr="00A169EB">
        <w:tab/>
      </w:r>
      <w:r w:rsidRPr="00A169EB">
        <w:t>AD2 EADD Bird</w:t>
      </w:r>
    </w:p>
    <w:p w14:paraId="500302F4" w14:textId="1E952D8C" w:rsidR="00FF6FF6" w:rsidRPr="00A169EB" w:rsidRDefault="00FF6FF6">
      <w:pPr>
        <w:spacing w:before="0" w:line="278" w:lineRule="auto"/>
      </w:pPr>
      <w:r w:rsidRPr="00A169EB">
        <w:br w:type="page"/>
      </w:r>
    </w:p>
    <w:p w14:paraId="5C0124B5" w14:textId="5B768D16" w:rsidR="00FF6FF6" w:rsidRPr="00A169EB" w:rsidRDefault="00FF6FF6" w:rsidP="00FF6FF6">
      <w:pPr>
        <w:pStyle w:val="Balk2"/>
      </w:pPr>
      <w:r w:rsidRPr="00A169EB">
        <w:lastRenderedPageBreak/>
        <w:t>VISUAL SEGMENT SURFACE (VSS) PENETRATION</w:t>
      </w:r>
    </w:p>
    <w:p w14:paraId="3874BEBF" w14:textId="4AF93661" w:rsidR="00FF6FF6" w:rsidRPr="00A169EB" w:rsidRDefault="00FF6FF6" w:rsidP="00FF6FF6">
      <w:pPr>
        <w:ind w:firstLine="357"/>
      </w:pPr>
      <w:r w:rsidRPr="00A169EB">
        <w:t>Lorem ipsum dolor sit amet, consectetur adipiscing elit, sed do eiusmod tempor incididunt ut labore et dolore magna aliqua. Ut enim ad minim veniam, quis nostrud exercitation ullamco laboris nisi ut aliquip ex ea commodo consequat.</w:t>
      </w:r>
    </w:p>
    <w:p w14:paraId="633771D7" w14:textId="77777777" w:rsidR="00FF6FF6" w:rsidRPr="00FF6FF6" w:rsidRDefault="00FF6FF6" w:rsidP="00FF6FF6"/>
    <w:sectPr w:rsidR="00FF6FF6" w:rsidRPr="00FF6FF6" w:rsidSect="00C14DF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AEEE9" w14:textId="77777777" w:rsidR="009F374A" w:rsidRPr="00A169EB" w:rsidRDefault="009F374A" w:rsidP="00161463">
      <w:pPr>
        <w:spacing w:before="0" w:after="0" w:line="240" w:lineRule="auto"/>
      </w:pPr>
      <w:r w:rsidRPr="00A169EB">
        <w:separator/>
      </w:r>
    </w:p>
  </w:endnote>
  <w:endnote w:type="continuationSeparator" w:id="0">
    <w:p w14:paraId="7B3ECD8E" w14:textId="77777777" w:rsidR="009F374A" w:rsidRPr="00A169EB" w:rsidRDefault="009F374A" w:rsidP="00161463">
      <w:pPr>
        <w:spacing w:before="0" w:after="0" w:line="240" w:lineRule="auto"/>
      </w:pPr>
      <w:r w:rsidRPr="00A169E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15F9D" w14:textId="5071FEA6" w:rsidR="00E86843" w:rsidRPr="00A169EB" w:rsidRDefault="00000000" w:rsidP="00E86843">
    <w:pPr>
      <w:pStyle w:val="FooterText"/>
      <w:pBdr>
        <w:top w:val="single" w:sz="4" w:space="1" w:color="auto"/>
      </w:pBdr>
      <w:tabs>
        <w:tab w:val="left" w:pos="2160"/>
        <w:tab w:val="left" w:pos="2880"/>
        <w:tab w:val="left" w:pos="3600"/>
        <w:tab w:val="left" w:pos="5025"/>
        <w:tab w:val="right" w:pos="9072"/>
      </w:tabs>
    </w:pPr>
    <w:sdt>
      <w:sdtPr>
        <w:alias w:val="Şirket Adresi"/>
        <w:tag w:val=""/>
        <w:id w:val="-1544282570"/>
        <w:placeholder>
          <w:docPart w:val="98191D89F44248108824BCAFF8BD07F0"/>
        </w:placeholder>
        <w:dataBinding w:prefixMappings="xmlns:ns0='http://schemas.microsoft.com/office/2006/coverPageProps' " w:xpath="/ns0:CoverPageProperties[1]/ns0:CompanyAddress[1]" w:storeItemID="{55AF091B-3C7A-41E3-B477-F2FDAA23CFDA}"/>
        <w:text/>
      </w:sdtPr>
      <w:sdtContent>
        <w:r w:rsidR="00E86843" w:rsidRPr="00A169EB">
          <w:t>Ibosoft Aeronautical Charting</w:t>
        </w:r>
      </w:sdtContent>
    </w:sdt>
    <w:r w:rsidR="00E86843" w:rsidRPr="00A169EB">
      <w:tab/>
    </w:r>
    <w:r w:rsidR="00E86843" w:rsidRPr="00A169EB">
      <w:tab/>
    </w:r>
    <w:r w:rsidR="00E86843" w:rsidRPr="00A169EB">
      <w:tab/>
    </w:r>
    <w:r w:rsidR="00E86843" w:rsidRPr="00A169EB">
      <w:tab/>
    </w:r>
    <w:sdt>
      <w:sdtPr>
        <w:alias w:val="Açıklamalar"/>
        <w:tag w:val=""/>
        <w:id w:val="-874856640"/>
        <w:placeholder>
          <w:docPart w:val="0E491A221BED413DB362CABEEA9690FD"/>
        </w:placeholder>
        <w:dataBinding w:prefixMappings="xmlns:ns0='http://purl.org/dc/elements/1.1/' xmlns:ns1='http://schemas.openxmlformats.org/package/2006/metadata/core-properties' " w:xpath="/ns1:coreProperties[1]/ns0:description[1]" w:storeItemID="{6C3C8BC8-F283-45AE-878A-BAB7291924A1}"/>
        <w:text w:multiLine="1"/>
      </w:sdtPr>
      <w:sdtContent>
        <w:r w:rsidR="00E86843" w:rsidRPr="00A169EB">
          <w:t>AIRAC AMDT 01/25</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5A5AF" w14:textId="77777777" w:rsidR="009F374A" w:rsidRPr="00A169EB" w:rsidRDefault="009F374A" w:rsidP="00161463">
      <w:pPr>
        <w:spacing w:before="0" w:after="0" w:line="240" w:lineRule="auto"/>
      </w:pPr>
      <w:r w:rsidRPr="00A169EB">
        <w:separator/>
      </w:r>
    </w:p>
  </w:footnote>
  <w:footnote w:type="continuationSeparator" w:id="0">
    <w:p w14:paraId="06EAC9DD" w14:textId="77777777" w:rsidR="009F374A" w:rsidRPr="00A169EB" w:rsidRDefault="009F374A" w:rsidP="00161463">
      <w:pPr>
        <w:spacing w:before="0" w:after="0" w:line="240" w:lineRule="auto"/>
      </w:pPr>
      <w:r w:rsidRPr="00A169E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297652"/>
      <w:docPartObj>
        <w:docPartGallery w:val="Page Numbers (Top of Page)"/>
        <w:docPartUnique/>
      </w:docPartObj>
    </w:sdtPr>
    <w:sdtContent>
      <w:p w14:paraId="27ED714A" w14:textId="4477670E" w:rsidR="007F242C" w:rsidRPr="00A169EB" w:rsidRDefault="007F242C" w:rsidP="007F242C">
        <w:pPr>
          <w:pStyle w:val="HeaderText"/>
        </w:pPr>
        <w:r w:rsidRPr="00A169EB">
          <w:t>AIP</w:t>
        </w:r>
        <w:r w:rsidRPr="00A169EB">
          <w:tab/>
        </w:r>
        <w:r w:rsidRPr="00A169EB">
          <w:tab/>
        </w:r>
        <w:r w:rsidRPr="00A169EB">
          <w:tab/>
        </w:r>
        <w:r w:rsidR="00D1743D" w:rsidRPr="00A169EB">
          <w:t>AD 2.</w:t>
        </w:r>
        <w:sdt>
          <w:sdtPr>
            <w:alias w:val="Konu"/>
            <w:tag w:val=""/>
            <w:id w:val="822018561"/>
            <w:placeholder>
              <w:docPart w:val="F3A4C944DFCB402C9A36F26D3B2C8248"/>
            </w:placeholder>
            <w:dataBinding w:prefixMappings="xmlns:ns0='http://purl.org/dc/elements/1.1/' xmlns:ns1='http://schemas.openxmlformats.org/package/2006/metadata/core-properties' " w:xpath="/ns1:coreProperties[1]/ns0:subject[1]" w:storeItemID="{6C3C8BC8-F283-45AE-878A-BAB7291924A1}"/>
            <w:text/>
          </w:sdtPr>
          <w:sdtContent>
            <w:r w:rsidR="00C145B8" w:rsidRPr="00A169EB">
              <w:t>EADD</w:t>
            </w:r>
          </w:sdtContent>
        </w:sdt>
        <w:r w:rsidRPr="00A169EB">
          <w:t>-</w:t>
        </w:r>
        <w:r w:rsidRPr="00A169EB">
          <w:fldChar w:fldCharType="begin"/>
        </w:r>
        <w:r w:rsidRPr="00A169EB">
          <w:instrText>PAGE   \* MERGEFORMAT</w:instrText>
        </w:r>
        <w:r w:rsidRPr="00A169EB">
          <w:fldChar w:fldCharType="separate"/>
        </w:r>
        <w:r w:rsidRPr="00A169EB">
          <w:t>2</w:t>
        </w:r>
        <w:r w:rsidRPr="00A169EB">
          <w:fldChar w:fldCharType="end"/>
        </w:r>
      </w:p>
      <w:p w14:paraId="7EC68FD0" w14:textId="24284940" w:rsidR="00161463" w:rsidRPr="00A169EB" w:rsidRDefault="00000000" w:rsidP="00D64F93">
        <w:pPr>
          <w:pStyle w:val="HeaderText"/>
          <w:pBdr>
            <w:bottom w:val="single" w:sz="4" w:space="1" w:color="auto"/>
          </w:pBdr>
        </w:pPr>
        <w:sdt>
          <w:sdtPr>
            <w:alias w:val="Şirket"/>
            <w:tag w:val=""/>
            <w:id w:val="399413785"/>
            <w:placeholder>
              <w:docPart w:val="8E2F721AA32F4D78A84A660ED09945D2"/>
            </w:placeholder>
            <w:dataBinding w:prefixMappings="xmlns:ns0='http://schemas.openxmlformats.org/officeDocument/2006/extended-properties' " w:xpath="/ns0:Properties[1]/ns0:Company[1]" w:storeItemID="{6668398D-A668-4E3E-A5EB-62B293D839F1}"/>
            <w:text/>
          </w:sdtPr>
          <w:sdtContent>
            <w:r w:rsidR="007F242C" w:rsidRPr="00A169EB">
              <w:t>IBOSOFT</w:t>
            </w:r>
          </w:sdtContent>
        </w:sdt>
        <w:r w:rsidR="007F242C" w:rsidRPr="00A169EB">
          <w:tab/>
        </w:r>
        <w:r w:rsidR="007F242C" w:rsidRPr="00A169EB">
          <w:tab/>
        </w:r>
        <w:r w:rsidR="007F242C" w:rsidRPr="00A169EB">
          <w:tab/>
        </w:r>
        <w:sdt>
          <w:sdtPr>
            <w:alias w:val="Durum"/>
            <w:tag w:val=""/>
            <w:id w:val="-363752253"/>
            <w:placeholder>
              <w:docPart w:val="8BE71F910F494FCA9C344BB9BEF493A3"/>
            </w:placeholder>
            <w:dataBinding w:prefixMappings="xmlns:ns0='http://purl.org/dc/elements/1.1/' xmlns:ns1='http://schemas.openxmlformats.org/package/2006/metadata/core-properties' " w:xpath="/ns1:coreProperties[1]/ns1:contentStatus[1]" w:storeItemID="{6C3C8BC8-F283-45AE-878A-BAB7291924A1}"/>
            <w:text/>
          </w:sdtPr>
          <w:sdtContent>
            <w:r w:rsidR="00E86843" w:rsidRPr="00A169EB">
              <w:t>04</w:t>
            </w:r>
            <w:r w:rsidR="007F242C" w:rsidRPr="00A169EB">
              <w:t xml:space="preserve"> </w:t>
            </w:r>
            <w:r w:rsidR="00E86843" w:rsidRPr="00A169EB">
              <w:t>SEP</w:t>
            </w:r>
            <w:r w:rsidR="007F242C" w:rsidRPr="00A169EB">
              <w:t xml:space="preserve"> 202</w:t>
            </w:r>
            <w:r w:rsidR="00E86843" w:rsidRPr="00A169EB">
              <w:t>5</w:t>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51EB1"/>
    <w:multiLevelType w:val="hybridMultilevel"/>
    <w:tmpl w:val="6F02241C"/>
    <w:lvl w:ilvl="0" w:tplc="88C8C56C">
      <w:start w:val="1"/>
      <w:numFmt w:val="decimal"/>
      <w:pStyle w:val="Chart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A5433"/>
    <w:multiLevelType w:val="multilevel"/>
    <w:tmpl w:val="FEAA5786"/>
    <w:numStyleLink w:val="AIP"/>
  </w:abstractNum>
  <w:abstractNum w:abstractNumId="2" w15:restartNumberingAfterBreak="0">
    <w:nsid w:val="3BB13634"/>
    <w:multiLevelType w:val="multilevel"/>
    <w:tmpl w:val="FEAA5786"/>
    <w:styleLink w:val="AIP"/>
    <w:lvl w:ilvl="0">
      <w:start w:val="1"/>
      <w:numFmt w:val="none"/>
      <w:pStyle w:val="Balk1"/>
      <w:lvlText w:val="AD 2."/>
      <w:lvlJc w:val="left"/>
      <w:pPr>
        <w:ind w:left="360" w:hanging="360"/>
      </w:pPr>
      <w:rPr>
        <w:rFonts w:ascii="Arial" w:hAnsi="Arial" w:hint="default"/>
        <w:b/>
        <w:color w:val="000000" w:themeColor="text1"/>
        <w:sz w:val="18"/>
      </w:rPr>
    </w:lvl>
    <w:lvl w:ilvl="1">
      <w:start w:val="1"/>
      <w:numFmt w:val="decimal"/>
      <w:pStyle w:val="Balk2"/>
      <w:lvlText w:val="EADD AD 2.%2"/>
      <w:lvlJc w:val="left"/>
      <w:pPr>
        <w:ind w:left="360" w:hanging="360"/>
      </w:pPr>
      <w:rPr>
        <w:rFonts w:ascii="Arial" w:hAnsi="Arial" w:hint="default"/>
        <w:b/>
        <w:color w:val="000000" w:themeColor="text1"/>
        <w:sz w:val="18"/>
      </w:rPr>
    </w:lvl>
    <w:lvl w:ilvl="2">
      <w:start w:val="1"/>
      <w:numFmt w:val="decimal"/>
      <w:pStyle w:val="Balk3"/>
      <w:lvlText w:val="%3."/>
      <w:lvlJc w:val="left"/>
      <w:pPr>
        <w:ind w:left="360" w:hanging="360"/>
      </w:pPr>
      <w:rPr>
        <w:rFonts w:hint="default"/>
      </w:rPr>
    </w:lvl>
    <w:lvl w:ilvl="3">
      <w:start w:val="1"/>
      <w:numFmt w:val="lowerLetter"/>
      <w:pStyle w:val="Balk4"/>
      <w:suff w:val="space"/>
      <w:lvlText w:val="%4."/>
      <w:lvlJc w:val="left"/>
      <w:pPr>
        <w:ind w:left="357" w:hanging="357"/>
      </w:pPr>
      <w:rPr>
        <w:rFonts w:hint="default"/>
      </w:rPr>
    </w:lvl>
    <w:lvl w:ilvl="4">
      <w:start w:val="1"/>
      <w:numFmt w:val="lowerLetter"/>
      <w:pStyle w:val="Balk5"/>
      <w:lvlText w:val="(%5)"/>
      <w:lvlJc w:val="left"/>
      <w:pPr>
        <w:ind w:left="1800" w:hanging="360"/>
      </w:pPr>
      <w:rPr>
        <w:rFonts w:hint="default"/>
      </w:rPr>
    </w:lvl>
    <w:lvl w:ilvl="5">
      <w:start w:val="1"/>
      <w:numFmt w:val="lowerRoman"/>
      <w:pStyle w:val="Balk6"/>
      <w:lvlText w:val="(%6)"/>
      <w:lvlJc w:val="left"/>
      <w:pPr>
        <w:ind w:left="2160" w:hanging="360"/>
      </w:pPr>
      <w:rPr>
        <w:rFonts w:hint="default"/>
      </w:rPr>
    </w:lvl>
    <w:lvl w:ilvl="6">
      <w:start w:val="1"/>
      <w:numFmt w:val="decimal"/>
      <w:pStyle w:val="Balk7"/>
      <w:lvlText w:val="%7."/>
      <w:lvlJc w:val="left"/>
      <w:pPr>
        <w:ind w:left="2520" w:hanging="360"/>
      </w:pPr>
      <w:rPr>
        <w:rFonts w:hint="default"/>
      </w:rPr>
    </w:lvl>
    <w:lvl w:ilvl="7">
      <w:start w:val="1"/>
      <w:numFmt w:val="lowerLetter"/>
      <w:pStyle w:val="Balk8"/>
      <w:lvlText w:val="%8."/>
      <w:lvlJc w:val="left"/>
      <w:pPr>
        <w:ind w:left="2880" w:hanging="360"/>
      </w:pPr>
      <w:rPr>
        <w:rFonts w:hint="default"/>
      </w:rPr>
    </w:lvl>
    <w:lvl w:ilvl="8">
      <w:start w:val="1"/>
      <w:numFmt w:val="lowerRoman"/>
      <w:pStyle w:val="Balk9"/>
      <w:lvlText w:val="%9."/>
      <w:lvlJc w:val="left"/>
      <w:pPr>
        <w:ind w:left="3240" w:hanging="360"/>
      </w:pPr>
      <w:rPr>
        <w:rFonts w:hint="default"/>
      </w:rPr>
    </w:lvl>
  </w:abstractNum>
  <w:abstractNum w:abstractNumId="3" w15:restartNumberingAfterBreak="0">
    <w:nsid w:val="42255131"/>
    <w:multiLevelType w:val="multilevel"/>
    <w:tmpl w:val="FEAA5786"/>
    <w:numStyleLink w:val="AIP"/>
  </w:abstractNum>
  <w:abstractNum w:abstractNumId="4" w15:restartNumberingAfterBreak="0">
    <w:nsid w:val="49AB723F"/>
    <w:multiLevelType w:val="hybridMultilevel"/>
    <w:tmpl w:val="520CEB90"/>
    <w:lvl w:ilvl="0" w:tplc="041F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A1506C"/>
    <w:multiLevelType w:val="multilevel"/>
    <w:tmpl w:val="FEAA5786"/>
    <w:numStyleLink w:val="AIP"/>
  </w:abstractNum>
  <w:num w:numId="1" w16cid:durableId="1489128177">
    <w:abstractNumId w:val="2"/>
    <w:lvlOverride w:ilvl="0">
      <w:lvl w:ilvl="0">
        <w:start w:val="1"/>
        <w:numFmt w:val="none"/>
        <w:pStyle w:val="Balk1"/>
        <w:lvlText w:val="EADD AD 2."/>
        <w:lvlJc w:val="left"/>
        <w:pPr>
          <w:ind w:left="360" w:hanging="360"/>
        </w:pPr>
        <w:rPr>
          <w:rFonts w:ascii="Arial" w:hAnsi="Arial" w:hint="default"/>
          <w:b/>
          <w:color w:val="000000" w:themeColor="text1"/>
          <w:sz w:val="20"/>
        </w:rPr>
      </w:lvl>
    </w:lvlOverride>
    <w:lvlOverride w:ilvl="1">
      <w:lvl w:ilvl="1">
        <w:start w:val="1"/>
        <w:numFmt w:val="decimal"/>
        <w:pStyle w:val="Balk2"/>
        <w:lvlText w:val="EADD AD 2.%2"/>
        <w:lvlJc w:val="left"/>
        <w:pPr>
          <w:ind w:left="360" w:hanging="360"/>
        </w:pPr>
        <w:rPr>
          <w:rFonts w:ascii="Arial" w:hAnsi="Arial" w:hint="default"/>
          <w:b/>
          <w:color w:val="000000" w:themeColor="text1"/>
          <w:sz w:val="20"/>
        </w:rPr>
      </w:lvl>
    </w:lvlOverride>
  </w:num>
  <w:num w:numId="2" w16cid:durableId="2093820088">
    <w:abstractNumId w:val="5"/>
  </w:num>
  <w:num w:numId="3" w16cid:durableId="1569220359">
    <w:abstractNumId w:val="3"/>
  </w:num>
  <w:num w:numId="4" w16cid:durableId="604458233">
    <w:abstractNumId w:val="1"/>
  </w:num>
  <w:num w:numId="5" w16cid:durableId="932543891">
    <w:abstractNumId w:val="2"/>
  </w:num>
  <w:num w:numId="6" w16cid:durableId="707798772">
    <w:abstractNumId w:val="0"/>
  </w:num>
  <w:num w:numId="7" w16cid:durableId="90976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3E"/>
    <w:rsid w:val="0000227C"/>
    <w:rsid w:val="00025E7D"/>
    <w:rsid w:val="00075FA3"/>
    <w:rsid w:val="00077FB0"/>
    <w:rsid w:val="000B2FDE"/>
    <w:rsid w:val="00120A24"/>
    <w:rsid w:val="00161463"/>
    <w:rsid w:val="00163450"/>
    <w:rsid w:val="001B2B1D"/>
    <w:rsid w:val="001D07B7"/>
    <w:rsid w:val="001D3CB8"/>
    <w:rsid w:val="00236F03"/>
    <w:rsid w:val="00241922"/>
    <w:rsid w:val="00250D05"/>
    <w:rsid w:val="00260533"/>
    <w:rsid w:val="00276C5F"/>
    <w:rsid w:val="002D5294"/>
    <w:rsid w:val="00311049"/>
    <w:rsid w:val="00341D2B"/>
    <w:rsid w:val="00384036"/>
    <w:rsid w:val="0038415A"/>
    <w:rsid w:val="00421107"/>
    <w:rsid w:val="00422135"/>
    <w:rsid w:val="004A0476"/>
    <w:rsid w:val="004A6390"/>
    <w:rsid w:val="004A7590"/>
    <w:rsid w:val="005637A0"/>
    <w:rsid w:val="005A7FE9"/>
    <w:rsid w:val="005E2A14"/>
    <w:rsid w:val="00656C00"/>
    <w:rsid w:val="006C2936"/>
    <w:rsid w:val="007551FA"/>
    <w:rsid w:val="00766BC3"/>
    <w:rsid w:val="007A4194"/>
    <w:rsid w:val="007B7A51"/>
    <w:rsid w:val="007F242C"/>
    <w:rsid w:val="007F4DA3"/>
    <w:rsid w:val="0083668F"/>
    <w:rsid w:val="00856FBB"/>
    <w:rsid w:val="0087700E"/>
    <w:rsid w:val="008A64DA"/>
    <w:rsid w:val="0090183C"/>
    <w:rsid w:val="009065FD"/>
    <w:rsid w:val="00965308"/>
    <w:rsid w:val="009959E7"/>
    <w:rsid w:val="009F374A"/>
    <w:rsid w:val="00A169EB"/>
    <w:rsid w:val="00A35C97"/>
    <w:rsid w:val="00A366EB"/>
    <w:rsid w:val="00A424C8"/>
    <w:rsid w:val="00A920A7"/>
    <w:rsid w:val="00AB4A72"/>
    <w:rsid w:val="00AC527F"/>
    <w:rsid w:val="00AE4F3E"/>
    <w:rsid w:val="00B576A8"/>
    <w:rsid w:val="00B7657E"/>
    <w:rsid w:val="00BF5171"/>
    <w:rsid w:val="00C02F1D"/>
    <w:rsid w:val="00C145B8"/>
    <w:rsid w:val="00C14DFB"/>
    <w:rsid w:val="00C4140A"/>
    <w:rsid w:val="00C65600"/>
    <w:rsid w:val="00CD4ED3"/>
    <w:rsid w:val="00CE0494"/>
    <w:rsid w:val="00CE7922"/>
    <w:rsid w:val="00D1743D"/>
    <w:rsid w:val="00D45015"/>
    <w:rsid w:val="00D64F93"/>
    <w:rsid w:val="00D930B3"/>
    <w:rsid w:val="00DA5E2D"/>
    <w:rsid w:val="00E00645"/>
    <w:rsid w:val="00E35225"/>
    <w:rsid w:val="00E75D88"/>
    <w:rsid w:val="00E86843"/>
    <w:rsid w:val="00EE6889"/>
    <w:rsid w:val="00F070D0"/>
    <w:rsid w:val="00F21E85"/>
    <w:rsid w:val="00F54387"/>
    <w:rsid w:val="00FF6FF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EBA36"/>
  <w15:chartTrackingRefBased/>
  <w15:docId w15:val="{5B95D2E9-9431-467A-8BE1-684F6880D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FF6"/>
    <w:pPr>
      <w:spacing w:before="120" w:line="288" w:lineRule="auto"/>
    </w:pPr>
    <w:rPr>
      <w:rFonts w:ascii="Arial" w:hAnsi="Arial"/>
      <w:color w:val="000000" w:themeColor="text1"/>
      <w:sz w:val="18"/>
    </w:rPr>
  </w:style>
  <w:style w:type="paragraph" w:styleId="Balk1">
    <w:name w:val="heading 1"/>
    <w:aliases w:val="Heading 1"/>
    <w:basedOn w:val="Normal"/>
    <w:next w:val="Normal"/>
    <w:link w:val="Balk1Char"/>
    <w:uiPriority w:val="9"/>
    <w:qFormat/>
    <w:rsid w:val="001D3CB8"/>
    <w:pPr>
      <w:keepNext/>
      <w:keepLines/>
      <w:numPr>
        <w:numId w:val="5"/>
      </w:numPr>
      <w:spacing w:before="200" w:after="280"/>
      <w:jc w:val="center"/>
      <w:outlineLvl w:val="0"/>
    </w:pPr>
    <w:rPr>
      <w:rFonts w:eastAsiaTheme="majorEastAsia" w:cstheme="majorBidi"/>
      <w:b/>
      <w:szCs w:val="40"/>
    </w:rPr>
  </w:style>
  <w:style w:type="paragraph" w:styleId="Balk2">
    <w:name w:val="heading 2"/>
    <w:aliases w:val="Heading 2"/>
    <w:basedOn w:val="Normal"/>
    <w:next w:val="Normal"/>
    <w:link w:val="Balk2Char"/>
    <w:uiPriority w:val="9"/>
    <w:unhideWhenUsed/>
    <w:qFormat/>
    <w:rsid w:val="001D3CB8"/>
    <w:pPr>
      <w:keepNext/>
      <w:keepLines/>
      <w:numPr>
        <w:ilvl w:val="1"/>
        <w:numId w:val="5"/>
      </w:numPr>
      <w:spacing w:before="160" w:after="240"/>
      <w:jc w:val="center"/>
      <w:outlineLvl w:val="1"/>
    </w:pPr>
    <w:rPr>
      <w:rFonts w:eastAsiaTheme="majorEastAsia" w:cstheme="majorBidi"/>
      <w:b/>
      <w:szCs w:val="32"/>
    </w:rPr>
  </w:style>
  <w:style w:type="paragraph" w:styleId="Balk3">
    <w:name w:val="heading 3"/>
    <w:aliases w:val="Heading 3"/>
    <w:basedOn w:val="Normal"/>
    <w:next w:val="Normal"/>
    <w:link w:val="Balk3Char"/>
    <w:uiPriority w:val="9"/>
    <w:unhideWhenUsed/>
    <w:qFormat/>
    <w:rsid w:val="001D3CB8"/>
    <w:pPr>
      <w:keepNext/>
      <w:keepLines/>
      <w:numPr>
        <w:ilvl w:val="2"/>
        <w:numId w:val="5"/>
      </w:numPr>
      <w:spacing w:before="160" w:after="80"/>
      <w:jc w:val="center"/>
      <w:outlineLvl w:val="2"/>
    </w:pPr>
    <w:rPr>
      <w:rFonts w:eastAsiaTheme="majorEastAsia" w:cstheme="majorBidi"/>
      <w:b/>
      <w:szCs w:val="28"/>
    </w:rPr>
  </w:style>
  <w:style w:type="paragraph" w:styleId="Balk4">
    <w:name w:val="heading 4"/>
    <w:aliases w:val="Heading 4"/>
    <w:basedOn w:val="Normal"/>
    <w:next w:val="Normal"/>
    <w:link w:val="Balk4Char"/>
    <w:uiPriority w:val="9"/>
    <w:unhideWhenUsed/>
    <w:qFormat/>
    <w:rsid w:val="001D3CB8"/>
    <w:pPr>
      <w:keepNext/>
      <w:keepLines/>
      <w:numPr>
        <w:ilvl w:val="3"/>
        <w:numId w:val="5"/>
      </w:numPr>
      <w:spacing w:before="80" w:after="40"/>
      <w:outlineLvl w:val="3"/>
    </w:pPr>
    <w:rPr>
      <w:rFonts w:eastAsiaTheme="majorEastAsia" w:cstheme="majorBidi"/>
      <w:b/>
      <w:iCs/>
    </w:rPr>
  </w:style>
  <w:style w:type="paragraph" w:styleId="Balk5">
    <w:name w:val="heading 5"/>
    <w:basedOn w:val="Normal"/>
    <w:next w:val="Normal"/>
    <w:link w:val="Balk5Char"/>
    <w:uiPriority w:val="9"/>
    <w:semiHidden/>
    <w:unhideWhenUsed/>
    <w:rsid w:val="001D3CB8"/>
    <w:pPr>
      <w:keepNext/>
      <w:keepLines/>
      <w:numPr>
        <w:ilvl w:val="4"/>
        <w:numId w:val="5"/>
      </w:numPr>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D3CB8"/>
    <w:pPr>
      <w:keepNext/>
      <w:keepLines/>
      <w:numPr>
        <w:ilvl w:val="5"/>
        <w:numId w:val="5"/>
      </w:numPr>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D3CB8"/>
    <w:pPr>
      <w:keepNext/>
      <w:keepLines/>
      <w:numPr>
        <w:ilvl w:val="6"/>
        <w:numId w:val="5"/>
      </w:numPr>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D3CB8"/>
    <w:pPr>
      <w:keepNext/>
      <w:keepLines/>
      <w:numPr>
        <w:ilvl w:val="7"/>
        <w:numId w:val="5"/>
      </w:numPr>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D3CB8"/>
    <w:pPr>
      <w:keepNext/>
      <w:keepLines/>
      <w:numPr>
        <w:ilvl w:val="8"/>
        <w:numId w:val="5"/>
      </w:numPr>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Heading 1 Char"/>
    <w:basedOn w:val="VarsaylanParagrafYazTipi"/>
    <w:link w:val="Balk1"/>
    <w:uiPriority w:val="9"/>
    <w:rsid w:val="005A7FE9"/>
    <w:rPr>
      <w:rFonts w:ascii="Arial" w:eastAsiaTheme="majorEastAsia" w:hAnsi="Arial" w:cstheme="majorBidi"/>
      <w:b/>
      <w:color w:val="000000" w:themeColor="text1"/>
      <w:sz w:val="19"/>
      <w:szCs w:val="40"/>
    </w:rPr>
  </w:style>
  <w:style w:type="character" w:customStyle="1" w:styleId="Balk2Char">
    <w:name w:val="Başlık 2 Char"/>
    <w:aliases w:val="Heading 2 Char"/>
    <w:basedOn w:val="VarsaylanParagrafYazTipi"/>
    <w:link w:val="Balk2"/>
    <w:uiPriority w:val="9"/>
    <w:rsid w:val="00E35225"/>
    <w:rPr>
      <w:rFonts w:ascii="Arial" w:eastAsiaTheme="majorEastAsia" w:hAnsi="Arial" w:cstheme="majorBidi"/>
      <w:b/>
      <w:color w:val="000000" w:themeColor="text1"/>
      <w:sz w:val="20"/>
      <w:szCs w:val="32"/>
    </w:rPr>
  </w:style>
  <w:style w:type="character" w:customStyle="1" w:styleId="Balk3Char">
    <w:name w:val="Başlık 3 Char"/>
    <w:aliases w:val="Heading 3 Char"/>
    <w:basedOn w:val="VarsaylanParagrafYazTipi"/>
    <w:link w:val="Balk3"/>
    <w:uiPriority w:val="9"/>
    <w:rsid w:val="00D930B3"/>
    <w:rPr>
      <w:rFonts w:ascii="Arial" w:eastAsiaTheme="majorEastAsia" w:hAnsi="Arial" w:cstheme="majorBidi"/>
      <w:b/>
      <w:color w:val="000000" w:themeColor="text1"/>
      <w:sz w:val="20"/>
      <w:szCs w:val="28"/>
    </w:rPr>
  </w:style>
  <w:style w:type="character" w:customStyle="1" w:styleId="Balk4Char">
    <w:name w:val="Başlık 4 Char"/>
    <w:aliases w:val="Heading 4 Char"/>
    <w:basedOn w:val="VarsaylanParagrafYazTipi"/>
    <w:link w:val="Balk4"/>
    <w:uiPriority w:val="9"/>
    <w:rsid w:val="00D930B3"/>
    <w:rPr>
      <w:rFonts w:ascii="Arial" w:eastAsiaTheme="majorEastAsia" w:hAnsi="Arial" w:cstheme="majorBidi"/>
      <w:b/>
      <w:iCs/>
      <w:color w:val="000000" w:themeColor="text1"/>
      <w:sz w:val="20"/>
    </w:rPr>
  </w:style>
  <w:style w:type="character" w:customStyle="1" w:styleId="Balk5Char">
    <w:name w:val="Başlık 5 Char"/>
    <w:basedOn w:val="VarsaylanParagrafYazTipi"/>
    <w:link w:val="Balk5"/>
    <w:uiPriority w:val="9"/>
    <w:semiHidden/>
    <w:rsid w:val="00AE4F3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E4F3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E4F3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E4F3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E4F3E"/>
    <w:rPr>
      <w:rFonts w:eastAsiaTheme="majorEastAsia" w:cstheme="majorBidi"/>
      <w:color w:val="272727" w:themeColor="text1" w:themeTint="D8"/>
    </w:rPr>
  </w:style>
  <w:style w:type="paragraph" w:styleId="KonuBal">
    <w:name w:val="Title"/>
    <w:basedOn w:val="Normal"/>
    <w:next w:val="Normal"/>
    <w:link w:val="KonuBalChar"/>
    <w:uiPriority w:val="10"/>
    <w:rsid w:val="00AE4F3E"/>
    <w:pPr>
      <w:spacing w:after="80" w:line="240" w:lineRule="auto"/>
      <w:contextualSpacing/>
      <w:jc w:val="center"/>
    </w:pPr>
    <w:rPr>
      <w:rFonts w:eastAsiaTheme="majorEastAsia" w:cstheme="majorBidi"/>
      <w:b/>
      <w:spacing w:val="-10"/>
      <w:kern w:val="28"/>
      <w:sz w:val="24"/>
      <w:szCs w:val="56"/>
    </w:rPr>
  </w:style>
  <w:style w:type="character" w:customStyle="1" w:styleId="KonuBalChar">
    <w:name w:val="Konu Başlığı Char"/>
    <w:basedOn w:val="VarsaylanParagrafYazTipi"/>
    <w:link w:val="KonuBal"/>
    <w:uiPriority w:val="10"/>
    <w:rsid w:val="00AE4F3E"/>
    <w:rPr>
      <w:rFonts w:ascii="Arial" w:eastAsiaTheme="majorEastAsia" w:hAnsi="Arial" w:cstheme="majorBidi"/>
      <w:b/>
      <w:color w:val="000000" w:themeColor="text1"/>
      <w:spacing w:val="-10"/>
      <w:kern w:val="28"/>
      <w:szCs w:val="56"/>
    </w:rPr>
  </w:style>
  <w:style w:type="paragraph" w:styleId="Altyaz">
    <w:name w:val="Subtitle"/>
    <w:basedOn w:val="Normal"/>
    <w:next w:val="Normal"/>
    <w:link w:val="AltyazChar"/>
    <w:uiPriority w:val="11"/>
    <w:rsid w:val="00AE4F3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E4F3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rsid w:val="00AE4F3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E4F3E"/>
    <w:rPr>
      <w:i/>
      <w:iCs/>
      <w:color w:val="404040" w:themeColor="text1" w:themeTint="BF"/>
    </w:rPr>
  </w:style>
  <w:style w:type="paragraph" w:styleId="ListeParagraf">
    <w:name w:val="List Paragraph"/>
    <w:basedOn w:val="Normal"/>
    <w:uiPriority w:val="34"/>
    <w:rsid w:val="00AE4F3E"/>
    <w:pPr>
      <w:ind w:left="720"/>
      <w:contextualSpacing/>
    </w:pPr>
  </w:style>
  <w:style w:type="character" w:styleId="GlVurgulama">
    <w:name w:val="Intense Emphasis"/>
    <w:basedOn w:val="VarsaylanParagrafYazTipi"/>
    <w:uiPriority w:val="21"/>
    <w:rsid w:val="00AE4F3E"/>
    <w:rPr>
      <w:i/>
      <w:iCs/>
      <w:color w:val="0F4761" w:themeColor="accent1" w:themeShade="BF"/>
    </w:rPr>
  </w:style>
  <w:style w:type="paragraph" w:styleId="GlAlnt">
    <w:name w:val="Intense Quote"/>
    <w:basedOn w:val="Normal"/>
    <w:next w:val="Normal"/>
    <w:link w:val="GlAlntChar"/>
    <w:uiPriority w:val="30"/>
    <w:rsid w:val="00AE4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E4F3E"/>
    <w:rPr>
      <w:i/>
      <w:iCs/>
      <w:color w:val="0F4761" w:themeColor="accent1" w:themeShade="BF"/>
    </w:rPr>
  </w:style>
  <w:style w:type="character" w:styleId="GlBavuru">
    <w:name w:val="Intense Reference"/>
    <w:basedOn w:val="VarsaylanParagrafYazTipi"/>
    <w:uiPriority w:val="32"/>
    <w:rsid w:val="00AE4F3E"/>
    <w:rPr>
      <w:b/>
      <w:bCs/>
      <w:smallCaps/>
      <w:color w:val="0F4761" w:themeColor="accent1" w:themeShade="BF"/>
      <w:spacing w:val="5"/>
    </w:rPr>
  </w:style>
  <w:style w:type="paragraph" w:styleId="AralkYok">
    <w:name w:val="No Spacing"/>
    <w:basedOn w:val="Normal"/>
    <w:uiPriority w:val="1"/>
    <w:qFormat/>
    <w:rsid w:val="002D5294"/>
    <w:pPr>
      <w:spacing w:before="0" w:after="0" w:line="240" w:lineRule="auto"/>
    </w:pPr>
  </w:style>
  <w:style w:type="paragraph" w:customStyle="1" w:styleId="TableLeftColumn">
    <w:name w:val="Table Left Column"/>
    <w:basedOn w:val="Normal"/>
    <w:link w:val="TableLeftColumnChar"/>
    <w:qFormat/>
    <w:rsid w:val="00A35C97"/>
    <w:pPr>
      <w:spacing w:after="120" w:line="278" w:lineRule="auto"/>
      <w:contextualSpacing/>
    </w:pPr>
    <w:rPr>
      <w:i/>
      <w:lang w:val="tr-TR"/>
    </w:rPr>
  </w:style>
  <w:style w:type="character" w:customStyle="1" w:styleId="TableLeftColumnChar">
    <w:name w:val="Table Left Column Char"/>
    <w:basedOn w:val="Balk4Char"/>
    <w:link w:val="TableLeftColumn"/>
    <w:rsid w:val="00A35C97"/>
    <w:rPr>
      <w:rFonts w:ascii="Arial" w:eastAsiaTheme="majorEastAsia" w:hAnsi="Arial" w:cstheme="majorBidi"/>
      <w:b w:val="0"/>
      <w:i/>
      <w:iCs w:val="0"/>
      <w:color w:val="000000" w:themeColor="text1"/>
      <w:sz w:val="20"/>
      <w:lang w:val="tr-TR"/>
    </w:rPr>
  </w:style>
  <w:style w:type="paragraph" w:customStyle="1" w:styleId="TableRightColumn">
    <w:name w:val="Table Right Column"/>
    <w:basedOn w:val="Normal"/>
    <w:link w:val="TableRightColumnChar"/>
    <w:qFormat/>
    <w:rsid w:val="00CE0494"/>
    <w:pPr>
      <w:spacing w:after="120" w:line="278" w:lineRule="auto"/>
      <w:contextualSpacing/>
    </w:pPr>
  </w:style>
  <w:style w:type="character" w:customStyle="1" w:styleId="TableRightColumnChar">
    <w:name w:val="Table Right Column Char"/>
    <w:basedOn w:val="TableLeftColumnChar"/>
    <w:link w:val="TableRightColumn"/>
    <w:rsid w:val="00CE0494"/>
    <w:rPr>
      <w:rFonts w:ascii="Arial" w:eastAsiaTheme="majorEastAsia" w:hAnsi="Arial" w:cstheme="majorBidi"/>
      <w:b w:val="0"/>
      <w:i w:val="0"/>
      <w:iCs w:val="0"/>
      <w:color w:val="000000" w:themeColor="text1"/>
      <w:sz w:val="20"/>
      <w:lang w:val="tr-TR"/>
    </w:rPr>
  </w:style>
  <w:style w:type="paragraph" w:styleId="stBilgi">
    <w:name w:val="header"/>
    <w:basedOn w:val="Normal"/>
    <w:link w:val="stBilgiChar"/>
    <w:uiPriority w:val="99"/>
    <w:unhideWhenUsed/>
    <w:rsid w:val="00161463"/>
    <w:pPr>
      <w:tabs>
        <w:tab w:val="center" w:pos="4703"/>
        <w:tab w:val="right" w:pos="9406"/>
      </w:tabs>
      <w:spacing w:before="0" w:after="0" w:line="240" w:lineRule="auto"/>
    </w:pPr>
  </w:style>
  <w:style w:type="character" w:customStyle="1" w:styleId="stBilgiChar">
    <w:name w:val="Üst Bilgi Char"/>
    <w:basedOn w:val="VarsaylanParagrafYazTipi"/>
    <w:link w:val="stBilgi"/>
    <w:uiPriority w:val="99"/>
    <w:rsid w:val="00161463"/>
    <w:rPr>
      <w:rFonts w:ascii="Arial" w:hAnsi="Arial"/>
      <w:color w:val="000000" w:themeColor="text1"/>
      <w:sz w:val="20"/>
    </w:rPr>
  </w:style>
  <w:style w:type="paragraph" w:styleId="AltBilgi">
    <w:name w:val="footer"/>
    <w:basedOn w:val="Normal"/>
    <w:link w:val="AltBilgiChar"/>
    <w:uiPriority w:val="99"/>
    <w:unhideWhenUsed/>
    <w:rsid w:val="00161463"/>
    <w:pPr>
      <w:tabs>
        <w:tab w:val="center" w:pos="4703"/>
        <w:tab w:val="right" w:pos="9406"/>
      </w:tabs>
      <w:spacing w:before="0" w:after="0" w:line="240" w:lineRule="auto"/>
    </w:pPr>
  </w:style>
  <w:style w:type="character" w:customStyle="1" w:styleId="AltBilgiChar">
    <w:name w:val="Alt Bilgi Char"/>
    <w:basedOn w:val="VarsaylanParagrafYazTipi"/>
    <w:link w:val="AltBilgi"/>
    <w:uiPriority w:val="99"/>
    <w:rsid w:val="00161463"/>
    <w:rPr>
      <w:rFonts w:ascii="Arial" w:hAnsi="Arial"/>
      <w:color w:val="000000" w:themeColor="text1"/>
      <w:sz w:val="20"/>
    </w:rPr>
  </w:style>
  <w:style w:type="character" w:styleId="YerTutucuMetni">
    <w:name w:val="Placeholder Text"/>
    <w:basedOn w:val="VarsaylanParagrafYazTipi"/>
    <w:uiPriority w:val="99"/>
    <w:semiHidden/>
    <w:rsid w:val="007F242C"/>
    <w:rPr>
      <w:color w:val="666666"/>
    </w:rPr>
  </w:style>
  <w:style w:type="paragraph" w:customStyle="1" w:styleId="HeaderText">
    <w:name w:val="Header Text"/>
    <w:link w:val="HeaderTextChar"/>
    <w:qFormat/>
    <w:rsid w:val="002D5294"/>
    <w:pPr>
      <w:tabs>
        <w:tab w:val="left" w:pos="1335"/>
        <w:tab w:val="center" w:pos="4536"/>
        <w:tab w:val="right" w:pos="9072"/>
      </w:tabs>
      <w:spacing w:after="0"/>
    </w:pPr>
    <w:rPr>
      <w:rFonts w:ascii="Times New Roman" w:hAnsi="Times New Roman"/>
      <w:i/>
      <w:color w:val="000000" w:themeColor="text1"/>
      <w:sz w:val="18"/>
    </w:rPr>
  </w:style>
  <w:style w:type="character" w:customStyle="1" w:styleId="HeaderTextChar">
    <w:name w:val="Header Text Char"/>
    <w:basedOn w:val="VarsaylanParagrafYazTipi"/>
    <w:link w:val="HeaderText"/>
    <w:rsid w:val="002D5294"/>
    <w:rPr>
      <w:rFonts w:ascii="Times New Roman" w:hAnsi="Times New Roman"/>
      <w:i/>
      <w:color w:val="000000" w:themeColor="text1"/>
      <w:sz w:val="18"/>
    </w:rPr>
  </w:style>
  <w:style w:type="numbering" w:customStyle="1" w:styleId="AIP">
    <w:name w:val="AIP"/>
    <w:uiPriority w:val="99"/>
    <w:rsid w:val="001D3CB8"/>
    <w:pPr>
      <w:numPr>
        <w:numId w:val="5"/>
      </w:numPr>
    </w:pPr>
  </w:style>
  <w:style w:type="paragraph" w:customStyle="1" w:styleId="NormalCentered">
    <w:name w:val="Normal Centered"/>
    <w:basedOn w:val="Normal"/>
    <w:link w:val="NormalCenteredChar"/>
    <w:qFormat/>
    <w:rsid w:val="00F21E85"/>
    <w:pPr>
      <w:jc w:val="center"/>
    </w:pPr>
  </w:style>
  <w:style w:type="character" w:customStyle="1" w:styleId="NormalCenteredChar">
    <w:name w:val="Normal Centered Char"/>
    <w:basedOn w:val="VarsaylanParagrafYazTipi"/>
    <w:link w:val="NormalCentered"/>
    <w:rsid w:val="00F21E85"/>
    <w:rPr>
      <w:rFonts w:ascii="Arial" w:hAnsi="Arial"/>
      <w:color w:val="000000" w:themeColor="text1"/>
      <w:sz w:val="20"/>
    </w:rPr>
  </w:style>
  <w:style w:type="paragraph" w:customStyle="1" w:styleId="none">
    <w:name w:val="none"/>
    <w:basedOn w:val="Balk4"/>
    <w:next w:val="Normal"/>
    <w:link w:val="noneChar"/>
    <w:rsid w:val="00F21E85"/>
    <w:pPr>
      <w:ind w:left="1080"/>
    </w:pPr>
    <w:rPr>
      <w:b w:val="0"/>
      <w:i/>
    </w:rPr>
  </w:style>
  <w:style w:type="character" w:customStyle="1" w:styleId="noneChar">
    <w:name w:val="none Char"/>
    <w:basedOn w:val="Balk4Char"/>
    <w:link w:val="none"/>
    <w:rsid w:val="00F21E85"/>
    <w:rPr>
      <w:rFonts w:ascii="Arial" w:eastAsiaTheme="majorEastAsia" w:hAnsi="Arial" w:cstheme="majorBidi"/>
      <w:b w:val="0"/>
      <w:i/>
      <w:iCs/>
      <w:color w:val="000000" w:themeColor="text1"/>
      <w:sz w:val="20"/>
    </w:rPr>
  </w:style>
  <w:style w:type="paragraph" w:styleId="NormalWeb">
    <w:name w:val="Normal (Web)"/>
    <w:basedOn w:val="Normal"/>
    <w:uiPriority w:val="99"/>
    <w:semiHidden/>
    <w:unhideWhenUsed/>
    <w:rsid w:val="00421107"/>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customStyle="1" w:styleId="FooterText">
    <w:name w:val="Footer Text"/>
    <w:link w:val="FooterTextChar"/>
    <w:qFormat/>
    <w:rsid w:val="002D5294"/>
    <w:pPr>
      <w:tabs>
        <w:tab w:val="left" w:pos="1755"/>
      </w:tabs>
      <w:spacing w:before="240" w:after="240"/>
    </w:pPr>
    <w:rPr>
      <w:rFonts w:ascii="Times New Roman" w:hAnsi="Times New Roman"/>
      <w:i/>
      <w:color w:val="000000" w:themeColor="text1"/>
      <w:sz w:val="18"/>
    </w:rPr>
  </w:style>
  <w:style w:type="character" w:customStyle="1" w:styleId="FooterTextChar">
    <w:name w:val="Footer Text Char"/>
    <w:basedOn w:val="VarsaylanParagrafYazTipi"/>
    <w:link w:val="FooterText"/>
    <w:rsid w:val="002D5294"/>
    <w:rPr>
      <w:rFonts w:ascii="Times New Roman" w:hAnsi="Times New Roman"/>
      <w:i/>
      <w:color w:val="000000" w:themeColor="text1"/>
      <w:sz w:val="18"/>
    </w:rPr>
  </w:style>
  <w:style w:type="paragraph" w:customStyle="1" w:styleId="TableNumbers">
    <w:name w:val="Table Numbers"/>
    <w:basedOn w:val="Normal"/>
    <w:link w:val="TableNumbersChar"/>
    <w:qFormat/>
    <w:rsid w:val="00341D2B"/>
    <w:pPr>
      <w:spacing w:after="120" w:line="278" w:lineRule="auto"/>
      <w:jc w:val="center"/>
    </w:pPr>
  </w:style>
  <w:style w:type="character" w:customStyle="1" w:styleId="TableNumbersChar">
    <w:name w:val="Table Numbers Char"/>
    <w:basedOn w:val="VarsaylanParagrafYazTipi"/>
    <w:link w:val="TableNumbers"/>
    <w:rsid w:val="00341D2B"/>
    <w:rPr>
      <w:rFonts w:ascii="Arial" w:hAnsi="Arial"/>
      <w:color w:val="000000" w:themeColor="text1"/>
      <w:sz w:val="19"/>
    </w:rPr>
  </w:style>
  <w:style w:type="table" w:styleId="TabloKlavuzu">
    <w:name w:val="Table Grid"/>
    <w:basedOn w:val="NormalTablo"/>
    <w:uiPriority w:val="39"/>
    <w:rsid w:val="00B57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Odd">
    <w:name w:val="Table Heading Odd"/>
    <w:basedOn w:val="Normal"/>
    <w:link w:val="TableHeadingOddChar"/>
    <w:qFormat/>
    <w:rsid w:val="00236F03"/>
    <w:pPr>
      <w:spacing w:after="120" w:line="278" w:lineRule="auto"/>
      <w:contextualSpacing/>
      <w:jc w:val="center"/>
    </w:pPr>
    <w:rPr>
      <w:i/>
    </w:rPr>
  </w:style>
  <w:style w:type="character" w:customStyle="1" w:styleId="TableHeadingOddChar">
    <w:name w:val="Table Heading Odd Char"/>
    <w:basedOn w:val="TableRightColumnChar"/>
    <w:link w:val="TableHeadingOdd"/>
    <w:rsid w:val="00236F03"/>
    <w:rPr>
      <w:rFonts w:ascii="Arial" w:eastAsiaTheme="majorEastAsia" w:hAnsi="Arial" w:cstheme="majorBidi"/>
      <w:b w:val="0"/>
      <w:i/>
      <w:iCs w:val="0"/>
      <w:color w:val="000000" w:themeColor="text1"/>
      <w:sz w:val="18"/>
      <w:lang w:val="tr-TR"/>
    </w:rPr>
  </w:style>
  <w:style w:type="paragraph" w:customStyle="1" w:styleId="TableColumnOdd">
    <w:name w:val="Table Column Odd"/>
    <w:basedOn w:val="Normal"/>
    <w:link w:val="TableColumnOddChar"/>
    <w:qFormat/>
    <w:rsid w:val="001B2B1D"/>
    <w:pPr>
      <w:spacing w:after="120" w:line="278" w:lineRule="auto"/>
      <w:contextualSpacing/>
    </w:pPr>
  </w:style>
  <w:style w:type="character" w:customStyle="1" w:styleId="TableColumnOddChar">
    <w:name w:val="Table Column Odd Char"/>
    <w:basedOn w:val="VarsaylanParagrafYazTipi"/>
    <w:link w:val="TableColumnOdd"/>
    <w:rsid w:val="001B2B1D"/>
    <w:rPr>
      <w:rFonts w:ascii="Arial" w:hAnsi="Arial"/>
      <w:color w:val="000000" w:themeColor="text1"/>
      <w:sz w:val="18"/>
    </w:rPr>
  </w:style>
  <w:style w:type="paragraph" w:customStyle="1" w:styleId="TableColumnEven">
    <w:name w:val="Table Column Even"/>
    <w:basedOn w:val="TableColumnOdd"/>
    <w:link w:val="TableColumnEvenChar"/>
    <w:qFormat/>
    <w:rsid w:val="00AB4A72"/>
  </w:style>
  <w:style w:type="character" w:customStyle="1" w:styleId="TableColumnEvenChar">
    <w:name w:val="Table Column Even Char"/>
    <w:basedOn w:val="TableColumnOddChar"/>
    <w:link w:val="TableColumnEven"/>
    <w:rsid w:val="00AB4A72"/>
    <w:rPr>
      <w:rFonts w:ascii="Arial" w:hAnsi="Arial"/>
      <w:color w:val="000000" w:themeColor="text1"/>
      <w:sz w:val="19"/>
    </w:rPr>
  </w:style>
  <w:style w:type="paragraph" w:customStyle="1" w:styleId="TableHeadingEven">
    <w:name w:val="Table Heading Even"/>
    <w:basedOn w:val="TableHeadingOdd"/>
    <w:link w:val="TableHeadingEvenChar"/>
    <w:qFormat/>
    <w:rsid w:val="00276C5F"/>
  </w:style>
  <w:style w:type="character" w:customStyle="1" w:styleId="TableHeadingEvenChar">
    <w:name w:val="Table Heading Even Char"/>
    <w:basedOn w:val="TableHeadingOddChar"/>
    <w:link w:val="TableHeadingEven"/>
    <w:rsid w:val="00276C5F"/>
    <w:rPr>
      <w:rFonts w:ascii="Arial" w:eastAsiaTheme="majorEastAsia" w:hAnsi="Arial" w:cstheme="majorBidi"/>
      <w:b w:val="0"/>
      <w:i/>
      <w:iCs w:val="0"/>
      <w:color w:val="000000" w:themeColor="text1"/>
      <w:sz w:val="18"/>
      <w:lang w:val="tr-TR"/>
    </w:rPr>
  </w:style>
  <w:style w:type="paragraph" w:customStyle="1" w:styleId="ChartList">
    <w:name w:val="Chart List"/>
    <w:basedOn w:val="Normal"/>
    <w:link w:val="ChartListChar"/>
    <w:qFormat/>
    <w:rsid w:val="00C4140A"/>
    <w:pPr>
      <w:numPr>
        <w:numId w:val="6"/>
      </w:numPr>
      <w:tabs>
        <w:tab w:val="left" w:pos="357"/>
        <w:tab w:val="left" w:leader="dot" w:pos="4536"/>
        <w:tab w:val="left" w:leader="dot" w:pos="7088"/>
      </w:tabs>
      <w:spacing w:after="120" w:line="278" w:lineRule="auto"/>
      <w:ind w:left="0" w:firstLine="0"/>
    </w:pPr>
  </w:style>
  <w:style w:type="character" w:customStyle="1" w:styleId="ChartListChar">
    <w:name w:val="Chart List Char"/>
    <w:basedOn w:val="VarsaylanParagrafYazTipi"/>
    <w:link w:val="ChartList"/>
    <w:rsid w:val="00C4140A"/>
    <w:rPr>
      <w:rFonts w:ascii="Arial" w:hAnsi="Arial"/>
      <w:color w:val="000000" w:themeColor="text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E2F721AA32F4D78A84A660ED09945D2"/>
        <w:category>
          <w:name w:val="Genel"/>
          <w:gallery w:val="placeholder"/>
        </w:category>
        <w:types>
          <w:type w:val="bbPlcHdr"/>
        </w:types>
        <w:behaviors>
          <w:behavior w:val="content"/>
        </w:behaviors>
        <w:guid w:val="{8B9B9032-BB69-4AE1-8C81-1239CEF07FD4}"/>
      </w:docPartPr>
      <w:docPartBody>
        <w:p w:rsidR="00E135EC" w:rsidRDefault="00D556A7">
          <w:r w:rsidRPr="001E0F72">
            <w:rPr>
              <w:rStyle w:val="YerTutucuMetni"/>
            </w:rPr>
            <w:t>[Şirket]</w:t>
          </w:r>
        </w:p>
      </w:docPartBody>
    </w:docPart>
    <w:docPart>
      <w:docPartPr>
        <w:name w:val="8BE71F910F494FCA9C344BB9BEF493A3"/>
        <w:category>
          <w:name w:val="Genel"/>
          <w:gallery w:val="placeholder"/>
        </w:category>
        <w:types>
          <w:type w:val="bbPlcHdr"/>
        </w:types>
        <w:behaviors>
          <w:behavior w:val="content"/>
        </w:behaviors>
        <w:guid w:val="{5AB51F4B-1177-4B6F-9D23-0B4B1AE30FBC}"/>
      </w:docPartPr>
      <w:docPartBody>
        <w:p w:rsidR="00E135EC" w:rsidRDefault="00D556A7">
          <w:r w:rsidRPr="001E0F72">
            <w:rPr>
              <w:rStyle w:val="YerTutucuMetni"/>
            </w:rPr>
            <w:t>[Durum]</w:t>
          </w:r>
        </w:p>
      </w:docPartBody>
    </w:docPart>
    <w:docPart>
      <w:docPartPr>
        <w:name w:val="F3A4C944DFCB402C9A36F26D3B2C8248"/>
        <w:category>
          <w:name w:val="Genel"/>
          <w:gallery w:val="placeholder"/>
        </w:category>
        <w:types>
          <w:type w:val="bbPlcHdr"/>
        </w:types>
        <w:behaviors>
          <w:behavior w:val="content"/>
        </w:behaviors>
        <w:guid w:val="{38112502-81ED-4868-8FF5-39E42E884300}"/>
      </w:docPartPr>
      <w:docPartBody>
        <w:p w:rsidR="00E135EC" w:rsidRDefault="00D556A7">
          <w:r w:rsidRPr="001E0F72">
            <w:rPr>
              <w:rStyle w:val="YerTutucuMetni"/>
            </w:rPr>
            <w:t>[Konu]</w:t>
          </w:r>
        </w:p>
      </w:docPartBody>
    </w:docPart>
    <w:docPart>
      <w:docPartPr>
        <w:name w:val="98191D89F44248108824BCAFF8BD07F0"/>
        <w:category>
          <w:name w:val="Genel"/>
          <w:gallery w:val="placeholder"/>
        </w:category>
        <w:types>
          <w:type w:val="bbPlcHdr"/>
        </w:types>
        <w:behaviors>
          <w:behavior w:val="content"/>
        </w:behaviors>
        <w:guid w:val="{920B9BAC-6669-47BE-B26D-F9B7384128BC}"/>
      </w:docPartPr>
      <w:docPartBody>
        <w:p w:rsidR="003B435B" w:rsidRDefault="00E135EC">
          <w:r w:rsidRPr="00550623">
            <w:rPr>
              <w:rStyle w:val="YerTutucuMetni"/>
            </w:rPr>
            <w:t>[Şirket Adresi]</w:t>
          </w:r>
        </w:p>
      </w:docPartBody>
    </w:docPart>
    <w:docPart>
      <w:docPartPr>
        <w:name w:val="0E491A221BED413DB362CABEEA9690FD"/>
        <w:category>
          <w:name w:val="Genel"/>
          <w:gallery w:val="placeholder"/>
        </w:category>
        <w:types>
          <w:type w:val="bbPlcHdr"/>
        </w:types>
        <w:behaviors>
          <w:behavior w:val="content"/>
        </w:behaviors>
        <w:guid w:val="{E63867BF-2407-417E-9253-2AC40E16BEC8}"/>
      </w:docPartPr>
      <w:docPartBody>
        <w:p w:rsidR="003B435B" w:rsidRDefault="00E135EC" w:rsidP="00E135EC">
          <w:pPr>
            <w:pStyle w:val="0E491A221BED413DB362CABEEA9690FD"/>
          </w:pPr>
          <w:r w:rsidRPr="00550623">
            <w:rPr>
              <w:rStyle w:val="YerTutucuMetni"/>
            </w:rPr>
            <w:t>[Açıklamalar]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A7"/>
    <w:rsid w:val="00025E7D"/>
    <w:rsid w:val="00260533"/>
    <w:rsid w:val="003B435B"/>
    <w:rsid w:val="00497D21"/>
    <w:rsid w:val="005637A0"/>
    <w:rsid w:val="005D275A"/>
    <w:rsid w:val="006C7948"/>
    <w:rsid w:val="0087700E"/>
    <w:rsid w:val="00933EC4"/>
    <w:rsid w:val="00BA576C"/>
    <w:rsid w:val="00D556A7"/>
    <w:rsid w:val="00E13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0E491A221BED413DB362CABEEA9690FD">
    <w:name w:val="0E491A221BED413DB362CABEEA9690FD"/>
    <w:rsid w:val="00E135EC"/>
  </w:style>
  <w:style w:type="character" w:styleId="YerTutucuMetni">
    <w:name w:val="Placeholder Text"/>
    <w:basedOn w:val="VarsaylanParagrafYazTipi"/>
    <w:uiPriority w:val="99"/>
    <w:semiHidden/>
    <w:rsid w:val="00E135E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Ibosoft Aeronautical Charting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68A5C-0CF0-40B7-A507-55B551B5B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17</Pages>
  <Words>2477</Words>
  <Characters>14119</Characters>
  <Application>Microsoft Office Word</Application>
  <DocSecurity>0</DocSecurity>
  <Lines>117</Lines>
  <Paragraphs>33</Paragraphs>
  <ScaleCrop>false</ScaleCrop>
  <HeadingPairs>
    <vt:vector size="2" baseType="variant">
      <vt:variant>
        <vt:lpstr>Konu Başlığı</vt:lpstr>
      </vt:variant>
      <vt:variant>
        <vt:i4>1</vt:i4>
      </vt:variant>
    </vt:vector>
  </HeadingPairs>
  <TitlesOfParts>
    <vt:vector size="1" baseType="lpstr">
      <vt:lpstr>AD 2.EADD</vt:lpstr>
    </vt:vector>
  </TitlesOfParts>
  <Company>IBOSOFT</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 2.EADD</dc:title>
  <dc:subject>EADD</dc:subject>
  <dc:creator>İbrahim Çağlar Yıldırım</dc:creator>
  <cp:keywords/>
  <dc:description>AIRAC AMDT 01/25</dc:description>
  <cp:lastModifiedBy>İbrahim Çağlar Yıldırım</cp:lastModifiedBy>
  <cp:revision>20</cp:revision>
  <dcterms:created xsi:type="dcterms:W3CDTF">2025-09-03T22:58:00Z</dcterms:created>
  <dcterms:modified xsi:type="dcterms:W3CDTF">2025-09-06T23:17:00Z</dcterms:modified>
  <cp:contentStatus>04 SEP 2025</cp:contentStatus>
</cp:coreProperties>
</file>