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tl w:val="0"/>
          <w:lang w:val="en-US"/>
        </w:rPr>
        <w:t>Machine Learning</w:t>
      </w:r>
    </w:p>
    <w:p>
      <w:pPr>
        <w:pStyle w:val="Body"/>
        <w:jc w:val="center"/>
      </w:pPr>
    </w:p>
    <w:p>
      <w:pPr>
        <w:pStyle w:val="Body"/>
        <w:jc w:val="center"/>
        <w:rPr>
          <w:sz w:val="26"/>
          <w:szCs w:val="26"/>
        </w:rPr>
      </w:pPr>
      <w:r>
        <w:rPr>
          <w:sz w:val="26"/>
          <w:szCs w:val="26"/>
          <w:rtl w:val="0"/>
          <w:lang w:val="en-US"/>
        </w:rPr>
        <w:t>Trainer</w:t>
      </w: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rPr>
          <w:sz w:val="26"/>
          <w:szCs w:val="26"/>
        </w:rPr>
      </w:pPr>
    </w:p>
    <w:p>
      <w:pPr>
        <w:pStyle w:val="Body"/>
        <w:jc w:val="center"/>
      </w:pPr>
      <w:r>
        <w:rPr>
          <w:i w:val="1"/>
          <w:iCs w:val="1"/>
          <w:rtl w:val="0"/>
          <w:lang w:val="en-US"/>
        </w:rPr>
        <w:t>Summary: Introduction to convolutional neural networks and the Tensorflow Library</w:t>
      </w:r>
      <w:r>
        <w:rPr>
          <w:rFonts w:ascii="Arial Unicode MS" w:cs="Arial Unicode MS" w:hAnsi="Arial Unicode MS" w:eastAsia="Arial Unicode MS"/>
          <w:b w:val="0"/>
          <w:bCs w:val="0"/>
          <w:i w:val="0"/>
          <w:iCs w:val="0"/>
        </w:rPr>
        <w:br w:type="page"/>
      </w:r>
    </w:p>
    <w:p>
      <w:pPr>
        <w:pStyle w:val="Title"/>
        <w:bidi w:val="0"/>
      </w:pPr>
      <w:r>
        <w:rPr>
          <w:rtl w:val="0"/>
        </w:rPr>
        <w:t>Contents</w:t>
      </w:r>
      <w:r>
        <w:rPr/>
        <w:fldChar w:fldCharType="begin" w:fldLock="0"/>
      </w:r>
      <w:r>
        <w:instrText xml:space="preserve"> TOC \t "Body, 1,Subtitle, 2"</w:instrText>
      </w:r>
      <w:r>
        <w:rPr/>
        <w:fldChar w:fldCharType="separate" w:fldLock="0"/>
      </w:r>
    </w:p>
    <w:p>
      <w:pPr>
        <w:pStyle w:val="TOC 2"/>
        <w:bidi w:val="0"/>
      </w:pPr>
      <w:r>
        <w:rPr>
          <w:rFonts w:cs="Arial Unicode MS" w:eastAsia="Arial Unicode MS"/>
          <w:rtl w:val="0"/>
          <w:lang w:val="en-US"/>
        </w:rPr>
        <w:t>Foreward</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fr-FR"/>
        </w:rPr>
        <w:t>Introduction</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nl-NL"/>
        </w:rPr>
        <w:t>Goals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itle"/>
        <w:bidi w:val="0"/>
      </w:pPr>
      <w:r>
        <w:rPr/>
        <w:fldChar w:fldCharType="end" w:fldLock="0"/>
      </w:r>
      <w:r>
        <w:rPr>
          <w:rFonts w:ascii="Arial Unicode MS" w:cs="Arial Unicode MS" w:hAnsi="Arial Unicode MS" w:eastAsia="Arial Unicode MS"/>
          <w:b w:val="0"/>
          <w:bCs w:val="0"/>
          <w:i w:val="0"/>
          <w:iCs w:val="0"/>
        </w:rPr>
        <w:br w:type="page"/>
      </w:r>
    </w:p>
    <w:p>
      <w:pPr>
        <w:pStyle w:val="Title"/>
        <w:bidi w:val="0"/>
      </w:pPr>
      <w:r>
        <w:rPr>
          <w:rtl w:val="0"/>
        </w:rPr>
        <w:t>Chapter I</w:t>
      </w:r>
    </w:p>
    <w:p>
      <w:pPr>
        <w:pStyle w:val="Subtitle"/>
        <w:bidi w:val="0"/>
      </w:pPr>
      <w:bookmarkStart w:name="_Toc" w:id="0"/>
      <w:r>
        <w:rPr>
          <w:rFonts w:cs="Arial Unicode MS" w:eastAsia="Arial Unicode MS"/>
          <w:rtl w:val="0"/>
          <w:lang w:val="en-US"/>
        </w:rPr>
        <w:t>Foreward</w:t>
      </w:r>
      <w:bookmarkEnd w:id="0"/>
    </w:p>
    <w:p>
      <w:pPr>
        <w:pStyle w:val="Body"/>
        <w:jc w:val="center"/>
      </w:pPr>
    </w:p>
    <w:p>
      <w:pPr>
        <w:pStyle w:val="Body"/>
        <w:rPr>
          <w:sz w:val="24"/>
          <w:szCs w:val="24"/>
        </w:rPr>
      </w:pPr>
      <w:r>
        <w:rPr>
          <w:sz w:val="24"/>
          <w:szCs w:val="24"/>
          <w:rtl w:val="0"/>
          <w:lang w:val="en-US"/>
        </w:rPr>
        <w:t>The Human mind is incredible. It can look at two completely unrelated images with no two pixels being alike and determine in less than a second wether or not that blob of information is a tiger, the number 3 or a painting.</w:t>
      </w:r>
    </w:p>
    <w:p>
      <w:pPr>
        <w:pStyle w:val="Body"/>
        <w:rPr>
          <w:sz w:val="24"/>
          <w:szCs w:val="24"/>
        </w:rPr>
      </w:pPr>
    </w:p>
    <w:p>
      <w:pPr>
        <w:pStyle w:val="Body"/>
      </w:pPr>
      <w:r>
        <w:rPr>
          <w:sz w:val="24"/>
          <w:szCs w:val="24"/>
          <w:rtl w:val="0"/>
          <w:lang w:val="en-US"/>
        </w:rPr>
        <w:t>That was the basis for MADALINE. Bernard Widrow</w:t>
      </w:r>
      <w:r>
        <w:rPr>
          <w:sz w:val="24"/>
          <w:szCs w:val="24"/>
          <w:rtl w:val="0"/>
          <w:lang w:val="en-US"/>
        </w:rPr>
        <w:t> </w:t>
      </w:r>
      <w:r>
        <w:rPr>
          <w:sz w:val="24"/>
          <w:szCs w:val="24"/>
          <w:rtl w:val="0"/>
          <w:lang w:val="en-US"/>
        </w:rPr>
        <w:t>and his graduate student</w:t>
      </w:r>
      <w:r>
        <w:rPr>
          <w:sz w:val="24"/>
          <w:szCs w:val="24"/>
          <w:rtl w:val="0"/>
          <w:lang w:val="en-US"/>
        </w:rPr>
        <w:t> </w:t>
      </w:r>
      <w:r>
        <w:rPr>
          <w:sz w:val="24"/>
          <w:szCs w:val="24"/>
          <w:rtl w:val="0"/>
          <w:lang w:val="en-US"/>
        </w:rPr>
        <w:t xml:space="preserve">Ted Hoff believed that it was possible to create a simple version of mind that could memorise patterns and predict what would follow a certain set of data. They reckoned that by using the results of the initial state of this </w:t>
      </w:r>
      <w:r>
        <w:rPr>
          <w:sz w:val="24"/>
          <w:szCs w:val="24"/>
          <w:rtl w:val="0"/>
          <w:lang w:val="en-US"/>
        </w:rPr>
        <w:t>‘</w:t>
      </w:r>
      <w:r>
        <w:rPr>
          <w:sz w:val="24"/>
          <w:szCs w:val="24"/>
          <w:rtl w:val="0"/>
          <w:lang w:val="en-US"/>
        </w:rPr>
        <w:t>network</w:t>
      </w:r>
      <w:r>
        <w:rPr>
          <w:sz w:val="24"/>
          <w:szCs w:val="24"/>
          <w:rtl w:val="0"/>
          <w:lang w:val="en-US"/>
        </w:rPr>
        <w:t xml:space="preserve">’ </w:t>
      </w:r>
      <w:r>
        <w:rPr>
          <w:sz w:val="24"/>
          <w:szCs w:val="24"/>
          <w:rtl w:val="0"/>
          <w:lang w:val="en-US"/>
        </w:rPr>
        <w:t xml:space="preserve">to tweak the way it read the data. It would eventually </w:t>
      </w:r>
      <w:r>
        <w:rPr>
          <w:sz w:val="24"/>
          <w:szCs w:val="24"/>
          <w:rtl w:val="0"/>
          <w:lang w:val="en-US"/>
        </w:rPr>
        <w:t>‘</w:t>
      </w:r>
      <w:r>
        <w:rPr>
          <w:sz w:val="24"/>
          <w:szCs w:val="24"/>
          <w:rtl w:val="0"/>
          <w:lang w:val="en-US"/>
        </w:rPr>
        <w:t>learn</w:t>
      </w:r>
      <w:r>
        <w:rPr>
          <w:sz w:val="24"/>
          <w:szCs w:val="24"/>
          <w:rtl w:val="0"/>
          <w:lang w:val="en-US"/>
        </w:rPr>
        <w:t xml:space="preserve">’ </w:t>
      </w:r>
      <w:r>
        <w:rPr>
          <w:sz w:val="24"/>
          <w:szCs w:val="24"/>
          <w:rtl w:val="0"/>
          <w:lang w:val="en-US"/>
        </w:rPr>
        <w:t xml:space="preserve">what should come next. </w:t>
      </w:r>
      <w:r>
        <w:rPr>
          <w:rFonts w:ascii="Arial Unicode MS" w:cs="Arial Unicode MS" w:hAnsi="Arial Unicode MS" w:eastAsia="Arial Unicode MS"/>
          <w:b w:val="0"/>
          <w:bCs w:val="0"/>
          <w:i w:val="0"/>
          <w:iCs w:val="0"/>
          <w:sz w:val="24"/>
          <w:szCs w:val="24"/>
        </w:rPr>
        <w:br w:type="page"/>
      </w:r>
    </w:p>
    <w:p>
      <w:pPr>
        <w:pStyle w:val="Title"/>
        <w:bidi w:val="0"/>
      </w:pPr>
      <w:r>
        <w:rPr>
          <w:rtl w:val="0"/>
        </w:rPr>
        <w:t>Chapter II</w:t>
      </w:r>
    </w:p>
    <w:p>
      <w:pPr>
        <w:pStyle w:val="Body"/>
        <w:bidi w:val="0"/>
      </w:pPr>
    </w:p>
    <w:p>
      <w:pPr>
        <w:pStyle w:val="Subtitle"/>
        <w:bidi w:val="0"/>
      </w:pPr>
      <w:bookmarkStart w:name="_Toc1" w:id="1"/>
      <w:r>
        <w:rPr>
          <w:rFonts w:cs="Arial Unicode MS" w:eastAsia="Arial Unicode MS"/>
          <w:rtl w:val="0"/>
          <w:lang w:val="en-US"/>
        </w:rPr>
        <w:t>Introduction</w:t>
      </w:r>
      <w:bookmarkEnd w:id="1"/>
    </w:p>
    <w:p>
      <w:pPr>
        <w:pStyle w:val="Body"/>
        <w:bidi w:val="0"/>
      </w:pPr>
    </w:p>
    <w:p>
      <w:pPr>
        <w:pStyle w:val="Body"/>
        <w:rPr>
          <w:sz w:val="24"/>
          <w:szCs w:val="24"/>
        </w:rPr>
      </w:pPr>
      <w:r>
        <w:rPr>
          <w:sz w:val="24"/>
          <w:szCs w:val="24"/>
          <w:rtl w:val="0"/>
          <w:lang w:val="en-US"/>
        </w:rPr>
        <w:t>Writing functions is challenging. Especially when you start to deal with hundreds to thousands of parameters.</w:t>
      </w:r>
    </w:p>
    <w:p>
      <w:pPr>
        <w:pStyle w:val="Body"/>
        <w:rPr>
          <w:sz w:val="24"/>
          <w:szCs w:val="24"/>
        </w:rPr>
      </w:pPr>
    </w:p>
    <w:p>
      <w:pPr>
        <w:pStyle w:val="Body"/>
        <w:rPr>
          <w:sz w:val="24"/>
          <w:szCs w:val="24"/>
        </w:rPr>
      </w:pPr>
      <w:r>
        <w:rPr>
          <w:sz w:val="24"/>
          <w:szCs w:val="24"/>
          <w:rtl w:val="0"/>
          <w:lang w:val="en-US"/>
        </w:rPr>
        <w:t>You have to consider how each parameter should affect the outcome. Which parameters are irrelevant and which are important. If they are important, how so? Should it be more or less prominent?</w:t>
      </w:r>
    </w:p>
    <w:p>
      <w:pPr>
        <w:pStyle w:val="Body"/>
        <w:rPr>
          <w:sz w:val="24"/>
          <w:szCs w:val="24"/>
        </w:rPr>
      </w:pPr>
    </w:p>
    <w:p>
      <w:pPr>
        <w:pStyle w:val="Body"/>
      </w:pPr>
      <w:r>
        <w:rPr>
          <w:sz w:val="24"/>
          <w:szCs w:val="24"/>
          <w:rtl w:val="0"/>
          <w:lang w:val="en-US"/>
        </w:rPr>
        <w:t xml:space="preserve">This Is where machine learning comes in. </w:t>
      </w:r>
      <w:r>
        <w:rPr>
          <w:rFonts w:ascii="Arial Unicode MS" w:cs="Arial Unicode MS" w:hAnsi="Arial Unicode MS" w:eastAsia="Arial Unicode MS"/>
          <w:b w:val="0"/>
          <w:bCs w:val="0"/>
          <w:i w:val="0"/>
          <w:iCs w:val="0"/>
          <w:sz w:val="24"/>
          <w:szCs w:val="24"/>
        </w:rPr>
        <w:br w:type="page"/>
      </w:r>
    </w:p>
    <w:p>
      <w:pPr>
        <w:pStyle w:val="Title"/>
        <w:bidi w:val="0"/>
      </w:pPr>
      <w:r>
        <w:rPr>
          <w:rtl w:val="0"/>
        </w:rPr>
        <w:t>Chapter III</w:t>
      </w:r>
    </w:p>
    <w:p>
      <w:pPr>
        <w:pStyle w:val="Subtitle"/>
        <w:bidi w:val="0"/>
      </w:pPr>
    </w:p>
    <w:p>
      <w:pPr>
        <w:pStyle w:val="Subtitle"/>
        <w:bidi w:val="0"/>
      </w:pPr>
      <w:bookmarkStart w:name="_Toc2" w:id="2"/>
      <w:r>
        <w:rPr>
          <w:rFonts w:cs="Arial Unicode MS" w:eastAsia="Arial Unicode MS"/>
          <w:rtl w:val="0"/>
          <w:lang w:val="en-US"/>
        </w:rPr>
        <w:t>Goals</w:t>
      </w:r>
      <w:bookmarkEnd w:id="2"/>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20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