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4450" w14:textId="77777777" w:rsidR="00191E1F" w:rsidRPr="00284998" w:rsidRDefault="00191E1F" w:rsidP="00191E1F">
      <w:pPr>
        <w:jc w:val="center"/>
        <w:rPr>
          <w:b/>
          <w:bCs/>
          <w:sz w:val="22"/>
          <w:szCs w:val="22"/>
        </w:rPr>
      </w:pPr>
      <w:r w:rsidRPr="00284998">
        <w:rPr>
          <w:b/>
          <w:bCs/>
          <w:sz w:val="22"/>
          <w:szCs w:val="22"/>
        </w:rPr>
        <w:t>RAPPORT</w:t>
      </w:r>
    </w:p>
    <w:p w14:paraId="2DD23346" w14:textId="77777777" w:rsidR="00191E1F" w:rsidRPr="00284998" w:rsidRDefault="00191E1F" w:rsidP="00191E1F">
      <w:pPr>
        <w:jc w:val="center"/>
        <w:rPr>
          <w:b/>
          <w:bCs/>
          <w:sz w:val="22"/>
          <w:szCs w:val="22"/>
        </w:rPr>
      </w:pPr>
    </w:p>
    <w:p w14:paraId="4CC37139" w14:textId="77777777" w:rsidR="00E94C4B" w:rsidRPr="00E94C4B" w:rsidRDefault="00E94C4B" w:rsidP="00E94C4B">
      <w:pPr>
        <w:rPr>
          <w:b/>
          <w:bCs/>
          <w:sz w:val="22"/>
          <w:szCs w:val="22"/>
          <w:lang w:val="fr-FR"/>
        </w:rPr>
      </w:pPr>
      <w:r w:rsidRPr="00E94C4B">
        <w:rPr>
          <w:b/>
          <w:bCs/>
          <w:sz w:val="22"/>
          <w:szCs w:val="22"/>
          <w:lang w:val="fr-FR"/>
        </w:rPr>
        <w:t>Rapport de révision et d’amélioration du projet</w:t>
      </w:r>
    </w:p>
    <w:p w14:paraId="00DB7CCA" w14:textId="77777777" w:rsidR="00E94C4B" w:rsidRPr="00E94C4B" w:rsidRDefault="00E94C4B" w:rsidP="00E94C4B">
      <w:pPr>
        <w:rPr>
          <w:b/>
          <w:bCs/>
          <w:sz w:val="22"/>
          <w:szCs w:val="22"/>
          <w:lang w:val="fr-FR"/>
        </w:rPr>
      </w:pPr>
      <w:r w:rsidRPr="00E94C4B">
        <w:rPr>
          <w:b/>
          <w:bCs/>
          <w:sz w:val="22"/>
          <w:szCs w:val="22"/>
          <w:lang w:val="fr-FR"/>
        </w:rPr>
        <w:t>1. Introduction</w:t>
      </w:r>
    </w:p>
    <w:p w14:paraId="7F4F0621" w14:textId="77777777" w:rsidR="00E94C4B" w:rsidRPr="00E94C4B" w:rsidRDefault="00E94C4B" w:rsidP="00E94C4B">
      <w:pPr>
        <w:rPr>
          <w:sz w:val="22"/>
          <w:szCs w:val="22"/>
          <w:lang w:val="fr-FR"/>
        </w:rPr>
      </w:pPr>
      <w:r w:rsidRPr="00E94C4B">
        <w:rPr>
          <w:sz w:val="22"/>
          <w:szCs w:val="22"/>
          <w:lang w:val="fr-FR"/>
        </w:rPr>
        <w:t xml:space="preserve">Dans le cadre de ce projet, nous avons réalisé une analyse et une amélioration globale de notre système, incluant les diagrammes UML, la documentation et le prototype. </w:t>
      </w:r>
      <w:proofErr w:type="gramStart"/>
      <w:r w:rsidRPr="00E94C4B">
        <w:rPr>
          <w:sz w:val="22"/>
          <w:szCs w:val="22"/>
          <w:lang w:val="fr-FR"/>
        </w:rPr>
        <w:t>Suite aux</w:t>
      </w:r>
      <w:proofErr w:type="gramEnd"/>
      <w:r w:rsidRPr="00E94C4B">
        <w:rPr>
          <w:sz w:val="22"/>
          <w:szCs w:val="22"/>
          <w:lang w:val="fr-FR"/>
        </w:rPr>
        <w:t xml:space="preserve"> commentaires reçus, plusieurs corrections ont été apportées afin d’augmenter la qualité, la cohérence et le professionnalisme du travail.</w:t>
      </w:r>
    </w:p>
    <w:p w14:paraId="15AB1B66" w14:textId="39669341" w:rsidR="00E94C4B" w:rsidRPr="00E94C4B" w:rsidRDefault="00E94C4B" w:rsidP="00E94C4B">
      <w:pPr>
        <w:rPr>
          <w:b/>
          <w:bCs/>
          <w:sz w:val="22"/>
          <w:szCs w:val="22"/>
        </w:rPr>
      </w:pPr>
    </w:p>
    <w:p w14:paraId="6046DD5D" w14:textId="77777777" w:rsidR="00E94C4B" w:rsidRPr="00E94C4B" w:rsidRDefault="00E94C4B" w:rsidP="00E94C4B">
      <w:pPr>
        <w:rPr>
          <w:b/>
          <w:bCs/>
          <w:sz w:val="22"/>
          <w:szCs w:val="22"/>
          <w:lang w:val="fr-FR"/>
        </w:rPr>
      </w:pPr>
      <w:r w:rsidRPr="00E94C4B">
        <w:rPr>
          <w:b/>
          <w:bCs/>
          <w:sz w:val="22"/>
          <w:szCs w:val="22"/>
          <w:lang w:val="fr-FR"/>
        </w:rPr>
        <w:t>2. Correction des fautes et amélioration générale</w:t>
      </w:r>
    </w:p>
    <w:p w14:paraId="19A7134D" w14:textId="77777777" w:rsidR="00E94C4B" w:rsidRPr="00E94C4B" w:rsidRDefault="00E94C4B" w:rsidP="00E94C4B">
      <w:pPr>
        <w:rPr>
          <w:sz w:val="22"/>
          <w:szCs w:val="22"/>
          <w:lang w:val="fr-FR"/>
        </w:rPr>
      </w:pPr>
      <w:r w:rsidRPr="00E94C4B">
        <w:rPr>
          <w:sz w:val="22"/>
          <w:szCs w:val="22"/>
          <w:lang w:val="fr-FR"/>
        </w:rPr>
        <w:t>Nous avons d’abord corrigé toutes les fautes de frappe présentes dans les diagrammes et les documents.</w:t>
      </w:r>
      <w:r w:rsidRPr="00E94C4B">
        <w:rPr>
          <w:sz w:val="22"/>
          <w:szCs w:val="22"/>
          <w:lang w:val="fr-FR"/>
        </w:rPr>
        <w:br/>
        <w:t>Les noms des classes, des méthodes et des cas d’utilisation ont été uniformisés afin d’assurer une meilleure lisibilité et une présentation plus professionnelle.</w:t>
      </w:r>
    </w:p>
    <w:p w14:paraId="4ADB54E6" w14:textId="77777777" w:rsidR="00E94C4B" w:rsidRPr="00284998" w:rsidRDefault="00191E1F" w:rsidP="00191E1F">
      <w:pPr>
        <w:rPr>
          <w:b/>
          <w:bCs/>
          <w:sz w:val="22"/>
          <w:szCs w:val="22"/>
          <w:lang w:val="fr-FR"/>
        </w:rPr>
      </w:pPr>
      <w:r w:rsidRPr="00284998">
        <w:rPr>
          <w:b/>
          <w:bCs/>
          <w:sz w:val="22"/>
          <w:szCs w:val="22"/>
          <w:lang w:val="fr-FR"/>
        </w:rPr>
        <w:t xml:space="preserve"> </w:t>
      </w:r>
    </w:p>
    <w:p w14:paraId="65F3BDBE" w14:textId="27D5A9AF" w:rsidR="00191E1F" w:rsidRPr="00284998" w:rsidRDefault="00191E1F" w:rsidP="00191E1F">
      <w:pPr>
        <w:rPr>
          <w:b/>
          <w:bCs/>
          <w:color w:val="EE0000"/>
          <w:sz w:val="22"/>
          <w:szCs w:val="22"/>
          <w:lang w:val="fr-FR"/>
        </w:rPr>
      </w:pPr>
      <w:r w:rsidRPr="00284998">
        <w:rPr>
          <w:b/>
          <w:bCs/>
          <w:color w:val="EE0000"/>
          <w:sz w:val="22"/>
          <w:szCs w:val="22"/>
          <w:lang w:val="fr-FR"/>
        </w:rPr>
        <w:t xml:space="preserve">DANS LE CODE </w:t>
      </w:r>
    </w:p>
    <w:p w14:paraId="25689AB8" w14:textId="77777777" w:rsidR="00284998" w:rsidRPr="00284998" w:rsidRDefault="00284998" w:rsidP="00284998">
      <w:pPr>
        <w:rPr>
          <w:sz w:val="22"/>
          <w:szCs w:val="22"/>
          <w:lang w:val="fr-FR"/>
        </w:rPr>
      </w:pPr>
      <w:r w:rsidRPr="00284998">
        <w:rPr>
          <w:sz w:val="22"/>
          <w:szCs w:val="22"/>
          <w:lang w:val="fr-FR"/>
        </w:rPr>
        <w:t>Pour le code, nous avons ajouté des fonctionnalités de connexion et d’inscription. Nous avons également intégré une base de données pour les logements, ainsi que des fonctionnalités permettant de rechercher un logement. Enfin, nous avons aussi ajouté des patrons de conception.</w:t>
      </w:r>
    </w:p>
    <w:p w14:paraId="56A7CBBE" w14:textId="69F5365E" w:rsidR="00191E1F" w:rsidRPr="00284998" w:rsidRDefault="00191E1F" w:rsidP="00191E1F">
      <w:pPr>
        <w:rPr>
          <w:b/>
          <w:bCs/>
          <w:color w:val="EE0000"/>
          <w:sz w:val="22"/>
          <w:szCs w:val="22"/>
          <w:lang w:val="fr-FR"/>
        </w:rPr>
      </w:pPr>
      <w:r w:rsidRPr="00284998">
        <w:rPr>
          <w:b/>
          <w:bCs/>
          <w:color w:val="EE0000"/>
          <w:sz w:val="22"/>
          <w:szCs w:val="22"/>
          <w:lang w:val="fr-FR"/>
        </w:rPr>
        <w:t xml:space="preserve">DANS LES DIAGRAMMES </w:t>
      </w:r>
    </w:p>
    <w:p w14:paraId="29BB183A" w14:textId="1AC61F54" w:rsidR="00284998" w:rsidRDefault="00191E1F" w:rsidP="00284998">
      <w:pPr>
        <w:rPr>
          <w:b/>
          <w:bCs/>
          <w:color w:val="00B050"/>
          <w:sz w:val="22"/>
          <w:szCs w:val="22"/>
          <w:lang w:val="fr-FR"/>
        </w:rPr>
      </w:pPr>
      <w:r w:rsidRPr="00284998">
        <w:rPr>
          <w:b/>
          <w:bCs/>
          <w:color w:val="00B050"/>
          <w:sz w:val="22"/>
          <w:szCs w:val="22"/>
          <w:lang w:val="fr-FR"/>
        </w:rPr>
        <w:t> </w:t>
      </w:r>
      <w:r w:rsidRPr="00284998">
        <w:rPr>
          <w:b/>
          <w:bCs/>
          <w:color w:val="00B050"/>
          <w:sz w:val="22"/>
          <w:szCs w:val="22"/>
          <w:lang w:val="fr-FR"/>
        </w:rPr>
        <w:t>D</w:t>
      </w:r>
      <w:r w:rsidRPr="00284998">
        <w:rPr>
          <w:b/>
          <w:bCs/>
          <w:color w:val="00B050"/>
          <w:sz w:val="22"/>
          <w:szCs w:val="22"/>
          <w:lang w:val="fr-FR"/>
        </w:rPr>
        <w:t>e classes</w:t>
      </w:r>
      <w:r w:rsidR="00284998">
        <w:rPr>
          <w:b/>
          <w:bCs/>
          <w:color w:val="00B050"/>
          <w:sz w:val="22"/>
          <w:szCs w:val="22"/>
          <w:lang w:val="fr-FR"/>
        </w:rPr>
        <w:t> :</w:t>
      </w:r>
    </w:p>
    <w:p w14:paraId="5BF4F46E" w14:textId="32049AA4" w:rsidR="00284998" w:rsidRPr="00553B08" w:rsidRDefault="00553B08" w:rsidP="00553B08">
      <w:pPr>
        <w:pStyle w:val="Paragraphedeliste"/>
        <w:numPr>
          <w:ilvl w:val="0"/>
          <w:numId w:val="8"/>
        </w:numPr>
        <w:rPr>
          <w:color w:val="000000" w:themeColor="text1"/>
          <w:sz w:val="22"/>
          <w:szCs w:val="22"/>
          <w:lang w:val="fr-FR"/>
        </w:rPr>
      </w:pPr>
      <w:r w:rsidRPr="00553B08">
        <w:rPr>
          <w:color w:val="000000" w:themeColor="text1"/>
          <w:sz w:val="22"/>
          <w:szCs w:val="22"/>
          <w:lang w:val="fr-FR"/>
        </w:rPr>
        <w:t>Le diagramme de classes a été restructuré pour mieux correspondre au diagramme de cas d’utilisation</w:t>
      </w:r>
    </w:p>
    <w:p w14:paraId="429A3EAC" w14:textId="77777777" w:rsidR="00E94C4B" w:rsidRPr="00284998" w:rsidRDefault="00E94C4B" w:rsidP="00191E1F">
      <w:pPr>
        <w:rPr>
          <w:b/>
          <w:bCs/>
          <w:color w:val="00B050"/>
          <w:sz w:val="22"/>
          <w:szCs w:val="22"/>
          <w:lang w:val="fr-FR"/>
        </w:rPr>
      </w:pPr>
    </w:p>
    <w:p w14:paraId="0221001B" w14:textId="2AD27902" w:rsidR="00191E1F" w:rsidRPr="00284998" w:rsidRDefault="00191E1F" w:rsidP="00191E1F">
      <w:pPr>
        <w:rPr>
          <w:b/>
          <w:bCs/>
          <w:color w:val="00B050"/>
          <w:sz w:val="22"/>
          <w:szCs w:val="22"/>
          <w:lang w:val="fr-FR"/>
        </w:rPr>
      </w:pPr>
      <w:r w:rsidRPr="00284998">
        <w:rPr>
          <w:b/>
          <w:bCs/>
          <w:color w:val="00B050"/>
          <w:sz w:val="22"/>
          <w:szCs w:val="22"/>
          <w:lang w:val="fr-FR"/>
        </w:rPr>
        <w:t>Diagramme de cas d'utilisation</w:t>
      </w:r>
      <w:r w:rsidR="00284998">
        <w:rPr>
          <w:b/>
          <w:bCs/>
          <w:color w:val="00B050"/>
          <w:sz w:val="22"/>
          <w:szCs w:val="22"/>
          <w:lang w:val="fr-FR"/>
        </w:rPr>
        <w:t> :</w:t>
      </w:r>
    </w:p>
    <w:p w14:paraId="0306EB06" w14:textId="622DB55E" w:rsidR="00191E1F" w:rsidRPr="00553B08" w:rsidRDefault="00284998" w:rsidP="00191E1F">
      <w:pPr>
        <w:pStyle w:val="Paragraphedeliste"/>
        <w:numPr>
          <w:ilvl w:val="0"/>
          <w:numId w:val="2"/>
        </w:numPr>
        <w:rPr>
          <w:color w:val="000000" w:themeColor="text1"/>
          <w:sz w:val="18"/>
          <w:szCs w:val="18"/>
          <w:lang w:val="fr-FR"/>
        </w:rPr>
      </w:pPr>
      <w:r w:rsidRPr="00553B08">
        <w:rPr>
          <w:color w:val="000000" w:themeColor="text1"/>
          <w:sz w:val="20"/>
          <w:szCs w:val="20"/>
          <w:lang w:val="fr-FR"/>
        </w:rPr>
        <w:t xml:space="preserve">On a </w:t>
      </w:r>
      <w:proofErr w:type="gramStart"/>
      <w:r w:rsidRPr="00553B08">
        <w:rPr>
          <w:color w:val="000000" w:themeColor="text1"/>
          <w:sz w:val="20"/>
          <w:szCs w:val="20"/>
          <w:lang w:val="fr-FR"/>
        </w:rPr>
        <w:t>corriger</w:t>
      </w:r>
      <w:proofErr w:type="gramEnd"/>
      <w:r w:rsidRPr="00553B08">
        <w:rPr>
          <w:color w:val="000000" w:themeColor="text1"/>
          <w:sz w:val="20"/>
          <w:szCs w:val="20"/>
          <w:lang w:val="fr-FR"/>
        </w:rPr>
        <w:t xml:space="preserve"> les fautes de frapes </w:t>
      </w:r>
    </w:p>
    <w:p w14:paraId="46FA960C" w14:textId="6B13FB2B" w:rsidR="00191E1F" w:rsidRPr="00553B08" w:rsidRDefault="00284998" w:rsidP="00191E1F">
      <w:pPr>
        <w:pStyle w:val="Paragraphedeliste"/>
        <w:numPr>
          <w:ilvl w:val="0"/>
          <w:numId w:val="2"/>
        </w:numPr>
        <w:rPr>
          <w:color w:val="000000" w:themeColor="text1"/>
          <w:sz w:val="20"/>
          <w:szCs w:val="20"/>
          <w:lang w:val="fr-FR"/>
        </w:rPr>
      </w:pPr>
      <w:r w:rsidRPr="00553B08">
        <w:rPr>
          <w:color w:val="000000" w:themeColor="text1"/>
          <w:sz w:val="20"/>
          <w:szCs w:val="20"/>
          <w:lang w:val="fr-FR"/>
        </w:rPr>
        <w:t xml:space="preserve">On a </w:t>
      </w:r>
      <w:proofErr w:type="gramStart"/>
      <w:r w:rsidRPr="00553B08">
        <w:rPr>
          <w:color w:val="000000" w:themeColor="text1"/>
          <w:sz w:val="20"/>
          <w:szCs w:val="20"/>
          <w:lang w:val="fr-FR"/>
        </w:rPr>
        <w:t>corriger</w:t>
      </w:r>
      <w:proofErr w:type="gramEnd"/>
      <w:r w:rsidRPr="00553B08">
        <w:rPr>
          <w:color w:val="000000" w:themeColor="text1"/>
          <w:sz w:val="20"/>
          <w:szCs w:val="20"/>
          <w:lang w:val="fr-FR"/>
        </w:rPr>
        <w:t xml:space="preserve"> </w:t>
      </w:r>
      <w:r w:rsidR="00E94C4B" w:rsidRPr="00553B08">
        <w:rPr>
          <w:color w:val="000000" w:themeColor="text1"/>
          <w:sz w:val="20"/>
          <w:szCs w:val="20"/>
          <w:lang w:val="fr-FR"/>
        </w:rPr>
        <w:t>termes mal écrits dans les acteurs et cas d'utilisation</w:t>
      </w:r>
    </w:p>
    <w:p w14:paraId="60D6A7FC" w14:textId="77777777" w:rsidR="00E94C4B" w:rsidRPr="00E94C4B" w:rsidRDefault="00E94C4B" w:rsidP="00E94C4B">
      <w:pPr>
        <w:rPr>
          <w:b/>
          <w:bCs/>
          <w:color w:val="EE0000"/>
          <w:sz w:val="22"/>
          <w:szCs w:val="22"/>
          <w:lang w:val="fr-FR"/>
        </w:rPr>
      </w:pPr>
      <w:r w:rsidRPr="00E94C4B">
        <w:rPr>
          <w:b/>
          <w:bCs/>
          <w:color w:val="EE0000"/>
          <w:sz w:val="22"/>
          <w:szCs w:val="22"/>
          <w:lang w:val="fr-FR"/>
        </w:rPr>
        <w:t>Un prototype fonctionnel a été ajouté avec des fichiers source réels.</w:t>
      </w:r>
    </w:p>
    <w:p w14:paraId="25F75E44" w14:textId="77777777" w:rsidR="00E94C4B" w:rsidRPr="00E94C4B" w:rsidRDefault="00E94C4B" w:rsidP="00E94C4B">
      <w:pPr>
        <w:rPr>
          <w:b/>
          <w:bCs/>
          <w:color w:val="000000" w:themeColor="text1"/>
          <w:sz w:val="22"/>
          <w:szCs w:val="22"/>
        </w:rPr>
      </w:pPr>
      <w:r w:rsidRPr="00E94C4B">
        <w:rPr>
          <w:b/>
          <w:bCs/>
          <w:color w:val="000000" w:themeColor="text1"/>
          <w:sz w:val="22"/>
          <w:szCs w:val="22"/>
        </w:rPr>
        <w:t xml:space="preserve">Ce prototype </w:t>
      </w:r>
      <w:proofErr w:type="spellStart"/>
      <w:r w:rsidRPr="00E94C4B">
        <w:rPr>
          <w:b/>
          <w:bCs/>
          <w:color w:val="000000" w:themeColor="text1"/>
          <w:sz w:val="22"/>
          <w:szCs w:val="22"/>
        </w:rPr>
        <w:t>permet</w:t>
      </w:r>
      <w:proofErr w:type="spellEnd"/>
      <w:r w:rsidRPr="00E94C4B">
        <w:rPr>
          <w:b/>
          <w:bCs/>
          <w:color w:val="000000" w:themeColor="text1"/>
          <w:sz w:val="22"/>
          <w:szCs w:val="22"/>
        </w:rPr>
        <w:t xml:space="preserve"> </w:t>
      </w:r>
      <w:proofErr w:type="gramStart"/>
      <w:r w:rsidRPr="00E94C4B">
        <w:rPr>
          <w:b/>
          <w:bCs/>
          <w:color w:val="000000" w:themeColor="text1"/>
          <w:sz w:val="22"/>
          <w:szCs w:val="22"/>
        </w:rPr>
        <w:t>de :</w:t>
      </w:r>
      <w:proofErr w:type="gramEnd"/>
    </w:p>
    <w:p w14:paraId="1DE829E0" w14:textId="77777777" w:rsidR="00E94C4B" w:rsidRPr="00553B08" w:rsidRDefault="00E94C4B" w:rsidP="00E94C4B">
      <w:pPr>
        <w:numPr>
          <w:ilvl w:val="0"/>
          <w:numId w:val="3"/>
        </w:numPr>
        <w:rPr>
          <w:color w:val="000000" w:themeColor="text1"/>
          <w:sz w:val="22"/>
          <w:szCs w:val="22"/>
        </w:rPr>
      </w:pPr>
      <w:proofErr w:type="spellStart"/>
      <w:r w:rsidRPr="00E94C4B">
        <w:rPr>
          <w:color w:val="000000" w:themeColor="text1"/>
          <w:sz w:val="22"/>
          <w:szCs w:val="22"/>
        </w:rPr>
        <w:t>simuler</w:t>
      </w:r>
      <w:proofErr w:type="spellEnd"/>
      <w:r w:rsidRPr="00E94C4B">
        <w:rPr>
          <w:color w:val="000000" w:themeColor="text1"/>
          <w:sz w:val="22"/>
          <w:szCs w:val="22"/>
        </w:rPr>
        <w:t xml:space="preserve"> la connexion </w:t>
      </w:r>
      <w:proofErr w:type="spellStart"/>
      <w:r w:rsidRPr="00E94C4B">
        <w:rPr>
          <w:color w:val="000000" w:themeColor="text1"/>
          <w:sz w:val="22"/>
          <w:szCs w:val="22"/>
        </w:rPr>
        <w:t>utilisateur</w:t>
      </w:r>
      <w:proofErr w:type="spellEnd"/>
    </w:p>
    <w:p w14:paraId="5B8BDFA9" w14:textId="5F65C6E8" w:rsidR="00E94C4B" w:rsidRPr="00553B08" w:rsidRDefault="00E94C4B" w:rsidP="00E94C4B">
      <w:pPr>
        <w:numPr>
          <w:ilvl w:val="0"/>
          <w:numId w:val="3"/>
        </w:numPr>
        <w:rPr>
          <w:color w:val="000000" w:themeColor="text1"/>
          <w:sz w:val="22"/>
          <w:szCs w:val="22"/>
        </w:rPr>
      </w:pPr>
      <w:r w:rsidRPr="00553B08">
        <w:rPr>
          <w:color w:val="000000" w:themeColor="text1"/>
          <w:sz w:val="22"/>
          <w:szCs w:val="22"/>
        </w:rPr>
        <w:t xml:space="preserve">de </w:t>
      </w:r>
      <w:proofErr w:type="spellStart"/>
      <w:r w:rsidRPr="00553B08">
        <w:rPr>
          <w:color w:val="000000" w:themeColor="text1"/>
          <w:sz w:val="22"/>
          <w:szCs w:val="22"/>
        </w:rPr>
        <w:t>chercher</w:t>
      </w:r>
      <w:proofErr w:type="spellEnd"/>
      <w:r w:rsidRPr="00553B08">
        <w:rPr>
          <w:color w:val="000000" w:themeColor="text1"/>
          <w:sz w:val="22"/>
          <w:szCs w:val="22"/>
        </w:rPr>
        <w:t xml:space="preserve"> un </w:t>
      </w:r>
      <w:proofErr w:type="spellStart"/>
      <w:r w:rsidRPr="00553B08">
        <w:rPr>
          <w:color w:val="000000" w:themeColor="text1"/>
          <w:sz w:val="22"/>
          <w:szCs w:val="22"/>
        </w:rPr>
        <w:t>logement</w:t>
      </w:r>
      <w:proofErr w:type="spellEnd"/>
      <w:r w:rsidRPr="00553B08">
        <w:rPr>
          <w:color w:val="000000" w:themeColor="text1"/>
          <w:sz w:val="22"/>
          <w:szCs w:val="22"/>
        </w:rPr>
        <w:t xml:space="preserve"> </w:t>
      </w:r>
    </w:p>
    <w:p w14:paraId="216E7BCD" w14:textId="06637CC3" w:rsidR="00284998" w:rsidRDefault="00284998" w:rsidP="00284998">
      <w:pPr>
        <w:rPr>
          <w:b/>
          <w:bCs/>
          <w:color w:val="EE0000"/>
          <w:sz w:val="22"/>
          <w:szCs w:val="22"/>
          <w:lang w:val="fr-FR"/>
        </w:rPr>
      </w:pPr>
      <w:r w:rsidRPr="00553B08">
        <w:rPr>
          <w:b/>
          <w:bCs/>
          <w:color w:val="EE0000"/>
          <w:sz w:val="22"/>
          <w:szCs w:val="22"/>
          <w:lang w:val="fr-FR"/>
        </w:rPr>
        <w:lastRenderedPageBreak/>
        <w:t>ADR :</w:t>
      </w:r>
    </w:p>
    <w:p w14:paraId="56B14B5C" w14:textId="5A1582C4" w:rsidR="00553B08" w:rsidRPr="00E94C4B" w:rsidRDefault="00553B08" w:rsidP="00284998">
      <w:pPr>
        <w:rPr>
          <w:b/>
          <w:bCs/>
          <w:color w:val="EE0000"/>
          <w:sz w:val="22"/>
          <w:szCs w:val="22"/>
          <w:lang w:val="fr-FR"/>
        </w:rPr>
      </w:pPr>
      <w:r w:rsidRPr="00553B08">
        <w:rPr>
          <w:color w:val="000000" w:themeColor="text1"/>
          <w:sz w:val="22"/>
          <w:szCs w:val="22"/>
          <w:lang w:val="fr-FR"/>
        </w:rPr>
        <w:t xml:space="preserve">Le document ADR (Architecture </w:t>
      </w:r>
      <w:proofErr w:type="spellStart"/>
      <w:r w:rsidRPr="00553B08">
        <w:rPr>
          <w:color w:val="000000" w:themeColor="text1"/>
          <w:sz w:val="22"/>
          <w:szCs w:val="22"/>
          <w:lang w:val="fr-FR"/>
        </w:rPr>
        <w:t>Decision</w:t>
      </w:r>
      <w:proofErr w:type="spellEnd"/>
      <w:r w:rsidRPr="00553B08">
        <w:rPr>
          <w:color w:val="000000" w:themeColor="text1"/>
          <w:sz w:val="22"/>
          <w:szCs w:val="22"/>
          <w:lang w:val="fr-FR"/>
        </w:rPr>
        <w:t xml:space="preserve"> Record) a été complété avec de vraies décisions justifiées</w:t>
      </w:r>
      <w:r w:rsidRPr="00553B08">
        <w:rPr>
          <w:b/>
          <w:bCs/>
          <w:color w:val="EE0000"/>
          <w:sz w:val="22"/>
          <w:szCs w:val="22"/>
          <w:lang w:val="fr-FR"/>
        </w:rPr>
        <w:t>.</w:t>
      </w:r>
    </w:p>
    <w:p w14:paraId="00D51275" w14:textId="1194C0A0" w:rsidR="00553B08" w:rsidRPr="00553B08" w:rsidRDefault="00553B08" w:rsidP="00553B08">
      <w:pPr>
        <w:rPr>
          <w:b/>
          <w:bCs/>
          <w:color w:val="EE0000"/>
          <w:sz w:val="22"/>
          <w:szCs w:val="22"/>
          <w:lang w:val="fr-FR"/>
        </w:rPr>
      </w:pPr>
      <w:r w:rsidRPr="00553B08">
        <w:rPr>
          <w:b/>
          <w:bCs/>
          <w:color w:val="EE0000"/>
          <w:sz w:val="22"/>
          <w:szCs w:val="22"/>
          <w:lang w:val="fr-FR"/>
        </w:rPr>
        <w:t>Conclusion</w:t>
      </w:r>
      <w:r w:rsidRPr="00553B08">
        <w:rPr>
          <w:b/>
          <w:bCs/>
          <w:color w:val="EE0000"/>
          <w:sz w:val="22"/>
          <w:szCs w:val="22"/>
          <w:lang w:val="fr-FR"/>
        </w:rPr>
        <w:t> :</w:t>
      </w:r>
    </w:p>
    <w:p w14:paraId="0931B98C" w14:textId="77777777" w:rsidR="00553B08" w:rsidRPr="00553B08" w:rsidRDefault="00553B08" w:rsidP="00553B08">
      <w:pPr>
        <w:rPr>
          <w:color w:val="000000" w:themeColor="text1"/>
          <w:sz w:val="22"/>
          <w:szCs w:val="22"/>
          <w:lang w:val="fr-FR"/>
        </w:rPr>
      </w:pPr>
      <w:r w:rsidRPr="00553B08">
        <w:rPr>
          <w:color w:val="000000" w:themeColor="text1"/>
          <w:sz w:val="22"/>
          <w:szCs w:val="22"/>
          <w:lang w:val="fr-FR"/>
        </w:rPr>
        <w:t>Grâce à ces améliorations, le projet est maintenant plus cohérent, plus clair et respecte mieux les standards UML.</w:t>
      </w:r>
      <w:r w:rsidRPr="00553B08">
        <w:rPr>
          <w:color w:val="000000" w:themeColor="text1"/>
          <w:sz w:val="22"/>
          <w:szCs w:val="22"/>
          <w:lang w:val="fr-FR"/>
        </w:rPr>
        <w:br/>
        <w:t>Les diagrammes sont alignés avec les fonctionnalités réelles du système, et le prototype permet de démontrer concrètement le fonctionnement de l’application.</w:t>
      </w:r>
    </w:p>
    <w:p w14:paraId="1E7A8A14" w14:textId="77777777" w:rsidR="00E94C4B" w:rsidRPr="00284998" w:rsidRDefault="00E94C4B" w:rsidP="00E94C4B">
      <w:pPr>
        <w:rPr>
          <w:b/>
          <w:bCs/>
          <w:color w:val="000000" w:themeColor="text1"/>
          <w:sz w:val="22"/>
          <w:szCs w:val="22"/>
          <w:lang w:val="fr-FR"/>
        </w:rPr>
      </w:pPr>
    </w:p>
    <w:p w14:paraId="4CFF0268" w14:textId="77777777" w:rsidR="00191E1F" w:rsidRPr="00284998" w:rsidRDefault="00191E1F" w:rsidP="00191E1F">
      <w:pPr>
        <w:rPr>
          <w:b/>
          <w:bCs/>
          <w:color w:val="00B050"/>
          <w:sz w:val="22"/>
          <w:szCs w:val="22"/>
          <w:lang w:val="fr-FR"/>
        </w:rPr>
      </w:pPr>
    </w:p>
    <w:p w14:paraId="032B568C" w14:textId="77777777" w:rsidR="00191E1F" w:rsidRPr="00284998" w:rsidRDefault="00191E1F" w:rsidP="00191E1F">
      <w:pPr>
        <w:rPr>
          <w:b/>
          <w:bCs/>
          <w:color w:val="00B050"/>
          <w:sz w:val="22"/>
          <w:szCs w:val="22"/>
          <w:lang w:val="fr-FR"/>
        </w:rPr>
      </w:pPr>
    </w:p>
    <w:sectPr w:rsidR="00191E1F" w:rsidRPr="002849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5667B"/>
    <w:multiLevelType w:val="hybridMultilevel"/>
    <w:tmpl w:val="73FC291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5750FA"/>
    <w:multiLevelType w:val="hybridMultilevel"/>
    <w:tmpl w:val="83EA43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21A45962"/>
    <w:multiLevelType w:val="hybridMultilevel"/>
    <w:tmpl w:val="7C543A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452B58"/>
    <w:multiLevelType w:val="hybridMultilevel"/>
    <w:tmpl w:val="0F685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FE16531"/>
    <w:multiLevelType w:val="multilevel"/>
    <w:tmpl w:val="945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264FF"/>
    <w:multiLevelType w:val="hybridMultilevel"/>
    <w:tmpl w:val="9842A7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E226533"/>
    <w:multiLevelType w:val="hybridMultilevel"/>
    <w:tmpl w:val="37E49F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03B667D"/>
    <w:multiLevelType w:val="hybridMultilevel"/>
    <w:tmpl w:val="360A91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37086098">
    <w:abstractNumId w:val="0"/>
  </w:num>
  <w:num w:numId="2" w16cid:durableId="1002508329">
    <w:abstractNumId w:val="2"/>
  </w:num>
  <w:num w:numId="3" w16cid:durableId="1673221184">
    <w:abstractNumId w:val="4"/>
  </w:num>
  <w:num w:numId="4" w16cid:durableId="381907020">
    <w:abstractNumId w:val="5"/>
  </w:num>
  <w:num w:numId="5" w16cid:durableId="1185482915">
    <w:abstractNumId w:val="1"/>
  </w:num>
  <w:num w:numId="6" w16cid:durableId="817068082">
    <w:abstractNumId w:val="7"/>
  </w:num>
  <w:num w:numId="7" w16cid:durableId="1765957272">
    <w:abstractNumId w:val="3"/>
  </w:num>
  <w:num w:numId="8" w16cid:durableId="9238780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1F"/>
    <w:rsid w:val="00191E1F"/>
    <w:rsid w:val="00284998"/>
    <w:rsid w:val="00553B08"/>
    <w:rsid w:val="00B04D6D"/>
    <w:rsid w:val="00E94C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F505"/>
  <w15:chartTrackingRefBased/>
  <w15:docId w15:val="{EC80E084-FFBE-4165-A2BE-4BCE7682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1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1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1E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1E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1E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1E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1E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1E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1E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1E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1E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1E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1E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1E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1E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1E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1E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1E1F"/>
    <w:rPr>
      <w:rFonts w:eastAsiaTheme="majorEastAsia" w:cstheme="majorBidi"/>
      <w:color w:val="272727" w:themeColor="text1" w:themeTint="D8"/>
    </w:rPr>
  </w:style>
  <w:style w:type="paragraph" w:styleId="Titre">
    <w:name w:val="Title"/>
    <w:basedOn w:val="Normal"/>
    <w:next w:val="Normal"/>
    <w:link w:val="TitreCar"/>
    <w:uiPriority w:val="10"/>
    <w:qFormat/>
    <w:rsid w:val="00191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1E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1E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1E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1E1F"/>
    <w:pPr>
      <w:spacing w:before="160"/>
      <w:jc w:val="center"/>
    </w:pPr>
    <w:rPr>
      <w:i/>
      <w:iCs/>
      <w:color w:val="404040" w:themeColor="text1" w:themeTint="BF"/>
    </w:rPr>
  </w:style>
  <w:style w:type="character" w:customStyle="1" w:styleId="CitationCar">
    <w:name w:val="Citation Car"/>
    <w:basedOn w:val="Policepardfaut"/>
    <w:link w:val="Citation"/>
    <w:uiPriority w:val="29"/>
    <w:rsid w:val="00191E1F"/>
    <w:rPr>
      <w:i/>
      <w:iCs/>
      <w:color w:val="404040" w:themeColor="text1" w:themeTint="BF"/>
    </w:rPr>
  </w:style>
  <w:style w:type="paragraph" w:styleId="Paragraphedeliste">
    <w:name w:val="List Paragraph"/>
    <w:basedOn w:val="Normal"/>
    <w:uiPriority w:val="34"/>
    <w:qFormat/>
    <w:rsid w:val="00191E1F"/>
    <w:pPr>
      <w:ind w:left="720"/>
      <w:contextualSpacing/>
    </w:pPr>
  </w:style>
  <w:style w:type="character" w:styleId="Accentuationintense">
    <w:name w:val="Intense Emphasis"/>
    <w:basedOn w:val="Policepardfaut"/>
    <w:uiPriority w:val="21"/>
    <w:qFormat/>
    <w:rsid w:val="00191E1F"/>
    <w:rPr>
      <w:i/>
      <w:iCs/>
      <w:color w:val="0F4761" w:themeColor="accent1" w:themeShade="BF"/>
    </w:rPr>
  </w:style>
  <w:style w:type="paragraph" w:styleId="Citationintense">
    <w:name w:val="Intense Quote"/>
    <w:basedOn w:val="Normal"/>
    <w:next w:val="Normal"/>
    <w:link w:val="CitationintenseCar"/>
    <w:uiPriority w:val="30"/>
    <w:qFormat/>
    <w:rsid w:val="00191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1E1F"/>
    <w:rPr>
      <w:i/>
      <w:iCs/>
      <w:color w:val="0F4761" w:themeColor="accent1" w:themeShade="BF"/>
    </w:rPr>
  </w:style>
  <w:style w:type="character" w:styleId="Rfrenceintense">
    <w:name w:val="Intense Reference"/>
    <w:basedOn w:val="Policepardfaut"/>
    <w:uiPriority w:val="32"/>
    <w:qFormat/>
    <w:rsid w:val="00191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271</Words>
  <Characters>1550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 Achoukairi</dc:creator>
  <cp:keywords/>
  <dc:description/>
  <cp:lastModifiedBy>Rayane Achoukairi</cp:lastModifiedBy>
  <cp:revision>1</cp:revision>
  <dcterms:created xsi:type="dcterms:W3CDTF">2026-03-30T01:35:00Z</dcterms:created>
  <dcterms:modified xsi:type="dcterms:W3CDTF">2026-03-30T02:11:00Z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2026-03-30T02:11:21Z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f600d900-a509-4773-9465-f516e118265f</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