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  <w:vAlign w:val="center"/>
          </w:tcPr>
          <w:p w14:paraId="45B8660F" w14:textId="77777777" w:rsidR="005A1347" w:rsidRPr="00F7297F" w:rsidRDefault="005A1347" w:rsidP="005A134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9D43EB1" w14:textId="570CFABF" w:rsidR="005A1347" w:rsidRPr="001B2838" w:rsidRDefault="005A1347" w:rsidP="001B2838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  <w:vAlign w:val="center"/>
          </w:tcPr>
          <w:p w14:paraId="40308C6B" w14:textId="77777777" w:rsidR="005A1347" w:rsidRPr="00F7297F" w:rsidRDefault="005A1347" w:rsidP="005A13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Направление/специальность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  <w:vAlign w:val="center"/>
          </w:tcPr>
          <w:p w14:paraId="0F7ACA78" w14:textId="77777777" w:rsidR="005A1347" w:rsidRPr="00F7297F" w:rsidRDefault="005A1347" w:rsidP="005A134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  <w:vAlign w:val="center"/>
          </w:tcPr>
          <w:p w14:paraId="075515BE" w14:textId="77777777" w:rsidR="005A1347" w:rsidRPr="001B2838" w:rsidRDefault="005A1347" w:rsidP="005A134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  <w:vAlign w:val="center"/>
          </w:tcPr>
          <w:p w14:paraId="517B89BA" w14:textId="77777777" w:rsidR="005A1347" w:rsidRPr="00F7297F" w:rsidRDefault="005A1347" w:rsidP="005A134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Форма обучения: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  <w:vAlign w:val="center"/>
          </w:tcPr>
          <w:p w14:paraId="347012C0" w14:textId="77777777" w:rsidR="005A1347" w:rsidRPr="00F7297F" w:rsidRDefault="005A1347" w:rsidP="005A134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____________________________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spacing w:line="276" w:lineRule="auto" w:after="8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Отчет по лабораторной работе №2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  <w:vAlign w:val="center"/>
          </w:tcPr>
          <w:p w14:paraId="17686C7F" w14:textId="77777777" w:rsidR="005A1347" w:rsidRPr="00F7297F" w:rsidRDefault="005A1347" w:rsidP="00F878E8">
            <w:pPr>
              <w:spacing w:line="240" w:lineRule="auto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77777777" w:rsidR="005A1347" w:rsidRPr="00F7297F" w:rsidRDefault="005A134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center"/>
          </w:tcPr>
          <w:p w14:paraId="111CF8FF" w14:textId="77777777" w:rsidR="005A1347" w:rsidRPr="00F7297F" w:rsidRDefault="005A1347" w:rsidP="005A134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Интерфейсы. Репозиторий. JSON</w:t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  <w:vAlign w:val="center"/>
          </w:tcPr>
          <w:p w14:paraId="65C1289A" w14:textId="77777777" w:rsidR="00F878E8" w:rsidRPr="00F7297F" w:rsidRDefault="00F878E8" w:rsidP="00F878E8">
            <w:pPr>
              <w:spacing w:line="240" w:lineRule="auto" w:after="0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по дисциплине</w:t>
            </w: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C18D4" w14:textId="77777777" w:rsidR="00F878E8" w:rsidRPr="00F7297F" w:rsidRDefault="00F878E8" w:rsidP="00D66D97">
            <w:pPr>
              <w:spacing w:line="240" w:lineRule="auto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sz w:val="21"/>
              </w:rPr>
              <w:t>Разработка кода информационных систем</w:t>
            </w:r>
          </w:p>
          <w:p w14:paraId="5BE15308" w14:textId="71CBF2AC" w:rsidR="005A1347" w:rsidRPr="004B2CA7" w:rsidRDefault="00B250A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Коллективная разработка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  <w:vAlign w:val="center"/>
          </w:tcPr>
          <w:p w14:paraId="4C1CA185" w14:textId="77777777" w:rsidR="00CC2372" w:rsidRPr="00F7297F" w:rsidRDefault="00CC2372" w:rsidP="00CC23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1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  <w:vAlign w:val="center"/>
          </w:tcPr>
          <w:p w14:paraId="2A5E8438" w14:textId="77777777" w:rsidR="00CC2372" w:rsidRPr="00F7297F" w:rsidRDefault="00CC2372" w:rsidP="00CC2372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ФИО: ____________________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  <w:vAlign w:val="center"/>
          </w:tcPr>
          <w:p w14:paraId="77C75F03" w14:textId="77777777" w:rsidR="00CC2372" w:rsidRPr="00F7297F" w:rsidRDefault="00CC2372" w:rsidP="00CC2372">
            <w:pPr>
              <w:spacing w:line="240" w:lineRule="auto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  <w:vAlign w:val="center"/>
          </w:tcPr>
          <w:p w14:paraId="4F8F44B6" w14:textId="77777777" w:rsidR="00CC2372" w:rsidRPr="00F7297F" w:rsidRDefault="00CC2372" w:rsidP="00CC2372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</w:t>
            </w: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  <w:vAlign w:val="center"/>
          </w:tcPr>
          <w:p w14:paraId="2A635256" w14:textId="77777777" w:rsidR="00CC2372" w:rsidRPr="00F7297F" w:rsidRDefault="00CC2372" w:rsidP="00CC2372">
            <w:pPr>
              <w:spacing w:line="240" w:lineRule="auto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1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center"/>
          </w:tcPr>
          <w:p w14:paraId="0D7EB381" w14:textId="7ABDFA0A" w:rsidR="00CC2372" w:rsidRPr="00146378" w:rsidRDefault="00146378" w:rsidP="00D66D9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________________________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  <w:vAlign w:val="center"/>
          </w:tcPr>
          <w:p w14:paraId="6467E65B" w14:textId="77777777" w:rsidR="00CC2372" w:rsidRPr="00F7297F" w:rsidRDefault="00CC2372" w:rsidP="005A1347">
            <w:pPr>
              <w:spacing w:line="240" w:lineRule="auto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1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 w:after="8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Москва 2026 г.</w:t>
      </w:r>
      <w:r>
        <w:br w:type="page"/>
      </w:r>
    </w:p>
    <w:p>
      <w:pPr>
        <w:spacing w:line="276" w:lineRule="auto" w:after="80"/>
        <w:jc w:val="center"/>
      </w:pPr>
      <w:r>
        <w:rPr>
          <w:rFonts w:ascii="Times New Roman" w:hAnsi="Times New Roman"/>
          <w:b/>
          <w:i w:val="0"/>
          <w:sz w:val="28"/>
        </w:rPr>
        <w:t>Лабораторная работа №2. Интерфейсы. Репозиторий. JSON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sz w:val="28"/>
        </w:rPr>
        <w:t>Цель работы: освоить интерфейсы и полиморфизм в C#, принцип разделения интерфейсов, паттерн «Репозиторий», обобщённые репозитории, работу с Entity Framework Core и создание REST API с обменом данными в формате JSON.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sz w:val="28"/>
        </w:rPr>
        <w:t>Работа выполнена на базе проекта OrderManagement из лабораторной работы №1. Предметная область сохранена: система управления заказами интернет-магазина.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 Интерфейсы в C#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1.1 Базовые интерфейсы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Для демонстрации движения точки создан интерфейс IMovable с методом Move. Интерфейс IDrawable используется для единообразного рисования фигур через общий список объектов.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interface IMovable { void Move(int x, int y); }</w:t>
        <w:br/>
        <w:br/>
        <w:t>public sealed class Point : IMovable</w:t>
        <w:br/>
        <w:t>{</w:t>
        <w:br/>
        <w:t xml:space="preserve">    public void Move(int x, int y) =&gt; (X, Y) = (x, y);</w:t>
        <w:br/>
        <w:t xml:space="preserve">    public int X { get; private set; }</w:t>
        <w:br/>
        <w:t xml:space="preserve">    public int Y { get; private set; }</w:t>
        <w:br/>
        <w:t>}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interface IDrawable { string Draw(); }</w:t>
        <w:br/>
        <w:br/>
        <w:t>public static IReadOnlyCollection&lt;string&gt; DrawAll(IEnumerable&lt;IDrawable&gt; shapes) =&gt;</w:t>
        <w:br/>
        <w:t xml:space="preserve">    shapes.Select(shape =&gt; shape.Draw()).ToArray();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1.2 Интерфейсы и наследование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IShape содержит операции вычисления площади и периметра. Интерфейс I3DShape расширяет IShape методом GetVolume. Реализация выполнена для Circle, Rectangle и Cube.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interface IShape : IDrawable</w:t>
        <w:br/>
        <w:t>{</w:t>
        <w:br/>
        <w:t xml:space="preserve">    double GetArea();</w:t>
        <w:br/>
        <w:t xml:space="preserve">    double GetPerimeter();</w:t>
        <w:br/>
        <w:t>}</w:t>
        <w:br/>
        <w:br/>
        <w:t>public interface I3DShape : IShape</w:t>
        <w:br/>
        <w:t>{</w:t>
        <w:br/>
        <w:t xml:space="preserve">    double GetVolume();</w:t>
        <w:br/>
        <w:t>}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1.3 Принцип разделения интерфейсов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Сначала показан условный «толстый» IDevice, содержащий Print, Scan и Fax. Затем он разделён на небольшие интерфейсы IPrinter, IScanner и IFax. MultifunctionDevice реализует только необходимые возможности, что соответствует принципу ISP.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interface IPrinter { void Print(); }</w:t>
        <w:br/>
        <w:t>public interface IScanner { void Scan(); }</w:t>
        <w:br/>
        <w:t>public interface IFax { void Fax(); }</w:t>
        <w:br/>
        <w:br/>
        <w:t>public sealed class MultifunctionDevice : IPrinter, IScanner, IFax { ... }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1.4 Интерфейсы и полиморфизм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IPayable позволяет обрабатывать разные способы оплаты единым методом ProcessPayment. Интерфейс ILogger аналогично позволяет менять способ журналирования без изменения бизнес-логики.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interface IPayable { string Pay(decimal amount); }</w:t>
        <w:br/>
        <w:br/>
        <w:t>public static string ProcessPayment(IPayable method, decimal amount)</w:t>
        <w:br/>
        <w:t xml:space="preserve">    =&gt; method.Pay(amount);</w:t>
        <w:br/>
        <w:br/>
        <w:t>public interface ILogger { void Log(string message); }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проекте реализованы CreditCard, Cash, ConsoleLogger и FileLogger. Проверка полиморфизма добавлена в тестовый проект.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 Паттерн Репозиторий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2.1 Предметная область и сущность User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Для REST-части выбрана сущность User. Она содержит уникальный идентификатор, логин и хеш пароля. В базе данных создаётся таблица Users с уникальным индексом по 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9"/>
        <w:gridCol w:w="3269"/>
        <w:gridCol w:w="3269"/>
      </w:tblGrid>
      <w:tr>
        <w:tc>
          <w:tcPr>
            <w:tcW w:type="dxa" w:w="2268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Поле</w:t>
            </w:r>
          </w:p>
        </w:tc>
        <w:tc>
          <w:tcPr>
            <w:tcW w:type="dxa" w:w="2268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Тип</w:t>
            </w:r>
          </w:p>
        </w:tc>
        <w:tc>
          <w:tcPr>
            <w:tcW w:type="dxa" w:w="5102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Guid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Первичный ключ пользователя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Login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Уникальный логин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PassHash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TEXT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Хеш пароля, открытый пароль не передаётся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14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user_sch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40" w:before="40"/>
        <w:jc w:val="center"/>
      </w:pPr>
      <w:r>
        <w:rPr>
          <w:rFonts w:ascii="Times New Roman" w:hAnsi="Times New Roman"/>
          <w:b w:val="0"/>
          <w:i/>
          <w:sz w:val="22"/>
        </w:rPr>
        <w:t>Рисунок 1 — Схема таблицы Users и поток JSON-запроса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2.2 Обобщённый интерфейс репозитория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IRepository&lt;T&gt; описывает общие операции получения, добавления, изменения и удаления сущностей. В проекте используется Guid-идентификатор, поскольку сущности интернет-магазина уже построены на Guid.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interface IRepository&lt;T&gt; where T : class</w:t>
        <w:br/>
        <w:t>{</w:t>
        <w:br/>
        <w:t xml:space="preserve">    T? GetById(Guid id);</w:t>
        <w:br/>
        <w:t xml:space="preserve">    IReadOnlyCollection&lt;T&gt; GetAll();</w:t>
        <w:br/>
        <w:t xml:space="preserve">    void Add(T entity);</w:t>
        <w:br/>
        <w:t xml:space="preserve">    void Update(T entity);</w:t>
        <w:br/>
        <w:t xml:space="preserve">    void Delete(Guid id);</w:t>
        <w:br/>
        <w:t xml:space="preserve">    Task&lt;T?&gt; GetByIdAsync(Guid id, CancellationToken cancellationToken = default);</w:t>
        <w:br/>
        <w:t xml:space="preserve">    Task AddAsync(T entity, CancellationToken cancellationToken = default);</w:t>
        <w:br/>
        <w:t>}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2.3 Реализация и специализированные репозитории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Класс GenericRepository&lt;T&gt; реализует базовый CRUD через DbSet&lt;T&gt; Entity Framework Core. IUserRepository расширяет общий интерфейс методом проверки уникальности логина. IProductRepository содержит специализированный поиск товаров по диапазону цен.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public sealed class UserRepository(OrderManagementDbContext db)</w:t>
        <w:br/>
        <w:t xml:space="preserve">    : GenericRepository&lt;User&gt;(db), IUserRepository</w:t>
        <w:br/>
        <w:t>{</w:t>
        <w:br/>
        <w:t xml:space="preserve">    public Task&lt;bool&gt; ExistsByLoginAsync(string login, Guid? excludedId, ...)</w:t>
        <w:br/>
        <w:t xml:space="preserve">        =&gt; db.Users.AnyAsync(x =&gt; x.Login == login &amp;&amp; ...);</w:t>
        <w:br/>
        <w:t>}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2.4 Unit of Work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Для координации нескольких репозиториев создан UnitOfWork. Он предоставляет репозитории товаров и клиентов и единую операцию SaveChangesAsync для фиксации изменений.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40" w:before="40"/>
        <w:jc w:val="center"/>
      </w:pPr>
      <w:r>
        <w:rPr>
          <w:rFonts w:ascii="Times New Roman" w:hAnsi="Times New Roman"/>
          <w:b w:val="0"/>
          <w:i/>
          <w:sz w:val="22"/>
        </w:rPr>
        <w:t>Рисунок 2 — Архитектура проекта лабораторной работы №2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3. REST API и JSON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3.1 Реализация CRUD пользователей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Контроллер UsersController реализует четыре HTTP-метода согласно заданию: POST /api/user, GET /api/user/{id}, PUT /api/user/{id} и DELETE /api/user/{id}. Сервис проверяет заполненность полей и уникальность логина, а репозиторий выполняет операции с SQLite.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9"/>
        <w:gridCol w:w="3269"/>
        <w:gridCol w:w="3269"/>
      </w:tblGrid>
      <w:tr>
        <w:tc>
          <w:tcPr>
            <w:tcW w:type="dxa" w:w="1701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Метод</w:t>
            </w:r>
          </w:p>
        </w:tc>
        <w:tc>
          <w:tcPr>
            <w:tcW w:type="dxa" w:w="3402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Маршрут</w:t>
            </w:r>
          </w:p>
        </w:tc>
        <w:tc>
          <w:tcPr>
            <w:tcW w:type="dxa" w:w="4535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/api/user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Создание пользователя, HTTP 201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/api/user/{id}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Получение пользователя, HTTP 200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/api/user/{id}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Обновление пользователя, HTTP 200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DELETE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/api/user/{id}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Удаление пользователя, HTTP 204</w:t>
            </w:r>
          </w:p>
        </w:tc>
      </w:tr>
    </w:tbl>
    <w:p>
      <w:pPr>
        <w:spacing w:after="40"/>
      </w:pP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{</w:t>
        <w:br/>
        <w:t xml:space="preserve">  "login": "student_01",</w:t>
        <w:br/>
        <w:t xml:space="preserve">  "passHash": "hash_of_password"</w:t>
        <w:br/>
        <w:t>}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Поле PassHash предназначено для заранее хешированного значения. Уникальность логина обеспечивается проверкой в сервисе и уникальным индексом базы данных. Ответы контроллера сериализуются ASP.NET Core в JSON автоматически.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3.2 Проверка выполнения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Проверка выполняется через Swagger в Visual Studio. После запуска приложения открывается адрес /swagger. Для создания пользователя выбирается POST /api/user, вводится JSON и нажимается Execute. Из ответа HTTP 201 берётся Id, который используется в GET, PUT и DELETE.</w:t>
      </w:r>
    </w:p>
    <w:p>
      <w:pPr>
        <w:spacing w:before="60" w:after="120" w:line="240" w:lineRule="auto"/>
        <w:ind w:left="340" w:right="340"/>
        <w:shd w:fill="F2F2F2"/>
      </w:pPr>
      <w:r>
        <w:rPr>
          <w:rFonts w:ascii="Consolas" w:hAnsi="Consolas"/>
          <w:sz w:val="18"/>
        </w:rPr>
        <w:t>Ожидаемый результат POST:</w:t>
        <w:br/>
        <w:t>HTTP 201 Created</w:t>
        <w:br/>
        <w:t>{ "id": "...", "login": "student_01", "passHash": "hash_of_password" }</w:t>
        <w:br/>
        <w:br/>
        <w:t>Повторный логин: HTTP 409 Conflict</w:t>
        <w:br/>
        <w:t>Несуществующий Id: HTTP 404 Not Found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4. Ссылка на GitHub и структура проекта</w:t>
      </w:r>
    </w:p>
    <w:p>
      <w:pPr>
        <w:spacing w:line="276" w:lineRule="auto" w:after="80"/>
      </w:pPr>
      <w:r>
        <w:rPr>
          <w:rFonts w:ascii="Times New Roman" w:hAnsi="Times New Roman"/>
          <w:b w:val="0"/>
          <w:i w:val="0"/>
          <w:sz w:val="28"/>
        </w:rPr>
        <w:t>Исходный код лабораторной работы размещён в открытом репозитории GitHub:</w:t>
      </w:r>
    </w:p>
    <w:p>
      <w:pPr>
        <w:jc w:val="center"/>
      </w:pPr>
      <w:hyperlink r:id="rId9">
        <w:r>
          <w:rPr>
            <w:color w:val="0563C1"/>
            <w:u w:val="single"/>
          </w:rPr>
          <w:t>https://github.com/ibragimovTamik/Ibragimov_OrderManagement</w:t>
        </w:r>
      </w:hyperlink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решении сохранено разделение на слои Domain, Application, Infrastructure, Presentation и Tests. Файлы лабораторной работы №2 находятся в тех же проектах, поэтому изменения доступны в одной истории Git.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04"/>
        <w:gridCol w:w="4904"/>
      </w:tblGrid>
      <w:tr>
        <w:tc>
          <w:tcPr>
            <w:tcW w:type="dxa" w:w="2835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6803"/>
            <w:vAlign w:val="center"/>
            <w:shd w:fill="5B65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Добавленные элементы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Domain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Сущность User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Application</w:t>
            </w:r>
          </w:p>
        </w:tc>
        <w:tc>
          <w:tcPr>
            <w:tcW w:type="dxa" w:w="6803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IRepository&lt;T&gt;, IUserRepository, IUnitOfWork, интерфейсы из части 1, UserService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Infrastructure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GenericRepository&lt;T&gt;, UserRepository, UnitOfWork, таблица Users в SQLite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Presentation</w:t>
            </w:r>
          </w:p>
        </w:tc>
        <w:tc>
          <w:tcPr>
            <w:tcW w:type="dxa" w:w="6803"/>
            <w:vAlign w:val="center"/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UsersController и JSON REST API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Tests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Проверки Point, фигур и полиморфной оплаты</w:t>
            </w:r>
          </w:p>
        </w:tc>
      </w:tr>
    </w:tbl>
    <w:p>
      <w:pPr>
        <w:spacing w:after="40"/>
      </w:pP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5. Ответы на контрольные вопросы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1. Что такое интерфейс?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— это контракт, который задаёт набор доступных методов и свойств без обязательной реализации. Класс, реализующий интерфейс, должен предоставить реализацию его членов.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2. Можно ли создать объект интерфейса напрямую?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Нет, интерфейс не содержит полной реализации и не может быть создан напрямую. Можно создать объект конкретного класса и сохранить его в переменной типа интерфейса.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3. Зачем нужен полиморфизм интерфейсов?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Он позволяет передавать в один метод разные классы, если они реализуют общий контракт. Благодаря этому код зависит от интерфейса, а не от конкретного класса.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4. Чем интерфейсы отличаются от абстрактных классов?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Класс может реализовать несколько интерфейсов, но наследоваться только от одного класса. Абстрактный класс может хранить состояние и готовую реализацию, а интерфейс обычно описывает контракт поведения.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5. Что такое принцип разделения интерфейсов ISP?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ISP требует не заставлять класс зависеть от методов, которые ему не нужны. Поэтому большой интерфейс лучше разделять на несколько небольших специализированных интерфейсов.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/>
          <w:i w:val="0"/>
          <w:sz w:val="28"/>
        </w:rPr>
        <w:t>6. Где в жизни удобно использовать интерфейсы?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Интерфейсы удобно применять для способов оплаты, способов доставки, журналирования, подключения разных баз данных, устройств печати и сканирования, а также для тестовых заглушек.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6. Выводы о применимости паттерна Репозиторий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Паттерн Репозиторий отделяет бизнес-логику от конкретной технологии хранения данных. Сервис работает с IUserRepository и не знает, каким образом данные записываются в SQLite. Это упрощает тестирование, замену СУБД и повторное использование логики.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Обобщённый GenericRepository уменьшает дублирование CRUD-кода. Специализированные репозитории сохраняют возможность добавлять предметные операции, например поиск товаров по диапазону цен или проверку уникальности логина. Unit of Work полезен, когда одна операция должна согласованно изменить несколько наборов данных.</w:t>
      </w:r>
    </w:p>
    <w:p>
      <w:pPr>
        <w:spacing w:line="276" w:lineRule="auto" w:after="100" w:before="160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line="276" w:lineRule="auto" w:after="80"/>
        <w:ind w:firstLine="709"/>
      </w:pPr>
      <w:r>
        <w:rPr>
          <w:rFonts w:ascii="Times New Roman" w:hAnsi="Times New Roman"/>
          <w:b w:val="0"/>
          <w:i w:val="0"/>
          <w:sz w:val="28"/>
        </w:rPr>
        <w:t>В лабораторной работе реализованы примеры интерфейсов, наследования интерфейсов, полиморфизма и принципа ISP. В существующую многослойную систему добавлены обобщённый репозиторий, специализированный UserRepository, Unit of Work и REST API для CRUD-операций над пользователями. Данные передаются в формате JSON, сохраняются в SQLite, а проект опубликован на GitHub.</w:t>
      </w:r>
    </w:p>
    <w:sectPr w:rsidR="00F7297F" w:rsidRPr="00F7297F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github.com/ibragimovTamik/Ibragimov_OrderManagem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subject>Интерфейсы. Репозиторий. JSON</dc:subject>
  <dc:creator/>
  <cp:keywords/>
  <dc:description/>
  <cp:lastModifiedBy>Vladimir Skopin</cp:lastModifiedBy>
  <cp:revision>2</cp:revision>
  <dcterms:created xsi:type="dcterms:W3CDTF">2026-02-22T04:36:00Z</dcterms:created>
  <dcterms:modified xsi:type="dcterms:W3CDTF">2026-02-22T04:36:00Z</dcterms:modified>
</cp:coreProperties>
</file>