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07B" w:rsidRPr="002D307B" w:rsidRDefault="002D307B" w:rsidP="00D525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Протокол №1 от 10.02.2026</w:t>
      </w:r>
    </w:p>
    <w:p w:rsidR="00D52599" w:rsidRDefault="002D307B" w:rsidP="00D525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b/>
          <w:bCs/>
          <w:color w:val="2F2F2F"/>
          <w:sz w:val="28"/>
          <w:szCs w:val="28"/>
          <w:lang w:val="ru-RU"/>
        </w:rPr>
        <w:t>Повестка:</w:t>
      </w:r>
      <w:r>
        <w:rPr>
          <w:rFonts w:ascii="Verdana" w:hAnsi="Verdana" w:cs="Verdana"/>
          <w:b/>
          <w:bCs/>
          <w:color w:val="2F2F2F"/>
          <w:sz w:val="18"/>
          <w:szCs w:val="18"/>
          <w:lang w:val="kk-KZ"/>
        </w:rPr>
        <w:t xml:space="preserve"> </w:t>
      </w:r>
      <w:r w:rsidR="00D52599" w:rsidRPr="00D52599">
        <w:rPr>
          <w:rFonts w:ascii="Times New Roman" w:hAnsi="Times New Roman" w:cs="Times New Roman"/>
          <w:b/>
          <w:sz w:val="28"/>
          <w:szCs w:val="28"/>
          <w:lang w:val="ru-RU"/>
        </w:rPr>
        <w:t>Систематизировать накопившиеся операционные и сервисные вопросы, определить ответственных, установить сроки исполнения и обеспечить контроль устранения проблем, влияющих на качество обслуживания клиентов и условия труда сотрудников.</w:t>
      </w:r>
    </w:p>
    <w:p w:rsidR="002D307B" w:rsidRPr="002D307B" w:rsidRDefault="002D307B" w:rsidP="00D525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b/>
          <w:bCs/>
          <w:color w:val="2F2F2F"/>
          <w:sz w:val="28"/>
          <w:szCs w:val="28"/>
          <w:lang w:val="ru-RU"/>
        </w:rPr>
        <w:t>Присутствовали:</w:t>
      </w:r>
      <w:r>
        <w:rPr>
          <w:rFonts w:ascii="Times New Roman" w:hAnsi="Times New Roman" w:cs="Times New Roman"/>
          <w:b/>
          <w:bCs/>
          <w:color w:val="2F2F2F"/>
          <w:sz w:val="28"/>
          <w:szCs w:val="28"/>
          <w:lang w:val="kk-KZ"/>
        </w:rPr>
        <w:t xml:space="preserve">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Мергалиева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 xml:space="preserve"> А.Б.;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Абдулданова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 xml:space="preserve"> Ж.К.;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Тлеулин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 xml:space="preserve"> А.Т.;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Бидаулетова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 xml:space="preserve"> А.Н.;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Досбосын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 xml:space="preserve"> Ә.К.;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Карымсакова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 xml:space="preserve"> Б.Н.;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>Сураншиева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  <w:lang w:val="ru-RU"/>
        </w:rPr>
        <w:t xml:space="preserve"> А.Р.</w:t>
      </w:r>
    </w:p>
    <w:p w:rsidR="002D307B" w:rsidRDefault="002D307B" w:rsidP="002D307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color w:val="2F2F2F"/>
          <w:sz w:val="28"/>
          <w:szCs w:val="28"/>
        </w:rPr>
      </w:pPr>
      <w:proofErr w:type="spellStart"/>
      <w:r w:rsidRPr="002D307B">
        <w:rPr>
          <w:rFonts w:ascii="Times New Roman" w:hAnsi="Times New Roman" w:cs="Times New Roman"/>
          <w:b/>
          <w:bCs/>
          <w:color w:val="2F2F2F"/>
          <w:sz w:val="28"/>
          <w:szCs w:val="28"/>
        </w:rPr>
        <w:t>Председатель</w:t>
      </w:r>
      <w:proofErr w:type="spellEnd"/>
      <w:r w:rsidRPr="002D307B">
        <w:rPr>
          <w:rFonts w:ascii="Times New Roman" w:hAnsi="Times New Roman" w:cs="Times New Roman"/>
          <w:b/>
          <w:bCs/>
          <w:color w:val="2F2F2F"/>
          <w:sz w:val="28"/>
          <w:szCs w:val="28"/>
        </w:rPr>
        <w:t>:</w:t>
      </w:r>
      <w:r w:rsidRPr="002D307B">
        <w:rPr>
          <w:rFonts w:ascii="Times New Roman" w:hAnsi="Times New Roman" w:cs="Times New Roman"/>
          <w:b/>
          <w:color w:val="2F2F2F"/>
          <w:sz w:val="28"/>
          <w:szCs w:val="28"/>
        </w:rPr>
        <w:t xml:space="preserve"> </w:t>
      </w:r>
      <w:proofErr w:type="spellStart"/>
      <w:r w:rsidRPr="002D307B">
        <w:rPr>
          <w:rFonts w:ascii="Times New Roman" w:hAnsi="Times New Roman" w:cs="Times New Roman"/>
          <w:b/>
          <w:color w:val="2F2F2F"/>
          <w:sz w:val="28"/>
          <w:szCs w:val="28"/>
        </w:rPr>
        <w:t>Жумашева</w:t>
      </w:r>
      <w:proofErr w:type="spellEnd"/>
      <w:r w:rsidRPr="002D307B">
        <w:rPr>
          <w:rFonts w:ascii="Times New Roman" w:hAnsi="Times New Roman" w:cs="Times New Roman"/>
          <w:b/>
          <w:color w:val="2F2F2F"/>
          <w:sz w:val="28"/>
          <w:szCs w:val="28"/>
        </w:rPr>
        <w:t xml:space="preserve"> С.Ш.</w:t>
      </w:r>
    </w:p>
    <w:p w:rsidR="002D307B" w:rsidRDefault="002D307B" w:rsidP="00D525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Поручения.</w:t>
      </w:r>
    </w:p>
    <w:p w:rsidR="002D307B" w:rsidRPr="002D307B" w:rsidRDefault="002D307B" w:rsidP="00D525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</w:p>
    <w:p w:rsidR="00D52599" w:rsidRPr="00D52599" w:rsidRDefault="00D52599" w:rsidP="00D52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 </w:t>
      </w:r>
      <w:proofErr w:type="spellStart"/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Мергалиева</w:t>
      </w:r>
      <w:proofErr w:type="spellEnd"/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А.Б. </w:t>
      </w:r>
      <w:proofErr w:type="spellStart"/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Айдаргалина</w:t>
      </w:r>
      <w:proofErr w:type="spellEnd"/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С.К. </w:t>
      </w:r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 xml:space="preserve">     Контрольный срок: 17.02.2026</w:t>
      </w:r>
      <w:r w:rsidR="002D307B">
        <w:rPr>
          <w:rFonts w:ascii="Times New Roman" w:hAnsi="Times New Roman" w:cs="Times New Roman"/>
          <w:b/>
          <w:bCs/>
          <w:sz w:val="28"/>
          <w:szCs w:val="28"/>
          <w:lang w:val="ru-RU"/>
        </w:rPr>
        <w:t>, с</w:t>
      </w:r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рок продления: 17.02.2026</w:t>
      </w:r>
    </w:p>
    <w:p w:rsidR="00D52599" w:rsidRDefault="00D52599" w:rsidP="00D52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:rsidR="00D52599" w:rsidRPr="00D52599" w:rsidRDefault="00D52599" w:rsidP="00D525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sz w:val="28"/>
          <w:szCs w:val="28"/>
          <w:lang w:val="ru-RU"/>
        </w:rPr>
        <w:t>Обеспечить проработку и внедрение улучшений по направлениям:</w:t>
      </w:r>
    </w:p>
    <w:p w:rsidR="00D52599" w:rsidRPr="00D52599" w:rsidRDefault="00D52599" w:rsidP="00D525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52599" w:rsidRPr="00D52599" w:rsidRDefault="00D52599" w:rsidP="00D525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Инфраструктура</w:t>
      </w:r>
      <w:r w:rsidRPr="00D52599">
        <w:rPr>
          <w:rFonts w:ascii="Times New Roman" w:hAnsi="Times New Roman" w:cs="Times New Roman"/>
          <w:sz w:val="28"/>
          <w:szCs w:val="28"/>
          <w:lang w:val="ru-RU"/>
        </w:rPr>
        <w:t xml:space="preserve"> – провести анализ текущего состояния объектов и предложить меры по их модернизации и оптимизации использования.</w:t>
      </w:r>
    </w:p>
    <w:p w:rsidR="00D52599" w:rsidRDefault="00D52599" w:rsidP="00D525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52599" w:rsidRPr="00D52599" w:rsidRDefault="00D52599" w:rsidP="00D525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Материально-техническое обеспечение</w:t>
      </w:r>
      <w:r w:rsidRPr="00D52599">
        <w:rPr>
          <w:rFonts w:ascii="Times New Roman" w:hAnsi="Times New Roman" w:cs="Times New Roman"/>
          <w:sz w:val="28"/>
          <w:szCs w:val="28"/>
          <w:lang w:val="ru-RU"/>
        </w:rPr>
        <w:t xml:space="preserve"> – оценить существующие ресурсы, выявить потребности и разработать предложения по их пополнению и рациональному использованию.</w:t>
      </w:r>
    </w:p>
    <w:p w:rsid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Состояние мебели и офисной инфраструктуры</w:t>
      </w:r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Проблематика:</w:t>
      </w:r>
    </w:p>
    <w:p w:rsidR="00D52599" w:rsidRPr="00D52599" w:rsidRDefault="00D52599" w:rsidP="00D5259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Мебель в неудовлетворительном состоянии (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Актобе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, Уральск, Атырау, Экибастуз)</w:t>
      </w:r>
    </w:p>
    <w:p w:rsidR="00D52599" w:rsidRPr="00D52599" w:rsidRDefault="00D52599" w:rsidP="00D5259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Старая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мебель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поврежденные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шкафы</w:t>
      </w:r>
      <w:proofErr w:type="spellEnd"/>
    </w:p>
    <w:p w:rsidR="00D52599" w:rsidRPr="00D52599" w:rsidRDefault="00D52599" w:rsidP="00D5259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Недочеты в ремонте (пандус, входная группа, тепловая завеса)</w:t>
      </w:r>
    </w:p>
    <w:p w:rsidR="00D52599" w:rsidRPr="00D52599" w:rsidRDefault="00D52599" w:rsidP="00D5259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Зона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ресепшн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требует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обновления</w:t>
      </w:r>
      <w:proofErr w:type="spellEnd"/>
    </w:p>
    <w:p w:rsidR="00D52599" w:rsidRPr="00D52599" w:rsidRDefault="00D52599" w:rsidP="00D5259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Кульсары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ремонт длится 2 года, требуется переделка</w:t>
      </w:r>
    </w:p>
    <w:p w:rsidR="00D52599" w:rsidRPr="00D52599" w:rsidRDefault="00D52599" w:rsidP="00D5259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Семей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перенос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ремонта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раз</w:t>
      </w:r>
      <w:proofErr w:type="spellEnd"/>
    </w:p>
    <w:p w:rsidR="00D52599" w:rsidRPr="00D52599" w:rsidRDefault="00D52599" w:rsidP="00D5259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Риддер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заявка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только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подается</w:t>
      </w:r>
      <w:proofErr w:type="spellEnd"/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Техническое</w:t>
      </w:r>
      <w:proofErr w:type="spellEnd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оснащение</w:t>
      </w:r>
      <w:proofErr w:type="spellEnd"/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Проблематика</w:t>
      </w:r>
      <w:proofErr w:type="spellEnd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D52599" w:rsidRPr="00D52599" w:rsidRDefault="00D52599" w:rsidP="00D5259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Плачевное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состояние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принтеров</w:t>
      </w:r>
      <w:proofErr w:type="spellEnd"/>
    </w:p>
    <w:p w:rsidR="00D52599" w:rsidRPr="00D52599" w:rsidRDefault="00D52599" w:rsidP="00D5259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Отсутствие своевременной закупки комплектующих (ДИТ)</w:t>
      </w:r>
    </w:p>
    <w:p w:rsidR="00D52599" w:rsidRPr="00D52599" w:rsidRDefault="00D52599" w:rsidP="00D5259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Необновленные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компьютеры</w:t>
      </w:r>
      <w:proofErr w:type="spellEnd"/>
    </w:p>
    <w:p w:rsidR="00D52599" w:rsidRPr="00D52599" w:rsidRDefault="00D52599" w:rsidP="00D5259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Отсутствие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стилусов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планшетов</w:t>
      </w:r>
      <w:proofErr w:type="spellEnd"/>
    </w:p>
    <w:p w:rsidR="00D52599" w:rsidRPr="00D52599" w:rsidRDefault="00D52599" w:rsidP="00D5259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Нехватка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картриджей</w:t>
      </w:r>
      <w:proofErr w:type="spellEnd"/>
    </w:p>
    <w:p w:rsidR="00D52599" w:rsidRPr="00D52599" w:rsidRDefault="00D52599" w:rsidP="00D5259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Отсутствие канцелярии и расходных материалов (в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т.ч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. одноразовые стаканы)</w:t>
      </w:r>
    </w:p>
    <w:p w:rsidR="00D52599" w:rsidRPr="00D52599" w:rsidRDefault="00D52599" w:rsidP="00D52599">
      <w:pPr>
        <w:autoSpaceDE w:val="0"/>
        <w:autoSpaceDN w:val="0"/>
        <w:adjustRightInd w:val="0"/>
        <w:spacing w:after="0" w:line="240" w:lineRule="auto"/>
        <w:ind w:left="360"/>
        <w:rPr>
          <w:rFonts w:ascii="Tms Rmn" w:hAnsi="Tms Rmn" w:cs="Tms Rmn"/>
          <w:color w:val="000000"/>
          <w:sz w:val="24"/>
          <w:szCs w:val="24"/>
          <w:lang w:val="ru-RU"/>
        </w:rPr>
      </w:pPr>
    </w:p>
    <w:p w:rsidR="00D52599" w:rsidRPr="00D52599" w:rsidRDefault="00D52599" w:rsidP="00D5259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2.  </w:t>
      </w:r>
      <w:proofErr w:type="spellStart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Мергалиева</w:t>
      </w:r>
      <w:proofErr w:type="spellEnd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А.Б. </w:t>
      </w:r>
      <w:proofErr w:type="spellStart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Айдаргалина</w:t>
      </w:r>
      <w:proofErr w:type="spellEnd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С.К. </w:t>
      </w:r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br/>
        <w:t xml:space="preserve">     Контрольный срок: 17.02.2026</w:t>
      </w:r>
      <w:r w:rsid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, с</w:t>
      </w:r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рок продления: 17.02.2026</w:t>
      </w:r>
    </w:p>
    <w:p w:rsidR="00D52599" w:rsidRDefault="00D52599" w:rsidP="00D5259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80"/>
          <w:sz w:val="28"/>
          <w:szCs w:val="28"/>
          <w:lang w:val="ru-RU"/>
        </w:rPr>
      </w:pPr>
    </w:p>
    <w:p w:rsidR="00D52599" w:rsidRPr="00D52599" w:rsidRDefault="00D52599" w:rsidP="00D5259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Обеспечить проработку и внедрение улучшений по системам </w:t>
      </w:r>
      <w:r w:rsidRPr="00D52599">
        <w:rPr>
          <w:rFonts w:ascii="Times New Roman" w:hAnsi="Times New Roman" w:cs="Times New Roman"/>
          <w:iCs/>
          <w:sz w:val="28"/>
          <w:szCs w:val="28"/>
        </w:rPr>
        <w:t>CRM</w:t>
      </w:r>
      <w:r w:rsidRPr="00D5259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 МНП </w:t>
      </w:r>
    </w:p>
    <w:p w:rsid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Проблематика</w:t>
      </w:r>
      <w:proofErr w:type="spellEnd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D52599" w:rsidRPr="00D52599" w:rsidRDefault="00D52599" w:rsidP="00D52599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Постоянное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зависание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CRM</w:t>
      </w:r>
    </w:p>
    <w:p w:rsidR="00D52599" w:rsidRPr="00D52599" w:rsidRDefault="00D52599" w:rsidP="00D52599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Тикеты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МНП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обрабатываются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несвоевременно</w:t>
      </w:r>
      <w:proofErr w:type="spellEnd"/>
    </w:p>
    <w:p w:rsidR="00D52599" w:rsidRPr="00D52599" w:rsidRDefault="00D52599" w:rsidP="00D52599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МНП клиент не может воспользоваться гос. услугами</w:t>
      </w:r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Мобильное приложение и цифровые сервисы</w:t>
      </w:r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Проблематика:</w:t>
      </w:r>
    </w:p>
    <w:p w:rsidR="00D52599" w:rsidRPr="00D52599" w:rsidRDefault="00D52599" w:rsidP="00D52599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Неудобный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МП</w:t>
      </w:r>
    </w:p>
    <w:p w:rsidR="00D52599" w:rsidRPr="00D52599" w:rsidRDefault="00D52599" w:rsidP="00D52599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Отсутствует возможность деактивации дополнительных услуг в МП</w:t>
      </w:r>
    </w:p>
    <w:p w:rsidR="00D52599" w:rsidRDefault="00D52599" w:rsidP="00D52599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Несвоевременное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обновление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сайта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тарифам</w:t>
      </w:r>
      <w:proofErr w:type="spellEnd"/>
    </w:p>
    <w:p w:rsid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3.  </w:t>
      </w:r>
      <w:proofErr w:type="spellStart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Мергалиева</w:t>
      </w:r>
      <w:proofErr w:type="spellEnd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А.Б. </w:t>
      </w:r>
      <w:proofErr w:type="spellStart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Айдаргалина</w:t>
      </w:r>
      <w:proofErr w:type="spellEnd"/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С.К. </w:t>
      </w:r>
      <w:r w:rsidRPr="00D5259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br/>
        <w:t xml:space="preserve">     Контрольный срок: 17.02.2026 Срок продления: 17.02.2026</w:t>
      </w:r>
    </w:p>
    <w:p w:rsidR="00D52599" w:rsidRDefault="00D52599" w:rsidP="00D5259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:rsidR="00D52599" w:rsidRPr="00D52599" w:rsidRDefault="00D52599" w:rsidP="00D5259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D5259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Проработать процессы отключения услуг, перерасчетов и реализации проекта </w:t>
      </w:r>
      <w:proofErr w:type="spellStart"/>
      <w:r w:rsidRPr="00D52599">
        <w:rPr>
          <w:rFonts w:ascii="Times New Roman" w:hAnsi="Times New Roman" w:cs="Times New Roman"/>
          <w:iCs/>
          <w:sz w:val="28"/>
          <w:szCs w:val="28"/>
        </w:rPr>
        <w:t>Multicustomer</w:t>
      </w:r>
      <w:proofErr w:type="spellEnd"/>
      <w:r w:rsidRPr="00D5259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. Выявить проблемы в работе дилеров и ЦАП, подготовить меры по их устранению и назначить ответственных за выполнение. </w:t>
      </w:r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Отключение услуг и перерасчеты</w:t>
      </w:r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Проблематика:</w:t>
      </w:r>
    </w:p>
    <w:p w:rsidR="00D52599" w:rsidRPr="00D52599" w:rsidRDefault="00D52599" w:rsidP="00D52599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Отсутствие четкого регламента по отключению услуг</w:t>
      </w:r>
    </w:p>
    <w:p w:rsidR="00D52599" w:rsidRPr="00D52599" w:rsidRDefault="00D52599" w:rsidP="00D52599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2599">
        <w:rPr>
          <w:rFonts w:ascii="Times New Roman" w:eastAsia="Times New Roman" w:hAnsi="Times New Roman" w:cs="Times New Roman"/>
          <w:sz w:val="28"/>
          <w:szCs w:val="28"/>
          <w:lang w:val="ru-RU"/>
        </w:rPr>
        <w:t>Неурегулированный порядок снятия услуг через ДО</w:t>
      </w:r>
    </w:p>
    <w:p w:rsidR="00D52599" w:rsidRPr="00D52599" w:rsidRDefault="00D52599" w:rsidP="00D52599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Вопросы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перерасчетам</w:t>
      </w:r>
      <w:proofErr w:type="spellEnd"/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599" w:rsidRPr="00D52599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</w:t>
      </w:r>
      <w:proofErr w:type="spellEnd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Multicustomer</w:t>
      </w:r>
      <w:proofErr w:type="spellEnd"/>
    </w:p>
    <w:p w:rsidR="00D52599" w:rsidRPr="00D52599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Проблематика</w:t>
      </w:r>
      <w:proofErr w:type="spellEnd"/>
      <w:r w:rsidRPr="00D5259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D52599" w:rsidRPr="00D52599" w:rsidRDefault="00D52599" w:rsidP="00D52599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Некачественная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работа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2599">
        <w:rPr>
          <w:rFonts w:ascii="Times New Roman" w:eastAsia="Times New Roman" w:hAnsi="Times New Roman" w:cs="Times New Roman"/>
          <w:sz w:val="28"/>
          <w:szCs w:val="28"/>
        </w:rPr>
        <w:t>дилеров</w:t>
      </w:r>
      <w:proofErr w:type="spellEnd"/>
      <w:r w:rsidRPr="00D52599">
        <w:rPr>
          <w:rFonts w:ascii="Times New Roman" w:eastAsia="Times New Roman" w:hAnsi="Times New Roman" w:cs="Times New Roman"/>
          <w:sz w:val="28"/>
          <w:szCs w:val="28"/>
        </w:rPr>
        <w:t xml:space="preserve"> и ЦАП</w:t>
      </w:r>
    </w:p>
    <w:p w:rsidR="00D52599" w:rsidRDefault="00D52599" w:rsidP="00D52599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cs="Helv"/>
          <w:b/>
          <w:bCs/>
          <w:color w:val="000000"/>
          <w:sz w:val="20"/>
          <w:szCs w:val="20"/>
          <w:lang w:val="ru-RU"/>
        </w:rPr>
      </w:pPr>
    </w:p>
    <w:p w:rsidR="00D52599" w:rsidRDefault="00D52599" w:rsidP="00D52599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cs="Helv"/>
          <w:b/>
          <w:bCs/>
          <w:color w:val="000000"/>
          <w:sz w:val="20"/>
          <w:szCs w:val="20"/>
          <w:lang w:val="ru-RU"/>
        </w:rPr>
      </w:pPr>
    </w:p>
    <w:p w:rsidR="00D52599" w:rsidRDefault="00D52599" w:rsidP="00D52599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cs="Helv"/>
          <w:b/>
          <w:bCs/>
          <w:color w:val="000000"/>
          <w:sz w:val="20"/>
          <w:szCs w:val="20"/>
          <w:lang w:val="ru-RU"/>
        </w:rPr>
      </w:pPr>
    </w:p>
    <w:p w:rsidR="00D52599" w:rsidRDefault="00D52599" w:rsidP="00D52599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cs="Helv"/>
          <w:b/>
          <w:bCs/>
          <w:color w:val="000000"/>
          <w:sz w:val="20"/>
          <w:szCs w:val="20"/>
          <w:lang w:val="ru-RU"/>
        </w:rPr>
      </w:pPr>
    </w:p>
    <w:p w:rsidR="00D52599" w:rsidRPr="002D307B" w:rsidRDefault="00D52599" w:rsidP="00D52599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4.  </w:t>
      </w:r>
      <w:proofErr w:type="spellStart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Мергалиева</w:t>
      </w:r>
      <w:proofErr w:type="spellEnd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А.Б. </w:t>
      </w:r>
      <w:proofErr w:type="spellStart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Айдаргалина</w:t>
      </w:r>
      <w:proofErr w:type="spellEnd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С.К. </w:t>
      </w:r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br/>
        <w:t xml:space="preserve">     Контрольный срок: 17.02.2026 Срок продления: 12.02.2026</w:t>
      </w:r>
    </w:p>
    <w:p w:rsidR="002D307B" w:rsidRDefault="002D307B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:rsidR="00D52599" w:rsidRPr="002D307B" w:rsidRDefault="00D52599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t>Провести пересмотр системы мотивации супервизоров с учётом максимального бонуса в размере 147 тыс. тенге (на руки 117 тыс.) и разработать предложения по оптимизации выплат.</w:t>
      </w: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br/>
        <w:t xml:space="preserve">Рассмотреть возможность исключения показателей оттока </w:t>
      </w:r>
      <w:r w:rsidRPr="002D307B">
        <w:rPr>
          <w:rFonts w:ascii="Times New Roman" w:hAnsi="Times New Roman" w:cs="Times New Roman"/>
          <w:iCs/>
          <w:sz w:val="28"/>
          <w:szCs w:val="28"/>
        </w:rPr>
        <w:t>ADSL</w:t>
      </w: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 </w:t>
      </w:r>
      <w:r w:rsidRPr="002D307B">
        <w:rPr>
          <w:rFonts w:ascii="Times New Roman" w:hAnsi="Times New Roman" w:cs="Times New Roman"/>
          <w:iCs/>
          <w:sz w:val="28"/>
          <w:szCs w:val="28"/>
        </w:rPr>
        <w:t>LTE</w:t>
      </w: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из системы ЕМП специалистов, учитывая, что данные показатели не влияют напрямую на качество сети. Разработать обоснованные предложения по корректировке системы мотивации.</w:t>
      </w:r>
    </w:p>
    <w:p w:rsidR="002D307B" w:rsidRDefault="002D307B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52599" w:rsidRPr="002D307B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D307B">
        <w:rPr>
          <w:rFonts w:ascii="Times New Roman" w:eastAsia="Times New Roman" w:hAnsi="Times New Roman" w:cs="Times New Roman"/>
          <w:b/>
          <w:bCs/>
          <w:sz w:val="28"/>
          <w:szCs w:val="28"/>
        </w:rPr>
        <w:t>Супервайзеры</w:t>
      </w:r>
      <w:proofErr w:type="spellEnd"/>
    </w:p>
    <w:p w:rsidR="00D52599" w:rsidRPr="002D307B" w:rsidRDefault="00D52599" w:rsidP="00D52599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307B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Максимальный бонус 147 тыс. (на руки 117 тыс.) — требуется пересмотр мотивации.</w:t>
      </w:r>
    </w:p>
    <w:p w:rsidR="00D52599" w:rsidRPr="002D307B" w:rsidRDefault="00D52599" w:rsidP="00D5259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30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307B"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Специалисты</w:t>
      </w:r>
      <w:proofErr w:type="spellEnd"/>
    </w:p>
    <w:p w:rsidR="00D52599" w:rsidRPr="002D307B" w:rsidRDefault="00D52599" w:rsidP="00D52599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30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Предложение исключить показатели оттока </w:t>
      </w:r>
      <w:r w:rsidRPr="002D307B">
        <w:rPr>
          <w:rFonts w:ascii="Times New Roman" w:eastAsia="Times New Roman" w:hAnsi="Times New Roman" w:cs="Times New Roman"/>
          <w:sz w:val="28"/>
          <w:szCs w:val="28"/>
        </w:rPr>
        <w:t>ADSL</w:t>
      </w:r>
      <w:r w:rsidRPr="002D30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2D307B">
        <w:rPr>
          <w:rFonts w:ascii="Times New Roman" w:eastAsia="Times New Roman" w:hAnsi="Times New Roman" w:cs="Times New Roman"/>
          <w:sz w:val="28"/>
          <w:szCs w:val="28"/>
        </w:rPr>
        <w:t>LTE</w:t>
      </w:r>
      <w:r w:rsidRPr="002D30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ЕМП специалистов, так как они не влияют напрямую на качество сети.</w:t>
      </w:r>
    </w:p>
    <w:p w:rsidR="002D307B" w:rsidRDefault="002D307B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cs="Helv"/>
          <w:b/>
          <w:bCs/>
          <w:color w:val="000000"/>
          <w:sz w:val="20"/>
          <w:szCs w:val="20"/>
          <w:lang w:val="ru-RU"/>
        </w:rPr>
      </w:pPr>
    </w:p>
    <w:p w:rsidR="002D307B" w:rsidRDefault="002D307B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cs="Helv"/>
          <w:b/>
          <w:bCs/>
          <w:color w:val="000000"/>
          <w:sz w:val="20"/>
          <w:szCs w:val="20"/>
          <w:lang w:val="ru-RU"/>
        </w:rPr>
      </w:pPr>
    </w:p>
    <w:p w:rsidR="00D52599" w:rsidRPr="002D307B" w:rsidRDefault="00D52599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5.  </w:t>
      </w:r>
      <w:proofErr w:type="spellStart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Мергалиева</w:t>
      </w:r>
      <w:proofErr w:type="spellEnd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А.Б. </w:t>
      </w:r>
      <w:proofErr w:type="spellStart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Айдаргалина</w:t>
      </w:r>
      <w:proofErr w:type="spellEnd"/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С.К. </w:t>
      </w:r>
      <w:r w:rsidRPr="002D307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br/>
        <w:t xml:space="preserve">     Контрольный срок: 17.02.2026 Срок продления: 17.02.2026</w:t>
      </w:r>
    </w:p>
    <w:p w:rsidR="00D52599" w:rsidRPr="002D307B" w:rsidRDefault="00D52599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t>Разработать и внедрить системную программу обучения сотрудников с учётом текущей потребности и недостаточного количества персонала.</w:t>
      </w: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br/>
        <w:t>Создать единый информационный канал для своевременного доведения до сотрудников новинок и изменений.</w:t>
      </w: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br/>
        <w:t>Назначить ответственных за регулярное информирование и контроль исполнения программы обучения и коммуникаций.</w:t>
      </w:r>
    </w:p>
    <w:p w:rsidR="002D307B" w:rsidRPr="002D307B" w:rsidRDefault="002D307B" w:rsidP="00D5259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599" w:rsidRPr="002D307B" w:rsidRDefault="00D52599" w:rsidP="00D525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307B"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Проблематика</w:t>
      </w:r>
      <w:proofErr w:type="spellEnd"/>
      <w:r w:rsidRPr="002D307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D52599" w:rsidRPr="002D307B" w:rsidRDefault="00D52599" w:rsidP="00D52599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307B">
        <w:rPr>
          <w:rFonts w:ascii="Times New Roman" w:eastAsia="Times New Roman" w:hAnsi="Times New Roman" w:cs="Times New Roman"/>
          <w:sz w:val="28"/>
          <w:szCs w:val="28"/>
        </w:rPr>
        <w:t>Недостаточное</w:t>
      </w:r>
      <w:proofErr w:type="spellEnd"/>
      <w:r w:rsidRPr="002D30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307B"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proofErr w:type="spellEnd"/>
      <w:r w:rsidRPr="002D30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307B">
        <w:rPr>
          <w:rFonts w:ascii="Times New Roman" w:eastAsia="Times New Roman" w:hAnsi="Times New Roman" w:cs="Times New Roman"/>
          <w:sz w:val="28"/>
          <w:szCs w:val="28"/>
        </w:rPr>
        <w:t>сотрудников</w:t>
      </w:r>
      <w:proofErr w:type="spellEnd"/>
    </w:p>
    <w:p w:rsidR="00D52599" w:rsidRPr="002D307B" w:rsidRDefault="00D52599" w:rsidP="00D52599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307B">
        <w:rPr>
          <w:rFonts w:ascii="Times New Roman" w:eastAsia="Times New Roman" w:hAnsi="Times New Roman" w:cs="Times New Roman"/>
          <w:sz w:val="28"/>
          <w:szCs w:val="28"/>
        </w:rPr>
        <w:t>Отсутствие</w:t>
      </w:r>
      <w:proofErr w:type="spellEnd"/>
      <w:r w:rsidRPr="002D30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307B">
        <w:rPr>
          <w:rFonts w:ascii="Times New Roman" w:eastAsia="Times New Roman" w:hAnsi="Times New Roman" w:cs="Times New Roman"/>
          <w:sz w:val="28"/>
          <w:szCs w:val="28"/>
        </w:rPr>
        <w:t>системной</w:t>
      </w:r>
      <w:proofErr w:type="spellEnd"/>
      <w:r w:rsidRPr="002D30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307B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proofErr w:type="spellEnd"/>
      <w:r w:rsidRPr="002D30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307B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proofErr w:type="spellEnd"/>
    </w:p>
    <w:p w:rsidR="00D52599" w:rsidRPr="002D307B" w:rsidRDefault="00D52599" w:rsidP="00D52599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307B">
        <w:rPr>
          <w:rFonts w:ascii="Times New Roman" w:eastAsia="Times New Roman" w:hAnsi="Times New Roman" w:cs="Times New Roman"/>
          <w:sz w:val="28"/>
          <w:szCs w:val="28"/>
          <w:lang w:val="ru-RU"/>
        </w:rPr>
        <w:t>Нет единого информационного канала по новинкам и изменениям</w:t>
      </w:r>
    </w:p>
    <w:p w:rsidR="00D52599" w:rsidRPr="002D307B" w:rsidRDefault="00D52599" w:rsidP="00D52599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307B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Назначить ответственных за регулярное информирование.</w:t>
      </w:r>
    </w:p>
    <w:p w:rsidR="002D307B" w:rsidRDefault="00D52599" w:rsidP="002D307B">
      <w:pPr>
        <w:pStyle w:val="a5"/>
        <w:keepNext/>
        <w:keepLines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6.  </w:t>
      </w:r>
      <w:proofErr w:type="spellStart"/>
      <w:r w:rsidRPr="002D307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Мергалиева</w:t>
      </w:r>
      <w:proofErr w:type="spellEnd"/>
      <w:r w:rsidRPr="002D30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А.Б. </w:t>
      </w:r>
      <w:r w:rsidRPr="002D307B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 xml:space="preserve">     Контрольный срок: 17.02.2026 Срок продления: 17.02.2026</w:t>
      </w:r>
    </w:p>
    <w:p w:rsidR="002D307B" w:rsidRDefault="002D307B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52599" w:rsidRPr="002D307B" w:rsidRDefault="00D52599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t>Провести комплексный анализ процессов обработки обращений, выявить проблемные участки и подготовить предложения по их оптимизации. Организовать взаимодействие с ДЭСД по вопросам внесения изменений в адресные данные на основании уведомления АО «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t>Алматытелеком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».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Назначить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ответственных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за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выполнение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поручения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 и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определить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сроки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D307B">
        <w:rPr>
          <w:rFonts w:ascii="Times New Roman" w:hAnsi="Times New Roman" w:cs="Times New Roman"/>
          <w:iCs/>
          <w:sz w:val="28"/>
          <w:szCs w:val="28"/>
        </w:rPr>
        <w:t>реализации</w:t>
      </w:r>
      <w:proofErr w:type="spellEnd"/>
      <w:r w:rsidRPr="002D307B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:rsidR="00D52599" w:rsidRPr="00D52599" w:rsidRDefault="00D52599" w:rsidP="002D307B">
      <w:pPr>
        <w:pStyle w:val="a5"/>
        <w:keepNext/>
        <w:keepLines/>
        <w:autoSpaceDE w:val="0"/>
        <w:autoSpaceDN w:val="0"/>
        <w:adjustRightInd w:val="0"/>
        <w:spacing w:after="0" w:line="240" w:lineRule="auto"/>
        <w:rPr>
          <w:rFonts w:ascii="Helv" w:hAnsi="Helv" w:cs="Helv"/>
          <w:i/>
          <w:iCs/>
          <w:color w:val="000080"/>
          <w:sz w:val="20"/>
          <w:szCs w:val="20"/>
        </w:rPr>
      </w:pPr>
      <w:r w:rsidRPr="00D52599">
        <w:rPr>
          <w:rFonts w:ascii="Helv" w:hAnsi="Helv" w:cs="Helv"/>
          <w:i/>
          <w:iCs/>
          <w:color w:val="000080"/>
          <w:sz w:val="20"/>
          <w:szCs w:val="20"/>
        </w:rPr>
        <w:br/>
      </w:r>
    </w:p>
    <w:p w:rsidR="00D52599" w:rsidRPr="00D52599" w:rsidRDefault="00D52599" w:rsidP="00D525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446A1" w:rsidRPr="00190199" w:rsidRDefault="00E446A1" w:rsidP="00190199">
      <w:pPr>
        <w:pStyle w:val="a3"/>
        <w:spacing w:before="0" w:beforeAutospacing="0" w:after="0" w:afterAutospacing="0"/>
        <w:rPr>
          <w:lang w:val="ru-RU"/>
        </w:rPr>
      </w:pPr>
    </w:p>
    <w:sectPr w:rsidR="00E446A1" w:rsidRPr="001901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F59"/>
    <w:multiLevelType w:val="multilevel"/>
    <w:tmpl w:val="02E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0CAC"/>
    <w:multiLevelType w:val="multilevel"/>
    <w:tmpl w:val="0E32F6A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" w15:restartNumberingAfterBreak="0">
    <w:nsid w:val="00C073B0"/>
    <w:multiLevelType w:val="multilevel"/>
    <w:tmpl w:val="D08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19EE"/>
    <w:multiLevelType w:val="hybridMultilevel"/>
    <w:tmpl w:val="77FA5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22740"/>
    <w:multiLevelType w:val="multilevel"/>
    <w:tmpl w:val="EBB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13847"/>
    <w:multiLevelType w:val="multilevel"/>
    <w:tmpl w:val="582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A0619"/>
    <w:multiLevelType w:val="multilevel"/>
    <w:tmpl w:val="3FB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63043"/>
    <w:multiLevelType w:val="multilevel"/>
    <w:tmpl w:val="905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C54F5"/>
    <w:multiLevelType w:val="multilevel"/>
    <w:tmpl w:val="E70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C019E"/>
    <w:multiLevelType w:val="multilevel"/>
    <w:tmpl w:val="981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5506A"/>
    <w:multiLevelType w:val="multilevel"/>
    <w:tmpl w:val="918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2589E"/>
    <w:multiLevelType w:val="multilevel"/>
    <w:tmpl w:val="EBD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55F19"/>
    <w:multiLevelType w:val="multilevel"/>
    <w:tmpl w:val="0E32F6A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3" w15:restartNumberingAfterBreak="0">
    <w:nsid w:val="4E612714"/>
    <w:multiLevelType w:val="multilevel"/>
    <w:tmpl w:val="E28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C4710"/>
    <w:multiLevelType w:val="multilevel"/>
    <w:tmpl w:val="0BD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A515E"/>
    <w:multiLevelType w:val="multilevel"/>
    <w:tmpl w:val="0E32F6A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6" w15:restartNumberingAfterBreak="0">
    <w:nsid w:val="697A4781"/>
    <w:multiLevelType w:val="multilevel"/>
    <w:tmpl w:val="BCB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90E61"/>
    <w:multiLevelType w:val="multilevel"/>
    <w:tmpl w:val="8AFA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0785A"/>
    <w:multiLevelType w:val="multilevel"/>
    <w:tmpl w:val="BD4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359C0"/>
    <w:multiLevelType w:val="multilevel"/>
    <w:tmpl w:val="DA9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13849"/>
    <w:multiLevelType w:val="multilevel"/>
    <w:tmpl w:val="12E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24935"/>
    <w:multiLevelType w:val="multilevel"/>
    <w:tmpl w:val="85D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13"/>
  </w:num>
  <w:num w:numId="4">
    <w:abstractNumId w:val="21"/>
  </w:num>
  <w:num w:numId="5">
    <w:abstractNumId w:val="11"/>
  </w:num>
  <w:num w:numId="6">
    <w:abstractNumId w:val="5"/>
  </w:num>
  <w:num w:numId="7">
    <w:abstractNumId w:val="20"/>
  </w:num>
  <w:num w:numId="8">
    <w:abstractNumId w:val="7"/>
  </w:num>
  <w:num w:numId="9">
    <w:abstractNumId w:val="10"/>
  </w:num>
  <w:num w:numId="10">
    <w:abstractNumId w:val="4"/>
  </w:num>
  <w:num w:numId="11">
    <w:abstractNumId w:val="9"/>
  </w:num>
  <w:num w:numId="12">
    <w:abstractNumId w:val="8"/>
  </w:num>
  <w:num w:numId="13">
    <w:abstractNumId w:val="14"/>
  </w:num>
  <w:num w:numId="14">
    <w:abstractNumId w:val="6"/>
  </w:num>
  <w:num w:numId="15">
    <w:abstractNumId w:val="0"/>
  </w:num>
  <w:num w:numId="16">
    <w:abstractNumId w:val="19"/>
  </w:num>
  <w:num w:numId="17">
    <w:abstractNumId w:val="18"/>
  </w:num>
  <w:num w:numId="18">
    <w:abstractNumId w:val="17"/>
  </w:num>
  <w:num w:numId="19">
    <w:abstractNumId w:val="12"/>
  </w:num>
  <w:num w:numId="20">
    <w:abstractNumId w:val="3"/>
  </w:num>
  <w:num w:numId="21">
    <w:abstractNumId w:val="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234"/>
    <w:rsid w:val="00134F63"/>
    <w:rsid w:val="00190199"/>
    <w:rsid w:val="002D307B"/>
    <w:rsid w:val="00315234"/>
    <w:rsid w:val="00361E6F"/>
    <w:rsid w:val="00480C79"/>
    <w:rsid w:val="008E5C4A"/>
    <w:rsid w:val="00AB6CBA"/>
    <w:rsid w:val="00D52599"/>
    <w:rsid w:val="00E446A1"/>
    <w:rsid w:val="00EF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E46E9"/>
  <w15:chartTrackingRefBased/>
  <w15:docId w15:val="{4DA2277A-EADE-497F-80A9-6FB9CA1A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53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F5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F53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3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F53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F53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EF5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F5338"/>
    <w:rPr>
      <w:b/>
      <w:bCs/>
    </w:rPr>
  </w:style>
  <w:style w:type="paragraph" w:styleId="a5">
    <w:name w:val="List Paragraph"/>
    <w:basedOn w:val="a"/>
    <w:uiPriority w:val="34"/>
    <w:qFormat/>
    <w:rsid w:val="00D52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7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2026-02-13T03:29:00Z</dcterms:created>
  <dcterms:modified xsi:type="dcterms:W3CDTF">2026-02-13T03:29:00Z</dcterms:modified>
</cp:coreProperties>
</file>