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Library Management System – Project Workflow (Operational Flow)</w:t>
      </w:r>
    </w:p>
    <w:p>
      <w:r>
        <w:pict>
          <v:rect style="width:0;height:1.5pt" o:hralign="center" o:hrstd="t" o:hr="t"/>
        </w:pict>
      </w:r>
    </w:p>
    <w:bookmarkStart w:id="20" w:name="user-interaction-workflow"/>
    <w:p>
      <w:pPr>
        <w:pStyle w:val="Heading2"/>
      </w:pPr>
      <w:r>
        <w:t xml:space="preserve">1. User Interaction Workflow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Requests Access</w:t>
      </w:r>
    </w:p>
    <w:p>
      <w:pPr>
        <w:pStyle w:val="Compact"/>
        <w:numPr>
          <w:ilvl w:val="1"/>
          <w:numId w:val="1002"/>
        </w:numPr>
      </w:pPr>
      <w:r>
        <w:t xml:space="preserve">The client (frontend or Postman) sends requests to the API endpoints.</w:t>
      </w:r>
    </w:p>
    <w:p>
      <w:pPr>
        <w:pStyle w:val="Compact"/>
        <w:numPr>
          <w:ilvl w:val="1"/>
          <w:numId w:val="1002"/>
        </w:numPr>
      </w:pPr>
      <w:r>
        <w:t xml:space="preserve">If authentication is enabled, the client must include a valid JWT token.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Books Management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Add a Book:</w:t>
      </w:r>
      <w:r>
        <w:t xml:space="preserve"> </w:t>
      </w:r>
      <w:r>
        <w:t xml:space="preserve">Client sends book details to POST /api/books. Backend validates inputs, creates a new record in the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table.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Update a Book:</w:t>
      </w:r>
      <w:r>
        <w:t xml:space="preserve"> </w:t>
      </w:r>
      <w:r>
        <w:t xml:space="preserve">PUT /api/books/:id updates book details with validated inputs.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Delete a Book:</w:t>
      </w:r>
      <w:r>
        <w:t xml:space="preserve"> </w:t>
      </w:r>
      <w:r>
        <w:t xml:space="preserve">DELETE /api/books/:id removes a book from the database.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List/Search Books:</w:t>
      </w:r>
      <w:r>
        <w:t xml:space="preserve"> </w:t>
      </w:r>
      <w:r>
        <w:t xml:space="preserve">GET /api/books retrieves all books; optional query parameters allow searching by title, author, or ISBN.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Borrowers Management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Register Borrower:</w:t>
      </w:r>
      <w:r>
        <w:t xml:space="preserve"> </w:t>
      </w:r>
      <w:r>
        <w:t xml:space="preserve">POST /api/borrowers with name and email creates a new borrower record.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Update Borrower:</w:t>
      </w:r>
      <w:r>
        <w:t xml:space="preserve"> </w:t>
      </w:r>
      <w:r>
        <w:t xml:space="preserve">PUT /api/borrowers/:id updates borrower information.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Delete Borrower:</w:t>
      </w:r>
      <w:r>
        <w:t xml:space="preserve"> </w:t>
      </w:r>
      <w:r>
        <w:t xml:space="preserve">DELETE /api/borrowers/:id removes the borrower from the system.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List Borrowers:</w:t>
      </w:r>
      <w:r>
        <w:t xml:space="preserve"> </w:t>
      </w:r>
      <w:r>
        <w:t xml:space="preserve">GET /api/borrowers retrieves all registered borrowers.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Borrowing Process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Borrow a Book:</w:t>
      </w:r>
      <w:r>
        <w:t xml:space="preserve"> </w:t>
      </w:r>
      <w:r>
        <w:t xml:space="preserve">POST /api/borrows with</w:t>
      </w:r>
      <w:r>
        <w:t xml:space="preserve"> </w:t>
      </w:r>
      <w:r>
        <w:rPr>
          <w:rStyle w:val="VerbatimChar"/>
        </w:rPr>
        <w:t xml:space="preserve">book_id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borrower_id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creates a borrow record in</w:t>
      </w:r>
      <w:r>
        <w:t xml:space="preserve"> </w:t>
      </w:r>
      <w:r>
        <w:rPr>
          <w:rStyle w:val="VerbatimChar"/>
        </w:rPr>
        <w:t xml:space="preserve">borrows</w:t>
      </w:r>
      <w:r>
        <w:t xml:space="preserve"> </w:t>
      </w:r>
      <w:r>
        <w:t xml:space="preserve">table.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Return a Book:</w:t>
      </w:r>
      <w:r>
        <w:t xml:space="preserve"> </w:t>
      </w:r>
      <w:r>
        <w:t xml:space="preserve">PUT /api/borrows/return/:id sets the</w:t>
      </w:r>
      <w:r>
        <w:t xml:space="preserve"> </w:t>
      </w:r>
      <w:r>
        <w:rPr>
          <w:rStyle w:val="VerbatimChar"/>
        </w:rPr>
        <w:t xml:space="preserve">return_date</w:t>
      </w:r>
      <w:r>
        <w:t xml:space="preserve"> </w:t>
      </w:r>
      <w:r>
        <w:t xml:space="preserve">for a borrowed book.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View Borrowed Books:</w:t>
      </w:r>
      <w:r>
        <w:t xml:space="preserve"> </w:t>
      </w:r>
      <w:r>
        <w:t xml:space="preserve">GET /api/borrows/borrowed/:borrowerId retrieves all active borrows for a borrower.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 and Reporting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Export Borrow Data CSV/XLSX:</w:t>
      </w:r>
      <w:r>
        <w:t xml:space="preserve"> </w:t>
      </w:r>
      <w:r>
        <w:t xml:space="preserve">GET /api/analytics/export/csv or /xlsx with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returns borrow statistics for that period.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Overdue Borrows Last Month:</w:t>
      </w:r>
      <w:r>
        <w:t xml:space="preserve"> </w:t>
      </w:r>
      <w:r>
        <w:t xml:space="preserve">GET /api/analytics/overdue/last-month returns CSV of overdue borrows.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Borrows Last Month:</w:t>
      </w:r>
      <w:r>
        <w:t xml:space="preserve"> </w:t>
      </w:r>
      <w:r>
        <w:t xml:space="preserve">GET /api/analytics/borrows/last-month returns CSV of all borrows in the previous month.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Processing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Input data is validated using express-validator.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Prevent SQL injection and other attacks; JWT authentication ensures only authorized access.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Database Interaction:</w:t>
      </w:r>
      <w:r>
        <w:t xml:space="preserve"> </w:t>
      </w:r>
      <w:r>
        <w:t xml:space="preserve">Sequelize handles queries and associations between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borrows</w:t>
      </w:r>
      <w:r>
        <w:t xml:space="preserve"> </w:t>
      </w:r>
      <w:r>
        <w:t xml:space="preserve">tables.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Analytics Calculation:</w:t>
      </w:r>
      <w:r>
        <w:t xml:space="preserve"> </w:t>
      </w:r>
      <w:r>
        <w:t xml:space="preserve">Backend computes total borrows, average borrow duration, and filters overdue records.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 Generation:</w:t>
      </w:r>
      <w:r>
        <w:t xml:space="preserve"> </w:t>
      </w:r>
      <w:r>
        <w:t xml:space="preserve">Analytics data is converted to CSV or XLSX and sent as downloadable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Handling</w:t>
      </w:r>
    </w:p>
    <w:p>
      <w:pPr>
        <w:pStyle w:val="Compact"/>
        <w:numPr>
          <w:ilvl w:val="1"/>
          <w:numId w:val="1008"/>
        </w:numPr>
      </w:pPr>
      <w:r>
        <w:t xml:space="preserve">Invalid inputs or requests return meaningful error messages.</w:t>
      </w:r>
    </w:p>
    <w:p>
      <w:pPr>
        <w:pStyle w:val="Compact"/>
        <w:numPr>
          <w:ilvl w:val="1"/>
          <w:numId w:val="1008"/>
        </w:numPr>
      </w:pPr>
      <w:r>
        <w:t xml:space="preserve">Server errors are logged and responded with 500 status codes.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operational workflow illustrates the</w:t>
      </w:r>
      <w:r>
        <w:t xml:space="preserve"> </w:t>
      </w:r>
      <w:r>
        <w:rPr>
          <w:b/>
          <w:bCs/>
        </w:rPr>
        <w:t xml:space="preserve">step-by-step process</w:t>
      </w:r>
      <w:r>
        <w:t xml:space="preserve"> </w:t>
      </w:r>
      <w:r>
        <w:t xml:space="preserve">of how the Library Management System works from user requests to database actions and analytics reporting.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2025-12-16T07:54:33Z</dcterms:created>
  <dcterms:modified xsi:type="dcterms:W3CDTF">2025-12-16T07:54:33Z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