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C08A" w14:textId="75EAED0D" w:rsidR="00A429F0" w:rsidRPr="00F17E64" w:rsidRDefault="00A429F0" w:rsidP="00A429F0">
      <w:pPr>
        <w:jc w:val="center"/>
        <w:rPr>
          <w:rFonts w:ascii="Cambria" w:hAnsi="Cambria" w:cs="Times New Roman"/>
          <w:b/>
          <w:bCs/>
          <w:sz w:val="52"/>
          <w:szCs w:val="52"/>
        </w:rPr>
      </w:pPr>
      <w:r w:rsidRPr="00F17E64">
        <w:rPr>
          <w:rFonts w:ascii="Cambria" w:hAnsi="Cambria" w:cs="Times New Roman"/>
          <w:b/>
          <w:bCs/>
          <w:sz w:val="52"/>
          <w:szCs w:val="52"/>
        </w:rPr>
        <w:t>Abstract</w:t>
      </w:r>
    </w:p>
    <w:p w14:paraId="03701519" w14:textId="77777777" w:rsidR="00A429F0" w:rsidRPr="00F17E64" w:rsidRDefault="00A429F0" w:rsidP="00A429F0">
      <w:pPr>
        <w:jc w:val="both"/>
        <w:rPr>
          <w:rFonts w:ascii="Cambria" w:hAnsi="Cambria" w:cs="Times New Roman"/>
          <w:b/>
          <w:bCs/>
        </w:rPr>
      </w:pPr>
    </w:p>
    <w:p w14:paraId="26FBCDB2" w14:textId="77777777" w:rsidR="00F17E64" w:rsidRDefault="00A429F0" w:rsidP="00F17E64">
      <w:pPr>
        <w:ind w:left="720" w:firstLine="720"/>
        <w:jc w:val="both"/>
        <w:rPr>
          <w:rFonts w:ascii="Cambria" w:hAnsi="Cambria" w:cs="Times New Roman"/>
        </w:rPr>
      </w:pPr>
      <w:r w:rsidRPr="00F17E64">
        <w:rPr>
          <w:rFonts w:ascii="Cambria" w:hAnsi="Cambria" w:cs="Times New Roman"/>
        </w:rPr>
        <w:t>Many Kabaddi players, especially those who are still learning the basics, do not always train under a coach. Most of the time, they practice on their own or with limited guidance, which makes it hard to tell whether their movements are actually correct. Even small mistakes in posture or timing can go unnoticed and affect progress over time. To help learners during such practice sessions, the project uses an AR-based Kabaddi Ghost Trainer that displays correct movements visually and provides automated feedback for improvement.</w:t>
      </w:r>
    </w:p>
    <w:p w14:paraId="26F13B6B" w14:textId="77777777" w:rsidR="00F17E64" w:rsidRDefault="00F17E64" w:rsidP="00F17E64">
      <w:pPr>
        <w:ind w:left="720" w:firstLine="720"/>
        <w:jc w:val="both"/>
        <w:rPr>
          <w:rFonts w:ascii="Cambria" w:hAnsi="Cambria" w:cs="Times New Roman"/>
        </w:rPr>
      </w:pPr>
    </w:p>
    <w:p w14:paraId="12B6A9F2" w14:textId="77777777" w:rsidR="00F17E64" w:rsidRDefault="00A429F0" w:rsidP="00F17E64">
      <w:pPr>
        <w:ind w:left="720" w:firstLine="720"/>
        <w:jc w:val="both"/>
        <w:rPr>
          <w:rFonts w:ascii="Cambria" w:hAnsi="Cambria" w:cs="Times New Roman"/>
        </w:rPr>
      </w:pPr>
      <w:r w:rsidRPr="00F17E64">
        <w:rPr>
          <w:rFonts w:ascii="Cambria" w:hAnsi="Cambria" w:cs="Times New Roman"/>
        </w:rPr>
        <w:t>The proposed system begins by extracting body poses from recorded videos of expert Kabaddi players using deep learning–based pose estimation methods. These poses are then cleaned and organized to create a reference movement sequence, referred to as a “ghost” motion. During training, this ghost motion is shown in an augmented reality environment so that learners can clearly see and follow the expert’s movement while practicing. At the same time, the system continuously captures the learner’s own body movements for analysis.</w:t>
      </w:r>
    </w:p>
    <w:p w14:paraId="6B3D51EC" w14:textId="77777777" w:rsidR="00F17E64" w:rsidRDefault="00F17E64" w:rsidP="00F17E64">
      <w:pPr>
        <w:ind w:left="720" w:firstLine="720"/>
        <w:jc w:val="both"/>
        <w:rPr>
          <w:rFonts w:ascii="Cambria" w:hAnsi="Cambria" w:cs="Times New Roman"/>
        </w:rPr>
      </w:pPr>
    </w:p>
    <w:p w14:paraId="1323701A" w14:textId="77777777" w:rsidR="00F17E64" w:rsidRDefault="00A429F0" w:rsidP="00F17E64">
      <w:pPr>
        <w:ind w:left="720" w:firstLine="720"/>
        <w:jc w:val="both"/>
        <w:rPr>
          <w:rFonts w:ascii="Cambria" w:hAnsi="Cambria" w:cs="Times New Roman"/>
        </w:rPr>
      </w:pPr>
      <w:r w:rsidRPr="00F17E64">
        <w:rPr>
          <w:rFonts w:ascii="Cambria" w:hAnsi="Cambria" w:cs="Times New Roman"/>
        </w:rPr>
        <w:t>The learner’s motion is compared with the reference sequence by observing joint alignment, posture consistency, and movement timing across frames. Rather than presenting only raw scores, the system converts these comparisons into simple and meaningful feedback using an LLM-based module. This feedback helps learners understand their mistakes and make improvements.</w:t>
      </w:r>
    </w:p>
    <w:p w14:paraId="0D82AD65" w14:textId="77777777" w:rsidR="00F17E64" w:rsidRDefault="00F17E64" w:rsidP="00F17E64">
      <w:pPr>
        <w:ind w:left="720" w:firstLine="720"/>
        <w:jc w:val="both"/>
        <w:rPr>
          <w:rFonts w:ascii="Cambria" w:hAnsi="Cambria" w:cs="Times New Roman"/>
        </w:rPr>
      </w:pPr>
    </w:p>
    <w:p w14:paraId="547351D2" w14:textId="2A7CB6EF" w:rsidR="004526D1" w:rsidRPr="00F17E64" w:rsidRDefault="00A429F0" w:rsidP="00F17E64">
      <w:pPr>
        <w:ind w:left="720" w:firstLine="720"/>
        <w:jc w:val="both"/>
        <w:rPr>
          <w:rFonts w:ascii="Cambria" w:hAnsi="Cambria" w:cs="Times New Roman"/>
        </w:rPr>
      </w:pPr>
      <w:r w:rsidRPr="00F17E64">
        <w:rPr>
          <w:rFonts w:ascii="Cambria" w:hAnsi="Cambria" w:cs="Times New Roman"/>
        </w:rPr>
        <w:t>In summary, the project brings together pose estimation, augmented reality, and feedback generation to support individual Kabaddi practice, showing how such technologies can be used to assist training in sports that depend heavily on movement and technique.</w:t>
      </w:r>
    </w:p>
    <w:p w14:paraId="728BFA2B" w14:textId="77777777" w:rsidR="004526D1" w:rsidRPr="00F17E64" w:rsidRDefault="004526D1" w:rsidP="004526D1">
      <w:pPr>
        <w:jc w:val="both"/>
        <w:rPr>
          <w:rFonts w:ascii="Cambria" w:hAnsi="Cambria" w:cs="Times New Roman"/>
          <w:b/>
          <w:bCs/>
        </w:rPr>
      </w:pPr>
    </w:p>
    <w:p w14:paraId="38A72AA6" w14:textId="77777777" w:rsidR="00A429F0" w:rsidRPr="00F17E64" w:rsidRDefault="00A429F0" w:rsidP="004526D1">
      <w:pPr>
        <w:jc w:val="both"/>
        <w:rPr>
          <w:rFonts w:ascii="Cambria" w:hAnsi="Cambria" w:cs="Times New Roman"/>
          <w:b/>
          <w:bCs/>
        </w:rPr>
      </w:pPr>
    </w:p>
    <w:p w14:paraId="4A0FC6DC" w14:textId="77777777" w:rsidR="00A429F0" w:rsidRPr="00F17E64" w:rsidRDefault="00A429F0" w:rsidP="004526D1">
      <w:pPr>
        <w:jc w:val="both"/>
        <w:rPr>
          <w:rFonts w:ascii="Cambria" w:hAnsi="Cambria" w:cs="Times New Roman"/>
          <w:b/>
          <w:bCs/>
        </w:rPr>
      </w:pPr>
    </w:p>
    <w:p w14:paraId="4BA51013" w14:textId="77777777" w:rsidR="00A429F0" w:rsidRPr="00F17E64" w:rsidRDefault="00A429F0" w:rsidP="004526D1">
      <w:pPr>
        <w:jc w:val="both"/>
        <w:rPr>
          <w:rFonts w:ascii="Cambria" w:hAnsi="Cambria" w:cs="Times New Roman"/>
          <w:b/>
          <w:bCs/>
        </w:rPr>
      </w:pPr>
    </w:p>
    <w:p w14:paraId="7384DDC8" w14:textId="77777777" w:rsidR="00A429F0" w:rsidRPr="00F17E64" w:rsidRDefault="00A429F0" w:rsidP="004526D1">
      <w:pPr>
        <w:jc w:val="both"/>
        <w:rPr>
          <w:rFonts w:ascii="Cambria" w:hAnsi="Cambria" w:cs="Times New Roman"/>
          <w:b/>
          <w:bCs/>
        </w:rPr>
      </w:pPr>
    </w:p>
    <w:p w14:paraId="6712FF08" w14:textId="77777777" w:rsidR="00A429F0" w:rsidRPr="00F17E64" w:rsidRDefault="00A429F0" w:rsidP="004526D1">
      <w:pPr>
        <w:jc w:val="both"/>
        <w:rPr>
          <w:rFonts w:ascii="Cambria" w:hAnsi="Cambria" w:cs="Times New Roman"/>
          <w:b/>
          <w:bCs/>
        </w:rPr>
      </w:pPr>
    </w:p>
    <w:p w14:paraId="705358FD" w14:textId="36FF25EE" w:rsidR="00F010E1" w:rsidRPr="00F010E1" w:rsidRDefault="00F010E1" w:rsidP="00F010E1">
      <w:pPr>
        <w:jc w:val="center"/>
        <w:rPr>
          <w:rFonts w:ascii="Cambria" w:hAnsi="Cambria" w:cs="Times New Roman"/>
          <w:b/>
          <w:bCs/>
          <w:sz w:val="28"/>
          <w:szCs w:val="28"/>
        </w:rPr>
      </w:pPr>
      <w:r w:rsidRPr="00F010E1">
        <w:rPr>
          <w:rFonts w:ascii="Cambria" w:hAnsi="Cambria" w:cs="Times New Roman"/>
          <w:b/>
          <w:bCs/>
          <w:sz w:val="28"/>
          <w:szCs w:val="28"/>
        </w:rPr>
        <w:t>Chapter 1</w:t>
      </w:r>
    </w:p>
    <w:p w14:paraId="725F67A0" w14:textId="508097FB" w:rsidR="00F010E1" w:rsidRPr="00F010E1" w:rsidRDefault="00F010E1" w:rsidP="00F010E1">
      <w:pPr>
        <w:jc w:val="center"/>
        <w:rPr>
          <w:rFonts w:ascii="Cambria" w:hAnsi="Cambria" w:cs="Times New Roman"/>
          <w:b/>
          <w:bCs/>
          <w:sz w:val="36"/>
          <w:szCs w:val="36"/>
        </w:rPr>
      </w:pPr>
      <w:r w:rsidRPr="00F010E1">
        <w:rPr>
          <w:rFonts w:ascii="Cambria" w:hAnsi="Cambria" w:cs="Times New Roman"/>
          <w:b/>
          <w:bCs/>
          <w:sz w:val="36"/>
          <w:szCs w:val="36"/>
        </w:rPr>
        <w:t>INTRODUCTION</w:t>
      </w:r>
    </w:p>
    <w:p w14:paraId="05F0E35F" w14:textId="77777777" w:rsidR="00F010E1" w:rsidRDefault="00F010E1" w:rsidP="00F010E1">
      <w:pPr>
        <w:ind w:firstLine="720"/>
        <w:jc w:val="both"/>
        <w:rPr>
          <w:rFonts w:ascii="Cambria" w:hAnsi="Cambria" w:cs="Times New Roman"/>
          <w:b/>
          <w:bCs/>
        </w:rPr>
      </w:pPr>
    </w:p>
    <w:p w14:paraId="53B2D81F" w14:textId="77777777" w:rsidR="00F010E1" w:rsidRDefault="00F010E1" w:rsidP="00F010E1">
      <w:pPr>
        <w:ind w:firstLine="720"/>
        <w:jc w:val="both"/>
        <w:rPr>
          <w:rFonts w:ascii="Cambria" w:hAnsi="Cambria" w:cs="Times New Roman"/>
          <w:b/>
          <w:bCs/>
        </w:rPr>
      </w:pPr>
    </w:p>
    <w:p w14:paraId="2E464125" w14:textId="054F711B" w:rsidR="004526D1" w:rsidRPr="00F17E64" w:rsidRDefault="004526D1" w:rsidP="00F010E1">
      <w:pPr>
        <w:ind w:firstLine="720"/>
        <w:jc w:val="both"/>
        <w:rPr>
          <w:rFonts w:ascii="Cambria" w:hAnsi="Cambria" w:cs="Times New Roman"/>
          <w:b/>
          <w:bCs/>
        </w:rPr>
      </w:pPr>
      <w:r w:rsidRPr="00F17E64">
        <w:rPr>
          <w:rFonts w:ascii="Cambria" w:hAnsi="Cambria" w:cs="Times New Roman"/>
          <w:b/>
          <w:bCs/>
        </w:rPr>
        <w:t>1.1</w:t>
      </w:r>
      <w:r w:rsidRPr="00F17E64">
        <w:rPr>
          <w:rFonts w:ascii="Cambria" w:hAnsi="Cambria" w:cs="Times New Roman"/>
          <w:b/>
          <w:bCs/>
        </w:rPr>
        <w:tab/>
      </w:r>
      <w:r w:rsidRPr="00F17E64">
        <w:rPr>
          <w:rFonts w:ascii="Cambria" w:hAnsi="Cambria" w:cs="Times New Roman"/>
          <w:b/>
          <w:bCs/>
        </w:rPr>
        <w:t xml:space="preserve"> OVERVIEW</w:t>
      </w:r>
    </w:p>
    <w:p w14:paraId="34644D2C" w14:textId="77777777" w:rsidR="00F17E64" w:rsidRDefault="00F17E64" w:rsidP="004526D1">
      <w:pPr>
        <w:jc w:val="both"/>
        <w:rPr>
          <w:rFonts w:ascii="Cambria" w:hAnsi="Cambria" w:cs="Times New Roman"/>
        </w:rPr>
      </w:pPr>
    </w:p>
    <w:p w14:paraId="583DFBD6" w14:textId="721BED1C" w:rsidR="004526D1" w:rsidRPr="00F17E64" w:rsidRDefault="004526D1" w:rsidP="00F010E1">
      <w:pPr>
        <w:ind w:left="720" w:firstLine="720"/>
        <w:jc w:val="both"/>
        <w:rPr>
          <w:rFonts w:ascii="Cambria" w:hAnsi="Cambria" w:cs="Times New Roman"/>
        </w:rPr>
      </w:pPr>
      <w:r w:rsidRPr="00F17E64">
        <w:rPr>
          <w:rFonts w:ascii="Cambria" w:hAnsi="Cambria" w:cs="Times New Roman"/>
        </w:rPr>
        <w:t>Kabaddi is a physically demanding sport that requires precise coordination between body posture, timing, balance, and spatial awareness. Effective execution of techniques such as raids, touches, and evasive movements depends not only on physical strength but also on accurate replication of expert movement patterns. Traditional training methods largely rely on in-person coaching, verbal instructions, and repeated observation of demonstrations, which may not always provide objective or measurable feedback on performance quality. In situations where direct supervision is limited, learners often struggle to identify subtle posture deviations or timing errors during practice sessions.</w:t>
      </w:r>
    </w:p>
    <w:p w14:paraId="3C610C26" w14:textId="77777777" w:rsidR="00F17E64" w:rsidRDefault="00F17E64" w:rsidP="004526D1">
      <w:pPr>
        <w:jc w:val="both"/>
        <w:rPr>
          <w:rFonts w:ascii="Cambria" w:hAnsi="Cambria" w:cs="Times New Roman"/>
        </w:rPr>
      </w:pPr>
    </w:p>
    <w:p w14:paraId="5CF320F3" w14:textId="6942A281" w:rsidR="004526D1" w:rsidRPr="00F17E64" w:rsidRDefault="004526D1" w:rsidP="00F010E1">
      <w:pPr>
        <w:ind w:left="720" w:firstLine="720"/>
        <w:jc w:val="both"/>
        <w:rPr>
          <w:rFonts w:ascii="Cambria" w:hAnsi="Cambria" w:cs="Times New Roman"/>
        </w:rPr>
      </w:pPr>
      <w:r w:rsidRPr="00F17E64">
        <w:rPr>
          <w:rFonts w:ascii="Cambria" w:hAnsi="Cambria" w:cs="Times New Roman"/>
        </w:rPr>
        <w:t>This project addresses the need for an intelligent training support system by integrating computer vision, pose analysis, and augmented reality technologies. The core idea is to provide a structured and measurable training environment where expert movements can be visualized and compared against user-performed actions. By focusing on pose-level analysis rather than raw video comparison, this work emphasizes explainability and consistency in performance evaluation. The system is designed to function as a virtual training aid that assists learners in understanding movement accuracy, identifying deviations, and improving technique execution in a systematic and data-driven manner.</w:t>
      </w:r>
    </w:p>
    <w:p w14:paraId="7776687E" w14:textId="77777777" w:rsidR="00F17E64" w:rsidRDefault="00F17E64" w:rsidP="004526D1">
      <w:pPr>
        <w:jc w:val="both"/>
        <w:rPr>
          <w:rFonts w:ascii="Cambria" w:hAnsi="Cambria" w:cs="Times New Roman"/>
          <w:b/>
          <w:bCs/>
        </w:rPr>
      </w:pPr>
    </w:p>
    <w:p w14:paraId="391CF98A" w14:textId="06F17086" w:rsidR="004526D1" w:rsidRPr="00F17E64" w:rsidRDefault="004526D1" w:rsidP="00F010E1">
      <w:pPr>
        <w:ind w:firstLine="720"/>
        <w:jc w:val="both"/>
        <w:rPr>
          <w:rFonts w:ascii="Cambria" w:hAnsi="Cambria" w:cs="Times New Roman"/>
          <w:b/>
          <w:bCs/>
        </w:rPr>
      </w:pPr>
      <w:r w:rsidRPr="00F17E64">
        <w:rPr>
          <w:rFonts w:ascii="Cambria" w:hAnsi="Cambria" w:cs="Times New Roman"/>
          <w:b/>
          <w:bCs/>
        </w:rPr>
        <w:t xml:space="preserve">1.2 </w:t>
      </w:r>
      <w:r w:rsidRPr="00F17E64">
        <w:rPr>
          <w:rFonts w:ascii="Cambria" w:hAnsi="Cambria" w:cs="Times New Roman"/>
          <w:b/>
          <w:bCs/>
        </w:rPr>
        <w:tab/>
      </w:r>
      <w:r w:rsidRPr="00F17E64">
        <w:rPr>
          <w:rFonts w:ascii="Cambria" w:hAnsi="Cambria" w:cs="Times New Roman"/>
          <w:b/>
          <w:bCs/>
        </w:rPr>
        <w:t>PROBLEM STATEMENT</w:t>
      </w:r>
    </w:p>
    <w:p w14:paraId="15483503" w14:textId="77777777" w:rsidR="00F17E64" w:rsidRDefault="00F17E64" w:rsidP="00F17E64">
      <w:pPr>
        <w:ind w:firstLine="720"/>
        <w:jc w:val="both"/>
        <w:rPr>
          <w:rFonts w:ascii="Cambria" w:hAnsi="Cambria" w:cs="Times New Roman"/>
        </w:rPr>
      </w:pPr>
    </w:p>
    <w:p w14:paraId="279DEB5E" w14:textId="3D5F8A44" w:rsidR="004526D1" w:rsidRPr="00F17E64" w:rsidRDefault="004526D1" w:rsidP="00F010E1">
      <w:pPr>
        <w:ind w:left="720" w:firstLine="720"/>
        <w:jc w:val="both"/>
        <w:rPr>
          <w:rFonts w:ascii="Cambria" w:hAnsi="Cambria" w:cs="Times New Roman"/>
        </w:rPr>
      </w:pPr>
      <w:r w:rsidRPr="00F17E64">
        <w:rPr>
          <w:rFonts w:ascii="Cambria" w:hAnsi="Cambria" w:cs="Times New Roman"/>
        </w:rPr>
        <w:t>Learning and refining Kabaddi techniques requires continuous feedback on body posture, joint coordination, and temporal execution of movements. Existing training practices depend heavily on subjective observation by coaches or self-assessment through video playback, both of which lack quantitative evaluation. These approaches make it difficult to consistently identify precise movement errors, especially minor joint-level deviations that significantly impact technique effectiveness and balance during gameplay.</w:t>
      </w:r>
    </w:p>
    <w:p w14:paraId="742BE2A7" w14:textId="77777777" w:rsidR="00F17E64" w:rsidRDefault="00F17E64" w:rsidP="00F17E64">
      <w:pPr>
        <w:ind w:firstLine="720"/>
        <w:jc w:val="both"/>
        <w:rPr>
          <w:rFonts w:ascii="Cambria" w:hAnsi="Cambria" w:cs="Times New Roman"/>
        </w:rPr>
      </w:pPr>
    </w:p>
    <w:p w14:paraId="705B2C85" w14:textId="0E26738F" w:rsidR="004526D1" w:rsidRPr="00F17E64" w:rsidRDefault="004526D1" w:rsidP="00F010E1">
      <w:pPr>
        <w:ind w:left="720" w:firstLine="720"/>
        <w:jc w:val="both"/>
        <w:rPr>
          <w:rFonts w:ascii="Cambria" w:hAnsi="Cambria" w:cs="Times New Roman"/>
        </w:rPr>
      </w:pPr>
      <w:r w:rsidRPr="00F17E64">
        <w:rPr>
          <w:rFonts w:ascii="Cambria" w:hAnsi="Cambria" w:cs="Times New Roman"/>
        </w:rPr>
        <w:t xml:space="preserve">There is a clear need for a training system that can objectively </w:t>
      </w:r>
      <w:proofErr w:type="spellStart"/>
      <w:r w:rsidRPr="00F17E64">
        <w:rPr>
          <w:rFonts w:ascii="Cambria" w:hAnsi="Cambria" w:cs="Times New Roman"/>
        </w:rPr>
        <w:t>analyze</w:t>
      </w:r>
      <w:proofErr w:type="spellEnd"/>
      <w:r w:rsidRPr="00F17E64">
        <w:rPr>
          <w:rFonts w:ascii="Cambria" w:hAnsi="Cambria" w:cs="Times New Roman"/>
        </w:rPr>
        <w:t xml:space="preserve"> human movement, compare it against expert-defined standards, and present actionable insights without requiring constant human supervision. Such a system must handle variations in execution speed, body scale, and viewing conditions while maintaining consistency in evaluation. The absence of an accessible, pose-driven feedback mechanism limits independent practice and slows skill acquisition, highlighting the necessity for an intelligent, explainable, and structured training solution tailored specifically for Kabaddi movements.</w:t>
      </w:r>
    </w:p>
    <w:p w14:paraId="266B140A" w14:textId="77777777" w:rsidR="004526D1" w:rsidRDefault="004526D1" w:rsidP="004526D1">
      <w:pPr>
        <w:jc w:val="both"/>
        <w:rPr>
          <w:rFonts w:ascii="Cambria" w:hAnsi="Cambria" w:cs="Times New Roman"/>
          <w:b/>
          <w:bCs/>
        </w:rPr>
      </w:pPr>
    </w:p>
    <w:p w14:paraId="560BA9F3" w14:textId="77777777" w:rsidR="00F17E64" w:rsidRPr="00F17E64" w:rsidRDefault="00F17E64" w:rsidP="004526D1">
      <w:pPr>
        <w:jc w:val="both"/>
        <w:rPr>
          <w:rFonts w:ascii="Cambria" w:hAnsi="Cambria" w:cs="Times New Roman"/>
          <w:b/>
          <w:bCs/>
        </w:rPr>
      </w:pPr>
    </w:p>
    <w:p w14:paraId="13C041AE" w14:textId="4AC597EB" w:rsidR="004526D1" w:rsidRPr="00F17E64" w:rsidRDefault="004526D1" w:rsidP="00F010E1">
      <w:pPr>
        <w:ind w:firstLine="720"/>
        <w:jc w:val="both"/>
        <w:rPr>
          <w:rFonts w:ascii="Cambria" w:hAnsi="Cambria" w:cs="Times New Roman"/>
          <w:b/>
          <w:bCs/>
        </w:rPr>
      </w:pPr>
      <w:r w:rsidRPr="00F17E64">
        <w:rPr>
          <w:rFonts w:ascii="Cambria" w:hAnsi="Cambria" w:cs="Times New Roman"/>
          <w:b/>
          <w:bCs/>
        </w:rPr>
        <w:t>1.3</w:t>
      </w:r>
      <w:r w:rsidRPr="00F17E64">
        <w:rPr>
          <w:rFonts w:ascii="Cambria" w:hAnsi="Cambria" w:cs="Times New Roman"/>
          <w:b/>
          <w:bCs/>
        </w:rPr>
        <w:tab/>
      </w:r>
      <w:r w:rsidRPr="00F17E64">
        <w:rPr>
          <w:rFonts w:ascii="Cambria" w:hAnsi="Cambria" w:cs="Times New Roman"/>
          <w:b/>
          <w:bCs/>
        </w:rPr>
        <w:t xml:space="preserve"> OBJECTIVES</w:t>
      </w:r>
    </w:p>
    <w:p w14:paraId="4EF9565E" w14:textId="77777777" w:rsidR="00F17E64" w:rsidRDefault="004526D1" w:rsidP="00F010E1">
      <w:pPr>
        <w:ind w:left="720" w:firstLine="720"/>
        <w:rPr>
          <w:rFonts w:ascii="Cambria" w:hAnsi="Cambria" w:cs="Times New Roman"/>
        </w:rPr>
      </w:pPr>
      <w:r w:rsidRPr="00F17E64">
        <w:rPr>
          <w:rFonts w:ascii="Cambria" w:hAnsi="Cambria" w:cs="Times New Roman"/>
        </w:rPr>
        <w:lastRenderedPageBreak/>
        <w:t>The primary objective of this project is to design and develop an intelligent Kabaddi training system that enables objective evaluation of player movements using pose-based analysis.</w:t>
      </w:r>
      <w:r w:rsidR="00F17E64">
        <w:rPr>
          <w:rFonts w:ascii="Cambria" w:hAnsi="Cambria" w:cs="Times New Roman"/>
        </w:rPr>
        <w:t xml:space="preserve"> </w:t>
      </w:r>
    </w:p>
    <w:p w14:paraId="0E61975D" w14:textId="77777777" w:rsidR="00F010E1" w:rsidRDefault="00F010E1" w:rsidP="00F010E1">
      <w:pPr>
        <w:ind w:left="720" w:firstLine="720"/>
        <w:rPr>
          <w:rFonts w:ascii="Cambria" w:hAnsi="Cambria" w:cs="Times New Roman"/>
        </w:rPr>
      </w:pPr>
    </w:p>
    <w:p w14:paraId="2FB4C27F" w14:textId="65411F7B" w:rsidR="004526D1" w:rsidRPr="00F17E64" w:rsidRDefault="004526D1" w:rsidP="00F010E1">
      <w:pPr>
        <w:ind w:left="720" w:firstLine="720"/>
        <w:rPr>
          <w:rFonts w:ascii="Cambria" w:hAnsi="Cambria" w:cs="Times New Roman"/>
        </w:rPr>
      </w:pPr>
      <w:r w:rsidRPr="00F17E64">
        <w:rPr>
          <w:rFonts w:ascii="Cambria" w:hAnsi="Cambria" w:cs="Times New Roman"/>
        </w:rPr>
        <w:t>To capture and process user-performed Kabaddi actions in a structured manner suitable for computational analysis.</w:t>
      </w:r>
      <w:r w:rsidRPr="00F17E64">
        <w:rPr>
          <w:rFonts w:ascii="Cambria" w:hAnsi="Cambria" w:cs="Times New Roman"/>
        </w:rPr>
        <w:br/>
      </w:r>
    </w:p>
    <w:p w14:paraId="52E6CA72" w14:textId="6747B1B5" w:rsidR="004526D1" w:rsidRPr="00F17E64" w:rsidRDefault="004526D1" w:rsidP="00F010E1">
      <w:pPr>
        <w:ind w:left="720" w:firstLine="720"/>
        <w:rPr>
          <w:rFonts w:ascii="Cambria" w:hAnsi="Cambria" w:cs="Times New Roman"/>
        </w:rPr>
      </w:pPr>
      <w:r w:rsidRPr="00F17E64">
        <w:rPr>
          <w:rFonts w:ascii="Cambria" w:hAnsi="Cambria" w:cs="Times New Roman"/>
        </w:rPr>
        <w:t>To normalize and align human pose data in order to handle variations in execution speed, body</w:t>
      </w:r>
      <w:r w:rsidRPr="00F17E64">
        <w:rPr>
          <w:rFonts w:ascii="Cambria" w:hAnsi="Cambria" w:cs="Times New Roman"/>
        </w:rPr>
        <w:t xml:space="preserve"> </w:t>
      </w:r>
      <w:r w:rsidRPr="00F17E64">
        <w:rPr>
          <w:rFonts w:ascii="Cambria" w:hAnsi="Cambria" w:cs="Times New Roman"/>
        </w:rPr>
        <w:t>proportions,</w:t>
      </w:r>
      <w:r w:rsidRPr="00F17E64">
        <w:rPr>
          <w:rFonts w:ascii="Cambria" w:hAnsi="Cambria" w:cs="Times New Roman"/>
        </w:rPr>
        <w:t xml:space="preserve"> </w:t>
      </w:r>
      <w:r w:rsidRPr="00F17E64">
        <w:rPr>
          <w:rFonts w:ascii="Cambria" w:hAnsi="Cambria" w:cs="Times New Roman"/>
        </w:rPr>
        <w:t>and camera perspectives.</w:t>
      </w:r>
      <w:r w:rsidRPr="00F17E64">
        <w:rPr>
          <w:rFonts w:ascii="Cambria" w:hAnsi="Cambria" w:cs="Times New Roman"/>
        </w:rPr>
        <w:br/>
      </w:r>
    </w:p>
    <w:p w14:paraId="1892E799" w14:textId="77777777" w:rsidR="004526D1" w:rsidRPr="00F17E64" w:rsidRDefault="004526D1" w:rsidP="00F010E1">
      <w:pPr>
        <w:ind w:left="720" w:firstLine="720"/>
        <w:rPr>
          <w:rFonts w:ascii="Cambria" w:hAnsi="Cambria" w:cs="Times New Roman"/>
        </w:rPr>
      </w:pPr>
      <w:r w:rsidRPr="00F17E64">
        <w:rPr>
          <w:rFonts w:ascii="Cambria" w:hAnsi="Cambria" w:cs="Times New Roman"/>
        </w:rPr>
        <w:t>To quantitatively measure deviations between expert reference movements and user executions at both joint and temporal levels.</w:t>
      </w:r>
      <w:r w:rsidRPr="00F17E64">
        <w:rPr>
          <w:rFonts w:ascii="Cambria" w:hAnsi="Cambria" w:cs="Times New Roman"/>
        </w:rPr>
        <w:br/>
      </w:r>
    </w:p>
    <w:p w14:paraId="58A97A0D" w14:textId="77777777" w:rsidR="004526D1" w:rsidRPr="00F17E64" w:rsidRDefault="004526D1" w:rsidP="00F010E1">
      <w:pPr>
        <w:ind w:left="720" w:firstLine="720"/>
        <w:rPr>
          <w:rFonts w:ascii="Cambria" w:hAnsi="Cambria" w:cs="Times New Roman"/>
        </w:rPr>
      </w:pPr>
      <w:r w:rsidRPr="00F17E64">
        <w:rPr>
          <w:rFonts w:ascii="Cambria" w:hAnsi="Cambria" w:cs="Times New Roman"/>
        </w:rPr>
        <w:t>To localize movement errors across different phases of a technique, enabling precise identification of incorrect posture or timing.</w:t>
      </w:r>
      <w:r w:rsidRPr="00F17E64">
        <w:rPr>
          <w:rFonts w:ascii="Cambria" w:hAnsi="Cambria" w:cs="Times New Roman"/>
        </w:rPr>
        <w:br/>
      </w:r>
    </w:p>
    <w:p w14:paraId="51A4621D" w14:textId="6BE7803F" w:rsidR="004526D1" w:rsidRPr="00F17E64" w:rsidRDefault="004526D1" w:rsidP="00F010E1">
      <w:pPr>
        <w:ind w:left="720" w:firstLine="720"/>
        <w:jc w:val="both"/>
        <w:rPr>
          <w:rFonts w:ascii="Cambria" w:hAnsi="Cambria" w:cs="Times New Roman"/>
        </w:rPr>
      </w:pPr>
      <w:r w:rsidRPr="00F17E64">
        <w:rPr>
          <w:rFonts w:ascii="Cambria" w:hAnsi="Cambria" w:cs="Times New Roman"/>
        </w:rPr>
        <w:t xml:space="preserve">To generate interpretable performance metrics that can support meaningful </w:t>
      </w:r>
      <w:r w:rsidRPr="00F17E64">
        <w:rPr>
          <w:rFonts w:ascii="Cambria" w:hAnsi="Cambria" w:cs="Times New Roman"/>
        </w:rPr>
        <w:t xml:space="preserve">LLM </w:t>
      </w:r>
      <w:r w:rsidRPr="00F17E64">
        <w:rPr>
          <w:rFonts w:ascii="Cambria" w:hAnsi="Cambria" w:cs="Times New Roman"/>
        </w:rPr>
        <w:t>feedback and guide technique improvement.</w:t>
      </w:r>
    </w:p>
    <w:p w14:paraId="653BBF66" w14:textId="77777777" w:rsidR="004526D1" w:rsidRPr="00F17E64" w:rsidRDefault="004526D1" w:rsidP="004526D1">
      <w:pPr>
        <w:jc w:val="both"/>
        <w:rPr>
          <w:rFonts w:ascii="Cambria" w:hAnsi="Cambria" w:cs="Times New Roman"/>
        </w:rPr>
      </w:pPr>
    </w:p>
    <w:p w14:paraId="691C62DA" w14:textId="7DCA6E0D" w:rsidR="004526D1" w:rsidRDefault="004526D1" w:rsidP="00F010E1">
      <w:pPr>
        <w:ind w:firstLine="720"/>
        <w:jc w:val="both"/>
        <w:rPr>
          <w:rFonts w:ascii="Cambria" w:hAnsi="Cambria" w:cs="Times New Roman"/>
          <w:b/>
          <w:bCs/>
        </w:rPr>
      </w:pPr>
      <w:r w:rsidRPr="00F17E64">
        <w:rPr>
          <w:rFonts w:ascii="Cambria" w:hAnsi="Cambria" w:cs="Times New Roman"/>
          <w:b/>
          <w:bCs/>
        </w:rPr>
        <w:t xml:space="preserve">1.4 </w:t>
      </w:r>
      <w:r w:rsidR="00D8660D" w:rsidRPr="00F17E64">
        <w:rPr>
          <w:rFonts w:ascii="Cambria" w:hAnsi="Cambria" w:cs="Times New Roman"/>
          <w:b/>
          <w:bCs/>
        </w:rPr>
        <w:tab/>
      </w:r>
      <w:r w:rsidRPr="00F17E64">
        <w:rPr>
          <w:rFonts w:ascii="Cambria" w:hAnsi="Cambria" w:cs="Times New Roman"/>
          <w:b/>
          <w:bCs/>
        </w:rPr>
        <w:t>SOLUTION OVERVIEW</w:t>
      </w:r>
    </w:p>
    <w:p w14:paraId="31CC8AB3" w14:textId="77777777" w:rsidR="00F17E64" w:rsidRPr="00F17E64" w:rsidRDefault="00F17E64" w:rsidP="004526D1">
      <w:pPr>
        <w:jc w:val="both"/>
        <w:rPr>
          <w:rFonts w:ascii="Cambria" w:hAnsi="Cambria" w:cs="Times New Roman"/>
          <w:b/>
          <w:bCs/>
        </w:rPr>
      </w:pPr>
    </w:p>
    <w:p w14:paraId="0109270E" w14:textId="77777777" w:rsidR="004526D1" w:rsidRPr="00F17E64" w:rsidRDefault="004526D1" w:rsidP="00F010E1">
      <w:pPr>
        <w:ind w:left="720" w:firstLine="720"/>
        <w:jc w:val="both"/>
        <w:rPr>
          <w:rFonts w:ascii="Cambria" w:hAnsi="Cambria" w:cs="Times New Roman"/>
        </w:rPr>
      </w:pPr>
      <w:r w:rsidRPr="00F17E64">
        <w:rPr>
          <w:rFonts w:ascii="Cambria" w:hAnsi="Cambria" w:cs="Times New Roman"/>
        </w:rPr>
        <w:t>The proposed solution is an augmented reality–assisted training system that evaluates Kabaddi techniques through structured pose analysis rather than direct video comparison. The system is designed to separate visual demonstration, movement capture, and performance evaluation into well-defined stages, ensuring clarity and consistency in assessment. Expert movements are represented as reference pose sequences, which serve as standardized benchmarks for evaluating user-performed actions.</w:t>
      </w:r>
    </w:p>
    <w:p w14:paraId="69E836DE" w14:textId="77777777" w:rsidR="00F17E64" w:rsidRDefault="00F17E64" w:rsidP="004526D1">
      <w:pPr>
        <w:jc w:val="both"/>
        <w:rPr>
          <w:rFonts w:ascii="Cambria" w:hAnsi="Cambria" w:cs="Times New Roman"/>
        </w:rPr>
      </w:pPr>
    </w:p>
    <w:p w14:paraId="572C001A" w14:textId="0EF1B638" w:rsidR="004526D1" w:rsidRPr="00F17E64" w:rsidRDefault="004526D1" w:rsidP="00F010E1">
      <w:pPr>
        <w:ind w:left="720" w:firstLine="720"/>
        <w:jc w:val="both"/>
        <w:rPr>
          <w:rFonts w:ascii="Cambria" w:hAnsi="Cambria" w:cs="Times New Roman"/>
        </w:rPr>
      </w:pPr>
      <w:r w:rsidRPr="00F17E64">
        <w:rPr>
          <w:rFonts w:ascii="Cambria" w:hAnsi="Cambria" w:cs="Times New Roman"/>
        </w:rPr>
        <w:t>At the input level, user practice sessions are recorded using a mobile device, and the captured video is treated solely as a source for pose extraction. Raw video frames are not used directly for comparison or scoring. Instead, pose estimation outputs are converted into a normalized skeletal representation, enabling stable analysis independent of lighting conditions, background variations, or camera placement.</w:t>
      </w:r>
    </w:p>
    <w:p w14:paraId="366AA33A" w14:textId="77777777" w:rsidR="00F17E64" w:rsidRDefault="00F17E64" w:rsidP="00F17E64">
      <w:pPr>
        <w:ind w:firstLine="720"/>
        <w:jc w:val="both"/>
        <w:rPr>
          <w:rFonts w:ascii="Cambria" w:hAnsi="Cambria" w:cs="Times New Roman"/>
        </w:rPr>
      </w:pPr>
    </w:p>
    <w:p w14:paraId="4D2FA91C" w14:textId="77777777" w:rsidR="00F17E64" w:rsidRDefault="004526D1" w:rsidP="00F010E1">
      <w:pPr>
        <w:ind w:left="720" w:firstLine="720"/>
        <w:jc w:val="both"/>
        <w:rPr>
          <w:rFonts w:ascii="Cambria" w:hAnsi="Cambria" w:cs="Times New Roman"/>
        </w:rPr>
      </w:pPr>
      <w:r w:rsidRPr="00F17E64">
        <w:rPr>
          <w:rFonts w:ascii="Cambria" w:hAnsi="Cambria" w:cs="Times New Roman"/>
        </w:rPr>
        <w:t>To address differences in execution speed and motion pacing, the solution incorporates temporal alignment techniques that synchronize user movements with expert reference sequences. This alignment ensures that fast or slow executions are evaluated fairly by comparing corresponding motion phases rather than absolute time frames. As a result, performance evaluation focuses on movement quality instead of execution duration.</w:t>
      </w:r>
    </w:p>
    <w:p w14:paraId="5873DA8E" w14:textId="77777777" w:rsidR="00F17E64" w:rsidRDefault="00F17E64" w:rsidP="00F17E64">
      <w:pPr>
        <w:ind w:firstLine="720"/>
        <w:jc w:val="both"/>
        <w:rPr>
          <w:rFonts w:ascii="Cambria" w:hAnsi="Cambria" w:cs="Times New Roman"/>
        </w:rPr>
      </w:pPr>
    </w:p>
    <w:p w14:paraId="6F76920E" w14:textId="77777777" w:rsidR="00F17E64" w:rsidRDefault="004526D1" w:rsidP="00F010E1">
      <w:pPr>
        <w:ind w:left="720" w:firstLine="720"/>
        <w:jc w:val="both"/>
        <w:rPr>
          <w:rFonts w:ascii="Cambria" w:hAnsi="Cambria" w:cs="Times New Roman"/>
        </w:rPr>
      </w:pPr>
      <w:r w:rsidRPr="00F17E64">
        <w:rPr>
          <w:rFonts w:ascii="Cambria" w:hAnsi="Cambria" w:cs="Times New Roman"/>
        </w:rPr>
        <w:lastRenderedPageBreak/>
        <w:t>Following alignment, the system performs joint-wise and frame-wise error computation to quantify deviations between the user and expert poses. These errors are aggregated into structured metrics that highlight spatial inaccuracies and temporal inconsistencies across different phases of a technique. This approach allows precise localization of movement faults without relying on subjective interpretation.</w:t>
      </w:r>
    </w:p>
    <w:p w14:paraId="245B7730" w14:textId="77777777" w:rsidR="00F17E64" w:rsidRDefault="00F17E64" w:rsidP="00F17E64">
      <w:pPr>
        <w:ind w:firstLine="720"/>
        <w:jc w:val="both"/>
        <w:rPr>
          <w:rFonts w:ascii="Cambria" w:hAnsi="Cambria" w:cs="Times New Roman"/>
        </w:rPr>
      </w:pPr>
    </w:p>
    <w:p w14:paraId="4E771CE7" w14:textId="77777777" w:rsidR="004653AD" w:rsidRDefault="004526D1" w:rsidP="004653AD">
      <w:pPr>
        <w:ind w:left="720" w:firstLine="720"/>
        <w:jc w:val="both"/>
        <w:rPr>
          <w:rFonts w:ascii="Cambria" w:hAnsi="Cambria" w:cs="Times New Roman"/>
        </w:rPr>
      </w:pPr>
      <w:r w:rsidRPr="00F17E64">
        <w:rPr>
          <w:rFonts w:ascii="Cambria" w:hAnsi="Cambria" w:cs="Times New Roman"/>
        </w:rPr>
        <w:t>The final output of the system consists of quantitative performance scores and interpretable error indicators that form the basis for intelligent feedback. By maintaining a strict separation between evaluation and interpretation, the solution ensures that feedback generation is explainable, extensible, and grounded in measurable data. Overall, the proposed approach provides a systematic and objective framework for skill assessment and improvement in Kabaddi training.</w:t>
      </w:r>
    </w:p>
    <w:p w14:paraId="757FA3F1" w14:textId="77777777" w:rsidR="004653AD" w:rsidRDefault="004653AD" w:rsidP="004653AD">
      <w:pPr>
        <w:jc w:val="both"/>
        <w:rPr>
          <w:rFonts w:ascii="Cambria" w:hAnsi="Cambria" w:cs="Times New Roman"/>
        </w:rPr>
      </w:pPr>
    </w:p>
    <w:p w14:paraId="5BCCB0AD" w14:textId="77777777" w:rsidR="004653AD" w:rsidRDefault="004653AD" w:rsidP="004653AD">
      <w:pPr>
        <w:ind w:firstLine="720"/>
        <w:jc w:val="both"/>
        <w:rPr>
          <w:rFonts w:ascii="Cambria" w:hAnsi="Cambria" w:cs="Times New Roman"/>
          <w:b/>
          <w:bCs/>
        </w:rPr>
      </w:pPr>
    </w:p>
    <w:p w14:paraId="3B9AABDC" w14:textId="77777777" w:rsidR="004653AD" w:rsidRDefault="004653AD" w:rsidP="004653AD">
      <w:pPr>
        <w:ind w:firstLine="720"/>
        <w:jc w:val="both"/>
        <w:rPr>
          <w:rFonts w:ascii="Cambria" w:hAnsi="Cambria" w:cs="Times New Roman"/>
          <w:b/>
          <w:bCs/>
        </w:rPr>
      </w:pPr>
    </w:p>
    <w:p w14:paraId="58C962EB" w14:textId="77777777" w:rsidR="004653AD" w:rsidRDefault="004653AD" w:rsidP="004653AD">
      <w:pPr>
        <w:ind w:firstLine="720"/>
        <w:jc w:val="both"/>
        <w:rPr>
          <w:rFonts w:ascii="Cambria" w:hAnsi="Cambria" w:cs="Times New Roman"/>
          <w:b/>
          <w:bCs/>
        </w:rPr>
      </w:pPr>
    </w:p>
    <w:p w14:paraId="1F5DEA3B" w14:textId="77777777" w:rsidR="004653AD" w:rsidRDefault="004653AD" w:rsidP="004653AD">
      <w:pPr>
        <w:ind w:firstLine="720"/>
        <w:jc w:val="both"/>
        <w:rPr>
          <w:rFonts w:ascii="Cambria" w:hAnsi="Cambria" w:cs="Times New Roman"/>
          <w:b/>
          <w:bCs/>
        </w:rPr>
      </w:pPr>
    </w:p>
    <w:p w14:paraId="3470109D" w14:textId="77777777" w:rsidR="004653AD" w:rsidRDefault="004653AD" w:rsidP="004653AD">
      <w:pPr>
        <w:ind w:firstLine="720"/>
        <w:jc w:val="both"/>
        <w:rPr>
          <w:rFonts w:ascii="Cambria" w:hAnsi="Cambria" w:cs="Times New Roman"/>
          <w:b/>
          <w:bCs/>
        </w:rPr>
      </w:pPr>
    </w:p>
    <w:p w14:paraId="3B7130C9" w14:textId="70EFA3E9" w:rsidR="004653AD" w:rsidRPr="004653AD" w:rsidRDefault="004653AD" w:rsidP="004653AD">
      <w:pPr>
        <w:ind w:firstLine="720"/>
        <w:jc w:val="both"/>
        <w:rPr>
          <w:rFonts w:ascii="Cambria" w:hAnsi="Cambria" w:cs="Times New Roman"/>
        </w:rPr>
      </w:pPr>
      <w:r w:rsidRPr="004653AD">
        <w:rPr>
          <w:rFonts w:ascii="Cambria" w:hAnsi="Cambria" w:cs="Times New Roman"/>
          <w:b/>
          <w:bCs/>
        </w:rPr>
        <w:t>1.5 ORGANIZATION OF THE REPORT</w:t>
      </w:r>
    </w:p>
    <w:p w14:paraId="72735EF8" w14:textId="77777777" w:rsidR="004653AD" w:rsidRDefault="004653AD" w:rsidP="004653AD">
      <w:pPr>
        <w:ind w:firstLine="720"/>
        <w:rPr>
          <w:rFonts w:ascii="Cambria" w:hAnsi="Cambria" w:cs="Times New Roman"/>
        </w:rPr>
      </w:pPr>
    </w:p>
    <w:p w14:paraId="006970F4" w14:textId="0A97891A" w:rsidR="004653AD" w:rsidRPr="004653AD" w:rsidRDefault="004653AD" w:rsidP="004653AD">
      <w:pPr>
        <w:ind w:left="720" w:firstLine="720"/>
        <w:rPr>
          <w:rFonts w:ascii="Cambria" w:hAnsi="Cambria" w:cs="Times New Roman"/>
        </w:rPr>
      </w:pPr>
      <w:r w:rsidRPr="004653AD">
        <w:rPr>
          <w:rFonts w:ascii="Cambria" w:hAnsi="Cambria" w:cs="Times New Roman"/>
        </w:rPr>
        <w:t>The report is organized into six chapters, each addressing a specific aspect of the project in a structured and logical manner, supported by appropriate system diagrams and technical explanations. The chapters are outlined as follows.</w:t>
      </w:r>
    </w:p>
    <w:p w14:paraId="15AE51A5" w14:textId="77777777" w:rsidR="004653AD" w:rsidRPr="004653AD" w:rsidRDefault="004653AD" w:rsidP="004653AD">
      <w:pPr>
        <w:ind w:left="720" w:firstLine="720"/>
        <w:rPr>
          <w:rFonts w:ascii="Cambria" w:hAnsi="Cambria" w:cs="Times New Roman"/>
        </w:rPr>
      </w:pPr>
    </w:p>
    <w:p w14:paraId="681F03A0" w14:textId="4F0F3698" w:rsidR="004653AD" w:rsidRPr="004653AD" w:rsidRDefault="004653AD" w:rsidP="004653AD">
      <w:pPr>
        <w:ind w:left="720" w:firstLine="720"/>
        <w:rPr>
          <w:rFonts w:ascii="Cambria" w:hAnsi="Cambria" w:cs="Times New Roman"/>
        </w:rPr>
      </w:pPr>
      <w:r w:rsidRPr="004653AD">
        <w:rPr>
          <w:rFonts w:ascii="Cambria" w:hAnsi="Cambria" w:cs="Times New Roman"/>
          <w:b/>
          <w:bCs/>
        </w:rPr>
        <w:t>CHAPTER 1</w:t>
      </w:r>
      <w:r w:rsidRPr="004653AD">
        <w:rPr>
          <w:rFonts w:ascii="Cambria" w:hAnsi="Cambria" w:cs="Times New Roman"/>
        </w:rPr>
        <w:t xml:space="preserve"> introduces the context and motivation behind the proposed AR-based Kabaddi training system. It presents the problem statement, clearly defining the limitations of existing training approaches, and outlines the objectives of the project. This chapter also provides a high-level overview of the proposed solution and establishes the scope and direction of the work.</w:t>
      </w:r>
    </w:p>
    <w:p w14:paraId="2B99B78A" w14:textId="77777777" w:rsidR="004653AD" w:rsidRPr="004653AD" w:rsidRDefault="004653AD" w:rsidP="004653AD">
      <w:pPr>
        <w:ind w:left="720" w:firstLine="720"/>
        <w:rPr>
          <w:rFonts w:ascii="Cambria" w:hAnsi="Cambria" w:cs="Times New Roman"/>
        </w:rPr>
      </w:pPr>
    </w:p>
    <w:p w14:paraId="08DAF9CE" w14:textId="5B7ED40C" w:rsidR="004653AD" w:rsidRPr="004653AD" w:rsidRDefault="004653AD" w:rsidP="004653AD">
      <w:pPr>
        <w:ind w:left="720" w:firstLine="720"/>
        <w:rPr>
          <w:rFonts w:ascii="Cambria" w:hAnsi="Cambria" w:cs="Times New Roman"/>
        </w:rPr>
      </w:pPr>
      <w:r w:rsidRPr="004653AD">
        <w:rPr>
          <w:rFonts w:ascii="Cambria" w:hAnsi="Cambria" w:cs="Times New Roman"/>
          <w:b/>
          <w:bCs/>
        </w:rPr>
        <w:t>CHAPTER 2</w:t>
      </w:r>
      <w:r w:rsidRPr="004653AD">
        <w:rPr>
          <w:rFonts w:ascii="Cambria" w:hAnsi="Cambria" w:cs="Times New Roman"/>
        </w:rPr>
        <w:t xml:space="preserve"> presents a comprehensive literature survey of existing research related to human pose estimation, motion analysis, temporal alignment techniques, and technology-assisted sports training systems. It reviews prior methodologies, highlights key observations drawn from existing work, discusses their limitations, and identifies the research gap that motivates the proposed approach.</w:t>
      </w:r>
    </w:p>
    <w:p w14:paraId="54A23BD8" w14:textId="77777777" w:rsidR="005C72C8" w:rsidRPr="00F17E64" w:rsidRDefault="005C72C8" w:rsidP="004526D1">
      <w:pPr>
        <w:rPr>
          <w:rFonts w:ascii="Cambria" w:hAnsi="Cambria" w:cs="Times New Roman"/>
        </w:rPr>
      </w:pPr>
    </w:p>
    <w:p w14:paraId="6ADC61CF" w14:textId="77777777" w:rsidR="00F010E1" w:rsidRDefault="00F010E1" w:rsidP="00F010E1">
      <w:pPr>
        <w:jc w:val="center"/>
        <w:rPr>
          <w:rFonts w:ascii="Cambria" w:hAnsi="Cambria" w:cs="Times New Roman"/>
          <w:b/>
          <w:bCs/>
        </w:rPr>
      </w:pPr>
    </w:p>
    <w:p w14:paraId="781F0D8B" w14:textId="77777777" w:rsidR="00F010E1" w:rsidRDefault="00F010E1" w:rsidP="00F010E1">
      <w:pPr>
        <w:jc w:val="center"/>
        <w:rPr>
          <w:rFonts w:ascii="Cambria" w:hAnsi="Cambria" w:cs="Times New Roman"/>
          <w:b/>
          <w:bCs/>
        </w:rPr>
      </w:pPr>
    </w:p>
    <w:p w14:paraId="6CAFF4AA" w14:textId="77777777" w:rsidR="00F010E1" w:rsidRDefault="00F010E1" w:rsidP="00F010E1">
      <w:pPr>
        <w:jc w:val="center"/>
        <w:rPr>
          <w:rFonts w:ascii="Cambria" w:hAnsi="Cambria" w:cs="Times New Roman"/>
          <w:b/>
          <w:bCs/>
        </w:rPr>
      </w:pPr>
    </w:p>
    <w:p w14:paraId="75D6EA6C" w14:textId="77777777" w:rsidR="00F010E1" w:rsidRDefault="00F010E1" w:rsidP="00F010E1">
      <w:pPr>
        <w:jc w:val="center"/>
        <w:rPr>
          <w:rFonts w:ascii="Cambria" w:hAnsi="Cambria" w:cs="Times New Roman"/>
          <w:b/>
          <w:bCs/>
        </w:rPr>
      </w:pPr>
    </w:p>
    <w:p w14:paraId="0D4EA8C0" w14:textId="77777777" w:rsidR="00F010E1" w:rsidRDefault="00F010E1" w:rsidP="00F010E1">
      <w:pPr>
        <w:jc w:val="center"/>
        <w:rPr>
          <w:rFonts w:ascii="Cambria" w:hAnsi="Cambria" w:cs="Times New Roman"/>
          <w:b/>
          <w:bCs/>
        </w:rPr>
      </w:pPr>
    </w:p>
    <w:p w14:paraId="7DAA0274" w14:textId="77777777" w:rsidR="00F010E1" w:rsidRDefault="00F010E1" w:rsidP="00F010E1">
      <w:pPr>
        <w:jc w:val="center"/>
        <w:rPr>
          <w:rFonts w:ascii="Cambria" w:hAnsi="Cambria" w:cs="Times New Roman"/>
          <w:b/>
          <w:bCs/>
        </w:rPr>
      </w:pPr>
    </w:p>
    <w:p w14:paraId="250C7D7A" w14:textId="77777777" w:rsidR="00F010E1" w:rsidRDefault="00F010E1" w:rsidP="00F010E1">
      <w:pPr>
        <w:jc w:val="center"/>
        <w:rPr>
          <w:rFonts w:ascii="Cambria" w:hAnsi="Cambria" w:cs="Times New Roman"/>
          <w:b/>
          <w:bCs/>
        </w:rPr>
      </w:pPr>
    </w:p>
    <w:p w14:paraId="2401928A" w14:textId="77777777" w:rsidR="00F010E1" w:rsidRDefault="00F010E1" w:rsidP="00F010E1">
      <w:pPr>
        <w:jc w:val="center"/>
        <w:rPr>
          <w:rFonts w:ascii="Cambria" w:hAnsi="Cambria" w:cs="Times New Roman"/>
          <w:b/>
          <w:bCs/>
        </w:rPr>
      </w:pPr>
    </w:p>
    <w:p w14:paraId="47008DB9" w14:textId="77777777" w:rsidR="00F010E1" w:rsidRDefault="00F010E1" w:rsidP="00F010E1">
      <w:pPr>
        <w:jc w:val="center"/>
        <w:rPr>
          <w:rFonts w:ascii="Cambria" w:hAnsi="Cambria" w:cs="Times New Roman"/>
          <w:b/>
          <w:bCs/>
        </w:rPr>
      </w:pPr>
    </w:p>
    <w:p w14:paraId="590EBB11" w14:textId="77777777" w:rsidR="00F010E1" w:rsidRDefault="00F010E1" w:rsidP="00F010E1">
      <w:pPr>
        <w:jc w:val="center"/>
        <w:rPr>
          <w:rFonts w:ascii="Cambria" w:hAnsi="Cambria" w:cs="Times New Roman"/>
          <w:b/>
          <w:bCs/>
        </w:rPr>
      </w:pPr>
    </w:p>
    <w:p w14:paraId="098ED5F5" w14:textId="77777777" w:rsidR="00F010E1" w:rsidRDefault="00F010E1" w:rsidP="00F010E1">
      <w:pPr>
        <w:jc w:val="center"/>
        <w:rPr>
          <w:rFonts w:ascii="Cambria" w:hAnsi="Cambria" w:cs="Times New Roman"/>
          <w:b/>
          <w:bCs/>
        </w:rPr>
      </w:pPr>
    </w:p>
    <w:p w14:paraId="32153545" w14:textId="77777777" w:rsidR="00F010E1" w:rsidRDefault="00F010E1" w:rsidP="00F010E1">
      <w:pPr>
        <w:jc w:val="center"/>
        <w:rPr>
          <w:rFonts w:ascii="Cambria" w:hAnsi="Cambria" w:cs="Times New Roman"/>
          <w:b/>
          <w:bCs/>
        </w:rPr>
      </w:pPr>
    </w:p>
    <w:p w14:paraId="6744BCD1" w14:textId="77777777" w:rsidR="00F010E1" w:rsidRDefault="00F010E1" w:rsidP="00F010E1">
      <w:pPr>
        <w:jc w:val="center"/>
        <w:rPr>
          <w:rFonts w:ascii="Cambria" w:hAnsi="Cambria" w:cs="Times New Roman"/>
          <w:b/>
          <w:bCs/>
        </w:rPr>
      </w:pPr>
    </w:p>
    <w:p w14:paraId="369EDC50" w14:textId="77777777" w:rsidR="00F010E1" w:rsidRDefault="00F010E1" w:rsidP="00F010E1">
      <w:pPr>
        <w:jc w:val="center"/>
        <w:rPr>
          <w:rFonts w:ascii="Cambria" w:hAnsi="Cambria" w:cs="Times New Roman"/>
          <w:b/>
          <w:bCs/>
        </w:rPr>
      </w:pPr>
    </w:p>
    <w:p w14:paraId="16191400" w14:textId="7C5DD41A" w:rsidR="00F010E1" w:rsidRPr="00F010E1" w:rsidRDefault="00F010E1" w:rsidP="00F010E1">
      <w:pPr>
        <w:jc w:val="center"/>
        <w:rPr>
          <w:rFonts w:ascii="Cambria" w:hAnsi="Cambria" w:cs="Times New Roman"/>
          <w:b/>
          <w:bCs/>
          <w:sz w:val="28"/>
          <w:szCs w:val="28"/>
        </w:rPr>
      </w:pPr>
      <w:r w:rsidRPr="00F010E1">
        <w:rPr>
          <w:rFonts w:ascii="Cambria" w:hAnsi="Cambria" w:cs="Times New Roman"/>
          <w:b/>
          <w:bCs/>
          <w:sz w:val="28"/>
          <w:szCs w:val="28"/>
        </w:rPr>
        <w:t>Chapter 2</w:t>
      </w:r>
    </w:p>
    <w:p w14:paraId="4B372666" w14:textId="297F5CD5" w:rsidR="004526D1" w:rsidRPr="00F010E1" w:rsidRDefault="004526D1" w:rsidP="00F010E1">
      <w:pPr>
        <w:jc w:val="center"/>
        <w:rPr>
          <w:rFonts w:ascii="Cambria" w:hAnsi="Cambria" w:cs="Times New Roman"/>
          <w:b/>
          <w:bCs/>
          <w:sz w:val="36"/>
          <w:szCs w:val="36"/>
        </w:rPr>
      </w:pPr>
      <w:r w:rsidRPr="00F010E1">
        <w:rPr>
          <w:rFonts w:ascii="Cambria" w:hAnsi="Cambria" w:cs="Times New Roman"/>
          <w:b/>
          <w:bCs/>
          <w:sz w:val="36"/>
          <w:szCs w:val="36"/>
        </w:rPr>
        <w:t>LITERATURE SURVEY</w:t>
      </w:r>
    </w:p>
    <w:p w14:paraId="16825E25" w14:textId="77777777" w:rsidR="00F17E64" w:rsidRPr="00F17E64" w:rsidRDefault="00F17E64" w:rsidP="004526D1">
      <w:pPr>
        <w:rPr>
          <w:rFonts w:ascii="Cambria" w:hAnsi="Cambria" w:cs="Times New Roman"/>
          <w:b/>
          <w:bCs/>
        </w:rPr>
      </w:pPr>
    </w:p>
    <w:p w14:paraId="1DC8E8A7" w14:textId="77777777" w:rsidR="004526D1" w:rsidRPr="00F17E64" w:rsidRDefault="004526D1" w:rsidP="00F010E1">
      <w:pPr>
        <w:ind w:left="720" w:firstLine="720"/>
        <w:rPr>
          <w:rFonts w:ascii="Cambria" w:hAnsi="Cambria" w:cs="Times New Roman"/>
        </w:rPr>
      </w:pPr>
      <w:r w:rsidRPr="00F17E64">
        <w:rPr>
          <w:rFonts w:ascii="Cambria" w:hAnsi="Cambria" w:cs="Times New Roman"/>
        </w:rPr>
        <w:t>This chapter presents a focused review of existing research related to human movement analysis, pose estimation, and intelligent feedback systems in sports and activity training contexts. The surveyed literature highlights the progression from traditional video-based analysis methods to structured pose-driven and learning-based approaches, emphasizing objective evaluation and quantitative assessment of movement quality. By examining relevant studies, this chapter establishes the technical foundation upon which this project is built and identifies how prior work has addressed similar challenges in motion comparison and feedback generation. The insights derived from these studies help position the proposed system within the broader research landscape while clarifying the specific gaps that motivate this work.</w:t>
      </w:r>
    </w:p>
    <w:p w14:paraId="4E3F0E97" w14:textId="77777777" w:rsidR="005C72C8" w:rsidRPr="00F17E64" w:rsidRDefault="005C72C8" w:rsidP="004526D1">
      <w:pPr>
        <w:rPr>
          <w:rFonts w:ascii="Cambria" w:hAnsi="Cambria" w:cs="Times New Roman"/>
        </w:rPr>
      </w:pPr>
    </w:p>
    <w:p w14:paraId="255734B3" w14:textId="69FE79D9" w:rsidR="005C72C8" w:rsidRPr="00F010E1" w:rsidRDefault="005C72C8" w:rsidP="00F010E1">
      <w:pPr>
        <w:ind w:firstLine="720"/>
        <w:jc w:val="both"/>
        <w:rPr>
          <w:rFonts w:ascii="Cambria" w:hAnsi="Cambria" w:cs="Times New Roman"/>
          <w:b/>
          <w:bCs/>
          <w:sz w:val="28"/>
          <w:szCs w:val="28"/>
        </w:rPr>
      </w:pPr>
      <w:r w:rsidRPr="00F010E1">
        <w:rPr>
          <w:rFonts w:ascii="Cambria" w:hAnsi="Cambria" w:cs="Times New Roman"/>
          <w:b/>
          <w:bCs/>
          <w:sz w:val="28"/>
          <w:szCs w:val="28"/>
        </w:rPr>
        <w:t xml:space="preserve">2.1 </w:t>
      </w:r>
      <w:r w:rsidR="00D8660D" w:rsidRPr="00F010E1">
        <w:rPr>
          <w:rFonts w:ascii="Cambria" w:hAnsi="Cambria" w:cs="Times New Roman"/>
          <w:b/>
          <w:bCs/>
          <w:sz w:val="28"/>
          <w:szCs w:val="28"/>
        </w:rPr>
        <w:tab/>
      </w:r>
      <w:r w:rsidRPr="00F010E1">
        <w:rPr>
          <w:rFonts w:ascii="Cambria" w:hAnsi="Cambria" w:cs="Times New Roman"/>
          <w:b/>
          <w:bCs/>
          <w:sz w:val="28"/>
          <w:szCs w:val="28"/>
        </w:rPr>
        <w:t>EXISTING WORK</w:t>
      </w:r>
    </w:p>
    <w:p w14:paraId="0C693AC3" w14:textId="77777777" w:rsidR="00F010E1" w:rsidRDefault="00F010E1" w:rsidP="00F010E1">
      <w:pPr>
        <w:ind w:left="720" w:firstLine="720"/>
        <w:jc w:val="both"/>
        <w:rPr>
          <w:rFonts w:ascii="Cambria" w:hAnsi="Cambria" w:cs="Times New Roman"/>
        </w:rPr>
      </w:pPr>
    </w:p>
    <w:p w14:paraId="1D8D71B3" w14:textId="5E9B71CA" w:rsidR="005C72C8" w:rsidRPr="00F17E64" w:rsidRDefault="005C72C8" w:rsidP="00F010E1">
      <w:pPr>
        <w:ind w:left="720" w:firstLine="720"/>
        <w:jc w:val="both"/>
        <w:rPr>
          <w:rFonts w:ascii="Cambria" w:hAnsi="Cambria" w:cs="Times New Roman"/>
        </w:rPr>
      </w:pPr>
      <w:r w:rsidRPr="00F17E64">
        <w:rPr>
          <w:rFonts w:ascii="Cambria" w:hAnsi="Cambria" w:cs="Times New Roman"/>
        </w:rPr>
        <w:t xml:space="preserve">Human motion analysis has been extensively studied across biomechanics, activity recognition, and sports performance evaluation, with increasing emphasis on </w:t>
      </w:r>
      <w:proofErr w:type="spellStart"/>
      <w:r w:rsidRPr="00F17E64">
        <w:rPr>
          <w:rFonts w:ascii="Cambria" w:hAnsi="Cambria" w:cs="Times New Roman"/>
        </w:rPr>
        <w:t>markerless</w:t>
      </w:r>
      <w:proofErr w:type="spellEnd"/>
      <w:r w:rsidRPr="00F17E64">
        <w:rPr>
          <w:rFonts w:ascii="Cambria" w:hAnsi="Cambria" w:cs="Times New Roman"/>
        </w:rPr>
        <w:t xml:space="preserve"> and pose-based representations. Aleksić et al. [1] conducted a detailed validation of </w:t>
      </w:r>
      <w:proofErr w:type="spellStart"/>
      <w:r w:rsidRPr="00F17E64">
        <w:rPr>
          <w:rFonts w:ascii="Cambria" w:hAnsi="Cambria" w:cs="Times New Roman"/>
        </w:rPr>
        <w:t>markerless</w:t>
      </w:r>
      <w:proofErr w:type="spellEnd"/>
      <w:r w:rsidRPr="00F17E64">
        <w:rPr>
          <w:rFonts w:ascii="Cambria" w:hAnsi="Cambria" w:cs="Times New Roman"/>
        </w:rPr>
        <w:t xml:space="preserve"> pose estimation by comparing it against gold-standard 3D marker-based motion capture systems for biomechanical temporal analysis. Their work demonstrates strong agreement between the two approaches, indicating that skeletal joint trajectories derived from </w:t>
      </w:r>
      <w:proofErr w:type="spellStart"/>
      <w:r w:rsidRPr="00F17E64">
        <w:rPr>
          <w:rFonts w:ascii="Cambria" w:hAnsi="Cambria" w:cs="Times New Roman"/>
        </w:rPr>
        <w:t>markerless</w:t>
      </w:r>
      <w:proofErr w:type="spellEnd"/>
      <w:r w:rsidRPr="00F17E64">
        <w:rPr>
          <w:rFonts w:ascii="Cambria" w:hAnsi="Cambria" w:cs="Times New Roman"/>
        </w:rPr>
        <w:t xml:space="preserve"> systems are sufficiently accurate for quantitative motion analysis. However, the study is restricted to controlled jump-based tasks and relies on multi-camera setups, limiting its applicability to unconstrained, sport-specific movements performed in real-world environments.</w:t>
      </w:r>
    </w:p>
    <w:p w14:paraId="34DB5D6A" w14:textId="77777777" w:rsidR="00F010E1" w:rsidRDefault="00F010E1" w:rsidP="00F010E1">
      <w:pPr>
        <w:ind w:left="720" w:firstLine="720"/>
        <w:jc w:val="both"/>
        <w:rPr>
          <w:rFonts w:ascii="Cambria" w:hAnsi="Cambria" w:cs="Times New Roman"/>
        </w:rPr>
      </w:pPr>
    </w:p>
    <w:p w14:paraId="568039F9" w14:textId="6685C4CA" w:rsidR="00F010E1" w:rsidRDefault="005C72C8" w:rsidP="00F010E1">
      <w:pPr>
        <w:ind w:left="720" w:firstLine="720"/>
        <w:jc w:val="both"/>
        <w:rPr>
          <w:rFonts w:ascii="Cambria" w:hAnsi="Cambria" w:cs="Times New Roman"/>
        </w:rPr>
      </w:pPr>
      <w:r w:rsidRPr="00F17E64">
        <w:rPr>
          <w:rFonts w:ascii="Cambria" w:hAnsi="Cambria" w:cs="Times New Roman"/>
        </w:rPr>
        <w:t xml:space="preserve">Pose estimation combined with machine learning techniques has also been applied to temporal activity analysis. Lin et al. [2] proposed a pipeline integrating </w:t>
      </w:r>
      <w:proofErr w:type="spellStart"/>
      <w:r w:rsidRPr="00F17E64">
        <w:rPr>
          <w:rFonts w:ascii="Cambria" w:hAnsi="Cambria" w:cs="Times New Roman"/>
        </w:rPr>
        <w:t>OpenPose</w:t>
      </w:r>
      <w:proofErr w:type="spellEnd"/>
      <w:r w:rsidRPr="00F17E64">
        <w:rPr>
          <w:rFonts w:ascii="Cambria" w:hAnsi="Cambria" w:cs="Times New Roman"/>
        </w:rPr>
        <w:t xml:space="preserve"> with recurrent neural network models for fall detection from video sequences. The study confirms that pose-derived temporal features can effectively capture human motion dynamics and achieve high classification accuracy. While this work validates the robustness of pose-based temporal </w:t>
      </w:r>
      <w:proofErr w:type="spellStart"/>
      <w:r w:rsidRPr="00F17E64">
        <w:rPr>
          <w:rFonts w:ascii="Cambria" w:hAnsi="Cambria" w:cs="Times New Roman"/>
        </w:rPr>
        <w:t>modeling</w:t>
      </w:r>
      <w:proofErr w:type="spellEnd"/>
      <w:r w:rsidRPr="00F17E64">
        <w:rPr>
          <w:rFonts w:ascii="Cambria" w:hAnsi="Cambria" w:cs="Times New Roman"/>
        </w:rPr>
        <w:t>, it focuses on event detection rather than detailed evaluation of movement quality or comparison against expert reference executions, which are essential for technique-oriented sports training systems.</w:t>
      </w:r>
    </w:p>
    <w:p w14:paraId="0D433646" w14:textId="77777777" w:rsidR="00F010E1" w:rsidRDefault="00F010E1" w:rsidP="00F010E1">
      <w:pPr>
        <w:ind w:left="720" w:firstLine="720"/>
        <w:jc w:val="both"/>
        <w:rPr>
          <w:rFonts w:ascii="Cambria" w:hAnsi="Cambria" w:cs="Times New Roman"/>
        </w:rPr>
      </w:pPr>
    </w:p>
    <w:p w14:paraId="5D97680C" w14:textId="77777777" w:rsidR="00F010E1" w:rsidRDefault="005C72C8" w:rsidP="00F010E1">
      <w:pPr>
        <w:ind w:left="720" w:firstLine="720"/>
        <w:jc w:val="both"/>
        <w:rPr>
          <w:rFonts w:ascii="Cambria" w:hAnsi="Cambria" w:cs="Times New Roman"/>
        </w:rPr>
      </w:pPr>
      <w:r w:rsidRPr="00F17E64">
        <w:rPr>
          <w:rFonts w:ascii="Cambria" w:hAnsi="Cambria" w:cs="Times New Roman"/>
        </w:rPr>
        <w:t xml:space="preserve">Skeleton-based action recognition has further advanced the use of structured skeletal representations. </w:t>
      </w:r>
      <w:proofErr w:type="spellStart"/>
      <w:r w:rsidRPr="00F17E64">
        <w:rPr>
          <w:rFonts w:ascii="Cambria" w:hAnsi="Cambria" w:cs="Times New Roman"/>
        </w:rPr>
        <w:t>Devzel</w:t>
      </w:r>
      <w:proofErr w:type="spellEnd"/>
      <w:r w:rsidRPr="00F17E64">
        <w:rPr>
          <w:rFonts w:ascii="Cambria" w:hAnsi="Cambria" w:cs="Times New Roman"/>
        </w:rPr>
        <w:t xml:space="preserve"> et al. [3] introduced a one-shot skeleton-based action recognition framework using graph convolutional networks for strength and conditioning exercises. Their approach demonstrates that skeletal motion patterns can be discriminative even with limited training data. Despite its effectiveness in recognizing action categories, the framework emphasizes classification outcomes and does not address continuous similarity measurement, temporal alignment, or joint-level error localization required for movement correction and coaching applications.</w:t>
      </w:r>
    </w:p>
    <w:p w14:paraId="7C70759F" w14:textId="77777777" w:rsidR="00F010E1" w:rsidRDefault="00F010E1" w:rsidP="00F010E1">
      <w:pPr>
        <w:ind w:left="720" w:firstLine="720"/>
        <w:jc w:val="both"/>
        <w:rPr>
          <w:rFonts w:ascii="Cambria" w:hAnsi="Cambria" w:cs="Times New Roman"/>
        </w:rPr>
      </w:pPr>
    </w:p>
    <w:p w14:paraId="36B9B0EC" w14:textId="77777777" w:rsidR="00F010E1" w:rsidRDefault="005C72C8" w:rsidP="00F010E1">
      <w:pPr>
        <w:ind w:left="720" w:firstLine="720"/>
        <w:jc w:val="both"/>
        <w:rPr>
          <w:rFonts w:ascii="Cambria" w:hAnsi="Cambria" w:cs="Times New Roman"/>
        </w:rPr>
      </w:pPr>
      <w:r w:rsidRPr="00F17E64">
        <w:rPr>
          <w:rFonts w:ascii="Cambria" w:hAnsi="Cambria" w:cs="Times New Roman"/>
        </w:rPr>
        <w:t xml:space="preserve">Real-time sports performance analysis has been explored by Long Liu et al. [4], who integrated </w:t>
      </w:r>
      <w:proofErr w:type="spellStart"/>
      <w:r w:rsidRPr="00F17E64">
        <w:rPr>
          <w:rFonts w:ascii="Cambria" w:hAnsi="Cambria" w:cs="Times New Roman"/>
        </w:rPr>
        <w:t>OpenPose</w:t>
      </w:r>
      <w:proofErr w:type="spellEnd"/>
      <w:r w:rsidRPr="00F17E64">
        <w:rPr>
          <w:rFonts w:ascii="Cambria" w:hAnsi="Cambria" w:cs="Times New Roman"/>
        </w:rPr>
        <w:t xml:space="preserve"> with </w:t>
      </w:r>
      <w:proofErr w:type="spellStart"/>
      <w:r w:rsidRPr="00F17E64">
        <w:rPr>
          <w:rFonts w:ascii="Cambria" w:hAnsi="Cambria" w:cs="Times New Roman"/>
        </w:rPr>
        <w:t>DeepSORT</w:t>
      </w:r>
      <w:proofErr w:type="spellEnd"/>
      <w:r w:rsidRPr="00F17E64">
        <w:rPr>
          <w:rFonts w:ascii="Cambria" w:hAnsi="Cambria" w:cs="Times New Roman"/>
        </w:rPr>
        <w:t xml:space="preserve"> to enable multi-person pose estimation and tracking in volleyball scenarios. The system handles occlusion and player interaction while maintaining real-time performance, supporting the feasibility of pose-based pipelines in dynamic sports environments. However, the primary focus remains on tracking and performance statistics rather than individualized comparison of player movements against expert-defined standards.</w:t>
      </w:r>
    </w:p>
    <w:p w14:paraId="0388F8B3" w14:textId="77777777" w:rsidR="00F010E1" w:rsidRDefault="00F010E1" w:rsidP="00F010E1">
      <w:pPr>
        <w:ind w:left="720" w:firstLine="720"/>
        <w:jc w:val="both"/>
        <w:rPr>
          <w:rFonts w:ascii="Cambria" w:hAnsi="Cambria" w:cs="Times New Roman"/>
        </w:rPr>
      </w:pPr>
    </w:p>
    <w:p w14:paraId="2B5FCB2F" w14:textId="77777777" w:rsidR="00F010E1" w:rsidRDefault="005C72C8" w:rsidP="00F010E1">
      <w:pPr>
        <w:ind w:left="720" w:firstLine="720"/>
        <w:jc w:val="both"/>
        <w:rPr>
          <w:rFonts w:ascii="Cambria" w:hAnsi="Cambria" w:cs="Times New Roman"/>
        </w:rPr>
      </w:pPr>
      <w:r w:rsidRPr="00F17E64">
        <w:rPr>
          <w:rFonts w:ascii="Cambria" w:hAnsi="Cambria" w:cs="Times New Roman"/>
        </w:rPr>
        <w:t>Mixed reality–based instructional systems have also leveraged pose and motion data to enhance physical training. Ihara et al. [5] proposed a framework that converts 2D instructional videos into three-dimensional mixed reality avatars by extracting motion trajectories and rendering them in an immersive environment. This approach highlights the effectiveness of visual augmentation for learning physical skills. Nevertheless, it requires specialized hardware and does not provide automated, quantitative evaluation or personalized corrective feedback based on skeletal similarity metrics.</w:t>
      </w:r>
    </w:p>
    <w:p w14:paraId="1DBC6332" w14:textId="77777777" w:rsidR="00F010E1" w:rsidRDefault="00F010E1" w:rsidP="00F010E1">
      <w:pPr>
        <w:ind w:left="720" w:firstLine="720"/>
        <w:jc w:val="both"/>
        <w:rPr>
          <w:rFonts w:ascii="Cambria" w:hAnsi="Cambria" w:cs="Times New Roman"/>
        </w:rPr>
      </w:pPr>
    </w:p>
    <w:p w14:paraId="29D03885" w14:textId="77777777" w:rsidR="00F010E1" w:rsidRDefault="005C72C8" w:rsidP="00F010E1">
      <w:pPr>
        <w:ind w:left="720" w:firstLine="720"/>
        <w:jc w:val="both"/>
        <w:rPr>
          <w:rFonts w:ascii="Cambria" w:hAnsi="Cambria" w:cs="Times New Roman"/>
        </w:rPr>
      </w:pPr>
      <w:r w:rsidRPr="00F17E64">
        <w:rPr>
          <w:rFonts w:ascii="Cambria" w:hAnsi="Cambria" w:cs="Times New Roman"/>
        </w:rPr>
        <w:t xml:space="preserve">A critical methodological component across motion comparison studies is temporal alignment of movement sequences. Human actions are often performed at varying speeds while preserving their structural order, making direct frame-to-frame comparison unreliable. Dynamic Time Warping (DTW) has been established as a standard non-linear temporal alignment technique for such scenarios. Müller [6] formally presented DTW as a robust method for aligning motion and gesture sequences with different temporal rates, and it has since been widely adopted in motion analysis, gait studies, and biomechanics. Keogh and </w:t>
      </w:r>
      <w:proofErr w:type="spellStart"/>
      <w:r w:rsidRPr="00F17E64">
        <w:rPr>
          <w:rFonts w:ascii="Cambria" w:hAnsi="Cambria" w:cs="Times New Roman"/>
        </w:rPr>
        <w:t>Ratanamahatana</w:t>
      </w:r>
      <w:proofErr w:type="spellEnd"/>
      <w:r w:rsidRPr="00F17E64">
        <w:rPr>
          <w:rFonts w:ascii="Cambria" w:hAnsi="Cambria" w:cs="Times New Roman"/>
        </w:rPr>
        <w:t xml:space="preserve"> [7] </w:t>
      </w:r>
      <w:r w:rsidRPr="00F17E64">
        <w:rPr>
          <w:rFonts w:ascii="Cambria" w:hAnsi="Cambria" w:cs="Times New Roman"/>
        </w:rPr>
        <w:lastRenderedPageBreak/>
        <w:t>further reinforced DTW’s theoretical foundation for exact alignment of time-series data with temporal distortions.</w:t>
      </w:r>
    </w:p>
    <w:p w14:paraId="24DF257D" w14:textId="77777777" w:rsidR="00F010E1" w:rsidRDefault="00F010E1" w:rsidP="00F010E1">
      <w:pPr>
        <w:ind w:left="720" w:firstLine="720"/>
        <w:jc w:val="both"/>
        <w:rPr>
          <w:rFonts w:ascii="Cambria" w:hAnsi="Cambria" w:cs="Times New Roman"/>
        </w:rPr>
      </w:pPr>
    </w:p>
    <w:p w14:paraId="53A90B54" w14:textId="77777777" w:rsidR="00F010E1" w:rsidRDefault="005C72C8" w:rsidP="00F010E1">
      <w:pPr>
        <w:ind w:left="720" w:firstLine="720"/>
        <w:jc w:val="both"/>
        <w:rPr>
          <w:rFonts w:ascii="Cambria" w:hAnsi="Cambria" w:cs="Times New Roman"/>
        </w:rPr>
      </w:pPr>
      <w:r w:rsidRPr="00F17E64">
        <w:rPr>
          <w:rFonts w:ascii="Cambria" w:hAnsi="Cambria" w:cs="Times New Roman"/>
        </w:rPr>
        <w:t>In biomechanics and pose-based motion analysis, DTW is frequently used either explicitly or implicitly to establish temporal correspondence between joint trajectory sequences prior to comparison. Studies such as Aleksić et al. [1], which compare time-series joint data across different measurement systems, inherently require temporal normalization to ensure meaningful correspondence. DTW represents the standard non-linear solution for this requirement in motion analysis literature. Following temporal alignment, spatial similarity between poses is commonly quantified using Euclidean distance between corresponding joint positions or angles. This combination of DTW for temporal alignment and Euclidean distance for spatial comparison is a well-established and interpretable strategy in human motion analysis and action comparison tasks [6], [8]. It enables objective evaluation of movement quality by separating timing variability from structural pose deviation, thereby forming a reliable basis for pose-driven training and assessment systems.</w:t>
      </w:r>
    </w:p>
    <w:p w14:paraId="6B694C62" w14:textId="77777777" w:rsidR="00F010E1" w:rsidRDefault="00F010E1" w:rsidP="00F010E1">
      <w:pPr>
        <w:ind w:left="720" w:firstLine="720"/>
        <w:jc w:val="both"/>
        <w:rPr>
          <w:rFonts w:ascii="Cambria" w:hAnsi="Cambria" w:cs="Times New Roman"/>
        </w:rPr>
      </w:pPr>
    </w:p>
    <w:p w14:paraId="60256B93" w14:textId="77777777" w:rsidR="00F010E1" w:rsidRDefault="0033412D" w:rsidP="00F010E1">
      <w:pPr>
        <w:ind w:firstLine="720"/>
        <w:jc w:val="both"/>
        <w:rPr>
          <w:rFonts w:ascii="Cambria" w:hAnsi="Cambria" w:cs="Times New Roman"/>
          <w:b/>
          <w:bCs/>
        </w:rPr>
      </w:pPr>
      <w:r w:rsidRPr="00F17E64">
        <w:rPr>
          <w:rFonts w:ascii="Cambria" w:hAnsi="Cambria" w:cs="Times New Roman"/>
          <w:b/>
          <w:bCs/>
        </w:rPr>
        <w:t xml:space="preserve">2.2 </w:t>
      </w:r>
      <w:r w:rsidR="00D8660D" w:rsidRPr="00F17E64">
        <w:rPr>
          <w:rFonts w:ascii="Cambria" w:hAnsi="Cambria" w:cs="Times New Roman"/>
          <w:b/>
          <w:bCs/>
        </w:rPr>
        <w:tab/>
      </w:r>
      <w:r w:rsidRPr="00F17E64">
        <w:rPr>
          <w:rFonts w:ascii="Cambria" w:hAnsi="Cambria" w:cs="Times New Roman"/>
          <w:b/>
          <w:bCs/>
        </w:rPr>
        <w:t>OBSERVATIONS FROM THE EXISTING WORK</w:t>
      </w:r>
    </w:p>
    <w:p w14:paraId="0BC960B6" w14:textId="77777777" w:rsidR="00F010E1" w:rsidRDefault="00F010E1" w:rsidP="00F010E1">
      <w:pPr>
        <w:ind w:firstLine="720"/>
        <w:jc w:val="both"/>
        <w:rPr>
          <w:rFonts w:ascii="Cambria" w:hAnsi="Cambria" w:cs="Times New Roman"/>
        </w:rPr>
      </w:pPr>
    </w:p>
    <w:p w14:paraId="3736EB02" w14:textId="77777777" w:rsidR="00F010E1" w:rsidRDefault="0033412D" w:rsidP="00F010E1">
      <w:pPr>
        <w:ind w:left="720" w:firstLine="720"/>
        <w:jc w:val="both"/>
        <w:rPr>
          <w:rFonts w:ascii="Cambria" w:hAnsi="Cambria" w:cs="Times New Roman"/>
        </w:rPr>
      </w:pPr>
      <w:r w:rsidRPr="00F17E64">
        <w:rPr>
          <w:rFonts w:ascii="Cambria" w:hAnsi="Cambria" w:cs="Times New Roman"/>
        </w:rPr>
        <w:t xml:space="preserve">The reviewed literature consistently demonstrates that pose-based representations are effective for </w:t>
      </w:r>
      <w:r w:rsidRPr="00F17E64">
        <w:rPr>
          <w:rFonts w:ascii="Cambria" w:hAnsi="Cambria" w:cs="Times New Roman"/>
        </w:rPr>
        <w:t>modelling</w:t>
      </w:r>
      <w:r w:rsidRPr="00F17E64">
        <w:rPr>
          <w:rFonts w:ascii="Cambria" w:hAnsi="Cambria" w:cs="Times New Roman"/>
        </w:rPr>
        <w:t xml:space="preserve"> human motion across a wide range of applications, including biomechanics, activity recognition, and sports performance analysis. </w:t>
      </w:r>
      <w:proofErr w:type="spellStart"/>
      <w:r w:rsidRPr="00F17E64">
        <w:rPr>
          <w:rFonts w:ascii="Cambria" w:hAnsi="Cambria" w:cs="Times New Roman"/>
        </w:rPr>
        <w:t>Markerless</w:t>
      </w:r>
      <w:proofErr w:type="spellEnd"/>
      <w:r w:rsidRPr="00F17E64">
        <w:rPr>
          <w:rFonts w:ascii="Cambria" w:hAnsi="Cambria" w:cs="Times New Roman"/>
        </w:rPr>
        <w:t xml:space="preserve"> pose estimation systems have been shown to provide sufficiently accurate skeletal data for quantitative analysis when compared against traditional motion capture setups. This establishes skeletal joint trajectories as a reliable abstraction for movement evaluation, particularly in scenarios where intrusive sensors or multi-camera installations are impractical.</w:t>
      </w:r>
    </w:p>
    <w:p w14:paraId="1D5BBB27" w14:textId="77777777" w:rsidR="00F010E1" w:rsidRDefault="00F010E1" w:rsidP="00F010E1">
      <w:pPr>
        <w:ind w:left="720" w:firstLine="720"/>
        <w:jc w:val="both"/>
        <w:rPr>
          <w:rFonts w:ascii="Cambria" w:hAnsi="Cambria" w:cs="Times New Roman"/>
        </w:rPr>
      </w:pPr>
    </w:p>
    <w:p w14:paraId="504EFE59" w14:textId="77777777" w:rsidR="00F010E1" w:rsidRDefault="0033412D" w:rsidP="00F010E1">
      <w:pPr>
        <w:ind w:left="720" w:firstLine="720"/>
        <w:jc w:val="both"/>
        <w:rPr>
          <w:rFonts w:ascii="Cambria" w:hAnsi="Cambria" w:cs="Times New Roman"/>
        </w:rPr>
      </w:pPr>
      <w:r w:rsidRPr="00F17E64">
        <w:rPr>
          <w:rFonts w:ascii="Cambria" w:hAnsi="Cambria" w:cs="Times New Roman"/>
        </w:rPr>
        <w:t xml:space="preserve">Another key observation is the widespread reliance on temporal </w:t>
      </w:r>
      <w:r w:rsidRPr="00F17E64">
        <w:rPr>
          <w:rFonts w:ascii="Cambria" w:hAnsi="Cambria" w:cs="Times New Roman"/>
        </w:rPr>
        <w:t>modelling</w:t>
      </w:r>
      <w:r w:rsidRPr="00F17E64">
        <w:rPr>
          <w:rFonts w:ascii="Cambria" w:hAnsi="Cambria" w:cs="Times New Roman"/>
        </w:rPr>
        <w:t xml:space="preserve"> to handle variability in human motion execution. Studies involving action recognition, performance monitoring, and biomechanical comparison implicitly or explicitly account for differences in execution speed through temporal normalization or alignment techniques. Dynamic Time Warping emerges as a recurring methodological choice in classical motion analysis literature for synchronizing time-series data, enabling fair comparison of motion phases rather than absolute time indices.</w:t>
      </w:r>
    </w:p>
    <w:p w14:paraId="3B2DA608" w14:textId="77777777" w:rsidR="00F010E1" w:rsidRDefault="00F010E1" w:rsidP="00F010E1">
      <w:pPr>
        <w:ind w:left="720" w:firstLine="720"/>
        <w:jc w:val="both"/>
        <w:rPr>
          <w:rFonts w:ascii="Cambria" w:hAnsi="Cambria" w:cs="Times New Roman"/>
        </w:rPr>
      </w:pPr>
    </w:p>
    <w:p w14:paraId="425304C6" w14:textId="77777777" w:rsidR="00F010E1" w:rsidRDefault="0033412D" w:rsidP="00F010E1">
      <w:pPr>
        <w:ind w:left="720" w:firstLine="720"/>
        <w:jc w:val="both"/>
        <w:rPr>
          <w:rFonts w:ascii="Cambria" w:hAnsi="Cambria" w:cs="Times New Roman"/>
        </w:rPr>
      </w:pPr>
      <w:r w:rsidRPr="00F17E64">
        <w:rPr>
          <w:rFonts w:ascii="Cambria" w:hAnsi="Cambria" w:cs="Times New Roman"/>
        </w:rPr>
        <w:t xml:space="preserve">The literature also reveals a strong emphasis on classification and detection tasks, such as activity recognition, fall detection, or action </w:t>
      </w:r>
      <w:r w:rsidRPr="00F17E64">
        <w:rPr>
          <w:rFonts w:ascii="Cambria" w:hAnsi="Cambria" w:cs="Times New Roman"/>
        </w:rPr>
        <w:t>labelling</w:t>
      </w:r>
      <w:r w:rsidRPr="00F17E64">
        <w:rPr>
          <w:rFonts w:ascii="Cambria" w:hAnsi="Cambria" w:cs="Times New Roman"/>
        </w:rPr>
        <w:t>. While these approaches successfully identify what action is being performed, they provide limited insight into how well an action is executed. Most systems prioritize categorical outcomes or event-level detection, offering minimal support for continuous similarity scoring or fine-grained assessment of movement quality.</w:t>
      </w:r>
    </w:p>
    <w:p w14:paraId="1FED69BA" w14:textId="77777777" w:rsidR="00F010E1" w:rsidRDefault="00F010E1" w:rsidP="00F010E1">
      <w:pPr>
        <w:ind w:left="720" w:firstLine="720"/>
        <w:jc w:val="both"/>
        <w:rPr>
          <w:rFonts w:ascii="Cambria" w:hAnsi="Cambria" w:cs="Times New Roman"/>
        </w:rPr>
      </w:pPr>
    </w:p>
    <w:p w14:paraId="2B88AB67" w14:textId="77777777" w:rsidR="00F010E1" w:rsidRDefault="0033412D" w:rsidP="00F010E1">
      <w:pPr>
        <w:ind w:left="720" w:firstLine="720"/>
        <w:jc w:val="both"/>
        <w:rPr>
          <w:rFonts w:ascii="Cambria" w:hAnsi="Cambria" w:cs="Times New Roman"/>
        </w:rPr>
      </w:pPr>
      <w:r w:rsidRPr="00F17E64">
        <w:rPr>
          <w:rFonts w:ascii="Cambria" w:hAnsi="Cambria" w:cs="Times New Roman"/>
        </w:rPr>
        <w:lastRenderedPageBreak/>
        <w:t>Furthermore, visualization-oriented systems, including augmented and mixed reality–based training frameworks, highlight the pedagogical value of visually demonstrating expert movements. These systems improve user understanding through immersive representations but often lack a rigorous quantitative evaluation layer. Feedback is primarily visual or descriptive, without explicit linkage to measurable joint-level deviations or temporal inconsistencies.</w:t>
      </w:r>
    </w:p>
    <w:p w14:paraId="4B935944" w14:textId="77777777" w:rsidR="00F010E1" w:rsidRDefault="00F010E1" w:rsidP="00F010E1">
      <w:pPr>
        <w:ind w:left="720" w:firstLine="720"/>
        <w:jc w:val="both"/>
        <w:rPr>
          <w:rFonts w:ascii="Cambria" w:hAnsi="Cambria" w:cs="Times New Roman"/>
        </w:rPr>
      </w:pPr>
    </w:p>
    <w:p w14:paraId="0AC29F5A" w14:textId="352445B7" w:rsidR="0033412D" w:rsidRPr="00F17E64" w:rsidRDefault="0033412D" w:rsidP="00F010E1">
      <w:pPr>
        <w:ind w:left="720" w:firstLine="720"/>
        <w:jc w:val="both"/>
        <w:rPr>
          <w:rFonts w:ascii="Cambria" w:hAnsi="Cambria" w:cs="Times New Roman"/>
        </w:rPr>
      </w:pPr>
      <w:r w:rsidRPr="00F17E64">
        <w:rPr>
          <w:rFonts w:ascii="Cambria" w:hAnsi="Cambria" w:cs="Times New Roman"/>
        </w:rPr>
        <w:t xml:space="preserve">Overall, the existing work indicates a clear separation between systems that excel at pose extraction and temporal </w:t>
      </w:r>
      <w:r w:rsidRPr="00F17E64">
        <w:rPr>
          <w:rFonts w:ascii="Cambria" w:hAnsi="Cambria" w:cs="Times New Roman"/>
        </w:rPr>
        <w:t>modelling</w:t>
      </w:r>
      <w:r w:rsidRPr="00F17E64">
        <w:rPr>
          <w:rFonts w:ascii="Cambria" w:hAnsi="Cambria" w:cs="Times New Roman"/>
        </w:rPr>
        <w:t xml:space="preserve"> and those that provide instructional visualization. There is limited integration of robust temporal alignment, precise spatial error computation, and interpretable feedback within a single framework. This gap highlights the need for training systems that move beyond detection and visualization toward objective, pose-driven evaluation of movement quality.</w:t>
      </w:r>
    </w:p>
    <w:p w14:paraId="7E8D94D6" w14:textId="77777777" w:rsidR="0033412D" w:rsidRPr="00F17E64" w:rsidRDefault="0033412D" w:rsidP="0033412D">
      <w:pPr>
        <w:jc w:val="both"/>
        <w:rPr>
          <w:rFonts w:ascii="Cambria" w:hAnsi="Cambria" w:cs="Times New Roman"/>
        </w:rPr>
      </w:pPr>
    </w:p>
    <w:p w14:paraId="247E9A78" w14:textId="39811636" w:rsidR="0033412D" w:rsidRPr="00F17E64" w:rsidRDefault="0033412D" w:rsidP="00F010E1">
      <w:pPr>
        <w:ind w:firstLine="720"/>
        <w:jc w:val="both"/>
        <w:rPr>
          <w:rFonts w:ascii="Cambria" w:hAnsi="Cambria" w:cs="Times New Roman"/>
          <w:b/>
          <w:bCs/>
        </w:rPr>
      </w:pPr>
      <w:r w:rsidRPr="00F17E64">
        <w:rPr>
          <w:rFonts w:ascii="Cambria" w:hAnsi="Cambria" w:cs="Times New Roman"/>
          <w:b/>
          <w:bCs/>
        </w:rPr>
        <w:t xml:space="preserve">2.3 </w:t>
      </w:r>
      <w:r w:rsidR="00D8660D" w:rsidRPr="00F17E64">
        <w:rPr>
          <w:rFonts w:ascii="Cambria" w:hAnsi="Cambria" w:cs="Times New Roman"/>
          <w:b/>
          <w:bCs/>
        </w:rPr>
        <w:tab/>
      </w:r>
      <w:r w:rsidRPr="00F17E64">
        <w:rPr>
          <w:rFonts w:ascii="Cambria" w:hAnsi="Cambria" w:cs="Times New Roman"/>
          <w:b/>
          <w:bCs/>
        </w:rPr>
        <w:t>LIMITATIONS OF EXISTING WORK</w:t>
      </w:r>
    </w:p>
    <w:p w14:paraId="6334F250" w14:textId="77777777" w:rsidR="00F010E1" w:rsidRDefault="00F010E1" w:rsidP="00F010E1">
      <w:pPr>
        <w:ind w:left="720" w:firstLine="720"/>
        <w:jc w:val="both"/>
        <w:rPr>
          <w:rFonts w:ascii="Cambria" w:hAnsi="Cambria" w:cs="Times New Roman"/>
        </w:rPr>
      </w:pPr>
    </w:p>
    <w:p w14:paraId="27F8BC6C" w14:textId="30590C2D" w:rsidR="0033412D" w:rsidRPr="00F17E64" w:rsidRDefault="0033412D" w:rsidP="00F010E1">
      <w:pPr>
        <w:ind w:left="720" w:firstLine="720"/>
        <w:jc w:val="both"/>
        <w:rPr>
          <w:rFonts w:ascii="Cambria" w:hAnsi="Cambria" w:cs="Times New Roman"/>
        </w:rPr>
      </w:pPr>
      <w:r w:rsidRPr="00F17E64">
        <w:rPr>
          <w:rFonts w:ascii="Cambria" w:hAnsi="Cambria" w:cs="Times New Roman"/>
        </w:rPr>
        <w:t>Despite significant progress in pose estimation and motion analysis, several limitations remain evident in existing research. Many pose-based systems are evaluated under controlled conditions or rely on constrained datasets, which limits their robustness when applied to unconstrained, real-world sports movements. Variations in camera placement, execution style, and environmental factors often degrade performance, making it difficult to generalize these systems for independent training scenarios without careful adaptation.</w:t>
      </w:r>
    </w:p>
    <w:p w14:paraId="2D9F5F4C" w14:textId="77777777" w:rsidR="00F010E1" w:rsidRDefault="00F010E1" w:rsidP="00F010E1">
      <w:pPr>
        <w:ind w:left="720" w:firstLine="720"/>
        <w:jc w:val="both"/>
        <w:rPr>
          <w:rFonts w:ascii="Cambria" w:hAnsi="Cambria" w:cs="Times New Roman"/>
        </w:rPr>
      </w:pPr>
    </w:p>
    <w:p w14:paraId="0C613203" w14:textId="0140CA59" w:rsidR="0033412D" w:rsidRPr="00F17E64" w:rsidRDefault="0033412D" w:rsidP="00F010E1">
      <w:pPr>
        <w:ind w:left="720" w:firstLine="720"/>
        <w:jc w:val="both"/>
        <w:rPr>
          <w:rFonts w:ascii="Cambria" w:hAnsi="Cambria" w:cs="Times New Roman"/>
        </w:rPr>
      </w:pPr>
      <w:r w:rsidRPr="00F17E64">
        <w:rPr>
          <w:rFonts w:ascii="Cambria" w:hAnsi="Cambria" w:cs="Times New Roman"/>
        </w:rPr>
        <w:t>Another notable limitation is the predominant focus on action recognition and event detection rather than movement quality assessment. Most existing approaches are designed to classify actions or detect anomalies, offering binary or categorical outputs. Such formulations do not support fine-grained evaluation of technique execution, nor do they provide detailed insights into joint-level deviations or phase-wise errors that are essential for corrective sports training.</w:t>
      </w:r>
    </w:p>
    <w:p w14:paraId="6519FD29" w14:textId="77777777" w:rsidR="00F010E1" w:rsidRDefault="00F010E1" w:rsidP="00F010E1">
      <w:pPr>
        <w:ind w:left="720" w:firstLine="720"/>
        <w:jc w:val="both"/>
        <w:rPr>
          <w:rFonts w:ascii="Cambria" w:hAnsi="Cambria" w:cs="Times New Roman"/>
        </w:rPr>
      </w:pPr>
    </w:p>
    <w:p w14:paraId="07C8481A" w14:textId="5617AB78" w:rsidR="0033412D" w:rsidRPr="00F17E64" w:rsidRDefault="0033412D" w:rsidP="00F010E1">
      <w:pPr>
        <w:ind w:left="720" w:firstLine="720"/>
        <w:jc w:val="both"/>
        <w:rPr>
          <w:rFonts w:ascii="Cambria" w:hAnsi="Cambria" w:cs="Times New Roman"/>
        </w:rPr>
      </w:pPr>
      <w:r w:rsidRPr="00F17E64">
        <w:rPr>
          <w:rFonts w:ascii="Cambria" w:hAnsi="Cambria" w:cs="Times New Roman"/>
        </w:rPr>
        <w:t>Furthermore, while temporal alignment techniques such as Dynamic Time Warping are well-established, they are often treated as auxiliary preprocessing steps rather than being integrated into a structured evaluation framework. Many systems either assume temporal correspondence or rely on fixed-length normalization, which can obscure meaningful motion discrepancies when execution speeds vary significantly between subjects.</w:t>
      </w:r>
    </w:p>
    <w:p w14:paraId="19862B5B" w14:textId="77777777" w:rsidR="00F010E1" w:rsidRDefault="00F010E1" w:rsidP="00F010E1">
      <w:pPr>
        <w:ind w:left="720" w:firstLine="720"/>
        <w:jc w:val="both"/>
        <w:rPr>
          <w:rFonts w:ascii="Cambria" w:hAnsi="Cambria" w:cs="Times New Roman"/>
        </w:rPr>
      </w:pPr>
    </w:p>
    <w:p w14:paraId="2982CAF7" w14:textId="3111F8E5" w:rsidR="0033412D" w:rsidRPr="00F17E64" w:rsidRDefault="0033412D" w:rsidP="00F010E1">
      <w:pPr>
        <w:ind w:left="720" w:firstLine="720"/>
        <w:jc w:val="both"/>
        <w:rPr>
          <w:rFonts w:ascii="Cambria" w:hAnsi="Cambria" w:cs="Times New Roman"/>
        </w:rPr>
      </w:pPr>
      <w:r w:rsidRPr="00F17E64">
        <w:rPr>
          <w:rFonts w:ascii="Cambria" w:hAnsi="Cambria" w:cs="Times New Roman"/>
        </w:rPr>
        <w:t xml:space="preserve">Finally, feedback mechanisms in current systems are largely limited to visual overlays or summary indicators. There is a lack of explainable, data-driven feedback that clearly links quantitative error metrics to specific movement faults. This </w:t>
      </w:r>
      <w:proofErr w:type="gramStart"/>
      <w:r w:rsidRPr="00F17E64">
        <w:rPr>
          <w:rFonts w:ascii="Cambria" w:hAnsi="Cambria" w:cs="Times New Roman"/>
        </w:rPr>
        <w:t>disconnect</w:t>
      </w:r>
      <w:proofErr w:type="gramEnd"/>
      <w:r w:rsidRPr="00F17E64">
        <w:rPr>
          <w:rFonts w:ascii="Cambria" w:hAnsi="Cambria" w:cs="Times New Roman"/>
        </w:rPr>
        <w:t xml:space="preserve"> between analysis and interpretation reduces the practical usefulness of existing solutions for skill refinement, particularly in technique-intensive sports such as Kabaddi.</w:t>
      </w:r>
    </w:p>
    <w:p w14:paraId="79D41E9F" w14:textId="77777777" w:rsidR="0033412D" w:rsidRDefault="0033412D" w:rsidP="0033412D">
      <w:pPr>
        <w:jc w:val="both"/>
        <w:rPr>
          <w:rFonts w:ascii="Cambria" w:hAnsi="Cambria" w:cs="Times New Roman"/>
        </w:rPr>
      </w:pPr>
    </w:p>
    <w:p w14:paraId="67506769" w14:textId="77777777" w:rsidR="00F010E1" w:rsidRPr="00F17E64" w:rsidRDefault="00F010E1" w:rsidP="0033412D">
      <w:pPr>
        <w:jc w:val="both"/>
        <w:rPr>
          <w:rFonts w:ascii="Cambria" w:hAnsi="Cambria" w:cs="Times New Roman"/>
        </w:rPr>
      </w:pPr>
    </w:p>
    <w:p w14:paraId="73146CA1" w14:textId="5CA8242F" w:rsidR="0033412D" w:rsidRPr="00F17E64" w:rsidRDefault="0033412D" w:rsidP="00F010E1">
      <w:pPr>
        <w:ind w:firstLine="720"/>
        <w:rPr>
          <w:rFonts w:ascii="Cambria" w:hAnsi="Cambria" w:cs="Times New Roman"/>
          <w:b/>
          <w:bCs/>
        </w:rPr>
      </w:pPr>
      <w:r w:rsidRPr="00F17E64">
        <w:rPr>
          <w:rFonts w:ascii="Cambria" w:hAnsi="Cambria" w:cs="Times New Roman"/>
          <w:b/>
          <w:bCs/>
        </w:rPr>
        <w:t xml:space="preserve">2.4 </w:t>
      </w:r>
      <w:r w:rsidR="00D8660D" w:rsidRPr="00F17E64">
        <w:rPr>
          <w:rFonts w:ascii="Cambria" w:hAnsi="Cambria" w:cs="Times New Roman"/>
          <w:b/>
          <w:bCs/>
        </w:rPr>
        <w:tab/>
      </w:r>
      <w:r w:rsidRPr="00F17E64">
        <w:rPr>
          <w:rFonts w:ascii="Cambria" w:hAnsi="Cambria" w:cs="Times New Roman"/>
          <w:b/>
          <w:bCs/>
        </w:rPr>
        <w:t>SUMMARY OF LITERATURE SURVEY</w:t>
      </w:r>
    </w:p>
    <w:p w14:paraId="0B59561C" w14:textId="77777777" w:rsidR="00F010E1" w:rsidRDefault="00F010E1" w:rsidP="00F010E1">
      <w:pPr>
        <w:ind w:left="720" w:firstLine="720"/>
        <w:jc w:val="both"/>
        <w:rPr>
          <w:rFonts w:ascii="Cambria" w:hAnsi="Cambria" w:cs="Times New Roman"/>
        </w:rPr>
      </w:pPr>
    </w:p>
    <w:p w14:paraId="71984F5A" w14:textId="129C258D" w:rsidR="0033412D" w:rsidRPr="00F17E64" w:rsidRDefault="0033412D" w:rsidP="00F010E1">
      <w:pPr>
        <w:ind w:left="720" w:firstLine="720"/>
        <w:jc w:val="both"/>
        <w:rPr>
          <w:rFonts w:ascii="Cambria" w:hAnsi="Cambria" w:cs="Times New Roman"/>
        </w:rPr>
      </w:pPr>
      <w:r w:rsidRPr="00F17E64">
        <w:rPr>
          <w:rFonts w:ascii="Cambria" w:hAnsi="Cambria" w:cs="Times New Roman"/>
        </w:rPr>
        <w:t xml:space="preserve">The literature survey highlights a clear evolution from traditional video-based observation methods toward pose-driven and learning-based approaches for human motion analysis. Prior research confirms that </w:t>
      </w:r>
      <w:proofErr w:type="spellStart"/>
      <w:r w:rsidRPr="00F17E64">
        <w:rPr>
          <w:rFonts w:ascii="Cambria" w:hAnsi="Cambria" w:cs="Times New Roman"/>
        </w:rPr>
        <w:t>markerless</w:t>
      </w:r>
      <w:proofErr w:type="spellEnd"/>
      <w:r w:rsidRPr="00F17E64">
        <w:rPr>
          <w:rFonts w:ascii="Cambria" w:hAnsi="Cambria" w:cs="Times New Roman"/>
        </w:rPr>
        <w:t xml:space="preserve"> pose estimation can reliably capture skeletal joint trajectories suitable for quantitative evaluation, providing a practical alternative to sensor-based motion capture systems. Temporal </w:t>
      </w:r>
      <w:proofErr w:type="spellStart"/>
      <w:r w:rsidRPr="00F17E64">
        <w:rPr>
          <w:rFonts w:ascii="Cambria" w:hAnsi="Cambria" w:cs="Times New Roman"/>
        </w:rPr>
        <w:t>modeling</w:t>
      </w:r>
      <w:proofErr w:type="spellEnd"/>
      <w:r w:rsidRPr="00F17E64">
        <w:rPr>
          <w:rFonts w:ascii="Cambria" w:hAnsi="Cambria" w:cs="Times New Roman"/>
        </w:rPr>
        <w:t xml:space="preserve"> and alignment have been identified as essential components for handling natural variability in human movement, with Dynamic Time Warping emerging as a well-established solution for synchronizing motion sequences executed at different speeds.</w:t>
      </w:r>
    </w:p>
    <w:p w14:paraId="7D2B0378" w14:textId="77777777" w:rsidR="00F010E1" w:rsidRDefault="00F010E1" w:rsidP="00F17E64">
      <w:pPr>
        <w:jc w:val="both"/>
        <w:rPr>
          <w:rFonts w:ascii="Cambria" w:hAnsi="Cambria" w:cs="Times New Roman"/>
        </w:rPr>
      </w:pPr>
    </w:p>
    <w:p w14:paraId="7B291B10" w14:textId="7D493960" w:rsidR="0033412D" w:rsidRPr="00F17E64" w:rsidRDefault="0033412D" w:rsidP="00F010E1">
      <w:pPr>
        <w:ind w:left="720" w:firstLine="720"/>
        <w:jc w:val="both"/>
        <w:rPr>
          <w:rFonts w:ascii="Cambria" w:hAnsi="Cambria" w:cs="Times New Roman"/>
        </w:rPr>
      </w:pPr>
      <w:r w:rsidRPr="00F17E64">
        <w:rPr>
          <w:rFonts w:ascii="Cambria" w:hAnsi="Cambria" w:cs="Times New Roman"/>
        </w:rPr>
        <w:t>At the same time, existing systems predominantly emphasize action recognition, detection, or high-level performance monitoring. While these approaches are effective in identifying activities or abnormal events, they offer limited support for detailed assessment of movement quality and technique correctness. Visualization-focused training systems improve interpretability through augmented or mixed reality representations but often lack a rigorous, quantitative evaluation layer that links visual feedback to measurable errors.</w:t>
      </w:r>
    </w:p>
    <w:p w14:paraId="52B978B8" w14:textId="77777777" w:rsidR="00F010E1" w:rsidRDefault="00F010E1" w:rsidP="00F010E1">
      <w:pPr>
        <w:ind w:left="720" w:firstLine="720"/>
        <w:jc w:val="both"/>
        <w:rPr>
          <w:rFonts w:ascii="Cambria" w:hAnsi="Cambria" w:cs="Times New Roman"/>
        </w:rPr>
      </w:pPr>
    </w:p>
    <w:p w14:paraId="73004040" w14:textId="76310C80" w:rsidR="0033412D" w:rsidRPr="00F17E64" w:rsidRDefault="0033412D" w:rsidP="00F010E1">
      <w:pPr>
        <w:ind w:left="720" w:firstLine="720"/>
        <w:jc w:val="both"/>
        <w:rPr>
          <w:rFonts w:ascii="Cambria" w:hAnsi="Cambria" w:cs="Times New Roman"/>
        </w:rPr>
      </w:pPr>
      <w:r w:rsidRPr="00F17E64">
        <w:rPr>
          <w:rFonts w:ascii="Cambria" w:hAnsi="Cambria" w:cs="Times New Roman"/>
        </w:rPr>
        <w:t>Overall, the surveyed work reveals a gap between accurate pose extraction, robust temporal alignment, and interpretable movement evaluation within a unified framework. There is limited integration of joint-level error computation, phase-wise analysis, and objective similarity scoring tailored for technique-oriented sports training. These observations motivate the need for a structured pose-based evaluation approach that combines established alignment methods with precise spatial error metrics, forming a principled foundation for intelligent and explainable training support systems.</w:t>
      </w:r>
    </w:p>
    <w:p w14:paraId="111719F6" w14:textId="77777777" w:rsidR="0033412D" w:rsidRPr="00F17E64" w:rsidRDefault="0033412D" w:rsidP="004526D1">
      <w:pPr>
        <w:rPr>
          <w:rFonts w:ascii="Cambria" w:hAnsi="Cambria" w:cs="Times New Roman"/>
        </w:rPr>
      </w:pPr>
    </w:p>
    <w:sectPr w:rsidR="0033412D" w:rsidRPr="00F17E64" w:rsidSect="003B2CF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E492D" w14:textId="77777777" w:rsidR="0048599B" w:rsidRDefault="0048599B" w:rsidP="003B2CF8">
      <w:pPr>
        <w:spacing w:after="0" w:line="240" w:lineRule="auto"/>
      </w:pPr>
      <w:r>
        <w:separator/>
      </w:r>
    </w:p>
  </w:endnote>
  <w:endnote w:type="continuationSeparator" w:id="0">
    <w:p w14:paraId="4D379178" w14:textId="77777777" w:rsidR="0048599B" w:rsidRDefault="0048599B" w:rsidP="003B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2F2E" w14:textId="77777777" w:rsidR="0048599B" w:rsidRDefault="0048599B" w:rsidP="003B2CF8">
      <w:pPr>
        <w:spacing w:after="0" w:line="240" w:lineRule="auto"/>
      </w:pPr>
      <w:r>
        <w:separator/>
      </w:r>
    </w:p>
  </w:footnote>
  <w:footnote w:type="continuationSeparator" w:id="0">
    <w:p w14:paraId="5AC682AA" w14:textId="77777777" w:rsidR="0048599B" w:rsidRDefault="0048599B" w:rsidP="003B2C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D1"/>
    <w:rsid w:val="00257A3E"/>
    <w:rsid w:val="0033412D"/>
    <w:rsid w:val="003B2CF8"/>
    <w:rsid w:val="004526D1"/>
    <w:rsid w:val="004653AD"/>
    <w:rsid w:val="0048599B"/>
    <w:rsid w:val="00524CC6"/>
    <w:rsid w:val="005C72C8"/>
    <w:rsid w:val="0062280B"/>
    <w:rsid w:val="00A429F0"/>
    <w:rsid w:val="00AF41AE"/>
    <w:rsid w:val="00C800E7"/>
    <w:rsid w:val="00D8660D"/>
    <w:rsid w:val="00E16449"/>
    <w:rsid w:val="00E61F37"/>
    <w:rsid w:val="00E70F52"/>
    <w:rsid w:val="00F010E1"/>
    <w:rsid w:val="00F17E64"/>
    <w:rsid w:val="00FB2634"/>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49E1B"/>
  <w15:chartTrackingRefBased/>
  <w15:docId w15:val="{CB0AEDE9-45B8-41FE-819E-F5EBA4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6D1"/>
    <w:rPr>
      <w:rFonts w:eastAsiaTheme="majorEastAsia" w:cstheme="majorBidi"/>
      <w:color w:val="272727" w:themeColor="text1" w:themeTint="D8"/>
    </w:rPr>
  </w:style>
  <w:style w:type="paragraph" w:styleId="Title">
    <w:name w:val="Title"/>
    <w:basedOn w:val="Normal"/>
    <w:next w:val="Normal"/>
    <w:link w:val="TitleChar"/>
    <w:uiPriority w:val="10"/>
    <w:qFormat/>
    <w:rsid w:val="00452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6D1"/>
    <w:pPr>
      <w:spacing w:before="160"/>
      <w:jc w:val="center"/>
    </w:pPr>
    <w:rPr>
      <w:i/>
      <w:iCs/>
      <w:color w:val="404040" w:themeColor="text1" w:themeTint="BF"/>
    </w:rPr>
  </w:style>
  <w:style w:type="character" w:customStyle="1" w:styleId="QuoteChar">
    <w:name w:val="Quote Char"/>
    <w:basedOn w:val="DefaultParagraphFont"/>
    <w:link w:val="Quote"/>
    <w:uiPriority w:val="29"/>
    <w:rsid w:val="004526D1"/>
    <w:rPr>
      <w:i/>
      <w:iCs/>
      <w:color w:val="404040" w:themeColor="text1" w:themeTint="BF"/>
    </w:rPr>
  </w:style>
  <w:style w:type="paragraph" w:styleId="ListParagraph">
    <w:name w:val="List Paragraph"/>
    <w:basedOn w:val="Normal"/>
    <w:uiPriority w:val="34"/>
    <w:qFormat/>
    <w:rsid w:val="004526D1"/>
    <w:pPr>
      <w:ind w:left="720"/>
      <w:contextualSpacing/>
    </w:pPr>
  </w:style>
  <w:style w:type="character" w:styleId="IntenseEmphasis">
    <w:name w:val="Intense Emphasis"/>
    <w:basedOn w:val="DefaultParagraphFont"/>
    <w:uiPriority w:val="21"/>
    <w:qFormat/>
    <w:rsid w:val="004526D1"/>
    <w:rPr>
      <w:i/>
      <w:iCs/>
      <w:color w:val="2F5496" w:themeColor="accent1" w:themeShade="BF"/>
    </w:rPr>
  </w:style>
  <w:style w:type="paragraph" w:styleId="IntenseQuote">
    <w:name w:val="Intense Quote"/>
    <w:basedOn w:val="Normal"/>
    <w:next w:val="Normal"/>
    <w:link w:val="IntenseQuoteChar"/>
    <w:uiPriority w:val="30"/>
    <w:qFormat/>
    <w:rsid w:val="00452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6D1"/>
    <w:rPr>
      <w:i/>
      <w:iCs/>
      <w:color w:val="2F5496" w:themeColor="accent1" w:themeShade="BF"/>
    </w:rPr>
  </w:style>
  <w:style w:type="character" w:styleId="IntenseReference">
    <w:name w:val="Intense Reference"/>
    <w:basedOn w:val="DefaultParagraphFont"/>
    <w:uiPriority w:val="32"/>
    <w:qFormat/>
    <w:rsid w:val="004526D1"/>
    <w:rPr>
      <w:b/>
      <w:bCs/>
      <w:smallCaps/>
      <w:color w:val="2F5496" w:themeColor="accent1" w:themeShade="BF"/>
      <w:spacing w:val="5"/>
    </w:rPr>
  </w:style>
  <w:style w:type="paragraph" w:styleId="Header">
    <w:name w:val="header"/>
    <w:basedOn w:val="Normal"/>
    <w:link w:val="HeaderChar"/>
    <w:uiPriority w:val="99"/>
    <w:unhideWhenUsed/>
    <w:rsid w:val="003B2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CF8"/>
  </w:style>
  <w:style w:type="paragraph" w:styleId="Footer">
    <w:name w:val="footer"/>
    <w:basedOn w:val="Normal"/>
    <w:link w:val="FooterChar"/>
    <w:uiPriority w:val="99"/>
    <w:unhideWhenUsed/>
    <w:rsid w:val="003B2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3079</Words>
  <Characters>17555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Ibrahim.MS</dc:creator>
  <cp:keywords/>
  <dc:description/>
  <cp:lastModifiedBy>Mohamed Ibrahim.MS</cp:lastModifiedBy>
  <cp:revision>3</cp:revision>
  <dcterms:created xsi:type="dcterms:W3CDTF">2026-01-25T03:37:00Z</dcterms:created>
  <dcterms:modified xsi:type="dcterms:W3CDTF">2026-01-25T06:03:00Z</dcterms:modified>
</cp:coreProperties>
</file>