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right" w:leader="dot" w:pos="9360"/>
        </w:tabs>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szCs w:val="22"/>
        </w:rPr>
        <w:fldChar w:fldCharType="begin"/>
      </w:r>
      <w:r>
        <w:rPr>
          <w:szCs w:val="22"/>
        </w:rPr>
        <w:instrText xml:space="preserve"> HYPERLINK \l _Toc18166 </w:instrText>
      </w:r>
      <w:r>
        <w:rPr>
          <w:szCs w:val="22"/>
        </w:rPr>
        <w:fldChar w:fldCharType="separate"/>
      </w:r>
      <w:r>
        <w:rPr>
          <w:szCs w:val="28"/>
        </w:rPr>
        <w:t xml:space="preserve">1. </w:t>
      </w:r>
      <w:r>
        <w:t>Introduction</w:t>
      </w:r>
      <w:r>
        <w:tab/>
      </w:r>
      <w:r>
        <w:fldChar w:fldCharType="begin"/>
      </w:r>
      <w:r>
        <w:instrText xml:space="preserve"> PAGEREF _Toc18166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_Toc29243 </w:instrText>
      </w:r>
      <w:r>
        <w:rPr>
          <w:szCs w:val="22"/>
        </w:rPr>
        <w:fldChar w:fldCharType="separate"/>
      </w:r>
      <w:r>
        <w:t>1.1 Purpose of this Document</w:t>
      </w:r>
      <w:r>
        <w:tab/>
      </w:r>
      <w:r>
        <w:fldChar w:fldCharType="begin"/>
      </w:r>
      <w:r>
        <w:instrText xml:space="preserve"> PAGEREF _Toc29243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_Toc16560 </w:instrText>
      </w:r>
      <w:r>
        <w:rPr>
          <w:szCs w:val="22"/>
        </w:rPr>
        <w:fldChar w:fldCharType="separate"/>
      </w:r>
      <w:r>
        <w:t>1.2 Scope</w:t>
      </w:r>
      <w:r>
        <w:tab/>
      </w:r>
      <w:r>
        <w:fldChar w:fldCharType="begin"/>
      </w:r>
      <w:r>
        <w:instrText xml:space="preserve"> PAGEREF _Toc16560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_Toc22511 </w:instrText>
      </w:r>
      <w:r>
        <w:rPr>
          <w:szCs w:val="22"/>
        </w:rPr>
        <w:fldChar w:fldCharType="separate"/>
      </w:r>
      <w:r>
        <w:t>1.3 Table of Acronyms and Definitions</w:t>
      </w:r>
      <w:r>
        <w:tab/>
      </w:r>
      <w:r>
        <w:fldChar w:fldCharType="begin"/>
      </w:r>
      <w:r>
        <w:instrText xml:space="preserve"> PAGEREF _Toc22511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_Toc28681 </w:instrText>
      </w:r>
      <w:r>
        <w:rPr>
          <w:szCs w:val="22"/>
        </w:rPr>
        <w:fldChar w:fldCharType="separate"/>
      </w:r>
      <w:r>
        <w:t>1.4 References</w:t>
      </w:r>
      <w:r>
        <w:tab/>
      </w:r>
      <w:r>
        <w:fldChar w:fldCharType="begin"/>
      </w:r>
      <w:r>
        <w:instrText xml:space="preserve"> PAGEREF _Toc28681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_Toc7464 </w:instrText>
      </w:r>
      <w:r>
        <w:rPr>
          <w:szCs w:val="22"/>
        </w:rPr>
        <w:fldChar w:fldCharType="separate"/>
      </w:r>
      <w:r>
        <w:t>1.5 Overview of Document</w:t>
      </w:r>
      <w:r>
        <w:tab/>
      </w:r>
      <w:r>
        <w:fldChar w:fldCharType="begin"/>
      </w:r>
      <w:r>
        <w:instrText xml:space="preserve"> PAGEREF _Toc7464 </w:instrText>
      </w:r>
      <w:r>
        <w:fldChar w:fldCharType="separate"/>
      </w:r>
      <w:r>
        <w:t>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_Toc18618 </w:instrText>
      </w:r>
      <w:r>
        <w:rPr>
          <w:szCs w:val="22"/>
        </w:rPr>
        <w:fldChar w:fldCharType="separate"/>
      </w:r>
      <w:r>
        <w:rPr>
          <w:szCs w:val="28"/>
        </w:rPr>
        <w:t xml:space="preserve">2. </w:t>
      </w:r>
      <w:r>
        <w:t>System Architecture</w:t>
      </w:r>
      <w:r>
        <w:tab/>
      </w:r>
      <w:r>
        <w:fldChar w:fldCharType="begin"/>
      </w:r>
      <w:r>
        <w:instrText xml:space="preserve"> PAGEREF _Toc18618 </w:instrText>
      </w:r>
      <w:r>
        <w:fldChar w:fldCharType="separate"/>
      </w:r>
      <w:r>
        <w:t>6</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_Toc13222 </w:instrText>
      </w:r>
      <w:r>
        <w:rPr>
          <w:szCs w:val="22"/>
        </w:rPr>
        <w:fldChar w:fldCharType="separate"/>
      </w:r>
      <w:r>
        <w:t>2.1 Design Patterns Description</w:t>
      </w:r>
      <w:bookmarkStart w:id="36" w:name="_GoBack"/>
      <w:bookmarkEnd w:id="36"/>
      <w:r>
        <w:tab/>
      </w:r>
      <w:r>
        <w:fldChar w:fldCharType="begin"/>
      </w:r>
      <w:r>
        <w:instrText xml:space="preserve"> PAGEREF _Toc13222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_Toc22183 </w:instrText>
      </w:r>
      <w:r>
        <w:rPr>
          <w:szCs w:val="22"/>
        </w:rPr>
        <w:fldChar w:fldCharType="separate"/>
      </w:r>
      <w:r>
        <w:t>2.1.1 Factory</w:t>
      </w:r>
      <w:r>
        <w:tab/>
      </w:r>
      <w:r>
        <w:fldChar w:fldCharType="begin"/>
      </w:r>
      <w:r>
        <w:instrText xml:space="preserve"> PAGEREF _Toc22183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_Toc31812 </w:instrText>
      </w:r>
      <w:r>
        <w:rPr>
          <w:szCs w:val="22"/>
        </w:rPr>
        <w:fldChar w:fldCharType="separate"/>
      </w:r>
      <w:r>
        <w:t>2.1.2 Observer</w:t>
      </w:r>
      <w:r>
        <w:tab/>
      </w:r>
      <w:r>
        <w:fldChar w:fldCharType="begin"/>
      </w:r>
      <w:r>
        <w:instrText xml:space="preserve"> PAGEREF _Toc31812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_Toc29121 </w:instrText>
      </w:r>
      <w:r>
        <w:rPr>
          <w:szCs w:val="22"/>
        </w:rPr>
        <w:fldChar w:fldCharType="separate"/>
      </w:r>
      <w:r>
        <w:rPr>
          <w:i/>
          <w:iCs/>
        </w:rPr>
        <w:t xml:space="preserve">2.1.3 </w:t>
      </w:r>
      <w:r>
        <w:rPr>
          <w:lang w:val="en-US"/>
        </w:rPr>
        <w:t>Adapter</w:t>
      </w:r>
      <w:r>
        <w:tab/>
      </w:r>
      <w:r>
        <w:fldChar w:fldCharType="begin"/>
      </w:r>
      <w:r>
        <w:instrText xml:space="preserve"> PAGEREF _Toc29121 </w:instrText>
      </w:r>
      <w:r>
        <w:fldChar w:fldCharType="separate"/>
      </w:r>
      <w:r>
        <w:t>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_Toc26559 </w:instrText>
      </w:r>
      <w:r>
        <w:rPr>
          <w:szCs w:val="22"/>
        </w:rPr>
        <w:fldChar w:fldCharType="separate"/>
      </w:r>
      <w:r>
        <w:rPr>
          <w:szCs w:val="28"/>
        </w:rPr>
        <w:t xml:space="preserve">3. </w:t>
      </w:r>
      <w:r>
        <w:t>Design Models</w:t>
      </w:r>
      <w:r>
        <w:tab/>
      </w:r>
      <w:r>
        <w:fldChar w:fldCharType="begin"/>
      </w:r>
      <w:r>
        <w:instrText xml:space="preserve"> PAGEREF _Toc26559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_Toc9748 </w:instrText>
      </w:r>
      <w:r>
        <w:rPr>
          <w:szCs w:val="22"/>
        </w:rPr>
        <w:fldChar w:fldCharType="separate"/>
      </w:r>
      <w:r>
        <w:t>3.1 Class Diagrams</w:t>
      </w:r>
      <w:r>
        <w:tab/>
      </w:r>
      <w:r>
        <w:fldChar w:fldCharType="begin"/>
      </w:r>
      <w:r>
        <w:instrText xml:space="preserve"> PAGEREF _Toc9748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_Toc24340 </w:instrText>
      </w:r>
      <w:r>
        <w:rPr>
          <w:szCs w:val="22"/>
        </w:rPr>
        <w:fldChar w:fldCharType="separate"/>
      </w:r>
      <w:r>
        <w:t>3.2 Interaction Diagrams</w:t>
      </w:r>
      <w:r>
        <w:tab/>
      </w:r>
      <w:r>
        <w:fldChar w:fldCharType="begin"/>
      </w:r>
      <w:r>
        <w:instrText xml:space="preserve"> PAGEREF _Toc24340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_Toc6473 </w:instrText>
      </w:r>
      <w:r>
        <w:rPr>
          <w:szCs w:val="22"/>
        </w:rPr>
        <w:fldChar w:fldCharType="separate"/>
      </w:r>
      <w:r>
        <w:t>3.3 State Chart Diagrams (if needed)</w:t>
      </w:r>
      <w:r>
        <w:tab/>
      </w:r>
      <w:r>
        <w:fldChar w:fldCharType="begin"/>
      </w:r>
      <w:r>
        <w:instrText xml:space="preserve"> PAGEREF _Toc6473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_Toc14204 </w:instrText>
      </w:r>
      <w:r>
        <w:rPr>
          <w:szCs w:val="22"/>
        </w:rPr>
        <w:fldChar w:fldCharType="separate"/>
      </w:r>
      <w:r>
        <w:t>3.4 Activity Diagrams (if needed)</w:t>
      </w:r>
      <w:r>
        <w:tab/>
      </w:r>
      <w:r>
        <w:fldChar w:fldCharType="begin"/>
      </w:r>
      <w:r>
        <w:instrText xml:space="preserve"> PAGEREF _Toc14204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_Toc16667 </w:instrText>
      </w:r>
      <w:r>
        <w:rPr>
          <w:szCs w:val="22"/>
        </w:rPr>
        <w:fldChar w:fldCharType="separate"/>
      </w:r>
      <w:r>
        <w:t>3.5 Component Diagrams (if needed)</w:t>
      </w:r>
      <w:r>
        <w:tab/>
      </w:r>
      <w:r>
        <w:fldChar w:fldCharType="begin"/>
      </w:r>
      <w:r>
        <w:instrText xml:space="preserve"> PAGEREF _Toc16667 </w:instrText>
      </w:r>
      <w:r>
        <w:fldChar w:fldCharType="separate"/>
      </w:r>
      <w:r>
        <w:t>11</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_Toc22409 </w:instrText>
      </w:r>
      <w:r>
        <w:rPr>
          <w:szCs w:val="22"/>
        </w:rPr>
        <w:fldChar w:fldCharType="separate"/>
      </w:r>
      <w:r>
        <w:rPr>
          <w:szCs w:val="22"/>
        </w:rPr>
        <w:t xml:space="preserve">3.6 </w:t>
      </w:r>
      <w:r>
        <w:rPr>
          <w:lang w:val="en-US"/>
        </w:rPr>
        <w:t>Design Element ID mapping</w:t>
      </w:r>
      <w:r>
        <w:tab/>
      </w:r>
      <w:r>
        <w:fldChar w:fldCharType="begin"/>
      </w:r>
      <w:r>
        <w:instrText xml:space="preserve"> PAGEREF _Toc22409 </w:instrText>
      </w:r>
      <w:r>
        <w:fldChar w:fldCharType="separate"/>
      </w:r>
      <w:r>
        <w:t>11</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_Toc6800 </w:instrText>
      </w:r>
      <w:r>
        <w:rPr>
          <w:szCs w:val="22"/>
        </w:rPr>
        <w:fldChar w:fldCharType="separate"/>
      </w:r>
      <w:r>
        <w:rPr>
          <w:szCs w:val="28"/>
        </w:rPr>
        <w:t xml:space="preserve">4. </w:t>
      </w:r>
      <w:r>
        <w:t>Data Models</w:t>
      </w:r>
      <w:r>
        <w:tab/>
      </w:r>
      <w:r>
        <w:fldChar w:fldCharType="begin"/>
      </w:r>
      <w:r>
        <w:instrText xml:space="preserve"> PAGEREF _Toc6800 </w:instrText>
      </w:r>
      <w:r>
        <w:fldChar w:fldCharType="separate"/>
      </w:r>
      <w:r>
        <w:t>11</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_Toc7670 </w:instrText>
      </w:r>
      <w:r>
        <w:rPr>
          <w:szCs w:val="22"/>
        </w:rPr>
        <w:fldChar w:fldCharType="separate"/>
      </w:r>
      <w:r>
        <w:rPr>
          <w:szCs w:val="28"/>
        </w:rPr>
        <w:t xml:space="preserve">5. </w:t>
      </w:r>
      <w:r>
        <w:rPr>
          <w:lang w:val="en-US"/>
        </w:rPr>
        <w:t>S</w:t>
      </w:r>
      <w:r>
        <w:t>ystem Deployment</w:t>
      </w:r>
      <w:r>
        <w:tab/>
      </w:r>
      <w:r>
        <w:fldChar w:fldCharType="begin"/>
      </w:r>
      <w:r>
        <w:instrText xml:space="preserve"> PAGEREF _Toc7670 </w:instrText>
      </w:r>
      <w:r>
        <w:fldChar w:fldCharType="separate"/>
      </w:r>
      <w:r>
        <w:t>12</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_Toc20480 </w:instrText>
      </w:r>
      <w:r>
        <w:rPr>
          <w:szCs w:val="22"/>
        </w:rPr>
        <w:fldChar w:fldCharType="separate"/>
      </w:r>
      <w:r>
        <w:rPr>
          <w:szCs w:val="28"/>
        </w:rPr>
        <w:t xml:space="preserve">6. </w:t>
      </w:r>
      <w:r>
        <w:t>Traceability to Requirements</w:t>
      </w:r>
      <w:r>
        <w:tab/>
      </w:r>
      <w:r>
        <w:fldChar w:fldCharType="begin"/>
      </w:r>
      <w:r>
        <w:instrText xml:space="preserve"> PAGEREF _Toc20480 </w:instrText>
      </w:r>
      <w:r>
        <w:fldChar w:fldCharType="separate"/>
      </w:r>
      <w:r>
        <w:t>13</w:t>
      </w:r>
      <w:r>
        <w:fldChar w:fldCharType="end"/>
      </w:r>
      <w:r>
        <w:rPr>
          <w:szCs w:val="22"/>
        </w:rPr>
        <w:fldChar w:fldCharType="end"/>
      </w:r>
    </w:p>
    <w:p>
      <w:pPr>
        <w:pStyle w:val="27"/>
        <w:tabs>
          <w:tab w:val="right" w:leader="dot" w:pos="8880"/>
        </w:tabs>
        <w:rPr>
          <w:sz w:val="22"/>
          <w:szCs w:val="22"/>
        </w:rPr>
      </w:pPr>
      <w:r>
        <w:rPr>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_Toc29853 </w:instrText>
      </w:r>
      <w:r>
        <w:rPr>
          <w:szCs w:val="22"/>
        </w:rPr>
        <w:fldChar w:fldCharType="separate"/>
      </w:r>
      <w:r>
        <w:t xml:space="preserve">Table 1 </w:t>
      </w:r>
      <w:r>
        <w:rPr>
          <w:lang w:val="en-US"/>
        </w:rPr>
        <w:t>: Acronyms and Definitions</w:t>
      </w:r>
      <w:r>
        <w:tab/>
      </w:r>
      <w:r>
        <w:fldChar w:fldCharType="begin"/>
      </w:r>
      <w:r>
        <w:instrText xml:space="preserve"> PAGEREF _Toc29853 </w:instrText>
      </w:r>
      <w:r>
        <w:fldChar w:fldCharType="separate"/>
      </w:r>
      <w:r>
        <w:t>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_Toc22305 </w:instrText>
      </w:r>
      <w:r>
        <w:rPr>
          <w:szCs w:val="22"/>
        </w:rPr>
        <w:fldChar w:fldCharType="separate"/>
      </w:r>
      <w:r>
        <w:t xml:space="preserve">Table 2 </w:t>
      </w:r>
      <w:r>
        <w:rPr>
          <w:lang w:val="en-US"/>
        </w:rPr>
        <w:t>: Design Element ID mapping</w:t>
      </w:r>
      <w:r>
        <w:tab/>
      </w:r>
      <w:r>
        <w:fldChar w:fldCharType="begin"/>
      </w:r>
      <w:r>
        <w:instrText xml:space="preserve"> PAGEREF _Toc22305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_Toc10057 </w:instrText>
      </w:r>
      <w:r>
        <w:rPr>
          <w:szCs w:val="22"/>
        </w:rPr>
        <w:fldChar w:fldCharType="separate"/>
      </w:r>
      <w:r>
        <w:t xml:space="preserve">Table 3 </w:t>
      </w:r>
      <w:r>
        <w:rPr>
          <w:lang w:val="en-US"/>
        </w:rPr>
        <w:t>: Traceability to Requirements</w:t>
      </w:r>
      <w:r>
        <w:tab/>
      </w:r>
      <w:r>
        <w:fldChar w:fldCharType="begin"/>
      </w:r>
      <w:r>
        <w:instrText xml:space="preserve"> PAGEREF _Toc10057 </w:instrText>
      </w:r>
      <w:r>
        <w:fldChar w:fldCharType="separate"/>
      </w:r>
      <w:r>
        <w:t>13</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_Toc23596 </w:instrText>
      </w:r>
      <w:r>
        <w:rPr>
          <w:szCs w:val="22"/>
        </w:rPr>
        <w:fldChar w:fldCharType="separate"/>
      </w:r>
      <w:r>
        <w:t xml:space="preserve">Figure 1 </w:t>
      </w:r>
      <w:r>
        <w:rPr>
          <w:lang w:val="en-US"/>
        </w:rPr>
        <w:t>: ECS Architecture</w:t>
      </w:r>
      <w:r>
        <w:tab/>
      </w:r>
      <w:r>
        <w:fldChar w:fldCharType="begin"/>
      </w:r>
      <w:r>
        <w:instrText xml:space="preserve"> PAGEREF _Toc23596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_Toc1912 </w:instrText>
      </w:r>
      <w:r>
        <w:rPr>
          <w:szCs w:val="22"/>
        </w:rPr>
        <w:fldChar w:fldCharType="separate"/>
      </w:r>
      <w:r>
        <w:t xml:space="preserve">Figure 2 </w:t>
      </w:r>
      <w:r>
        <w:rPr>
          <w:lang w:val="en-US"/>
        </w:rPr>
        <w:t>: ECS Class Diagram</w:t>
      </w:r>
      <w:r>
        <w:tab/>
      </w:r>
      <w:r>
        <w:fldChar w:fldCharType="begin"/>
      </w:r>
      <w:r>
        <w:instrText xml:space="preserve"> PAGEREF _Toc1912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_Toc19967 </w:instrText>
      </w:r>
      <w:r>
        <w:rPr>
          <w:szCs w:val="22"/>
        </w:rPr>
        <w:fldChar w:fldCharType="separate"/>
      </w:r>
      <w:r>
        <w:t xml:space="preserve">Figure 3 </w:t>
      </w:r>
      <w:r>
        <w:rPr>
          <w:lang w:val="en-US"/>
        </w:rPr>
        <w:t>: Base Game Class Diagram</w:t>
      </w:r>
      <w:r>
        <w:tab/>
      </w:r>
      <w:r>
        <w:fldChar w:fldCharType="begin"/>
      </w:r>
      <w:r>
        <w:instrText xml:space="preserve"> PAGEREF _Toc19967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_Toc27392 </w:instrText>
      </w:r>
      <w:r>
        <w:rPr>
          <w:szCs w:val="22"/>
        </w:rPr>
        <w:fldChar w:fldCharType="separate"/>
      </w:r>
      <w:r>
        <w:t xml:space="preserve">Figure 4 </w:t>
      </w:r>
      <w:r>
        <w:rPr>
          <w:lang w:val="en-US"/>
        </w:rPr>
        <w:t>: Systems Class Diagram</w:t>
      </w:r>
      <w:r>
        <w:tab/>
      </w:r>
      <w:r>
        <w:fldChar w:fldCharType="begin"/>
      </w:r>
      <w:r>
        <w:instrText xml:space="preserve"> PAGEREF _Toc27392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_Toc21196 </w:instrText>
      </w:r>
      <w:r>
        <w:rPr>
          <w:szCs w:val="22"/>
        </w:rPr>
        <w:fldChar w:fldCharType="separate"/>
      </w:r>
      <w:r>
        <w:t xml:space="preserve">Figure 5 </w:t>
      </w:r>
      <w:r>
        <w:rPr>
          <w:lang w:val="en-US"/>
        </w:rPr>
        <w:t>: Components Class Diagram</w:t>
      </w:r>
      <w:r>
        <w:tab/>
      </w:r>
      <w:r>
        <w:fldChar w:fldCharType="begin"/>
      </w:r>
      <w:r>
        <w:instrText xml:space="preserve"> PAGEREF _Toc21196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_Toc5266 </w:instrText>
      </w:r>
      <w:r>
        <w:rPr>
          <w:szCs w:val="22"/>
        </w:rPr>
        <w:fldChar w:fldCharType="separate"/>
      </w:r>
      <w:r>
        <w:t xml:space="preserve">Figure 6 </w:t>
      </w:r>
      <w:r>
        <w:rPr>
          <w:lang w:val="en-US"/>
        </w:rPr>
        <w:t>: Model Class Diagram</w:t>
      </w:r>
      <w:r>
        <w:tab/>
      </w:r>
      <w:r>
        <w:fldChar w:fldCharType="begin"/>
      </w:r>
      <w:r>
        <w:instrText xml:space="preserve"> PAGEREF _Toc5266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_Toc4938 </w:instrText>
      </w:r>
      <w:r>
        <w:rPr>
          <w:szCs w:val="22"/>
        </w:rPr>
        <w:fldChar w:fldCharType="separate"/>
      </w:r>
      <w:r>
        <w:t xml:space="preserve">Figure 7 </w:t>
      </w:r>
      <w:r>
        <w:rPr>
          <w:lang w:val="en-US"/>
        </w:rPr>
        <w:t>: Events Class Diagram</w:t>
      </w:r>
      <w:r>
        <w:tab/>
      </w:r>
      <w:r>
        <w:fldChar w:fldCharType="begin"/>
      </w:r>
      <w:r>
        <w:instrText xml:space="preserve"> PAGEREF _Toc4938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_Toc5957 </w:instrText>
      </w:r>
      <w:r>
        <w:rPr>
          <w:szCs w:val="22"/>
        </w:rPr>
        <w:fldChar w:fldCharType="separate"/>
      </w:r>
      <w:r>
        <w:t xml:space="preserve">Figure 8 </w:t>
      </w:r>
      <w:r>
        <w:rPr>
          <w:lang w:val="en-US"/>
        </w:rPr>
        <w:t>: System Deployment Diagram</w:t>
      </w:r>
      <w:r>
        <w:tab/>
      </w:r>
      <w:r>
        <w:fldChar w:fldCharType="begin"/>
      </w:r>
      <w:r>
        <w:instrText xml:space="preserve"> PAGEREF _Toc5957 </w:instrText>
      </w:r>
      <w:r>
        <w:fldChar w:fldCharType="separate"/>
      </w:r>
      <w:r>
        <w:t>12</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18166"/>
      <w:r>
        <w:t>Introduction</w:t>
      </w:r>
      <w:bookmarkEnd w:id="2"/>
    </w:p>
    <w:p>
      <w:pPr>
        <w:pStyle w:val="11"/>
        <w:jc w:val="both"/>
        <w:rPr>
          <w:sz w:val="22"/>
          <w:szCs w:val="22"/>
        </w:rPr>
      </w:pPr>
    </w:p>
    <w:p>
      <w:pPr>
        <w:pStyle w:val="3"/>
      </w:pPr>
      <w:bookmarkStart w:id="3" w:name="_Toc29243"/>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16560"/>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22511"/>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r>
              <w:rPr>
                <w:b/>
                <w:bCs/>
              </w:rPr>
              <w:t>Definition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6" w:name="_Toc6393"/>
      <w:bookmarkStart w:id="7" w:name="_Toc29853"/>
      <w:r>
        <w:rPr>
          <w:lang w:val="en-US"/>
        </w:rPr>
        <w:t>: Acronyms and Definitions</w:t>
      </w:r>
      <w:bookmarkEnd w:id="6"/>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28681"/>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7464"/>
      <w:r>
        <w:t>Overview of Document</w:t>
      </w:r>
      <w:bookmarkEnd w:id="9"/>
    </w:p>
    <w:p>
      <w:pPr>
        <w:ind w:left="110" w:hanging="110" w:hangingChars="50"/>
      </w:pPr>
      <w:r>
        <w:tab/>
      </w:r>
      <w:r>
        <w:rPr>
          <w:lang w:val="en-US"/>
        </w:rPr>
        <w:tab/>
      </w:r>
      <w:r>
        <w:rPr>
          <w:rFonts w:hint="default"/>
        </w:rPr>
        <w:t>This document is mainly concerned with specifying the main aspects of the design of Geometry</w:t>
      </w:r>
      <w:r>
        <w:rPr>
          <w:rFonts w:hint="default"/>
          <w:lang w:val="en-US"/>
        </w:rPr>
        <w:t xml:space="preserve"> </w:t>
      </w:r>
      <w:r>
        <w:rPr>
          <w:rFonts w:hint="default"/>
        </w:rPr>
        <w:t xml:space="preserve">Adventure, Starting </w:t>
      </w:r>
      <w:r>
        <w:rPr>
          <w:rFonts w:hint="default"/>
          <w:lang w:val="en-US"/>
        </w:rPr>
        <w:t xml:space="preserve">with </w:t>
      </w:r>
      <w:r>
        <w:rPr>
          <w:rFonts w:hint="default"/>
        </w:rPr>
        <w:t xml:space="preserve">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w:t>
      </w:r>
      <w:r>
        <w:rPr>
          <w:rFonts w:hint="default"/>
          <w:lang w:val="en-US"/>
        </w:rPr>
        <w:t>s</w:t>
      </w:r>
      <w:r>
        <w:rPr>
          <w:rFonts w:hint="default"/>
        </w:rPr>
        <w:t xml:space="preserve">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18618"/>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5547"/>
      <w:bookmarkStart w:id="12" w:name="_Toc23596"/>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3" w:name="_Toc13222"/>
      <w:r>
        <w:t>Design Patterns Description</w:t>
      </w:r>
      <w:bookmarkEnd w:id="13"/>
    </w:p>
    <w:p>
      <w:pPr>
        <w:pStyle w:val="4"/>
      </w:pPr>
      <w:bookmarkStart w:id="14" w:name="_Toc22183"/>
      <w:r>
        <w:t>Factory</w:t>
      </w:r>
      <w:bookmarkEnd w:id="14"/>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bookmarkStart w:id="15" w:name="_Toc31812"/>
      <w:r>
        <w:t>Observer</w:t>
      </w:r>
      <w:bookmarkEnd w:id="15"/>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bookmarkStart w:id="16" w:name="_Toc29121"/>
      <w:r>
        <w:rPr>
          <w:lang w:val="en-US"/>
        </w:rPr>
        <w:t>Adapter</w:t>
      </w:r>
      <w:bookmarkEnd w:id="16"/>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7" w:name="_Toc26559"/>
      <w:r>
        <w:t>Design Models</w:t>
      </w:r>
      <w:bookmarkEnd w:id="17"/>
    </w:p>
    <w:p>
      <w:pPr>
        <w:pStyle w:val="12"/>
        <w:rPr>
          <w:color w:val="auto"/>
          <w:sz w:val="22"/>
          <w:szCs w:val="22"/>
        </w:rPr>
      </w:pPr>
    </w:p>
    <w:p>
      <w:pPr>
        <w:pStyle w:val="3"/>
      </w:pPr>
      <w:bookmarkStart w:id="18" w:name="_Toc9748"/>
      <w:r>
        <w:t>Class Diagrams</w:t>
      </w:r>
      <w:bookmarkEnd w:id="18"/>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9" w:name="_Toc1912"/>
      <w:r>
        <w:rPr>
          <w:lang w:val="en-US"/>
        </w:rPr>
        <w:t>: ECS Class Diagram</w:t>
      </w:r>
      <w:bookmarkEnd w:id="19"/>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20" w:name="_Toc19967"/>
      <w:r>
        <w:rPr>
          <w:lang w:val="en-US"/>
        </w:rPr>
        <w:t>: Base Game Class Diagram</w:t>
      </w:r>
      <w:bookmarkEnd w:id="20"/>
    </w:p>
    <w:p>
      <w:pPr>
        <w:rPr>
          <w:rFonts w:hint="cs" w:cs="Times New Roman"/>
          <w:lang w:bidi="ar-SA"/>
        </w:rPr>
      </w:pPr>
      <w:r>
        <w:rPr>
          <w:rFonts w:hint="cs" w:cs="Times New Roman"/>
          <w:lang w:bidi="ar-SA"/>
        </w:rPr>
        <w:drawing>
          <wp:inline distT="0" distB="0" distL="114300" distR="114300">
            <wp:extent cx="5928360" cy="7778115"/>
            <wp:effectExtent l="0" t="0" r="15240" b="13335"/>
            <wp:docPr id="13" name="Picture 13" descr="system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ystems_diagram"/>
                    <pic:cNvPicPr>
                      <a:picLocks noChangeAspect="1"/>
                    </pic:cNvPicPr>
                  </pic:nvPicPr>
                  <pic:blipFill>
                    <a:blip r:embed="rId13"/>
                    <a:stretch>
                      <a:fillRect/>
                    </a:stretch>
                  </pic:blipFill>
                  <pic:spPr>
                    <a:xfrm>
                      <a:off x="0" y="0"/>
                      <a:ext cx="592836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21" w:name="_Toc27392"/>
      <w:r>
        <w:rPr>
          <w:lang w:val="en-US"/>
        </w:rPr>
        <w:t>: Systems Class Diagram</w:t>
      </w:r>
      <w:bookmarkEnd w:id="21"/>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2" w:name="_Toc21196"/>
      <w:r>
        <w:rPr>
          <w:lang w:val="en-US"/>
        </w:rPr>
        <w:t>: Components Class Diagram</w:t>
      </w:r>
      <w:bookmarkEnd w:id="22"/>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3" w:name="_Toc5266"/>
      <w:r>
        <w:rPr>
          <w:lang w:val="en-US"/>
        </w:rPr>
        <w:t>: Model Class Diagram</w:t>
      </w:r>
      <w:bookmarkEnd w:id="23"/>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4" w:name="_Toc4938"/>
      <w:r>
        <w:rPr>
          <w:lang w:val="en-US"/>
        </w:rPr>
        <w:t>: Events Class Diagram</w:t>
      </w:r>
      <w:bookmarkEnd w:id="24"/>
    </w:p>
    <w:p>
      <w:pPr>
        <w:jc w:val="center"/>
        <w:rPr>
          <w:i/>
          <w:iCs/>
          <w:sz w:val="22"/>
          <w:szCs w:val="22"/>
        </w:rPr>
      </w:pPr>
    </w:p>
    <w:p>
      <w:pPr>
        <w:tabs>
          <w:tab w:val="left" w:pos="1080"/>
        </w:tabs>
        <w:rPr>
          <w:i/>
          <w:iCs/>
          <w:sz w:val="22"/>
          <w:szCs w:val="22"/>
        </w:rPr>
      </w:pPr>
      <w:r>
        <w:rPr>
          <w:i/>
          <w:iCs/>
          <w:sz w:val="22"/>
          <w:szCs w:val="22"/>
        </w:rPr>
        <w:tab/>
      </w:r>
    </w:p>
    <w:p>
      <w:pPr>
        <w:pStyle w:val="3"/>
      </w:pPr>
      <w:bookmarkStart w:id="25" w:name="_Toc24340"/>
      <w:r>
        <w:t>Interaction Diagrams</w:t>
      </w:r>
      <w:bookmarkEnd w:id="25"/>
    </w:p>
    <w:p>
      <w:pPr>
        <w:ind w:left="720"/>
        <w:rPr>
          <w:i/>
          <w:iCs/>
          <w:sz w:val="22"/>
          <w:szCs w:val="22"/>
        </w:rPr>
      </w:pPr>
      <w:r>
        <w:rPr>
          <w:i/>
          <w:iCs/>
          <w:sz w:val="22"/>
          <w:szCs w:val="22"/>
        </w:rPr>
        <w:t>//Sequence Diagrams.</w:t>
      </w:r>
    </w:p>
    <w:p>
      <w:pPr>
        <w:pStyle w:val="3"/>
      </w:pPr>
      <w:bookmarkStart w:id="26" w:name="_Toc6473"/>
      <w:r>
        <w:t>State Chart Diagrams (if needed)</w:t>
      </w:r>
      <w:bookmarkEnd w:id="26"/>
    </w:p>
    <w:p>
      <w:pPr>
        <w:ind w:left="720"/>
        <w:rPr>
          <w:i/>
          <w:iCs/>
          <w:sz w:val="22"/>
          <w:szCs w:val="22"/>
        </w:rPr>
      </w:pPr>
      <w:r>
        <w:rPr>
          <w:i/>
          <w:iCs/>
          <w:sz w:val="22"/>
          <w:szCs w:val="22"/>
        </w:rPr>
        <w:t>Not Applicable.</w:t>
      </w:r>
    </w:p>
    <w:p>
      <w:pPr>
        <w:pStyle w:val="3"/>
      </w:pPr>
      <w:bookmarkStart w:id="27" w:name="_Toc14204"/>
      <w:r>
        <w:t>Activity Diagrams (if needed)</w:t>
      </w:r>
      <w:bookmarkEnd w:id="27"/>
    </w:p>
    <w:p>
      <w:pPr>
        <w:ind w:left="720"/>
        <w:jc w:val="both"/>
        <w:rPr>
          <w:i/>
          <w:iCs/>
          <w:sz w:val="22"/>
          <w:szCs w:val="22"/>
        </w:rPr>
      </w:pPr>
      <w:r>
        <w:rPr>
          <w:i/>
          <w:iCs/>
          <w:sz w:val="22"/>
          <w:szCs w:val="22"/>
        </w:rPr>
        <w:t xml:space="preserve">Modeling of specific </w:t>
      </w:r>
      <w:r>
        <w:rPr>
          <w:i/>
          <w:iCs/>
          <w:sz w:val="22"/>
          <w:szCs w:val="22"/>
          <w:lang w:val="en-US"/>
        </w:rPr>
        <w:t xml:space="preserve">activities </w:t>
      </w:r>
      <w:r>
        <w:rPr>
          <w:i/>
          <w:iCs/>
          <w:sz w:val="22"/>
          <w:szCs w:val="22"/>
        </w:rPr>
        <w:t>was previously described using sequence diagrams.</w:t>
      </w:r>
    </w:p>
    <w:p>
      <w:pPr>
        <w:pStyle w:val="3"/>
      </w:pPr>
      <w:bookmarkStart w:id="28" w:name="_Toc16667"/>
      <w:r>
        <w:t>Component Diagrams (if needed)</w:t>
      </w:r>
      <w:bookmarkEnd w:id="28"/>
    </w:p>
    <w:p>
      <w:pPr>
        <w:ind w:left="720"/>
        <w:jc w:val="both"/>
        <w:rPr>
          <w:sz w:val="22"/>
          <w:szCs w:val="22"/>
        </w:rPr>
      </w:pPr>
      <w:r>
        <w:rPr>
          <w:i/>
          <w:iCs/>
          <w:sz w:val="22"/>
          <w:szCs w:val="22"/>
        </w:rPr>
        <w:t>Modeling</w:t>
      </w:r>
      <w:r>
        <w:rPr>
          <w:sz w:val="22"/>
          <w:szCs w:val="22"/>
        </w:rPr>
        <w:t xml:space="preserve"> </w:t>
      </w:r>
      <w:r>
        <w:rPr>
          <w:i/>
          <w:iCs/>
          <w:sz w:val="22"/>
          <w:szCs w:val="22"/>
        </w:rPr>
        <w:t>of dependencies was previously described using class diagrams.</w:t>
      </w:r>
      <w:r>
        <w:rPr>
          <w:sz w:val="22"/>
          <w:szCs w:val="22"/>
        </w:rPr>
        <w:t xml:space="preserve"> </w:t>
      </w:r>
    </w:p>
    <w:p>
      <w:pPr>
        <w:pStyle w:val="3"/>
        <w:rPr>
          <w:sz w:val="22"/>
          <w:szCs w:val="22"/>
        </w:rPr>
      </w:pPr>
      <w:bookmarkStart w:id="29" w:name="_Toc22409"/>
      <w:r>
        <w:rPr>
          <w:lang w:val="en-US"/>
        </w:rPr>
        <w:t>Design Element ID mapping</w:t>
      </w:r>
      <w:bookmarkEnd w:id="29"/>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bookmarkStart w:id="30" w:name="_Toc22305"/>
      <w:r>
        <w:rPr>
          <w:lang w:val="en-US"/>
        </w:rPr>
        <w:t>: Design Element ID mapping</w:t>
      </w:r>
      <w:bookmarkEnd w:id="30"/>
    </w:p>
    <w:p>
      <w:pPr>
        <w:rPr>
          <w:rFonts w:hint="cs" w:cs="Times New Roman"/>
          <w:lang w:val="en-US" w:bidi="ar-SA"/>
        </w:rPr>
      </w:pPr>
      <w:r>
        <w:rPr>
          <w:rFonts w:hint="default" w:cs="Times New Roman"/>
          <w:lang w:val="en-US" w:bidi="ar-SA"/>
        </w:rPr>
        <w:t>Due to the nature of the ECS architecture, many classes actually represent a single “object”, and our mapping reflects this.</w:t>
      </w:r>
    </w:p>
    <w:p>
      <w:pPr>
        <w:pStyle w:val="2"/>
      </w:pPr>
      <w:bookmarkStart w:id="31" w:name="_Toc6800"/>
      <w:r>
        <w:t>Data Models</w:t>
      </w:r>
      <w:bookmarkEnd w:id="31"/>
    </w:p>
    <w:p>
      <w:pPr>
        <w:ind w:left="720"/>
        <w:jc w:val="both"/>
        <w:rPr>
          <w:i/>
          <w:iCs/>
          <w:sz w:val="22"/>
          <w:szCs w:val="22"/>
        </w:rPr>
      </w:pPr>
      <w:r>
        <w:rPr>
          <w:i/>
          <w:iCs/>
          <w:sz w:val="22"/>
          <w:szCs w:val="22"/>
        </w:rPr>
        <w:t>Not Applicable.</w:t>
      </w:r>
    </w:p>
    <w:p>
      <w:pPr>
        <w:pStyle w:val="2"/>
      </w:pPr>
      <w:bookmarkStart w:id="32" w:name="_Toc7670"/>
      <w:r>
        <w:rPr>
          <w:lang w:val="en-US"/>
        </w:rPr>
        <w:t>S</w:t>
      </w:r>
      <w:r>
        <w:t>ystem Deployment</w:t>
      </w:r>
      <w:bookmarkEnd w:id="32"/>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17"/>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8</w:t>
      </w:r>
      <w:r>
        <w:fldChar w:fldCharType="end"/>
      </w:r>
      <w:bookmarkStart w:id="33" w:name="_Toc5957"/>
      <w:r>
        <w:rPr>
          <w:lang w:val="en-US"/>
        </w:rPr>
        <w:t>: System Deployment Diagram</w:t>
      </w:r>
      <w:bookmarkEnd w:id="33"/>
    </w:p>
    <w:p>
      <w:r>
        <w:br w:type="page"/>
      </w:r>
    </w:p>
    <w:p>
      <w:pPr>
        <w:pStyle w:val="2"/>
      </w:pPr>
      <w:bookmarkStart w:id="34" w:name="_Toc20480"/>
      <w:r>
        <w:t>Traceability to Requirements</w:t>
      </w:r>
      <w:bookmarkEnd w:id="34"/>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bookmarkStart w:id="35" w:name="_Toc10057"/>
      <w:r>
        <w:rPr>
          <w:lang w:val="en-US"/>
        </w:rPr>
        <w:t>: Traceability to Requirements</w:t>
      </w:r>
      <w:bookmarkEnd w:id="35"/>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 w:name="Cambria">
    <w:panose1 w:val="02040503050406030204"/>
    <w:charset w:val="00"/>
    <w:family w:val="auto"/>
    <w:pitch w:val="default"/>
    <w:sig w:usb0="E00006FF" w:usb1="400004FF" w:usb2="00000000" w:usb3="00000000" w:csb0="2000019F" w:csb1="00000000"/>
  </w:font>
  <w:font w:name="Aldhabi">
    <w:panose1 w:val="01000000000000000000"/>
    <w:charset w:val="00"/>
    <w:family w:val="auto"/>
    <w:pitch w:val="default"/>
    <w:sig w:usb0="80002007" w:usb1="80000000" w:usb2="00000008" w:usb3="00000000" w:csb0="00000041" w:csb1="2008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  8/4/2018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3C52163"/>
    <w:rsid w:val="04B5076A"/>
    <w:rsid w:val="04FE2C95"/>
    <w:rsid w:val="06553A4D"/>
    <w:rsid w:val="07C45F66"/>
    <w:rsid w:val="0EB42231"/>
    <w:rsid w:val="12626B9D"/>
    <w:rsid w:val="13AC05AF"/>
    <w:rsid w:val="18081F69"/>
    <w:rsid w:val="18787219"/>
    <w:rsid w:val="19101271"/>
    <w:rsid w:val="1AC52197"/>
    <w:rsid w:val="1B527ADA"/>
    <w:rsid w:val="1B673DC3"/>
    <w:rsid w:val="20265935"/>
    <w:rsid w:val="220E5035"/>
    <w:rsid w:val="22A75237"/>
    <w:rsid w:val="262A05B7"/>
    <w:rsid w:val="265A5D7C"/>
    <w:rsid w:val="29443868"/>
    <w:rsid w:val="2A00554D"/>
    <w:rsid w:val="2B9C1DE2"/>
    <w:rsid w:val="2F5913F1"/>
    <w:rsid w:val="3156584E"/>
    <w:rsid w:val="3160149F"/>
    <w:rsid w:val="334A695E"/>
    <w:rsid w:val="3897775C"/>
    <w:rsid w:val="3D92195E"/>
    <w:rsid w:val="3E071B73"/>
    <w:rsid w:val="469B03BB"/>
    <w:rsid w:val="473E0879"/>
    <w:rsid w:val="4A875876"/>
    <w:rsid w:val="4AE035BD"/>
    <w:rsid w:val="50221954"/>
    <w:rsid w:val="5B2D5EC6"/>
    <w:rsid w:val="5E117457"/>
    <w:rsid w:val="63B97F24"/>
    <w:rsid w:val="65BA0453"/>
    <w:rsid w:val="65FF599F"/>
    <w:rsid w:val="68681FD4"/>
    <w:rsid w:val="6D9104C8"/>
    <w:rsid w:val="6E9E53A9"/>
    <w:rsid w:val="74384A39"/>
    <w:rsid w:val="746230EE"/>
    <w:rsid w:val="75055296"/>
    <w:rsid w:val="76FA3DE4"/>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uiPriority w:val="0"/>
    <w:pPr>
      <w:keepLines/>
      <w:spacing w:after="120"/>
      <w:ind w:left="720"/>
    </w:pPr>
  </w:style>
  <w:style w:type="paragraph" w:styleId="12">
    <w:name w:val="Body Text 2"/>
    <w:basedOn w:val="1"/>
    <w:uiPriority w:val="0"/>
    <w:rPr>
      <w:i/>
      <w:color w:val="0000FF"/>
    </w:rPr>
  </w:style>
  <w:style w:type="paragraph" w:styleId="13">
    <w:name w:val="Body Text Indent"/>
    <w:basedOn w:val="1"/>
    <w:uiPriority w:val="0"/>
    <w:pPr>
      <w:ind w:left="720"/>
    </w:pPr>
    <w:rPr>
      <w:i/>
      <w:color w:val="0000FF"/>
      <w:u w:val="single"/>
    </w:rPr>
  </w:style>
  <w:style w:type="paragraph" w:styleId="14">
    <w:name w:val="Body Text Indent 3"/>
    <w:basedOn w:val="1"/>
    <w:link w:val="65"/>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2018-04-10T04:39:27Z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