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Sale Return &amp; Credit Wizard — User Manual</w:t>
      </w:r>
    </w:p>
    <w:p>
      <w:pPr/>
      <w:r>
        <w:t xml:space="preserve">Oct 19, 2026</w:t>
      </w:r>
      <w:r>
        <w:t xml:space="preserve"> · </w:t>
      </w:r>
      <w:r>
        <w:t xml:space="preserve">@ibrahim</w:t>
      </w:r>
    </w:p>
    <w:p>
      <w:pPr>
        <w:pStyle w:val="Heading2"/>
      </w:pPr>
      <w:r>
        <w:t xml:space="preserve">Overview</w:t>
      </w:r>
    </w:p>
    <w:p>
      <w:pPr/>
      <w:r>
        <w:t xml:space="preserve">The Return / Credit wizard handles customer returns, cancellations and credit notes for a confirmed Sale Order from one popup, line by line. It decides which documents to create: a return receipt, a posted or draft credit note, or a reduction of what is still to deliver. Every run is recorded in a return log.</w:t>
      </w:r>
    </w:p>
    <w:p>
      <w:pPr/>
      <w:r>
        <w:t xml:space="preserve">It is built for orders with many lines: you can search and filter the lines, then apply one action to all lines shown.</w:t>
      </w:r>
    </w:p>
    <w:p>
      <w:pPr>
        <w:pStyle w:val="ListParagraph"/>
        <w:numPr>
          <w:ilvl w:val="0"/>
          <w:numId w:val="2"/>
        </w:numPr>
      </w:pPr>
      <w:r>
        <w:t xml:space="preserve">Module: </w:t>
      </w:r>
      <w:r>
        <w:rPr>
          <w:rStyle w:val="CodeChar"/>
        </w:rPr>
        <w:t xml:space="preserve">sale_return_wizard</w:t>
      </w:r>
      <w:r>
        <w:t xml:space="preserve">, Odoo 16, version 16.0.1.1.0</w:t>
      </w:r>
    </w:p>
    <w:p>
      <w:pPr>
        <w:pStyle w:val="ListParagraph"/>
        <w:numPr>
          <w:ilvl w:val="0"/>
          <w:numId w:val="2"/>
        </w:numPr>
      </w:pPr>
      <w:r>
        <w:t xml:space="preserve">Users: sales staff and sales managers handling returns, refunds and order changes</w:t>
      </w:r>
    </w:p>
    <w:p>
      <w:pPr>
        <w:pStyle w:val="Heading2"/>
      </w:pPr>
      <w:r>
        <w:t xml:space="preserve">Access and prerequisites</w:t>
      </w:r>
    </w:p>
    <w:p>
      <w:pPr/>
      <w:r>
        <w:t xml:space="preserve">You need the </w:t>
      </w:r>
      <w:r>
        <w:rPr>
          <w:b/>
        </w:rPr>
        <w:t xml:space="preserve">Returns &amp; Credit Notes</w:t>
      </w:r>
      <w:r>
        <w:t xml:space="preserve"> group to see the button. Sales Managers have it automatically.</w:t>
      </w:r>
    </w:p>
    <w:tbl>
      <w:tblPr>
        <w:tblStyle w:val="TableGrid"/>
        <w:tblW w:w="0" w:type="auto"/>
        <w:tblLayout w:type="fixed"/>
        <w:tblLook w:val="04A0" w:firstRow="1" w:lastRow="0" w:firstColumn="0" w:lastColumn="0" w:noHBand="0" w:noVBand="1"/>
      </w:tblPr>
      <w:tblGrid>
        <w:gridCol w:w="4329"/>
        <w:gridCol w:w="5030"/>
      </w:tblGrid>
      <w:tr>
        <w:trPr>
          <w:tblHeader/>
        </w:trPr>
        <w:tc>
          <w:tcPr>
            <w:tcW w:w="4329" w:type="dxa"/>
            <w:shd w:val="clear" w:color="auto" w:fill="F2F2F2"/>
          </w:tcPr>
          <w:p>
            <w:pPr/>
            <w:r>
              <w:t xml:space="preserve">To do this</w:t>
            </w:r>
          </w:p>
        </w:tc>
        <w:tc>
          <w:tcPr>
            <w:tcW w:w="5030" w:type="dxa"/>
            <w:shd w:val="clear" w:color="auto" w:fill="F2F2F2"/>
          </w:tcPr>
          <w:p>
            <w:pPr/>
            <w:r>
              <w:t xml:space="preserve">You also need</w:t>
            </w:r>
          </w:p>
        </w:tc>
      </w:tr>
      <w:tr>
        <w:tc>
          <w:tcPr>
            <w:tcW w:w="4329" w:type="dxa"/>
          </w:tcPr>
          <w:p>
            <w:pPr/>
            <w:r>
              <w:t xml:space="preserve">Open the wizard, keep / cancel lines</w:t>
            </w:r>
          </w:p>
        </w:tc>
        <w:tc>
          <w:tcPr>
            <w:tcW w:w="5030" w:type="dxa"/>
          </w:tcPr>
          <w:p>
            <w:pPr/>
            <w:r>
              <w:t xml:space="preserve">Returns &amp; Credit Notes group</w:t>
            </w:r>
          </w:p>
        </w:tc>
      </w:tr>
      <w:tr>
        <w:tc>
          <w:tcPr>
            <w:tcW w:w="4329" w:type="dxa"/>
          </w:tcPr>
          <w:p>
            <w:pPr/>
            <w:r>
              <w:t xml:space="preserve">Return goods (creates a return receipt)</w:t>
            </w:r>
          </w:p>
        </w:tc>
        <w:tc>
          <w:tcPr>
            <w:tcW w:w="5030" w:type="dxa"/>
          </w:tcPr>
          <w:p>
            <w:pPr/>
            <w:r>
              <w:t xml:space="preserve">Inventory / User</w:t>
            </w:r>
          </w:p>
        </w:tc>
      </w:tr>
      <w:tr>
        <w:tc>
          <w:tcPr>
            <w:tcW w:w="4329" w:type="dxa"/>
          </w:tcPr>
          <w:p>
            <w:pPr/>
            <w:r>
              <w:t xml:space="preserve">Get posted credit notes</w:t>
            </w:r>
          </w:p>
        </w:tc>
        <w:tc>
          <w:tcPr>
            <w:tcW w:w="5030" w:type="dxa"/>
          </w:tcPr>
          <w:p>
            <w:pPr/>
            <w:r>
              <w:t xml:space="preserve">Invoicing / Billing (or higher)</w:t>
            </w:r>
          </w:p>
        </w:tc>
      </w:tr>
      <w:tr>
        <w:tc>
          <w:tcPr>
            <w:tcW w:w="4329" w:type="dxa"/>
          </w:tcPr>
          <w:p>
            <w:pPr/>
            <w:r>
              <w:t xml:space="preserve">Read the return log</w:t>
            </w:r>
          </w:p>
        </w:tc>
        <w:tc>
          <w:tcPr>
            <w:tcW w:w="5030" w:type="dxa"/>
          </w:tcPr>
          <w:p>
            <w:pPr/>
            <w:r>
              <w:t xml:space="preserve">Sales / User: Own Documents Only (or higher)</w:t>
            </w:r>
          </w:p>
        </w:tc>
      </w:tr>
    </w:tbl>
    <w:p>
      <w:pPr/>
      <w:r>
        <w:t xml:space="preserve">An administrator grants the group in </w:t>
      </w:r>
      <w:r>
        <w:rPr>
          <w:b/>
        </w:rPr>
        <w:t xml:space="preserve">Settings › Users &amp; Companies › Users</w:t>
      </w:r>
      <w:r>
        <w:t xml:space="preserve">, on the user's Access Rights tab (developer mode shows technical groups).</w:t>
      </w:r>
    </w:p>
    <w:p>
      <w:pPr/>
      <w:r>
        <w:t xml:space="preserve">The button only appears when the Sale Order is in the </w:t>
      </w:r>
      <w:r>
        <w:rPr>
          <w:b/>
        </w:rPr>
        <w:t xml:space="preserve">Sales Order</w:t>
      </w:r>
      <w:r>
        <w:t xml:space="preserve"> state (confirmed). It is hidden on quotations, cancelled orders and locked orders; unlock a locked order first.</w:t>
      </w:r>
    </w:p>
    <w:p>
      <w:pPr>
        <w:pStyle w:val="Heading2"/>
      </w:pPr>
      <w:r>
        <w:t xml:space="preserve">Opening the wizard</w:t>
      </w:r>
    </w:p>
    <w:p>
      <w:pPr/>
      <w:r>
        <w:t xml:space="preserve">Open the confirmed Sale Order and click </w:t>
      </w:r>
      <w:r>
        <w:rPr>
          <w:b/>
        </w:rPr>
        <w:t xml:space="preserve">Return / Credit</w:t>
      </w:r>
      <w:r>
        <w:t xml:space="preserve"> in the header (shortcut: Alt+Shift+R). A popup opens titled </w:t>
      </w:r>
      <w:r>
        <w:rPr>
          <w:i/>
        </w:rPr>
        <w:t xml:space="preserve">Return / Credit: S0000x</w:t>
      </w:r>
      <w:r>
        <w:t xml:space="preserve"> with every product line of the order. Section and note lines are not listed, and neither are down-payment lines.</w:t>
      </w:r>
    </w:p>
    <w:p>
      <w:pPr/>
      <w:r>
        <w:t xml:space="preserve">The top right shows live counters: lines shown / total lines, how many lines are selected, and the estimated untaxed credit.</w:t>
      </w:r>
    </w:p>
    <w:tbl>
      <w:tblPr>
        <w:tblStyle w:val="TableGrid"/>
        <w:tblW w:w="0" w:type="auto"/>
        <w:tblLayout w:type="fixed"/>
        <w:tblLook w:val="04A0" w:firstRow="1" w:lastRow="0" w:firstColumn="0" w:lastColumn="0" w:noHBand="0" w:noVBand="1"/>
      </w:tblPr>
      <w:tblGrid>
        <w:gridCol w:w="3773"/>
        <w:gridCol w:w="5586"/>
      </w:tblGrid>
      <w:tr>
        <w:trPr>
          <w:tblHeader/>
        </w:trPr>
        <w:tc>
          <w:tcPr>
            <w:tcW w:w="3773" w:type="dxa"/>
            <w:shd w:val="clear" w:color="auto" w:fill="F2F2F2"/>
          </w:tcPr>
          <w:p>
            <w:pPr/>
            <w:r>
              <w:t xml:space="preserve">Column</w:t>
            </w:r>
          </w:p>
        </w:tc>
        <w:tc>
          <w:tcPr>
            <w:tcW w:w="5586" w:type="dxa"/>
            <w:shd w:val="clear" w:color="auto" w:fill="F2F2F2"/>
          </w:tcPr>
          <w:p>
            <w:pPr/>
            <w:r>
              <w:t xml:space="preserve">Meaning</w:t>
            </w:r>
          </w:p>
        </w:tc>
      </w:tr>
      <w:tr>
        <w:tc>
          <w:tcPr>
            <w:tcW w:w="3773" w:type="dxa"/>
          </w:tcPr>
          <w:p>
            <w:pPr/>
            <w:r>
              <w:t xml:space="preserve">Product, SKU</w:t>
            </w:r>
          </w:p>
        </w:tc>
        <w:tc>
          <w:tcPr>
            <w:tcW w:w="5586" w:type="dxa"/>
          </w:tcPr>
          <w:p>
            <w:pPr/>
            <w:r>
              <w:t xml:space="preserve">Product and its internal reference</w:t>
            </w:r>
          </w:p>
        </w:tc>
      </w:tr>
      <w:tr>
        <w:tc>
          <w:tcPr>
            <w:tcW w:w="3773" w:type="dxa"/>
          </w:tcPr>
          <w:p>
            <w:pPr/>
            <w:r>
              <w:t xml:space="preserve">Ordered</w:t>
            </w:r>
          </w:p>
        </w:tc>
        <w:tc>
          <w:tcPr>
            <w:tcW w:w="5586" w:type="dxa"/>
          </w:tcPr>
          <w:p>
            <w:pPr/>
            <w:r>
              <w:t xml:space="preserve">Quantity on the order line</w:t>
            </w:r>
          </w:p>
        </w:tc>
      </w:tr>
      <w:tr>
        <w:tc>
          <w:tcPr>
            <w:tcW w:w="3773" w:type="dxa"/>
          </w:tcPr>
          <w:p>
            <w:pPr/>
            <w:r>
              <w:t xml:space="preserve">Delivered</w:t>
            </w:r>
          </w:p>
        </w:tc>
        <w:tc>
          <w:tcPr>
            <w:tcW w:w="5586" w:type="dxa"/>
          </w:tcPr>
          <w:p>
            <w:pPr/>
            <w:r>
              <w:t xml:space="preserve">Quantity delivered so far, net of earlier returns</w:t>
            </w:r>
          </w:p>
        </w:tc>
      </w:tr>
      <w:tr>
        <w:tc>
          <w:tcPr>
            <w:tcW w:w="3773" w:type="dxa"/>
          </w:tcPr>
          <w:p>
            <w:pPr/>
            <w:r>
              <w:t xml:space="preserve">Invoiced</w:t>
            </w:r>
          </w:p>
        </w:tc>
        <w:tc>
          <w:tcPr>
            <w:tcW w:w="5586" w:type="dxa"/>
          </w:tcPr>
          <w:p>
            <w:pPr/>
            <w:r>
              <w:t xml:space="preserve">Quantity invoiced, net of earlier credit notes</w:t>
            </w:r>
          </w:p>
        </w:tc>
      </w:tr>
      <w:tr>
        <w:tc>
          <w:tcPr>
            <w:tcW w:w="3773" w:type="dxa"/>
          </w:tcPr>
          <w:p>
            <w:pPr/>
            <w:r>
              <w:t xml:space="preserve">Returnable</w:t>
            </w:r>
          </w:p>
        </w:tc>
        <w:tc>
          <w:tcPr>
            <w:tcW w:w="5586" w:type="dxa"/>
          </w:tcPr>
          <w:p>
            <w:pPr/>
            <w:r>
              <w:t xml:space="preserve">Delivered quantity not yet returned</w:t>
            </w:r>
          </w:p>
        </w:tc>
      </w:tr>
      <w:tr>
        <w:tc>
          <w:tcPr>
            <w:tcW w:w="3773" w:type="dxa"/>
          </w:tcPr>
          <w:p>
            <w:pPr/>
            <w:r>
              <w:t xml:space="preserve">Undelivered</w:t>
            </w:r>
          </w:p>
        </w:tc>
        <w:tc>
          <w:tcPr>
            <w:tcW w:w="5586" w:type="dxa"/>
          </w:tcPr>
          <w:p>
            <w:pPr/>
            <w:r>
              <w:t xml:space="preserve">Ordered minus delivered: still waiting to ship</w:t>
            </w:r>
          </w:p>
        </w:tc>
      </w:tr>
      <w:tr>
        <w:tc>
          <w:tcPr>
            <w:tcW w:w="3773" w:type="dxa"/>
          </w:tcPr>
          <w:p>
            <w:pPr/>
            <w:r>
              <w:t xml:space="preserve">Creditable (hidden by default)</w:t>
            </w:r>
          </w:p>
        </w:tc>
        <w:tc>
          <w:tcPr>
            <w:tcW w:w="5586" w:type="dxa"/>
          </w:tcPr>
          <w:p>
            <w:pPr/>
            <w:r>
              <w:t xml:space="preserve">Invoiced quantity not yet credited</w:t>
            </w:r>
          </w:p>
        </w:tc>
      </w:tr>
      <w:tr>
        <w:tc>
          <w:tcPr>
            <w:tcW w:w="3773" w:type="dxa"/>
          </w:tcPr>
          <w:p>
            <w:pPr/>
            <w:r>
              <w:t xml:space="preserve">Action</w:t>
            </w:r>
          </w:p>
        </w:tc>
        <w:tc>
          <w:tcPr>
            <w:tcW w:w="5586" w:type="dxa"/>
          </w:tcPr>
          <w:p>
            <w:pPr/>
            <w:r>
              <w:t xml:space="preserve">What to do with this line (see Line actions)</w:t>
            </w:r>
          </w:p>
        </w:tc>
      </w:tr>
      <w:tr>
        <w:tc>
          <w:tcPr>
            <w:tcW w:w="3773" w:type="dxa"/>
          </w:tcPr>
          <w:p>
            <w:pPr/>
            <w:r>
              <w:t xml:space="preserve">Quantity</w:t>
            </w:r>
          </w:p>
        </w:tc>
        <w:tc>
          <w:tcPr>
            <w:tcW w:w="5586" w:type="dxa"/>
          </w:tcPr>
          <w:p>
            <w:pPr/>
            <w:r>
              <w:t xml:space="preserve">How much to return, credit or cancel</w:t>
            </w:r>
          </w:p>
        </w:tc>
      </w:tr>
      <w:tr>
        <w:tc>
          <w:tcPr>
            <w:tcW w:w="3773" w:type="dxa"/>
          </w:tcPr>
          <w:p>
            <w:pPr/>
            <w:r>
              <w:t xml:space="preserve">Max</w:t>
            </w:r>
          </w:p>
        </w:tc>
        <w:tc>
          <w:tcPr>
            <w:tcW w:w="5586" w:type="dxa"/>
          </w:tcPr>
          <w:p>
            <w:pPr/>
            <w:r>
              <w:t xml:space="preserve">The most this action allows on this line</w:t>
            </w:r>
          </w:p>
        </w:tc>
      </w:tr>
      <w:tr>
        <w:tc>
          <w:tcPr>
            <w:tcW w:w="3773" w:type="dxa"/>
          </w:tcPr>
          <w:p>
            <w:pPr/>
            <w:r>
              <w:t xml:space="preserve">To Credit</w:t>
            </w:r>
          </w:p>
        </w:tc>
        <w:tc>
          <w:tcPr>
            <w:tcW w:w="5586" w:type="dxa"/>
          </w:tcPr>
          <w:p>
            <w:pPr/>
            <w:r>
              <w:t xml:space="preserve">Quantity that will go on the credit note</w:t>
            </w:r>
          </w:p>
        </w:tc>
      </w:tr>
      <w:tr>
        <w:tc>
          <w:tcPr>
            <w:tcW w:w="3773" w:type="dxa"/>
          </w:tcPr>
          <w:p>
            <w:pPr/>
            <w:r>
              <w:t xml:space="preserve">Credit (untaxed)</w:t>
            </w:r>
          </w:p>
        </w:tc>
        <w:tc>
          <w:tcPr>
            <w:tcW w:w="5586" w:type="dxa"/>
          </w:tcPr>
          <w:p>
            <w:pPr/>
            <w:r>
              <w:t xml:space="preserve">To Credit × unit price after discount</w:t>
            </w:r>
          </w:p>
        </w:tc>
      </w:tr>
    </w:tbl>
    <w:p>
      <w:pPr/>
      <w:r>
        <w:t xml:space="preserve">All quantities are in the order line's unit of measure. Use the column picker at the right of the header row to show Description, Creditable or UoM.</w:t>
      </w:r>
    </w:p>
    <w:p>
      <w:pPr>
        <w:pStyle w:val="Heading2"/>
      </w:pPr>
      <w:r>
        <w:t xml:space="preserve">Search, filter and bulk actions</w:t>
      </w:r>
    </w:p>
    <w:p>
      <w:pPr/>
      <w:r>
        <w:t xml:space="preserve">The list filters itself as soon as you change a filter; you do not need to click anything. The search box applies when you press Enter or click away. Quantities you typed on a line are kept when the line is hidden, and they are still processed.</w:t>
      </w:r>
    </w:p>
    <w:tbl>
      <w:tblPr>
        <w:tblStyle w:val="TableGrid"/>
        <w:tblW w:w="0" w:type="auto"/>
        <w:tblLayout w:type="fixed"/>
        <w:tblLook w:val="04A0" w:firstRow="1" w:lastRow="0" w:firstColumn="0" w:lastColumn="0" w:noHBand="0" w:noVBand="1"/>
      </w:tblPr>
      <w:tblGrid>
        <w:gridCol w:w="2766"/>
        <w:gridCol w:w="6593"/>
      </w:tblGrid>
      <w:tr>
        <w:trPr>
          <w:tblHeader/>
        </w:trPr>
        <w:tc>
          <w:tcPr>
            <w:tcW w:w="2766" w:type="dxa"/>
            <w:shd w:val="clear" w:color="auto" w:fill="F2F2F2"/>
          </w:tcPr>
          <w:p>
            <w:pPr/>
            <w:r>
              <w:t xml:space="preserve">Filter</w:t>
            </w:r>
          </w:p>
        </w:tc>
        <w:tc>
          <w:tcPr>
            <w:tcW w:w="6593" w:type="dxa"/>
            <w:shd w:val="clear" w:color="auto" w:fill="F2F2F2"/>
          </w:tcPr>
          <w:p>
            <w:pPr/>
            <w:r>
              <w:t xml:space="preserve">How to use it</w:t>
            </w:r>
          </w:p>
        </w:tc>
      </w:tr>
      <w:tr>
        <w:tc>
          <w:tcPr>
            <w:tcW w:w="2766" w:type="dxa"/>
          </w:tcPr>
          <w:p>
            <w:pPr/>
            <w:r>
              <w:t xml:space="preserve">Search</w:t>
            </w:r>
          </w:p>
        </w:tc>
        <w:tc>
          <w:tcPr>
            <w:tcW w:w="6593" w:type="dxa"/>
          </w:tcPr>
          <w:p>
            <w:pPr/>
            <w:r>
              <w:t xml:space="preserve">Matches product name, SKU, barcode or line description. Separate terms with commas to match any of them, e.g. </w:t>
            </w:r>
            <w:r>
              <w:rPr>
                <w:rStyle w:val="CodeChar"/>
              </w:rPr>
              <w:t xml:space="preserve">FURN_8888, chair</w:t>
            </w:r>
          </w:p>
        </w:tc>
      </w:tr>
      <w:tr>
        <w:tc>
          <w:tcPr>
            <w:tcW w:w="2766" w:type="dxa"/>
          </w:tcPr>
          <w:p>
            <w:pPr/>
            <w:r>
              <w:t xml:space="preserve">Quantity between</w:t>
            </w:r>
          </w:p>
        </w:tc>
        <w:tc>
          <w:tcPr>
            <w:tcW w:w="6593" w:type="dxa"/>
          </w:tcPr>
          <w:p>
            <w:pPr/>
            <w:r>
              <w:t xml:space="preserve">Pick a quantity (Ordered, Delivered, Invoiced, Returnable, Undelivered). Alone, it shows lines where that quantity is above 0. Add min and/or max to narrow it; max 0 means no upper limit</w:t>
            </w:r>
          </w:p>
        </w:tc>
      </w:tr>
      <w:tr>
        <w:tc>
          <w:tcPr>
            <w:tcW w:w="2766" w:type="dxa"/>
          </w:tcPr>
          <w:p>
            <w:pPr/>
            <w:r>
              <w:t xml:space="preserve">Only Actionable</w:t>
            </w:r>
          </w:p>
        </w:tc>
        <w:tc>
          <w:tcPr>
            <w:tcW w:w="6593" w:type="dxa"/>
          </w:tcPr>
          <w:p>
            <w:pPr/>
            <w:r>
              <w:t xml:space="preserve">Hides lines with nothing to return, credit or cancel</w:t>
            </w:r>
          </w:p>
        </w:tc>
      </w:tr>
      <w:tr>
        <w:tc>
          <w:tcPr>
            <w:tcW w:w="2766" w:type="dxa"/>
          </w:tcPr>
          <w:p>
            <w:pPr/>
            <w:r>
              <w:t xml:space="preserve">Only Selected</w:t>
            </w:r>
          </w:p>
        </w:tc>
        <w:tc>
          <w:tcPr>
            <w:tcW w:w="6593" w:type="dxa"/>
          </w:tcPr>
          <w:p>
            <w:pPr/>
            <w:r>
              <w:t xml:space="preserve">Shows only lines whose action is not Keep and that have a quantity</w:t>
            </w:r>
          </w:p>
        </w:tc>
      </w:tr>
    </w:tbl>
    <w:p>
      <w:pPr/>
      <w:r>
        <w:rPr>
          <w:b/>
        </w:rPr>
        <w:t xml:space="preserve">Refresh</w:t>
      </w:r>
      <w:r>
        <w:t xml:space="preserve"> re-runs the filter by hand. </w:t>
      </w:r>
      <w:r>
        <w:rPr>
          <w:b/>
        </w:rPr>
        <w:t xml:space="preserve">Reset</w:t>
      </w:r>
      <w:r>
        <w:t xml:space="preserve"> clears every filter and shows all lines.</w:t>
      </w:r>
    </w:p>
    <w:p>
      <w:pPr/>
      <w:r>
        <w:t xml:space="preserve">The buttons under the filters act only on the lines currently shown:</w:t>
      </w:r>
    </w:p>
    <w:p>
      <w:pPr>
        <w:pStyle w:val="ListParagraph"/>
        <w:numPr>
          <w:ilvl w:val="0"/>
          <w:numId w:val="3"/>
        </w:numPr>
      </w:pPr>
      <w:r>
        <w:rPr>
          <w:b/>
        </w:rPr>
        <w:t xml:space="preserve">Return all returnable</w:t>
      </w:r>
      <w:r>
        <w:t xml:space="preserve">: sets Return &amp; Refund with the full returnable quantity</w:t>
      </w:r>
    </w:p>
    <w:p>
      <w:pPr>
        <w:pStyle w:val="ListParagraph"/>
        <w:numPr>
          <w:ilvl w:val="0"/>
          <w:numId w:val="3"/>
        </w:numPr>
      </w:pPr>
      <w:r>
        <w:rPr>
          <w:b/>
        </w:rPr>
        <w:t xml:space="preserve">Credit all invoiced</w:t>
      </w:r>
      <w:r>
        <w:t xml:space="preserve">: sets Credit Only with the full creditable quantity</w:t>
      </w:r>
    </w:p>
    <w:p>
      <w:pPr>
        <w:pStyle w:val="ListParagraph"/>
        <w:numPr>
          <w:ilvl w:val="0"/>
          <w:numId w:val="3"/>
        </w:numPr>
      </w:pPr>
      <w:r>
        <w:rPr>
          <w:b/>
        </w:rPr>
        <w:t xml:space="preserve">Cancel all undelivered</w:t>
      </w:r>
      <w:r>
        <w:t xml:space="preserve">: sets Cancel Undelivered with the full undelivered quantity</w:t>
      </w:r>
    </w:p>
    <w:p>
      <w:pPr>
        <w:pStyle w:val="ListParagraph"/>
        <w:numPr>
          <w:ilvl w:val="0"/>
          <w:numId w:val="3"/>
        </w:numPr>
      </w:pPr>
      <w:r>
        <w:rPr>
          <w:b/>
        </w:rPr>
        <w:t xml:space="preserve">Keep all</w:t>
      </w:r>
      <w:r>
        <w:t xml:space="preserve">: resets the shown lines to Keep</w:t>
      </w:r>
    </w:p>
    <w:p>
      <w:pPr/>
      <w:r>
        <w:t xml:space="preserve">Lines where the action has no quantity available are skipped. Example: filter on </w:t>
      </w:r>
      <w:r>
        <w:rPr>
          <w:rStyle w:val="CodeChar"/>
        </w:rPr>
        <w:t xml:space="preserve">FURN_</w:t>
      </w:r>
      <w:r>
        <w:t xml:space="preserve">, click </w:t>
      </w:r>
      <w:r>
        <w:rPr>
          <w:b/>
        </w:rPr>
        <w:t xml:space="preserve">Return all returnable</w:t>
      </w:r>
      <w:r>
        <w:t xml:space="preserve">, then clear the filter to review.</w:t>
      </w:r>
    </w:p>
    <w:p>
      <w:pPr>
        <w:pStyle w:val="Heading2"/>
      </w:pPr>
      <w:r>
        <w:t xml:space="preserve">Line actions</w:t>
      </w:r>
    </w:p>
    <w:p>
      <w:pPr/>
      <w:r>
        <w:t xml:space="preserve">Each line gets one action and one quantity. Pick the action first: the quantity fills in with the maximum, and you can lower it. Typing a quantity on a Keep line switches it to the first action that allows one.</w:t>
      </w:r>
    </w:p>
    <w:tbl>
      <w:tblPr>
        <w:tblStyle w:val="TableGrid"/>
        <w:tblW w:w="0" w:type="auto"/>
        <w:tblLayout w:type="fixed"/>
        <w:tblLook w:val="04A0" w:firstRow="1" w:lastRow="0" w:firstColumn="0" w:lastColumn="0" w:noHBand="0" w:noVBand="1"/>
      </w:tblPr>
      <w:tblGrid>
        <w:gridCol w:w="2254"/>
        <w:gridCol w:w="2407"/>
        <w:gridCol w:w="1589"/>
        <w:gridCol w:w="3110"/>
      </w:tblGrid>
      <w:tr>
        <w:trPr>
          <w:tblHeader/>
        </w:trPr>
        <w:tc>
          <w:tcPr>
            <w:tcW w:w="2254" w:type="dxa"/>
            <w:shd w:val="clear" w:color="auto" w:fill="F2F2F2"/>
          </w:tcPr>
          <w:p>
            <w:pPr/>
            <w:r>
              <w:t xml:space="preserve">Action</w:t>
            </w:r>
          </w:p>
        </w:tc>
        <w:tc>
          <w:tcPr>
            <w:tcW w:w="2407" w:type="dxa"/>
            <w:shd w:val="clear" w:color="auto" w:fill="F2F2F2"/>
          </w:tcPr>
          <w:p>
            <w:pPr/>
            <w:r>
              <w:t xml:space="preserve">Use it when</w:t>
            </w:r>
          </w:p>
        </w:tc>
        <w:tc>
          <w:tcPr>
            <w:tcW w:w="1589" w:type="dxa"/>
            <w:shd w:val="clear" w:color="auto" w:fill="F2F2F2"/>
          </w:tcPr>
          <w:p>
            <w:pPr/>
            <w:r>
              <w:t xml:space="preserve">Max quantity</w:t>
            </w:r>
          </w:p>
        </w:tc>
        <w:tc>
          <w:tcPr>
            <w:tcW w:w="3110" w:type="dxa"/>
            <w:shd w:val="clear" w:color="auto" w:fill="F2F2F2"/>
          </w:tcPr>
          <w:p>
            <w:pPr/>
            <w:r>
              <w:t xml:space="preserve">What happens</w:t>
            </w:r>
          </w:p>
        </w:tc>
      </w:tr>
      <w:tr>
        <w:tc>
          <w:tcPr>
            <w:tcW w:w="2254" w:type="dxa"/>
          </w:tcPr>
          <w:p>
            <w:pPr/>
            <w:r>
              <w:t xml:space="preserve">Keep</w:t>
            </w:r>
          </w:p>
        </w:tc>
        <w:tc>
          <w:tcPr>
            <w:tcW w:w="2407" w:type="dxa"/>
          </w:tcPr>
          <w:p>
            <w:pPr/>
            <w:r>
              <w:t xml:space="preserve">Nothing changes on this line</w:t>
            </w:r>
          </w:p>
        </w:tc>
        <w:tc>
          <w:tcPr>
            <w:tcW w:w="1589" w:type="dxa"/>
          </w:tcPr>
          <w:p>
            <w:pPr/>
            <w:r>
              <w:t xml:space="preserve">0</w:t>
            </w:r>
          </w:p>
        </w:tc>
        <w:tc>
          <w:tcPr>
            <w:tcW w:w="3110" w:type="dxa"/>
          </w:tcPr>
          <w:p>
            <w:pPr/>
            <w:r>
              <w:t xml:space="preserve">Nothing</w:t>
            </w:r>
          </w:p>
        </w:tc>
      </w:tr>
      <w:tr>
        <w:tc>
          <w:tcPr>
            <w:tcW w:w="2254" w:type="dxa"/>
          </w:tcPr>
          <w:p>
            <w:pPr/>
            <w:r>
              <w:t xml:space="preserve">Return &amp; Refund</w:t>
            </w:r>
          </w:p>
        </w:tc>
        <w:tc>
          <w:tcPr>
            <w:tcW w:w="2407" w:type="dxa"/>
          </w:tcPr>
          <w:p>
            <w:pPr/>
            <w:r>
              <w:t xml:space="preserve">The customer sends goods back and is refunded</w:t>
            </w:r>
          </w:p>
        </w:tc>
        <w:tc>
          <w:tcPr>
            <w:tcW w:w="1589" w:type="dxa"/>
          </w:tcPr>
          <w:p>
            <w:pPr/>
            <w:r>
              <w:t xml:space="preserve">Returnable</w:t>
            </w:r>
          </w:p>
        </w:tc>
        <w:tc>
          <w:tcPr>
            <w:tcW w:w="3110" w:type="dxa"/>
          </w:tcPr>
          <w:p>
            <w:pPr/>
            <w:r>
              <w:t xml:space="preserve">Return receipt; credit note for the part already invoiced; ordered qty lowered once goods arrive</w:t>
            </w:r>
          </w:p>
        </w:tc>
      </w:tr>
      <w:tr>
        <w:tc>
          <w:tcPr>
            <w:tcW w:w="2254" w:type="dxa"/>
          </w:tcPr>
          <w:p>
            <w:pPr/>
            <w:r>
              <w:t xml:space="preserve">Credit Only</w:t>
            </w:r>
          </w:p>
        </w:tc>
        <w:tc>
          <w:tcPr>
            <w:tcW w:w="2407" w:type="dxa"/>
          </w:tcPr>
          <w:p>
            <w:pPr/>
            <w:r>
              <w:t xml:space="preserve">Price allowance; customer keeps the goods (damaged, late, goodwill)</w:t>
            </w:r>
          </w:p>
        </w:tc>
        <w:tc>
          <w:tcPr>
            <w:tcW w:w="1589" w:type="dxa"/>
          </w:tcPr>
          <w:p>
            <w:pPr/>
            <w:r>
              <w:t xml:space="preserve">Creditable</w:t>
            </w:r>
          </w:p>
        </w:tc>
        <w:tc>
          <w:tcPr>
            <w:tcW w:w="3110" w:type="dxa"/>
          </w:tcPr>
          <w:p>
            <w:pPr/>
            <w:r>
              <w:t xml:space="preserve">Credit note only; no stock move; the line does not become invoiceable again</w:t>
            </w:r>
          </w:p>
        </w:tc>
      </w:tr>
      <w:tr>
        <w:tc>
          <w:tcPr>
            <w:tcW w:w="2254" w:type="dxa"/>
          </w:tcPr>
          <w:p>
            <w:pPr/>
            <w:r>
              <w:t xml:space="preserve">Cancel Undelivered</w:t>
            </w:r>
          </w:p>
        </w:tc>
        <w:tc>
          <w:tcPr>
            <w:tcW w:w="2407" w:type="dxa"/>
          </w:tcPr>
          <w:p>
            <w:pPr/>
            <w:r>
              <w:t xml:space="preserve">The customer no longer wants what has not shipped</w:t>
            </w:r>
          </w:p>
        </w:tc>
        <w:tc>
          <w:tcPr>
            <w:tcW w:w="1589" w:type="dxa"/>
          </w:tcPr>
          <w:p>
            <w:pPr/>
            <w:r>
              <w:t xml:space="preserve">Undelivered</w:t>
            </w:r>
          </w:p>
        </w:tc>
        <w:tc>
          <w:tcPr>
            <w:tcW w:w="3110" w:type="dxa"/>
          </w:tcPr>
          <w:p>
            <w:pPr/>
            <w:r>
              <w:t xml:space="preserve">Ordered qty lowered; pending delivery reduced or cancelled; over-invoiced part credited</w:t>
            </w:r>
          </w:p>
        </w:tc>
      </w:tr>
    </w:tbl>
    <w:p>
      <w:pPr/>
      <w:r>
        <w:t xml:space="preserve">A quantity can never be negative, above the ordered quantity, or above the action's Max. A return can never exceed what was delivered.</w:t>
      </w:r>
    </w:p>
    <w:p>
      <w:pPr/>
      <w:r>
        <w:t xml:space="preserve">These limits are checked three times:</w:t>
      </w:r>
    </w:p>
    <w:p>
      <w:pPr>
        <w:pStyle w:val="ListParagraph"/>
        <w:numPr>
          <w:ilvl w:val="0"/>
          <w:numId w:val="4"/>
        </w:numPr>
      </w:pPr>
      <w:r>
        <w:t xml:space="preserve">While you type: a warning pops up and the quantity is set back to the maximum. Rows outside the limit turn red.</w:t>
      </w:r>
    </w:p>
    <w:p>
      <w:pPr>
        <w:pStyle w:val="ListParagraph"/>
        <w:numPr>
          <w:ilvl w:val="0"/>
          <w:numId w:val="4"/>
        </w:numPr>
      </w:pPr>
      <w:r>
        <w:t xml:space="preserve">When the popup saves: an invalid line blocks the save with a message naming the product.</w:t>
      </w:r>
    </w:p>
    <w:p>
      <w:pPr>
        <w:pStyle w:val="ListParagraph"/>
        <w:numPr>
          <w:ilvl w:val="0"/>
          <w:numId w:val="4"/>
        </w:numPr>
      </w:pPr>
      <w:r>
        <w:t xml:space="preserve">When you click Process: every line is re-checked against the order as it is now. If a colleague returned or invoiced part of the order meanwhile, you get an error instead of a double return.</w:t>
      </w:r>
    </w:p>
    <w:p>
      <w:pPr>
        <w:pStyle w:val="Heading2"/>
      </w:pPr>
      <w:r>
        <w:t xml:space="preserve">Options and processing</w:t>
      </w:r>
    </w:p>
    <w:p>
      <w:pPr/>
      <w:r>
        <w:t xml:space="preserve">Set the options under the table, then click </w:t>
      </w:r>
      <w:r>
        <w:rPr>
          <w:b/>
        </w:rPr>
        <w:t xml:space="preserve">Process</w:t>
      </w:r>
      <w:r>
        <w:t xml:space="preserve"> and confirm.</w:t>
      </w:r>
    </w:p>
    <w:tbl>
      <w:tblPr>
        <w:tblStyle w:val="TableGrid"/>
        <w:tblW w:w="0" w:type="auto"/>
        <w:tblLayout w:type="fixed"/>
        <w:tblLook w:val="04A0" w:firstRow="1" w:lastRow="0" w:firstColumn="0" w:lastColumn="0" w:noHBand="0" w:noVBand="1"/>
      </w:tblPr>
      <w:tblGrid>
        <w:gridCol w:w="2642"/>
        <w:gridCol w:w="1798"/>
        <w:gridCol w:w="4920"/>
      </w:tblGrid>
      <w:tr>
        <w:trPr>
          <w:tblHeader/>
        </w:trPr>
        <w:tc>
          <w:tcPr>
            <w:tcW w:w="2642" w:type="dxa"/>
            <w:shd w:val="clear" w:color="auto" w:fill="F2F2F2"/>
          </w:tcPr>
          <w:p>
            <w:pPr/>
            <w:r>
              <w:t xml:space="preserve">Option</w:t>
            </w:r>
          </w:p>
        </w:tc>
        <w:tc>
          <w:tcPr>
            <w:tcW w:w="1798" w:type="dxa"/>
            <w:shd w:val="clear" w:color="auto" w:fill="F2F2F2"/>
          </w:tcPr>
          <w:p>
            <w:pPr/>
            <w:r>
              <w:t xml:space="preserve">Default</w:t>
            </w:r>
          </w:p>
        </w:tc>
        <w:tc>
          <w:tcPr>
            <w:tcW w:w="4920" w:type="dxa"/>
            <w:shd w:val="clear" w:color="auto" w:fill="F2F2F2"/>
          </w:tcPr>
          <w:p>
            <w:pPr/>
            <w:r>
              <w:t xml:space="preserve">Effect</w:t>
            </w:r>
          </w:p>
        </w:tc>
      </w:tr>
      <w:tr>
        <w:tc>
          <w:tcPr>
            <w:tcW w:w="2642" w:type="dxa"/>
          </w:tcPr>
          <w:p>
            <w:pPr/>
            <w:r>
              <w:t xml:space="preserve">Reason</w:t>
            </w:r>
          </w:p>
        </w:tc>
        <w:tc>
          <w:tcPr>
            <w:tcW w:w="1798" w:type="dxa"/>
          </w:tcPr>
          <w:p>
            <w:pPr/>
            <w:r>
              <w:t xml:space="preserve">empty</w:t>
            </w:r>
          </w:p>
        </w:tc>
        <w:tc>
          <w:tcPr>
            <w:tcW w:w="4920" w:type="dxa"/>
          </w:tcPr>
          <w:p>
            <w:pPr/>
            <w:r>
              <w:t xml:space="preserve">Becomes the credit note reference and appears in the return log, e.g. </w:t>
            </w:r>
            <w:r>
              <w:rPr>
                <w:i/>
              </w:rPr>
              <w:t xml:space="preserve">Damaged on arrival</w:t>
            </w:r>
          </w:p>
        </w:tc>
      </w:tr>
      <w:tr>
        <w:tc>
          <w:tcPr>
            <w:tcW w:w="2642" w:type="dxa"/>
          </w:tcPr>
          <w:p>
            <w:pPr/>
            <w:r>
              <w:t xml:space="preserve">Receive Returned Goods Now</w:t>
            </w:r>
          </w:p>
        </w:tc>
        <w:tc>
          <w:tcPr>
            <w:tcW w:w="1798" w:type="dxa"/>
          </w:tcPr>
          <w:p>
            <w:pPr/>
            <w:r>
              <w:t xml:space="preserve">on</w:t>
            </w:r>
          </w:p>
        </w:tc>
        <w:tc>
          <w:tcPr>
            <w:tcW w:w="4920" w:type="dxa"/>
          </w:tcPr>
          <w:p>
            <w:pPr/>
            <w:r>
              <w:t xml:space="preserve">Validates the return receipt immediately. Off: the receipt waits for the warehouse</w:t>
            </w:r>
          </w:p>
        </w:tc>
      </w:tr>
      <w:tr>
        <w:tc>
          <w:tcPr>
            <w:tcW w:w="2642" w:type="dxa"/>
          </w:tcPr>
          <w:p>
            <w:pPr/>
            <w:r>
              <w:t xml:space="preserve">Post Credit Notes</w:t>
            </w:r>
          </w:p>
        </w:tc>
        <w:tc>
          <w:tcPr>
            <w:tcW w:w="1798" w:type="dxa"/>
          </w:tcPr>
          <w:p>
            <w:pPr/>
            <w:r>
              <w:t xml:space="preserve">on</w:t>
            </w:r>
          </w:p>
        </w:tc>
        <w:tc>
          <w:tcPr>
            <w:tcW w:w="4920" w:type="dxa"/>
          </w:tcPr>
          <w:p>
            <w:pPr/>
            <w:r>
              <w:t xml:space="preserve">Posts the credit note for quantities on posted invoices. Off: everything goes to a draft credit note</w:t>
            </w:r>
          </w:p>
        </w:tc>
      </w:tr>
      <w:tr>
        <w:tc>
          <w:tcPr>
            <w:tcW w:w="2642" w:type="dxa"/>
          </w:tcPr>
          <w:p>
            <w:pPr/>
            <w:r>
              <w:t xml:space="preserve">Return Location</w:t>
            </w:r>
          </w:p>
        </w:tc>
        <w:tc>
          <w:tcPr>
            <w:tcW w:w="1798" w:type="dxa"/>
          </w:tcPr>
          <w:p>
            <w:pPr/>
            <w:r>
              <w:t xml:space="preserve">where goods were shipped from</w:t>
            </w:r>
          </w:p>
        </w:tc>
        <w:tc>
          <w:tcPr>
            <w:tcW w:w="4920" w:type="dxa"/>
          </w:tcPr>
          <w:p>
            <w:pPr/>
            <w:r>
              <w:t xml:space="preserve">Only with multiple locations enabled. Choose another internal location, e.g. a quarantine shelf</w:t>
            </w:r>
          </w:p>
        </w:tc>
      </w:tr>
    </w:tbl>
    <w:p>
      <w:pPr/>
      <w:r>
        <w:t xml:space="preserve">Even with Receive Returned Goods Now on, the return receipt is left open for the warehouse when it holds lot- or serial-tracked products, because someone must pick the lots.</w:t>
      </w:r>
    </w:p>
    <w:p>
      <w:pPr/>
      <w:r>
        <w:t xml:space="preserve">Processing runs in this order: credit notes, then cancellations, then return receipts. When it finishes, the popup closes and the order's chatter gets a summary with a link to the return log.</w:t>
      </w:r>
    </w:p>
    <w:p>
      <w:pPr>
        <w:pStyle w:val="Heading2"/>
      </w:pPr>
      <w:r>
        <w:t xml:space="preserve">What gets created</w:t>
      </w:r>
    </w:p>
    <w:p>
      <w:pPr/>
      <w:r>
        <w:t xml:space="preserve">The wizard picks the documents from each line's delivery and invoice status; you never choose them by hand.</w:t>
      </w:r>
    </w:p>
    <w:p>
      <w:pPr/>
      <w:r>
        <w:drawing>
          <wp:inline distT="0" distB="0" distL="0" distR="0">
            <wp:extent cx="5486400" cy="3167742"/>
            <wp:docPr id="1" name="image1" descr="Return &amp; Refund routing · credit part and stock part"/>
            <a:graphic xmlns:a="http://schemas.openxmlformats.org/drawingml/2006/main">
              <a:graphicData uri="http://schemas.openxmlformats.org/drawingml/2006/picture">
                <pic:pic xmlns:pic="http://schemas.openxmlformats.org/drawingml/2006/picture">
                  <pic:nvPicPr>
                    <pic:cNvPr id="1" name="image1" descr="Return &amp; Refund routing · credit part and stock part"/>
                    <pic:cNvPicPr/>
                  </pic:nvPicPr>
                  <pic:blipFill>
                    <a:blip r:embed="rId3"/>
                    <a:stretch>
                      <a:fillRect/>
                    </a:stretch>
                  </pic:blipFill>
                  <pic:spPr>
                    <a:xfrm>
                      <a:off x="0" y="0"/>
                      <a:ext cx="5486400" cy="3167742"/>
                    </a:xfrm>
                    <a:prstGeom prst="rect">
                      <a:avLst/>
                    </a:prstGeom>
                  </pic:spPr>
                </pic:pic>
              </a:graphicData>
            </a:graphic>
          </wp:inline>
        </w:drawing>
      </w:r>
    </w:p>
    <w:p>
      <w:pPr/>
      <w:r>
        <w:t xml:space="preserve">Return &amp; Refund routing · credit part and stock part</w:t>
      </w:r>
    </w:p>
    <w:p>
      <w:pPr/>
      <w:r>
        <w:t xml:space="preserve">A returned quantity is credited only up to what was invoiced: posted invoices first, then draft invoices. The rest only lowers what was delivered, so it is never billed.</w:t>
      </w:r>
    </w:p>
    <w:tbl>
      <w:tblPr>
        <w:tblStyle w:val="TableGrid"/>
        <w:tblW w:w="0" w:type="auto"/>
        <w:tblLayout w:type="fixed"/>
        <w:tblLook w:val="04A0" w:firstRow="1" w:lastRow="0" w:firstColumn="0" w:lastColumn="0" w:noHBand="0" w:noVBand="1"/>
      </w:tblPr>
      <w:tblGrid>
        <w:gridCol w:w="2791"/>
        <w:gridCol w:w="3294"/>
        <w:gridCol w:w="3275"/>
      </w:tblGrid>
      <w:tr>
        <w:trPr>
          <w:tblHeader/>
        </w:trPr>
        <w:tc>
          <w:tcPr>
            <w:tcW w:w="2791" w:type="dxa"/>
            <w:shd w:val="clear" w:color="auto" w:fill="F2F2F2"/>
          </w:tcPr>
          <w:p>
            <w:pPr/>
            <w:r>
              <w:t xml:space="preserve">Situation of the line</w:t>
            </w:r>
          </w:p>
        </w:tc>
        <w:tc>
          <w:tcPr>
            <w:tcW w:w="3294" w:type="dxa"/>
            <w:shd w:val="clear" w:color="auto" w:fill="F2F2F2"/>
          </w:tcPr>
          <w:p>
            <w:pPr/>
            <w:r>
              <w:t xml:space="preserve">Documents created</w:t>
            </w:r>
          </w:p>
        </w:tc>
        <w:tc>
          <w:tcPr>
            <w:tcW w:w="3275" w:type="dxa"/>
            <w:shd w:val="clear" w:color="auto" w:fill="F2F2F2"/>
          </w:tcPr>
          <w:p>
            <w:pPr/>
            <w:r>
              <w:t xml:space="preserve">Order line afterwards</w:t>
            </w:r>
          </w:p>
        </w:tc>
      </w:tr>
      <w:tr>
        <w:tc>
          <w:tcPr>
            <w:tcW w:w="2791" w:type="dxa"/>
          </w:tcPr>
          <w:p>
            <w:pPr/>
            <w:r>
              <w:t xml:space="preserve">Delivered and invoiced (posted), return 3 of 10</w:t>
            </w:r>
          </w:p>
        </w:tc>
        <w:tc>
          <w:tcPr>
            <w:tcW w:w="3294" w:type="dxa"/>
          </w:tcPr>
          <w:p>
            <w:pPr/>
            <w:r>
              <w:t xml:space="preserve">Return receipt + posted credit note for 3</w:t>
            </w:r>
          </w:p>
        </w:tc>
        <w:tc>
          <w:tcPr>
            <w:tcW w:w="3275" w:type="dxa"/>
          </w:tcPr>
          <w:p>
            <w:pPr/>
            <w:r>
              <w:t xml:space="preserve">7 ordered, 7 delivered, 7 invoiced</w:t>
            </w:r>
          </w:p>
        </w:tc>
      </w:tr>
      <w:tr>
        <w:tc>
          <w:tcPr>
            <w:tcW w:w="2791" w:type="dxa"/>
          </w:tcPr>
          <w:p>
            <w:pPr/>
            <w:r>
              <w:t xml:space="preserve">Delivered, invoice still in draft, return 3</w:t>
            </w:r>
          </w:p>
        </w:tc>
        <w:tc>
          <w:tcPr>
            <w:tcW w:w="3294" w:type="dxa"/>
          </w:tcPr>
          <w:p>
            <w:pPr/>
            <w:r>
              <w:t xml:space="preserve">Return receipt + draft credit note for 3</w:t>
            </w:r>
          </w:p>
        </w:tc>
        <w:tc>
          <w:tcPr>
            <w:tcW w:w="3275" w:type="dxa"/>
          </w:tcPr>
          <w:p>
            <w:pPr/>
            <w:r>
              <w:t xml:space="preserve">Review and post the credit note together with the invoice</w:t>
            </w:r>
          </w:p>
        </w:tc>
      </w:tr>
      <w:tr>
        <w:tc>
          <w:tcPr>
            <w:tcW w:w="2791" w:type="dxa"/>
          </w:tcPr>
          <w:p>
            <w:pPr/>
            <w:r>
              <w:t xml:space="preserve">Delivered, not invoiced, return 4 of 10</w:t>
            </w:r>
          </w:p>
        </w:tc>
        <w:tc>
          <w:tcPr>
            <w:tcW w:w="3294" w:type="dxa"/>
          </w:tcPr>
          <w:p>
            <w:pPr/>
            <w:r>
              <w:t xml:space="preserve">Return receipt only</w:t>
            </w:r>
          </w:p>
        </w:tc>
        <w:tc>
          <w:tcPr>
            <w:tcW w:w="3275" w:type="dxa"/>
          </w:tcPr>
          <w:p>
            <w:pPr/>
            <w:r>
              <w:t xml:space="preserve">6 ordered, 6 delivered, 6 left to invoice</w:t>
            </w:r>
          </w:p>
        </w:tc>
      </w:tr>
      <w:tr>
        <w:tc>
          <w:tcPr>
            <w:tcW w:w="2791" w:type="dxa"/>
          </w:tcPr>
          <w:p>
            <w:pPr/>
            <w:r>
              <w:t xml:space="preserve">Delivered 10, invoiced 6, return 8</w:t>
            </w:r>
          </w:p>
        </w:tc>
        <w:tc>
          <w:tcPr>
            <w:tcW w:w="3294" w:type="dxa"/>
          </w:tcPr>
          <w:p>
            <w:pPr/>
            <w:r>
              <w:t xml:space="preserve">Return receipt for 8 + credit note for 6</w:t>
            </w:r>
          </w:p>
        </w:tc>
        <w:tc>
          <w:tcPr>
            <w:tcW w:w="3275" w:type="dxa"/>
          </w:tcPr>
          <w:p>
            <w:pPr/>
            <w:r>
              <w:t xml:space="preserve">2 ordered, 2 delivered, 0 invoiced, 2 left to invoice</w:t>
            </w:r>
          </w:p>
        </w:tc>
      </w:tr>
      <w:tr>
        <w:tc>
          <w:tcPr>
            <w:tcW w:w="2791" w:type="dxa"/>
          </w:tcPr>
          <w:p>
            <w:pPr/>
            <w:r>
              <w:t xml:space="preserve">Partly delivered, Cancel Undelivered</w:t>
            </w:r>
          </w:p>
        </w:tc>
        <w:tc>
          <w:tcPr>
            <w:tcW w:w="3294" w:type="dxa"/>
          </w:tcPr>
          <w:p>
            <w:pPr/>
            <w:r>
              <w:t xml:space="preserve">Pending delivery reduced or cancelled; credit note only if invoiced in advance</w:t>
            </w:r>
          </w:p>
        </w:tc>
        <w:tc>
          <w:tcPr>
            <w:tcW w:w="3275" w:type="dxa"/>
          </w:tcPr>
          <w:p>
            <w:pPr/>
            <w:r>
              <w:t xml:space="preserve">Ordered = delivered</w:t>
            </w:r>
          </w:p>
        </w:tc>
      </w:tr>
      <w:tr>
        <w:tc>
          <w:tcPr>
            <w:tcW w:w="2791" w:type="dxa"/>
          </w:tcPr>
          <w:p>
            <w:pPr/>
            <w:r>
              <w:t xml:space="preserve">Credit Only</w:t>
            </w:r>
          </w:p>
        </w:tc>
        <w:tc>
          <w:tcPr>
            <w:tcW w:w="3294" w:type="dxa"/>
          </w:tcPr>
          <w:p>
            <w:pPr/>
            <w:r>
              <w:t xml:space="preserve">Credit note, not linked to the order line</w:t>
            </w:r>
          </w:p>
        </w:tc>
        <w:tc>
          <w:tcPr>
            <w:tcW w:w="3275" w:type="dxa"/>
          </w:tcPr>
          <w:p>
            <w:pPr/>
            <w:r>
              <w:t xml:space="preserve">Unchanged; nothing becomes invoiceable again</w:t>
            </w:r>
          </w:p>
        </w:tc>
      </w:tr>
    </w:tbl>
    <w:p>
      <w:pPr/>
      <w:r>
        <w:t xml:space="preserve">Credit note lines carry the order line's price, discount and taxes, so amounts are proportional. When the order has exactly one posted invoice, the credit note is linked to it as its reversal.</w:t>
      </w:r>
    </w:p>
    <w:p>
      <w:pPr>
        <w:pStyle w:val="Heading2"/>
      </w:pPr>
      <w:r>
        <w:t xml:space="preserve">Return log</w:t>
      </w:r>
    </w:p>
    <w:p>
      <w:pPr/>
      <w:r>
        <w:t xml:space="preserve">Every Process creates one return log record numbered </w:t>
      </w:r>
      <w:r>
        <w:rPr>
          <w:rStyle w:val="CodeChar"/>
        </w:rPr>
        <w:t xml:space="preserve">SRET/YYYY/xxxxx</w:t>
      </w:r>
      <w:r>
        <w:t xml:space="preserve">. Find it from the </w:t>
      </w:r>
      <w:r>
        <w:rPr>
          <w:b/>
        </w:rPr>
        <w:t xml:space="preserve">Returns</w:t>
      </w:r>
      <w:r>
        <w:t xml:space="preserve"> smart button on the Sale Order, or from </w:t>
      </w:r>
      <w:r>
        <w:rPr>
          <w:b/>
        </w:rPr>
        <w:t xml:space="preserve">Sales › Orders › Returns &amp; Credits</w:t>
      </w:r>
      <w:r>
        <w:t xml:space="preserve"> for all orders.</w:t>
      </w:r>
    </w:p>
    <w:tbl>
      <w:tblPr>
        <w:tblStyle w:val="TableGrid"/>
        <w:tblW w:w="0" w:type="auto"/>
        <w:tblLayout w:type="fixed"/>
        <w:tblLook w:val="04A0" w:firstRow="1" w:lastRow="0" w:firstColumn="0" w:lastColumn="0" w:noHBand="0" w:noVBand="1"/>
      </w:tblPr>
      <w:tblGrid>
        <w:gridCol w:w="2410"/>
        <w:gridCol w:w="6949"/>
      </w:tblGrid>
      <w:tr>
        <w:trPr>
          <w:tblHeader/>
        </w:trPr>
        <w:tc>
          <w:tcPr>
            <w:tcW w:w="2410" w:type="dxa"/>
            <w:shd w:val="clear" w:color="auto" w:fill="F2F2F2"/>
          </w:tcPr>
          <w:p>
            <w:pPr/>
            <w:r>
              <w:t xml:space="preserve">Where</w:t>
            </w:r>
          </w:p>
        </w:tc>
        <w:tc>
          <w:tcPr>
            <w:tcW w:w="6949" w:type="dxa"/>
            <w:shd w:val="clear" w:color="auto" w:fill="F2F2F2"/>
          </w:tcPr>
          <w:p>
            <w:pPr/>
            <w:r>
              <w:t xml:space="preserve">What it shows</w:t>
            </w:r>
          </w:p>
        </w:tc>
      </w:tr>
      <w:tr>
        <w:tc>
          <w:tcPr>
            <w:tcW w:w="2410" w:type="dxa"/>
          </w:tcPr>
          <w:p>
            <w:pPr/>
            <w:r>
              <w:t xml:space="preserve">Header</w:t>
            </w:r>
          </w:p>
        </w:tc>
        <w:tc>
          <w:tcPr>
            <w:tcW w:w="6949" w:type="dxa"/>
          </w:tcPr>
          <w:p>
            <w:pPr/>
            <w:r>
              <w:t xml:space="preserve">Order, customer, reason, user, date, total credited, status</w:t>
            </w:r>
          </w:p>
        </w:tc>
      </w:tr>
      <w:tr>
        <w:tc>
          <w:tcPr>
            <w:tcW w:w="2410" w:type="dxa"/>
          </w:tcPr>
          <w:p>
            <w:pPr/>
            <w:r>
              <w:t xml:space="preserve">Status</w:t>
            </w:r>
          </w:p>
        </w:tc>
        <w:tc>
          <w:tcPr>
            <w:tcW w:w="6949" w:type="dxa"/>
          </w:tcPr>
          <w:p>
            <w:pPr/>
            <w:r>
              <w:rPr>
                <w:i/>
              </w:rPr>
              <w:t xml:space="preserve">Waiting Goods</w:t>
            </w:r>
            <w:r>
              <w:t xml:space="preserve"> while a return receipt is open; </w:t>
            </w:r>
            <w:r>
              <w:rPr>
                <w:i/>
              </w:rPr>
              <w:t xml:space="preserve">Done</w:t>
            </w:r>
            <w:r>
              <w:t xml:space="preserve"> once all are validated or cancelled</w:t>
            </w:r>
          </w:p>
        </w:tc>
      </w:tr>
      <w:tr>
        <w:tc>
          <w:tcPr>
            <w:tcW w:w="2410" w:type="dxa"/>
          </w:tcPr>
          <w:p>
            <w:pPr/>
            <w:r>
              <w:t xml:space="preserve">Smart buttons</w:t>
            </w:r>
          </w:p>
        </w:tc>
        <w:tc>
          <w:tcPr>
            <w:tcW w:w="6949" w:type="dxa"/>
          </w:tcPr>
          <w:p>
            <w:pPr/>
            <w:r>
              <w:t xml:space="preserve">The return receipts and credit notes this run created</w:t>
            </w:r>
          </w:p>
        </w:tc>
      </w:tr>
      <w:tr>
        <w:tc>
          <w:tcPr>
            <w:tcW w:w="2410" w:type="dxa"/>
          </w:tcPr>
          <w:p>
            <w:pPr/>
            <w:r>
              <w:t xml:space="preserve">Lines tab</w:t>
            </w:r>
          </w:p>
        </w:tc>
        <w:tc>
          <w:tcPr>
            <w:tcW w:w="6949" w:type="dxa"/>
          </w:tcPr>
          <w:p>
            <w:pPr/>
            <w:r>
              <w:t xml:space="preserve">Per product: action, quantity asked, quantity credited, quantity received back, ordered qty removed from the order, linked credit notes</w:t>
            </w:r>
          </w:p>
        </w:tc>
      </w:tr>
    </w:tbl>
    <w:p>
      <w:pPr/>
      <w:r>
        <w:t xml:space="preserve">The log list can be filtered by </w:t>
      </w:r>
      <w:r>
        <w:rPr>
          <w:i/>
        </w:rPr>
        <w:t xml:space="preserve">Waiting Goods</w:t>
      </w:r>
      <w:r>
        <w:t xml:space="preserve"> or </w:t>
      </w:r>
      <w:r>
        <w:rPr>
          <w:i/>
        </w:rPr>
        <w:t xml:space="preserve">My Returns</w:t>
      </w:r>
      <w:r>
        <w:t xml:space="preserve">, searched by product, and grouped by customer or date. Logs cannot be created or edited by hand.</w:t>
      </w:r>
    </w:p>
    <w:p>
      <w:pPr>
        <w:pStyle w:val="Heading2"/>
      </w:pPr>
      <w:r>
        <w:t xml:space="preserve">Examples</w:t>
      </w:r>
    </w:p>
    <w:p>
      <w:pPr/>
      <w:r>
        <w:rPr>
          <w:b/>
        </w:rPr>
        <w:t xml:space="preserve">1. Damaged goods, already invoiced.</w:t>
      </w:r>
      <w:r>
        <w:t xml:space="preserve"> Order of 10 Office Lamps, all delivered and on a posted invoice; 3 arrive broken.</w:t>
      </w:r>
    </w:p>
    <w:p>
      <w:pPr>
        <w:pStyle w:val="ListParagraph"/>
        <w:numPr>
          <w:ilvl w:val="0"/>
          <w:numId w:val="5"/>
        </w:numPr>
      </w:pPr>
      <w:r>
        <w:t xml:space="preserve">Click </w:t>
      </w:r>
      <w:r>
        <w:rPr>
          <w:b/>
        </w:rPr>
        <w:t xml:space="preserve">Return / Credit</w:t>
      </w:r>
      <w:r>
        <w:t xml:space="preserve">, search </w:t>
      </w:r>
      <w:r>
        <w:rPr>
          <w:rStyle w:val="CodeChar"/>
        </w:rPr>
        <w:t xml:space="preserve">lamp</w:t>
      </w:r>
      <w:r>
        <w:t xml:space="preserve">.</w:t>
      </w:r>
    </w:p>
    <w:p>
      <w:pPr>
        <w:pStyle w:val="ListParagraph"/>
        <w:numPr>
          <w:ilvl w:val="0"/>
          <w:numId w:val="5"/>
        </w:numPr>
      </w:pPr>
      <w:r>
        <w:t xml:space="preserve">Set the lamp line to </w:t>
      </w:r>
      <w:r>
        <w:rPr>
          <w:b/>
        </w:rPr>
        <w:t xml:space="preserve">Return &amp; Refund</w:t>
      </w:r>
      <w:r>
        <w:t xml:space="preserve">, quantity 3.</w:t>
      </w:r>
    </w:p>
    <w:p>
      <w:pPr>
        <w:pStyle w:val="ListParagraph"/>
        <w:numPr>
          <w:ilvl w:val="0"/>
          <w:numId w:val="5"/>
        </w:numPr>
      </w:pPr>
      <w:r>
        <w:t xml:space="preserve">Reason: </w:t>
      </w:r>
      <w:r>
        <w:rPr>
          <w:i/>
        </w:rPr>
        <w:t xml:space="preserve">Damaged on arrival</w:t>
      </w:r>
      <w:r>
        <w:t xml:space="preserve">. Keep both options on. Click </w:t>
      </w:r>
      <w:r>
        <w:rPr>
          <w:b/>
        </w:rPr>
        <w:t xml:space="preserve">Process</w:t>
      </w:r>
      <w:r>
        <w:t xml:space="preserve">.</w:t>
      </w:r>
    </w:p>
    <w:p>
      <w:pPr/>
      <w:r>
        <w:t xml:space="preserve">Result: a validated return receipt for 3 lamps, a posted credit note for 3, and the order line becomes 7 ordered / 7 delivered / 7 invoiced.</w:t>
      </w:r>
    </w:p>
    <w:p>
      <w:pPr/>
      <w:r>
        <w:rPr>
          <w:b/>
        </w:rPr>
        <w:t xml:space="preserve">2. Return before invoicing.</w:t>
      </w:r>
      <w:r>
        <w:t xml:space="preserve"> Same order, not invoiced yet; the customer sends back 4. Set </w:t>
      </w:r>
      <w:r>
        <w:rPr>
          <w:b/>
        </w:rPr>
        <w:t xml:space="preserve">Return &amp; Refund</w:t>
      </w:r>
      <w:r>
        <w:t xml:space="preserve">, quantity 4, and process. No credit note is created. The line becomes 6 ordered / 6 delivered, so the next invoice bills 6.</w:t>
      </w:r>
    </w:p>
    <w:p>
      <w:pPr/>
      <w:r>
        <w:rPr>
          <w:b/>
        </w:rPr>
        <w:t xml:space="preserve">3. Customer drops the rest of a partial delivery.</w:t>
      </w:r>
      <w:r>
        <w:t xml:space="preserve"> 3 meeting tables ordered, none shipped yet. Set </w:t>
      </w:r>
      <w:r>
        <w:rPr>
          <w:b/>
        </w:rPr>
        <w:t xml:space="preserve">Cancel Undelivered</w:t>
      </w:r>
      <w:r>
        <w:t xml:space="preserve">, quantity 3. The pending delivery is cancelled and the line drops to 0 ordered. If the tables were invoiced in advance, a credit note for 3 is created as well.</w:t>
      </w:r>
    </w:p>
    <w:p>
      <w:pPr/>
      <w:r>
        <w:rPr>
          <w:b/>
        </w:rPr>
        <w:t xml:space="preserve">4. Goodwill discount.</w:t>
      </w:r>
      <w:r>
        <w:t xml:space="preserve"> Delivery was late on 10 chairs that are invoiced; you agree to refund the value of 1 chair. Set </w:t>
      </w:r>
      <w:r>
        <w:rPr>
          <w:b/>
        </w:rPr>
        <w:t xml:space="preserve">Credit Only</w:t>
      </w:r>
      <w:r>
        <w:t xml:space="preserve">, quantity 1. A credit note for 1 chair is posted; stock and the order quantities do not change.</w:t>
      </w:r>
    </w:p>
    <w:p>
      <w:pPr/>
      <w:r>
        <w:rPr>
          <w:b/>
        </w:rPr>
        <w:t xml:space="preserve">5. One run, many lines.</w:t>
      </w:r>
      <w:r>
        <w:t xml:space="preserve"> Use filters and bulk buttons, then switch on </w:t>
      </w:r>
      <w:r>
        <w:rPr>
          <w:b/>
        </w:rPr>
        <w:t xml:space="preserve">Only Selected</w:t>
      </w:r>
      <w:r>
        <w:t xml:space="preserve"> to review what will be processed before clicking </w:t>
      </w:r>
      <w:r>
        <w:rPr>
          <w:b/>
        </w:rPr>
        <w:t xml:space="preserve">Process</w:t>
      </w:r>
      <w:r>
        <w:t xml:space="preserve">. Example: filter on Undelivered, click </w:t>
      </w:r>
      <w:r>
        <w:rPr>
          <w:b/>
        </w:rPr>
        <w:t xml:space="preserve">Cancel all undelivered</w:t>
      </w:r>
      <w:r>
        <w:t xml:space="preserve">; filter on </w:t>
      </w:r>
      <w:r>
        <w:rPr>
          <w:rStyle w:val="CodeChar"/>
        </w:rPr>
        <w:t xml:space="preserve">FURN_8888</w:t>
      </w:r>
      <w:r>
        <w:t xml:space="preserve"> and set Return &amp; Refund 2; switch on Only Selected to check both, then process.</w:t>
      </w:r>
    </w:p>
    <w:p>
      <w:pPr>
        <w:pStyle w:val="Heading2"/>
      </w:pPr>
      <w:r>
        <w:t xml:space="preserve">Troubleshooting and FAQ</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Symptom or question</w:t>
            </w:r>
          </w:p>
        </w:tc>
        <w:tc>
          <w:tcPr>
            <w:tcW w:w="4920" w:type="dxa"/>
            <w:shd w:val="clear" w:color="auto" w:fill="F2F2F2"/>
          </w:tcPr>
          <w:p>
            <w:pPr/>
            <w:r>
              <w:t xml:space="preserve">Cause and fix</w:t>
            </w:r>
          </w:p>
        </w:tc>
      </w:tr>
      <w:tr>
        <w:tc>
          <w:tcPr>
            <w:tcW w:w="4440" w:type="dxa"/>
          </w:tcPr>
          <w:p>
            <w:pPr/>
            <w:r>
              <w:t xml:space="preserve">No Return / Credit button</w:t>
            </w:r>
          </w:p>
        </w:tc>
        <w:tc>
          <w:tcPr>
            <w:tcW w:w="4920" w:type="dxa"/>
          </w:tcPr>
          <w:p>
            <w:pPr/>
            <w:r>
              <w:t xml:space="preserve">Order not confirmed or locked, or you lack the Returns &amp; Credit Notes group</w:t>
            </w:r>
          </w:p>
        </w:tc>
      </w:tr>
      <w:tr>
        <w:tc>
          <w:tcPr>
            <w:tcW w:w="4440" w:type="dxa"/>
          </w:tcPr>
          <w:p>
            <w:pPr/>
            <w:r>
              <w:t xml:space="preserve">"Only confirmed sale orders" error</w:t>
            </w:r>
          </w:p>
        </w:tc>
        <w:tc>
          <w:tcPr>
            <w:tcW w:w="4920" w:type="dxa"/>
          </w:tcPr>
          <w:p>
            <w:pPr/>
            <w:r>
              <w:t xml:space="preserve">The order was locked or cancelled meanwhile; unlock it and reopen the wizard</w:t>
            </w:r>
          </w:p>
        </w:tc>
      </w:tr>
      <w:tr>
        <w:tc>
          <w:tcPr>
            <w:tcW w:w="4440" w:type="dxa"/>
          </w:tcPr>
          <w:p>
            <w:pPr/>
            <w:r>
              <w:t xml:space="preserve">"Set an action and a quantity on at least one line"</w:t>
            </w:r>
          </w:p>
        </w:tc>
        <w:tc>
          <w:tcPr>
            <w:tcW w:w="4920" w:type="dxa"/>
          </w:tcPr>
          <w:p>
            <w:pPr/>
            <w:r>
              <w:t xml:space="preserve">Every line is Keep or has quantity 0</w:t>
            </w:r>
          </w:p>
        </w:tc>
      </w:tr>
      <w:tr>
        <w:tc>
          <w:tcPr>
            <w:tcW w:w="4440" w:type="dxa"/>
          </w:tcPr>
          <w:p>
            <w:pPr/>
            <w:r>
              <w:t xml:space="preserve">"Exceeds the returnable / creditable / undelivered quantity"</w:t>
            </w:r>
          </w:p>
        </w:tc>
        <w:tc>
          <w:tcPr>
            <w:tcW w:w="4920" w:type="dxa"/>
          </w:tcPr>
          <w:p>
            <w:pPr/>
            <w:r>
              <w:t xml:space="preserve">The quantity is above Max, or the order changed since the popup opened; close and reopen the wizard</w:t>
            </w:r>
          </w:p>
        </w:tc>
      </w:tr>
      <w:tr>
        <w:tc>
          <w:tcPr>
            <w:tcW w:w="4440" w:type="dxa"/>
          </w:tcPr>
          <w:p>
            <w:pPr/>
            <w:r>
              <w:t xml:space="preserve">"You need Inventory / User rights"</w:t>
            </w:r>
          </w:p>
        </w:tc>
        <w:tc>
          <w:tcPr>
            <w:tcW w:w="4920" w:type="dxa"/>
          </w:tcPr>
          <w:p>
            <w:pPr/>
            <w:r>
              <w:t xml:space="preserve">Returns need inventory rights; ask an admin, or use Credit Only / Cancel Undelivered</w:t>
            </w:r>
          </w:p>
        </w:tc>
      </w:tr>
      <w:tr>
        <w:tc>
          <w:tcPr>
            <w:tcW w:w="4440" w:type="dxa"/>
          </w:tcPr>
          <w:p>
            <w:pPr/>
            <w:r>
              <w:t xml:space="preserve">Returnable is 0 although Delivered is not</w:t>
            </w:r>
          </w:p>
        </w:tc>
        <w:tc>
          <w:tcPr>
            <w:tcW w:w="4920" w:type="dxa"/>
          </w:tcPr>
          <w:p>
            <w:pPr/>
            <w:r>
              <w:t xml:space="preserve">Already returned, a kit product, or a dropship delivery: these are not returned through the wizard</w:t>
            </w:r>
          </w:p>
        </w:tc>
      </w:tr>
      <w:tr>
        <w:tc>
          <w:tcPr>
            <w:tcW w:w="4440" w:type="dxa"/>
          </w:tcPr>
          <w:p>
            <w:pPr/>
            <w:r>
              <w:t xml:space="preserve">Return receipt not validated</w:t>
            </w:r>
          </w:p>
        </w:tc>
        <w:tc>
          <w:tcPr>
            <w:tcW w:w="4920" w:type="dxa"/>
          </w:tcPr>
          <w:p>
            <w:pPr/>
            <w:r>
              <w:t xml:space="preserve">Tracked products, or Receive Returned Goods Now was off. Validate it in Inventory; the order quantity updates then</w:t>
            </w:r>
          </w:p>
        </w:tc>
      </w:tr>
      <w:tr>
        <w:tc>
          <w:tcPr>
            <w:tcW w:w="4440" w:type="dxa"/>
          </w:tcPr>
          <w:p>
            <w:pPr/>
            <w:r>
              <w:t xml:space="preserve">Credit note stayed in draft</w:t>
            </w:r>
          </w:p>
        </w:tc>
        <w:tc>
          <w:tcPr>
            <w:tcW w:w="4920" w:type="dxa"/>
          </w:tcPr>
          <w:p>
            <w:pPr/>
            <w:r>
              <w:t xml:space="preserve">Post Credit Notes was off, or that quantity sits on a draft invoice. Review and post it from Invoicing</w:t>
            </w:r>
          </w:p>
        </w:tc>
      </w:tr>
      <w:tr>
        <w:tc>
          <w:tcPr>
            <w:tcW w:w="4440" w:type="dxa"/>
          </w:tcPr>
          <w:p>
            <w:pPr/>
            <w:r>
              <w:t xml:space="preserve">Filters do not react</w:t>
            </w:r>
          </w:p>
        </w:tc>
        <w:tc>
          <w:tcPr>
            <w:tcW w:w="4920" w:type="dxa"/>
          </w:tcPr>
          <w:p>
            <w:pPr/>
            <w:r>
              <w:t xml:space="preserve">Upgrade the module to 16.0.1.1.0 or later and hard-reload the browser (Ctrl+Shift+R); use </w:t>
            </w:r>
            <w:r>
              <w:rPr>
                <w:b/>
              </w:rPr>
              <w:t xml:space="preserve">Refresh</w:t>
            </w:r>
            <w:r>
              <w:t xml:space="preserve"> meanwhile</w:t>
            </w:r>
          </w:p>
        </w:tc>
      </w:tr>
      <w:tr>
        <w:tc>
          <w:tcPr>
            <w:tcW w:w="4440" w:type="dxa"/>
          </w:tcPr>
          <w:p>
            <w:pPr/>
            <w:r>
              <w:t xml:space="preserve">Can I undo a run?</w:t>
            </w:r>
          </w:p>
        </w:tc>
        <w:tc>
          <w:tcPr>
            <w:tcW w:w="4920" w:type="dxa"/>
          </w:tcPr>
          <w:p>
            <w:pPr/>
            <w:r>
              <w:t xml:space="preserve">No. Reset the credit note to draft and cancel it, and cancel an unvalidated return receipt. Validated receipts need a new delivery</w:t>
            </w:r>
          </w:p>
        </w:tc>
      </w:tr>
      <w:tr>
        <w:tc>
          <w:tcPr>
            <w:tcW w:w="4440" w:type="dxa"/>
          </w:tcPr>
          <w:p>
            <w:pPr/>
            <w:r>
              <w:t xml:space="preserve">Does a return send replacements?</w:t>
            </w:r>
          </w:p>
        </w:tc>
        <w:tc>
          <w:tcPr>
            <w:tcW w:w="4920" w:type="dxa"/>
          </w:tcPr>
          <w:p>
            <w:pPr/>
            <w:r>
              <w:t xml:space="preserve">No. Return &amp; Refund lowers the ordered quantity. For a replacement, use Odoo's standard Return button on the delivery</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Sale Return &amp; Credit Wizard — User Manual</dc:title>
  <dc:description>Claude Docs node/5724ba61-b1cc@11 docx-w7</dc:description>
  <cp:revision>11</cp:revision>
</cp:coreProperties>
</file>