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start"/>
        <w:rPr>
          <w:rFonts w:ascii="Calibiri" w:hAnsi="Calibiri"/>
          <w:sz w:val="24"/>
          <w:szCs w:val="24"/>
        </w:rPr>
      </w:pPr>
      <w:r>
        <w:rPr>
          <w:rFonts w:ascii="Calibiri" w:hAnsi="Calibiri"/>
          <w:sz w:val="24"/>
          <w:szCs w:val="24"/>
        </w:rPr>
        <w:t>1. Hangi Durumda Hangi Parametre Kullanılır?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284"/>
        <w:gridCol w:w="3125"/>
        <w:gridCol w:w="4229"/>
      </w:tblGrid>
      <w:tr>
        <w:trPr>
          <w:tblHeader w:val="true"/>
        </w:trPr>
        <w:tc>
          <w:tcPr>
            <w:tcW w:w="2284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>
                <w:rStyle w:val="StrongEmphasis"/>
                <w:rFonts w:ascii="Calibiri" w:hAnsi="Calibiri"/>
                <w:b/>
                <w:sz w:val="24"/>
                <w:szCs w:val="24"/>
              </w:rPr>
              <w:t>Parametre</w:t>
            </w:r>
          </w:p>
        </w:tc>
        <w:tc>
          <w:tcPr>
            <w:tcW w:w="3125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>
                <w:rStyle w:val="StrongEmphasis"/>
                <w:rFonts w:ascii="Calibiri" w:hAnsi="Calibiri"/>
                <w:b/>
                <w:sz w:val="24"/>
                <w:szCs w:val="24"/>
              </w:rPr>
              <w:t>Ne Zaman Kullanılır?</w:t>
            </w:r>
          </w:p>
        </w:tc>
        <w:tc>
          <w:tcPr>
            <w:tcW w:w="4229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>
                <w:rStyle w:val="StrongEmphasis"/>
                <w:rFonts w:ascii="Calibiri" w:hAnsi="Calibiri"/>
                <w:b/>
                <w:sz w:val="24"/>
                <w:szCs w:val="24"/>
              </w:rPr>
              <w:t>Örnek Kullanım</w:t>
            </w:r>
          </w:p>
        </w:tc>
      </w:tr>
      <w:tr>
        <w:trPr/>
        <w:tc>
          <w:tcPr>
            <w:tcW w:w="228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  <w:rFonts w:ascii="Calibiri" w:hAnsi="Calibiri"/>
                <w:sz w:val="24"/>
                <w:szCs w:val="24"/>
              </w:rPr>
              <w:t>prefix</w:t>
            </w:r>
          </w:p>
        </w:tc>
        <w:tc>
          <w:tcPr>
            <w:tcW w:w="31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Emphasis"/>
                <w:rFonts w:ascii="Calibiri" w:hAnsi="Calibiri"/>
                <w:sz w:val="24"/>
                <w:szCs w:val="24"/>
              </w:rPr>
              <w:t>İsimlendirme ve farklı bileşenler için</w:t>
            </w:r>
          </w:p>
        </w:tc>
        <w:tc>
          <w:tcPr>
            <w:tcW w:w="42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  <w:rFonts w:ascii="Calibiri" w:hAnsi="Calibiri"/>
                <w:sz w:val="24"/>
                <w:szCs w:val="24"/>
              </w:rPr>
              <w:t>prefix="robot1"</w:t>
            </w:r>
            <w:r>
              <w:rPr>
                <w:rFonts w:ascii="Calibiri" w:hAnsi="Calibiri"/>
                <w:sz w:val="24"/>
                <w:szCs w:val="24"/>
              </w:rPr>
              <w:t xml:space="preserve"> → </w:t>
            </w:r>
            <w:r>
              <w:rPr>
                <w:rStyle w:val="SourceText"/>
                <w:rFonts w:ascii="Calibiri" w:hAnsi="Calibiri"/>
                <w:sz w:val="24"/>
                <w:szCs w:val="24"/>
              </w:rPr>
              <w:t>robot1_base</w:t>
            </w:r>
          </w:p>
        </w:tc>
      </w:tr>
      <w:tr>
        <w:trPr/>
        <w:tc>
          <w:tcPr>
            <w:tcW w:w="228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  <w:rFonts w:ascii="Calibiri" w:hAnsi="Calibiri"/>
                <w:sz w:val="24"/>
                <w:szCs w:val="24"/>
              </w:rPr>
              <w:t>length</w:t>
            </w:r>
            <w:r>
              <w:rPr>
                <w:rFonts w:ascii="Calibiri" w:hAnsi="Calibiri"/>
                <w:sz w:val="24"/>
                <w:szCs w:val="24"/>
              </w:rPr>
              <w:t xml:space="preserve">, </w:t>
            </w:r>
            <w:r>
              <w:rPr>
                <w:rStyle w:val="SourceText"/>
                <w:rFonts w:ascii="Calibiri" w:hAnsi="Calibiri"/>
                <w:sz w:val="24"/>
                <w:szCs w:val="24"/>
              </w:rPr>
              <w:t>width</w:t>
            </w:r>
            <w:r>
              <w:rPr>
                <w:rFonts w:ascii="Calibiri" w:hAnsi="Calibiri"/>
                <w:sz w:val="24"/>
                <w:szCs w:val="24"/>
              </w:rPr>
              <w:t xml:space="preserve">, </w:t>
            </w:r>
            <w:r>
              <w:rPr>
                <w:rStyle w:val="SourceText"/>
                <w:rFonts w:ascii="Calibiri" w:hAnsi="Calibiri"/>
                <w:sz w:val="24"/>
                <w:szCs w:val="24"/>
              </w:rPr>
              <w:t>height</w:t>
            </w:r>
          </w:p>
        </w:tc>
        <w:tc>
          <w:tcPr>
            <w:tcW w:w="31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Emphasis"/>
                <w:rFonts w:ascii="Calibiri" w:hAnsi="Calibiri"/>
                <w:sz w:val="24"/>
                <w:szCs w:val="24"/>
              </w:rPr>
              <w:t>Boyutları değiştirmek için</w:t>
            </w:r>
          </w:p>
        </w:tc>
        <w:tc>
          <w:tcPr>
            <w:tcW w:w="42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  <w:rFonts w:ascii="Calibiri" w:hAnsi="Calibiri"/>
                <w:sz w:val="24"/>
                <w:szCs w:val="24"/>
              </w:rPr>
              <w:t>length="1.0" width="0.5" height="0.3"</w:t>
            </w:r>
          </w:p>
        </w:tc>
      </w:tr>
      <w:tr>
        <w:trPr/>
        <w:tc>
          <w:tcPr>
            <w:tcW w:w="228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  <w:rFonts w:ascii="Calibiri" w:hAnsi="Calibiri"/>
                <w:sz w:val="24"/>
                <w:szCs w:val="24"/>
              </w:rPr>
              <w:t>color</w:t>
            </w:r>
          </w:p>
        </w:tc>
        <w:tc>
          <w:tcPr>
            <w:tcW w:w="31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Emphasis"/>
                <w:rFonts w:ascii="Calibiri" w:hAnsi="Calibiri"/>
                <w:sz w:val="24"/>
                <w:szCs w:val="24"/>
              </w:rPr>
              <w:t>Malzeme rengini belirlemek için</w:t>
            </w:r>
          </w:p>
        </w:tc>
        <w:tc>
          <w:tcPr>
            <w:tcW w:w="42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  <w:rFonts w:ascii="Calibiri" w:hAnsi="Calibiri"/>
                <w:sz w:val="24"/>
                <w:szCs w:val="24"/>
              </w:rPr>
              <w:t>color="red"</w:t>
            </w:r>
          </w:p>
        </w:tc>
      </w:tr>
      <w:tr>
        <w:trPr/>
        <w:tc>
          <w:tcPr>
            <w:tcW w:w="228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  <w:rFonts w:ascii="Calibiri" w:hAnsi="Calibiri"/>
                <w:sz w:val="24"/>
                <w:szCs w:val="24"/>
              </w:rPr>
              <w:t>parent</w:t>
            </w:r>
            <w:r>
              <w:rPr>
                <w:rFonts w:ascii="Calibiri" w:hAnsi="Calibiri"/>
                <w:sz w:val="24"/>
                <w:szCs w:val="24"/>
              </w:rPr>
              <w:t xml:space="preserve">, </w:t>
            </w:r>
            <w:r>
              <w:rPr>
                <w:rStyle w:val="SourceText"/>
                <w:rFonts w:ascii="Calibiri" w:hAnsi="Calibiri"/>
                <w:sz w:val="24"/>
                <w:szCs w:val="24"/>
              </w:rPr>
              <w:t>child</w:t>
            </w:r>
          </w:p>
        </w:tc>
        <w:tc>
          <w:tcPr>
            <w:tcW w:w="31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Emphasis"/>
                <w:rFonts w:ascii="Calibiri" w:hAnsi="Calibiri"/>
                <w:sz w:val="24"/>
                <w:szCs w:val="24"/>
              </w:rPr>
              <w:t>İki bağlantıyı birbirine bağlamak için</w:t>
            </w:r>
          </w:p>
        </w:tc>
        <w:tc>
          <w:tcPr>
            <w:tcW w:w="42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  <w:rFonts w:ascii="Calibiri" w:hAnsi="Calibiri"/>
                <w:sz w:val="24"/>
                <w:szCs w:val="24"/>
              </w:rPr>
              <w:t>parent="base" child="arm"</w:t>
            </w:r>
          </w:p>
        </w:tc>
      </w:tr>
      <w:tr>
        <w:trPr/>
        <w:tc>
          <w:tcPr>
            <w:tcW w:w="228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  <w:rFonts w:ascii="Calibiri" w:hAnsi="Calibiri"/>
                <w:sz w:val="24"/>
                <w:szCs w:val="24"/>
              </w:rPr>
              <w:t>type</w:t>
            </w:r>
          </w:p>
        </w:tc>
        <w:tc>
          <w:tcPr>
            <w:tcW w:w="31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Emphasis"/>
                <w:rFonts w:ascii="Calibiri" w:hAnsi="Calibiri"/>
                <w:sz w:val="24"/>
                <w:szCs w:val="24"/>
              </w:rPr>
              <w:t>Eklem türünü belirlemek için</w:t>
            </w:r>
          </w:p>
        </w:tc>
        <w:tc>
          <w:tcPr>
            <w:tcW w:w="42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  <w:rFonts w:ascii="Calibiri" w:hAnsi="Calibiri"/>
                <w:sz w:val="24"/>
                <w:szCs w:val="24"/>
              </w:rPr>
              <w:t>type="revolute"</w:t>
            </w:r>
            <w:r>
              <w:rPr>
                <w:rFonts w:ascii="Calibiri" w:hAnsi="Calibiri"/>
                <w:sz w:val="24"/>
                <w:szCs w:val="24"/>
              </w:rPr>
              <w:t xml:space="preserve"> veya </w:t>
            </w:r>
            <w:r>
              <w:rPr>
                <w:rStyle w:val="SourceText"/>
                <w:rFonts w:ascii="Calibiri" w:hAnsi="Calibiri"/>
                <w:sz w:val="24"/>
                <w:szCs w:val="24"/>
              </w:rPr>
              <w:t>type="fixed"</w:t>
            </w:r>
          </w:p>
        </w:tc>
      </w:tr>
    </w:tbl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>
          <w:rFonts w:ascii="Calibiri" w:hAnsi="Calibiri"/>
          <w:sz w:val="24"/>
          <w:szCs w:val="24"/>
        </w:rPr>
      </w:pPr>
      <w:r>
        <w:rPr>
          <w:rFonts w:ascii="Calibiri" w:hAnsi="Calibiri"/>
          <w:sz w:val="24"/>
          <w:szCs w:val="24"/>
        </w:rPr>
      </w:r>
    </w:p>
    <w:p>
      <w:pPr>
        <w:pStyle w:val="Heading2"/>
        <w:bidi w:val="0"/>
        <w:jc w:val="start"/>
        <w:rPr>
          <w:rFonts w:ascii="Calibiri" w:hAnsi="Calibiri"/>
          <w:sz w:val="24"/>
          <w:szCs w:val="24"/>
        </w:rPr>
      </w:pPr>
      <w:r>
        <w:rPr>
          <w:rFonts w:ascii="Calibiri" w:hAnsi="Calibiri"/>
          <w:sz w:val="24"/>
          <w:szCs w:val="24"/>
        </w:rPr>
        <w:t>2. Sonuç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start="709" w:hanging="283"/>
        <w:jc w:val="start"/>
        <w:rPr/>
      </w:pPr>
      <w:r>
        <w:rPr>
          <w:rStyle w:val="StrongEmphasis"/>
          <w:rFonts w:ascii="Calibiri" w:hAnsi="Calibiri"/>
          <w:sz w:val="24"/>
          <w:szCs w:val="24"/>
        </w:rPr>
        <w:t>Makro içinde hangi parametreyi tanımlayacağın tamamen ihtiyacına bağlıdır.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start="709" w:hanging="283"/>
        <w:jc w:val="start"/>
        <w:rPr/>
      </w:pPr>
      <w:r>
        <w:rPr>
          <w:rStyle w:val="SourceText"/>
          <w:rFonts w:ascii="Calibiri" w:hAnsi="Calibiri"/>
          <w:sz w:val="24"/>
          <w:szCs w:val="24"/>
        </w:rPr>
        <w:t>prefix</w:t>
      </w:r>
      <w:r>
        <w:rPr>
          <w:rFonts w:ascii="Calibiri" w:hAnsi="Calibiri"/>
          <w:sz w:val="24"/>
          <w:szCs w:val="24"/>
        </w:rPr>
        <w:t xml:space="preserve"> genellikle </w:t>
      </w:r>
      <w:r>
        <w:rPr>
          <w:rStyle w:val="StrongEmphasis"/>
          <w:rFonts w:ascii="Calibiri" w:hAnsi="Calibiri"/>
          <w:sz w:val="24"/>
          <w:szCs w:val="24"/>
        </w:rPr>
        <w:t>farklı bileşenlerin isimlendirilmesi</w:t>
      </w:r>
      <w:r>
        <w:rPr>
          <w:rFonts w:ascii="Calibiri" w:hAnsi="Calibiri"/>
          <w:sz w:val="24"/>
          <w:szCs w:val="24"/>
        </w:rPr>
        <w:t xml:space="preserve"> için kullanılır.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start="709" w:hanging="283"/>
        <w:jc w:val="start"/>
        <w:rPr/>
      </w:pPr>
      <w:r>
        <w:rPr>
          <w:rFonts w:ascii="Calibiri" w:hAnsi="Calibiri"/>
          <w:sz w:val="24"/>
          <w:szCs w:val="24"/>
        </w:rPr>
        <w:t xml:space="preserve">Boyutlar, renkler, bağlantılar gibi farklı değişkenler için </w:t>
      </w:r>
      <w:r>
        <w:rPr>
          <w:rStyle w:val="StrongEmphasis"/>
          <w:rFonts w:ascii="Calibiri" w:hAnsi="Calibiri"/>
          <w:sz w:val="24"/>
          <w:szCs w:val="24"/>
        </w:rPr>
        <w:t>farklı parametre isimleri</w:t>
      </w:r>
      <w:r>
        <w:rPr>
          <w:rFonts w:ascii="Calibiri" w:hAnsi="Calibiri"/>
          <w:sz w:val="24"/>
          <w:szCs w:val="24"/>
        </w:rPr>
        <w:t xml:space="preserve"> kullanılabilir.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start="709" w:hanging="283"/>
        <w:jc w:val="start"/>
        <w:rPr/>
      </w:pPr>
      <w:r>
        <w:rPr>
          <w:rFonts w:ascii="Calibiri" w:hAnsi="Calibiri"/>
          <w:sz w:val="24"/>
          <w:szCs w:val="24"/>
        </w:rPr>
        <w:t xml:space="preserve">Makro çağrılırken </w:t>
      </w:r>
      <w:r>
        <w:rPr>
          <w:rStyle w:val="StrongEmphasis"/>
          <w:rFonts w:ascii="Calibiri" w:hAnsi="Calibiri"/>
          <w:sz w:val="24"/>
          <w:szCs w:val="24"/>
        </w:rPr>
        <w:t>parametrelerin değerleri atanır ve makro içindeki `` değişkenleri bu değerlerle değiştirilir.</w:t>
      </w:r>
    </w:p>
    <w:p>
      <w:pPr>
        <w:pStyle w:val="TextBody"/>
        <w:tabs>
          <w:tab w:val="left" w:pos="709" w:leader="none"/>
        </w:tabs>
        <w:bidi w:val="0"/>
        <w:ind w:hanging="0"/>
        <w:jc w:val="start"/>
        <w:rPr>
          <w:rStyle w:val="StrongEmphasis"/>
          <w:rFonts w:ascii="Calibiri" w:hAnsi="Calibiri"/>
          <w:sz w:val="24"/>
          <w:szCs w:val="24"/>
        </w:rPr>
      </w:pPr>
      <w:r>
        <w:rPr/>
      </w:r>
    </w:p>
    <w:p>
      <w:pPr>
        <w:pStyle w:val="TextBody"/>
        <w:tabs>
          <w:tab w:val="left" w:pos="709" w:leader="none"/>
        </w:tabs>
        <w:bidi w:val="0"/>
        <w:ind w:hanging="0"/>
        <w:jc w:val="start"/>
        <w:rPr/>
      </w:pPr>
      <w:r>
        <w:rPr>
          <w:rStyle w:val="StrongEmphasis"/>
          <w:rFonts w:ascii="Calibiri" w:hAnsi="Calibiri"/>
          <w:sz w:val="24"/>
          <w:szCs w:val="24"/>
        </w:rPr>
        <w:t>****************************************************************************</w:t>
      </w:r>
    </w:p>
    <w:p>
      <w:pPr>
        <w:pStyle w:val="TextBody"/>
        <w:tabs>
          <w:tab w:val="left" w:pos="709" w:leader="none"/>
        </w:tabs>
        <w:bidi w:val="0"/>
        <w:ind w:hanging="0"/>
        <w:jc w:val="start"/>
        <w:rPr>
          <w:rStyle w:val="StrongEmphasis"/>
          <w:rFonts w:ascii="Calibiri" w:hAnsi="Calibiri"/>
          <w:sz w:val="24"/>
          <w:szCs w:val="24"/>
        </w:rPr>
      </w:pPr>
      <w:r>
        <w:rPr/>
      </w:r>
    </w:p>
    <w:p>
      <w:pPr>
        <w:pStyle w:val="TextBody"/>
        <w:bidi w:val="0"/>
        <w:jc w:val="start"/>
        <w:rPr/>
      </w:pPr>
      <w:r>
        <w:rPr>
          <w:rStyle w:val="StrongEmphasis"/>
          <w:rFonts w:ascii="Calibiri" w:hAnsi="Calibiri"/>
          <w:sz w:val="24"/>
          <w:szCs w:val="24"/>
        </w:rPr>
        <w:t xml:space="preserve">1. </w:t>
      </w:r>
      <w:r>
        <w:rPr>
          <w:rStyle w:val="SourceText"/>
          <w:rFonts w:ascii="Calibiri" w:hAnsi="Calibiri"/>
          <w:sz w:val="24"/>
          <w:szCs w:val="24"/>
        </w:rPr>
        <w:t>origin</w:t>
      </w:r>
      <w:r>
        <w:rPr>
          <w:rStyle w:val="StrongEmphasis"/>
          <w:rFonts w:ascii="Calibiri" w:hAnsi="Calibiri"/>
          <w:sz w:val="24"/>
          <w:szCs w:val="24"/>
        </w:rPr>
        <w:t xml:space="preserve"> Değeri </w:t>
      </w:r>
      <w:r>
        <w:rPr>
          <w:rStyle w:val="SourceText"/>
          <w:rFonts w:ascii="Calibiri" w:hAnsi="Calibiri"/>
          <w:sz w:val="24"/>
          <w:szCs w:val="24"/>
        </w:rPr>
        <w:t>macro</w:t>
      </w:r>
      <w:r>
        <w:rPr>
          <w:rStyle w:val="StrongEmphasis"/>
          <w:rFonts w:ascii="Calibiri" w:hAnsi="Calibiri"/>
          <w:sz w:val="24"/>
          <w:szCs w:val="24"/>
        </w:rPr>
        <w:t xml:space="preserve"> İçindeki </w:t>
      </w:r>
      <w:r>
        <w:rPr>
          <w:rStyle w:val="SourceText"/>
          <w:rFonts w:ascii="Calibiri" w:hAnsi="Calibiri"/>
          <w:sz w:val="24"/>
          <w:szCs w:val="24"/>
        </w:rPr>
        <w:t>link</w:t>
      </w:r>
      <w:r>
        <w:rPr>
          <w:rStyle w:val="StrongEmphasis"/>
          <w:rFonts w:ascii="Calibiri" w:hAnsi="Calibiri"/>
          <w:sz w:val="24"/>
          <w:szCs w:val="24"/>
        </w:rPr>
        <w:t xml:space="preserve"> Tanımlamalarında</w:t>
      </w:r>
    </w:p>
    <w:p>
      <w:pPr>
        <w:pStyle w:val="TextBody"/>
        <w:rPr/>
      </w:pPr>
      <w:r>
        <w:rPr>
          <w:rFonts w:ascii="Calibiri" w:hAnsi="Calibiri"/>
          <w:sz w:val="24"/>
          <w:szCs w:val="24"/>
        </w:rPr>
        <w:t xml:space="preserve">Bir </w:t>
      </w:r>
      <w:r>
        <w:rPr>
          <w:rStyle w:val="SourceText"/>
          <w:rFonts w:ascii="Calibiri" w:hAnsi="Calibiri"/>
          <w:sz w:val="24"/>
          <w:szCs w:val="24"/>
        </w:rPr>
        <w:t>link</w:t>
      </w:r>
      <w:r>
        <w:rPr>
          <w:rFonts w:ascii="Calibiri" w:hAnsi="Calibiri"/>
          <w:sz w:val="24"/>
          <w:szCs w:val="24"/>
        </w:rPr>
        <w:t xml:space="preserve"> tanımlanırken </w:t>
      </w:r>
      <w:r>
        <w:rPr>
          <w:rStyle w:val="SourceText"/>
          <w:rFonts w:ascii="Calibiri" w:hAnsi="Calibiri"/>
          <w:sz w:val="24"/>
          <w:szCs w:val="24"/>
        </w:rPr>
        <w:t>origin</w:t>
      </w:r>
      <w:r>
        <w:rPr>
          <w:rFonts w:ascii="Calibiri" w:hAnsi="Calibiri"/>
          <w:sz w:val="24"/>
          <w:szCs w:val="24"/>
        </w:rPr>
        <w:t xml:space="preserve">, o linkin </w:t>
      </w:r>
      <w:r>
        <w:rPr>
          <w:rStyle w:val="StrongEmphasis"/>
          <w:rFonts w:ascii="Calibiri" w:hAnsi="Calibiri"/>
          <w:sz w:val="24"/>
          <w:szCs w:val="24"/>
        </w:rPr>
        <w:t>şeklinin (visual, collision, inertial)</w:t>
      </w:r>
      <w:r>
        <w:rPr>
          <w:rFonts w:ascii="Calibiri" w:hAnsi="Calibiri"/>
          <w:sz w:val="24"/>
          <w:szCs w:val="24"/>
        </w:rPr>
        <w:t xml:space="preserve"> nerede olacağını belirler. Yani </w:t>
      </w:r>
      <w:r>
        <w:rPr>
          <w:rStyle w:val="StrongEmphasis"/>
          <w:rFonts w:ascii="Calibiri" w:hAnsi="Calibiri"/>
          <w:sz w:val="24"/>
          <w:szCs w:val="24"/>
        </w:rPr>
        <w:t>linkin kendi referans noktası (merkezi) değişmez</w:t>
      </w:r>
      <w:r>
        <w:rPr>
          <w:rFonts w:ascii="Calibiri" w:hAnsi="Calibiri"/>
          <w:sz w:val="24"/>
          <w:szCs w:val="24"/>
        </w:rPr>
        <w:t>, sadece görsel veya fiziksel temsili farklı bir noktaya kaydırılmış olur.</w:t>
      </w:r>
    </w:p>
    <w:p>
      <w:pPr>
        <w:pStyle w:val="TextBody"/>
        <w:rPr/>
      </w:pPr>
      <w:r>
        <w:rPr>
          <w:rStyle w:val="StrongEmphasis"/>
          <w:rFonts w:ascii="Calibiri" w:hAnsi="Calibiri"/>
          <w:sz w:val="24"/>
          <w:szCs w:val="24"/>
        </w:rPr>
        <w:t>Örnek:</w:t>
      </w:r>
    </w:p>
    <w:p>
      <w:pPr>
        <w:pStyle w:val="PreformattedText"/>
        <w:rPr/>
      </w:pPr>
      <w:r>
        <w:rPr>
          <w:rStyle w:val="SourceText"/>
          <w:rFonts w:ascii="Calibiri" w:hAnsi="Calibiri"/>
          <w:sz w:val="24"/>
          <w:szCs w:val="24"/>
        </w:rPr>
        <w:t>&lt;xacro:macro name="arm_link" params="prefix"&gt;</w:t>
      </w:r>
    </w:p>
    <w:p>
      <w:pPr>
        <w:pStyle w:val="PreformattedText"/>
        <w:rPr/>
      </w:pPr>
      <w:r>
        <w:rPr>
          <w:rStyle w:val="SourceText"/>
          <w:rFonts w:ascii="Calibiri" w:hAnsi="Calibiri"/>
          <w:sz w:val="24"/>
          <w:szCs w:val="24"/>
        </w:rPr>
        <w:t xml:space="preserve">    </w:t>
      </w:r>
      <w:r>
        <w:rPr>
          <w:rStyle w:val="SourceText"/>
          <w:rFonts w:ascii="Calibiri" w:hAnsi="Calibiri"/>
          <w:sz w:val="24"/>
          <w:szCs w:val="24"/>
        </w:rPr>
        <w:t>&lt;link name="${prefix}_arm_link"&gt;</w:t>
      </w:r>
    </w:p>
    <w:p>
      <w:pPr>
        <w:pStyle w:val="PreformattedText"/>
        <w:rPr/>
      </w:pPr>
      <w:r>
        <w:rPr>
          <w:rStyle w:val="SourceText"/>
          <w:rFonts w:ascii="Calibiri" w:hAnsi="Calibiri"/>
          <w:sz w:val="24"/>
          <w:szCs w:val="24"/>
        </w:rPr>
        <w:t xml:space="preserve">        </w:t>
      </w:r>
      <w:r>
        <w:rPr>
          <w:rStyle w:val="SourceText"/>
          <w:rFonts w:ascii="Calibiri" w:hAnsi="Calibiri"/>
          <w:sz w:val="24"/>
          <w:szCs w:val="24"/>
        </w:rPr>
        <w:t>&lt;visual&gt;</w:t>
      </w:r>
    </w:p>
    <w:p>
      <w:pPr>
        <w:pStyle w:val="PreformattedText"/>
        <w:rPr/>
      </w:pPr>
      <w:r>
        <w:rPr>
          <w:rStyle w:val="SourceText"/>
          <w:rFonts w:ascii="Calibiri" w:hAnsi="Calibiri"/>
          <w:sz w:val="24"/>
          <w:szCs w:val="24"/>
        </w:rPr>
        <w:t xml:space="preserve">            </w:t>
      </w:r>
      <w:r>
        <w:rPr>
          <w:rStyle w:val="SourceText"/>
          <w:rFonts w:ascii="Calibiri" w:hAnsi="Calibiri"/>
          <w:sz w:val="24"/>
          <w:szCs w:val="24"/>
        </w:rPr>
        <w:t>&lt;geometry&gt;</w:t>
      </w:r>
    </w:p>
    <w:p>
      <w:pPr>
        <w:pStyle w:val="PreformattedText"/>
        <w:rPr/>
      </w:pPr>
      <w:r>
        <w:rPr>
          <w:rStyle w:val="SourceText"/>
          <w:rFonts w:ascii="Calibiri" w:hAnsi="Calibiri"/>
          <w:sz w:val="24"/>
          <w:szCs w:val="24"/>
        </w:rPr>
        <w:t xml:space="preserve">                </w:t>
      </w:r>
      <w:r>
        <w:rPr>
          <w:rStyle w:val="SourceText"/>
          <w:rFonts w:ascii="Calibiri" w:hAnsi="Calibiri"/>
          <w:sz w:val="24"/>
          <w:szCs w:val="24"/>
        </w:rPr>
        <w:t>&lt;box size="${base_width} ${base_lenght} ${base_height}"/&gt;</w:t>
      </w:r>
    </w:p>
    <w:p>
      <w:pPr>
        <w:pStyle w:val="PreformattedText"/>
        <w:rPr/>
      </w:pPr>
      <w:r>
        <w:rPr>
          <w:rStyle w:val="SourceText"/>
          <w:rFonts w:ascii="Calibiri" w:hAnsi="Calibiri"/>
          <w:sz w:val="24"/>
          <w:szCs w:val="24"/>
        </w:rPr>
        <w:t xml:space="preserve">            </w:t>
      </w:r>
      <w:r>
        <w:rPr>
          <w:rStyle w:val="SourceText"/>
          <w:rFonts w:ascii="Calibiri" w:hAnsi="Calibiri"/>
          <w:sz w:val="24"/>
          <w:szCs w:val="24"/>
        </w:rPr>
        <w:t>&lt;/geometry&gt;</w:t>
      </w:r>
    </w:p>
    <w:p>
      <w:pPr>
        <w:pStyle w:val="PreformattedText"/>
        <w:rPr/>
      </w:pPr>
      <w:r>
        <w:rPr>
          <w:rStyle w:val="SourceText"/>
          <w:rFonts w:ascii="Calibiri" w:hAnsi="Calibiri"/>
          <w:sz w:val="24"/>
          <w:szCs w:val="24"/>
        </w:rPr>
        <w:t xml:space="preserve">            </w:t>
      </w:r>
      <w:r>
        <w:rPr>
          <w:rStyle w:val="SourceText"/>
          <w:rFonts w:ascii="Calibiri" w:hAnsi="Calibiri"/>
          <w:sz w:val="24"/>
          <w:szCs w:val="24"/>
        </w:rPr>
        <w:t>&lt;origin xyz="1 3 0" rpy="0 0 0"/&gt;</w:t>
      </w:r>
    </w:p>
    <w:p>
      <w:pPr>
        <w:pStyle w:val="PreformattedText"/>
        <w:rPr/>
      </w:pPr>
      <w:r>
        <w:rPr>
          <w:rStyle w:val="SourceText"/>
          <w:rFonts w:ascii="Calibiri" w:hAnsi="Calibiri"/>
          <w:sz w:val="24"/>
          <w:szCs w:val="24"/>
        </w:rPr>
        <w:t xml:space="preserve">        </w:t>
      </w:r>
      <w:r>
        <w:rPr>
          <w:rStyle w:val="SourceText"/>
          <w:rFonts w:ascii="Calibiri" w:hAnsi="Calibiri"/>
          <w:sz w:val="24"/>
          <w:szCs w:val="24"/>
        </w:rPr>
        <w:t>&lt;/visual&gt;</w:t>
      </w:r>
    </w:p>
    <w:p>
      <w:pPr>
        <w:pStyle w:val="PreformattedText"/>
        <w:rPr/>
      </w:pPr>
      <w:r>
        <w:rPr>
          <w:rStyle w:val="SourceText"/>
          <w:rFonts w:ascii="Calibiri" w:hAnsi="Calibiri"/>
          <w:sz w:val="24"/>
          <w:szCs w:val="24"/>
        </w:rPr>
        <w:t xml:space="preserve">    </w:t>
      </w:r>
      <w:r>
        <w:rPr>
          <w:rStyle w:val="SourceText"/>
          <w:rFonts w:ascii="Calibiri" w:hAnsi="Calibiri"/>
          <w:sz w:val="24"/>
          <w:szCs w:val="24"/>
        </w:rPr>
        <w:t xml:space="preserve">&lt;/link&gt;    </w:t>
      </w:r>
    </w:p>
    <w:p>
      <w:pPr>
        <w:pStyle w:val="PreformattedText"/>
        <w:spacing w:before="0" w:after="283"/>
        <w:rPr/>
      </w:pPr>
      <w:r>
        <w:rPr>
          <w:rStyle w:val="SourceText"/>
          <w:rFonts w:ascii="Calibiri" w:hAnsi="Calibiri"/>
          <w:sz w:val="24"/>
          <w:szCs w:val="24"/>
        </w:rPr>
        <w:t>&lt;/xacro:macro&gt;</w:t>
      </w:r>
    </w:p>
    <w:p>
      <w:pPr>
        <w:pStyle w:val="TextBody"/>
        <w:rPr/>
      </w:pPr>
      <w:r>
        <w:rPr>
          <w:rFonts w:ascii="Calibiri" w:hAnsi="Calibiri"/>
          <w:sz w:val="24"/>
          <w:szCs w:val="24"/>
        </w:rPr>
        <w:t xml:space="preserve">Bu tanımlamada </w:t>
      </w:r>
      <w:r>
        <w:rPr>
          <w:rStyle w:val="StrongEmphasis"/>
          <w:rFonts w:ascii="Calibiri" w:hAnsi="Calibiri"/>
          <w:sz w:val="24"/>
          <w:szCs w:val="24"/>
        </w:rPr>
        <w:t>linkin konumu değişmez</w:t>
      </w:r>
      <w:r>
        <w:rPr>
          <w:rFonts w:ascii="Calibiri" w:hAnsi="Calibiri"/>
          <w:sz w:val="24"/>
          <w:szCs w:val="24"/>
        </w:rPr>
        <w:t xml:space="preserve">, ancak görsel temsili </w:t>
      </w:r>
      <w:r>
        <w:rPr>
          <w:rStyle w:val="SourceText"/>
          <w:rFonts w:ascii="Calibiri" w:hAnsi="Calibiri"/>
          <w:sz w:val="24"/>
          <w:szCs w:val="24"/>
        </w:rPr>
        <w:t>(1,3,0)</w:t>
      </w:r>
      <w:r>
        <w:rPr>
          <w:rFonts w:ascii="Calibiri" w:hAnsi="Calibiri"/>
          <w:sz w:val="24"/>
          <w:szCs w:val="24"/>
        </w:rPr>
        <w:t xml:space="preserve"> noktasına kaydırılmış olur. Linkin kendisi hala </w:t>
      </w:r>
      <w:r>
        <w:rPr>
          <w:rStyle w:val="SourceText"/>
          <w:rFonts w:ascii="Calibiri" w:hAnsi="Calibiri"/>
          <w:sz w:val="24"/>
          <w:szCs w:val="24"/>
        </w:rPr>
        <w:t>(0,0,0)</w:t>
      </w:r>
      <w:r>
        <w:rPr>
          <w:rFonts w:ascii="Calibiri" w:hAnsi="Calibiri"/>
          <w:sz w:val="24"/>
          <w:szCs w:val="24"/>
        </w:rPr>
        <w:t xml:space="preserve"> konumundadır.</w:t>
      </w:r>
    </w:p>
    <w:p>
      <w:pPr>
        <w:pStyle w:val="TextBody"/>
        <w:rPr/>
      </w:pPr>
      <w:r>
        <w:rPr>
          <w:rStyle w:val="StrongEmphasis"/>
          <w:rFonts w:ascii="Calibiri" w:hAnsi="Calibiri"/>
          <w:sz w:val="24"/>
          <w:szCs w:val="24"/>
        </w:rPr>
        <w:t xml:space="preserve">2. </w:t>
      </w:r>
      <w:r>
        <w:rPr>
          <w:rStyle w:val="SourceText"/>
          <w:rFonts w:ascii="Calibiri" w:hAnsi="Calibiri"/>
          <w:sz w:val="24"/>
          <w:szCs w:val="24"/>
        </w:rPr>
        <w:t>origin</w:t>
      </w:r>
      <w:r>
        <w:rPr>
          <w:rStyle w:val="StrongEmphasis"/>
          <w:rFonts w:ascii="Calibiri" w:hAnsi="Calibiri"/>
          <w:sz w:val="24"/>
          <w:szCs w:val="24"/>
        </w:rPr>
        <w:t xml:space="preserve"> Değeri </w:t>
      </w:r>
      <w:r>
        <w:rPr>
          <w:rStyle w:val="SourceText"/>
          <w:rFonts w:ascii="Calibiri" w:hAnsi="Calibiri"/>
          <w:sz w:val="24"/>
          <w:szCs w:val="24"/>
        </w:rPr>
        <w:t>joint</w:t>
      </w:r>
      <w:r>
        <w:rPr>
          <w:rStyle w:val="StrongEmphasis"/>
          <w:rFonts w:ascii="Calibiri" w:hAnsi="Calibiri"/>
          <w:sz w:val="24"/>
          <w:szCs w:val="24"/>
        </w:rPr>
        <w:t xml:space="preserve"> Tanımlamalarında</w:t>
      </w:r>
    </w:p>
    <w:p>
      <w:pPr>
        <w:pStyle w:val="TextBody"/>
        <w:rPr/>
      </w:pPr>
      <w:r>
        <w:rPr>
          <w:rStyle w:val="SourceText"/>
          <w:rFonts w:ascii="Calibiri" w:hAnsi="Calibiri"/>
          <w:sz w:val="24"/>
          <w:szCs w:val="24"/>
        </w:rPr>
        <w:t>joint</w:t>
      </w:r>
      <w:r>
        <w:rPr>
          <w:rFonts w:ascii="Calibiri" w:hAnsi="Calibiri"/>
          <w:sz w:val="24"/>
          <w:szCs w:val="24"/>
        </w:rPr>
        <w:t xml:space="preserve">, </w:t>
      </w:r>
      <w:r>
        <w:rPr>
          <w:rStyle w:val="StrongEmphasis"/>
          <w:rFonts w:ascii="Calibiri" w:hAnsi="Calibiri"/>
          <w:sz w:val="24"/>
          <w:szCs w:val="24"/>
        </w:rPr>
        <w:t>bir linki başka bir linke bağlayan eklemdir</w:t>
      </w:r>
      <w:r>
        <w:rPr>
          <w:rFonts w:ascii="Calibiri" w:hAnsi="Calibiri"/>
          <w:sz w:val="24"/>
          <w:szCs w:val="24"/>
        </w:rPr>
        <w:t xml:space="preserve">. </w:t>
      </w:r>
      <w:r>
        <w:rPr>
          <w:rStyle w:val="SourceText"/>
          <w:rFonts w:ascii="Calibiri" w:hAnsi="Calibiri"/>
          <w:sz w:val="24"/>
          <w:szCs w:val="24"/>
        </w:rPr>
        <w:t>joint</w:t>
      </w:r>
      <w:r>
        <w:rPr>
          <w:rFonts w:ascii="Calibiri" w:hAnsi="Calibiri"/>
          <w:sz w:val="24"/>
          <w:szCs w:val="24"/>
        </w:rPr>
        <w:t xml:space="preserve"> içindeki </w:t>
      </w:r>
      <w:r>
        <w:rPr>
          <w:rStyle w:val="SourceText"/>
          <w:rFonts w:ascii="Calibiri" w:hAnsi="Calibiri"/>
          <w:sz w:val="24"/>
          <w:szCs w:val="24"/>
        </w:rPr>
        <w:t>origin</w:t>
      </w:r>
      <w:r>
        <w:rPr>
          <w:rFonts w:ascii="Calibiri" w:hAnsi="Calibiri"/>
          <w:sz w:val="24"/>
          <w:szCs w:val="24"/>
        </w:rPr>
        <w:t xml:space="preserve">, </w:t>
      </w:r>
      <w:r>
        <w:rPr>
          <w:rStyle w:val="StrongEmphasis"/>
          <w:rFonts w:ascii="Calibiri" w:hAnsi="Calibiri"/>
          <w:sz w:val="24"/>
          <w:szCs w:val="24"/>
        </w:rPr>
        <w:t>çocuk linkin ebeveyne göre nerede bağlanacağını belirler</w:t>
      </w:r>
      <w:r>
        <w:rPr>
          <w:rFonts w:ascii="Calibiri" w:hAnsi="Calibiri"/>
          <w:sz w:val="24"/>
          <w:szCs w:val="24"/>
        </w:rPr>
        <w:t>.</w:t>
      </w:r>
    </w:p>
    <w:p>
      <w:pPr>
        <w:pStyle w:val="TextBody"/>
        <w:rPr/>
      </w:pPr>
      <w:r>
        <w:rPr>
          <w:rStyle w:val="StrongEmphasis"/>
          <w:rFonts w:ascii="Calibiri" w:hAnsi="Calibiri"/>
          <w:sz w:val="24"/>
          <w:szCs w:val="24"/>
        </w:rPr>
        <w:t>Örnek:</w:t>
      </w:r>
    </w:p>
    <w:p>
      <w:pPr>
        <w:pStyle w:val="PreformattedText"/>
        <w:rPr/>
      </w:pPr>
      <w:r>
        <w:rPr>
          <w:rStyle w:val="SourceText"/>
          <w:rFonts w:ascii="Calibiri" w:hAnsi="Calibiri"/>
          <w:sz w:val="24"/>
          <w:szCs w:val="24"/>
        </w:rPr>
        <w:t>&lt;joint name="right_arm_joint" type="fixed"&gt;</w:t>
      </w:r>
    </w:p>
    <w:p>
      <w:pPr>
        <w:pStyle w:val="PreformattedText"/>
        <w:rPr/>
      </w:pPr>
      <w:r>
        <w:rPr>
          <w:rStyle w:val="SourceText"/>
          <w:rFonts w:ascii="Calibiri" w:hAnsi="Calibiri"/>
          <w:sz w:val="24"/>
          <w:szCs w:val="24"/>
        </w:rPr>
        <w:t xml:space="preserve">    </w:t>
      </w:r>
      <w:r>
        <w:rPr>
          <w:rStyle w:val="SourceText"/>
          <w:rFonts w:ascii="Calibiri" w:hAnsi="Calibiri"/>
          <w:sz w:val="24"/>
          <w:szCs w:val="24"/>
        </w:rPr>
        <w:t>&lt;parent link="right_arm_link" /&gt;</w:t>
      </w:r>
    </w:p>
    <w:p>
      <w:pPr>
        <w:pStyle w:val="PreformattedText"/>
        <w:rPr/>
      </w:pPr>
      <w:r>
        <w:rPr>
          <w:rStyle w:val="SourceText"/>
          <w:rFonts w:ascii="Calibiri" w:hAnsi="Calibiri"/>
          <w:sz w:val="24"/>
          <w:szCs w:val="24"/>
        </w:rPr>
        <w:t xml:space="preserve">    </w:t>
      </w:r>
      <w:r>
        <w:rPr>
          <w:rStyle w:val="SourceText"/>
          <w:rFonts w:ascii="Calibiri" w:hAnsi="Calibiri"/>
          <w:sz w:val="24"/>
          <w:szCs w:val="24"/>
        </w:rPr>
        <w:t>&lt;child link="left_arm_link" /&gt;</w:t>
      </w:r>
    </w:p>
    <w:p>
      <w:pPr>
        <w:pStyle w:val="PreformattedText"/>
        <w:rPr/>
      </w:pPr>
      <w:r>
        <w:rPr>
          <w:rStyle w:val="SourceText"/>
          <w:rFonts w:ascii="Calibiri" w:hAnsi="Calibiri"/>
          <w:sz w:val="24"/>
          <w:szCs w:val="24"/>
        </w:rPr>
        <w:t xml:space="preserve">    </w:t>
      </w:r>
      <w:r>
        <w:rPr>
          <w:rStyle w:val="SourceText"/>
          <w:rFonts w:ascii="Calibiri" w:hAnsi="Calibiri"/>
          <w:sz w:val="24"/>
          <w:szCs w:val="24"/>
        </w:rPr>
        <w:t>&lt;origin xyz="0 0 1.0" rpy="0 0 0" /&gt;</w:t>
      </w:r>
    </w:p>
    <w:p>
      <w:pPr>
        <w:pStyle w:val="PreformattedText"/>
        <w:spacing w:before="0" w:after="283"/>
        <w:rPr/>
      </w:pPr>
      <w:r>
        <w:rPr>
          <w:rStyle w:val="SourceText"/>
          <w:rFonts w:ascii="Calibiri" w:hAnsi="Calibiri"/>
          <w:sz w:val="24"/>
          <w:szCs w:val="24"/>
        </w:rPr>
        <w:t>&lt;/joint&gt;</w:t>
      </w:r>
    </w:p>
    <w:p>
      <w:pPr>
        <w:pStyle w:val="TextBody"/>
        <w:rPr>
          <w:rFonts w:ascii="Calibiri" w:hAnsi="Calibiri"/>
          <w:sz w:val="24"/>
          <w:szCs w:val="24"/>
        </w:rPr>
      </w:pPr>
      <w:r>
        <w:rPr>
          <w:rFonts w:ascii="Calibiri" w:hAnsi="Calibiri"/>
          <w:sz w:val="24"/>
          <w:szCs w:val="24"/>
        </w:rPr>
        <w:t>Bu tanımlama şu anlama gelir: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ind w:start="709" w:hanging="283"/>
        <w:rPr/>
      </w:pPr>
      <w:r>
        <w:rPr>
          <w:rStyle w:val="SourceText"/>
          <w:rFonts w:ascii="Calibiri" w:hAnsi="Calibiri"/>
          <w:sz w:val="24"/>
          <w:szCs w:val="24"/>
        </w:rPr>
        <w:t>left_arm_link</w:t>
      </w:r>
      <w:r>
        <w:rPr>
          <w:rStyle w:val="StrongEmphasis"/>
          <w:rFonts w:ascii="Calibiri" w:hAnsi="Calibiri"/>
          <w:sz w:val="24"/>
          <w:szCs w:val="24"/>
        </w:rPr>
        <w:t xml:space="preserve">, </w:t>
      </w:r>
      <w:r>
        <w:rPr>
          <w:rStyle w:val="SourceText"/>
          <w:rFonts w:ascii="Calibiri" w:hAnsi="Calibiri"/>
          <w:sz w:val="24"/>
          <w:szCs w:val="24"/>
        </w:rPr>
        <w:t>right_arm_link</w:t>
      </w:r>
      <w:r>
        <w:rPr>
          <w:rStyle w:val="StrongEmphasis"/>
          <w:rFonts w:ascii="Calibiri" w:hAnsi="Calibiri"/>
          <w:sz w:val="24"/>
          <w:szCs w:val="24"/>
        </w:rPr>
        <w:t xml:space="preserve">’in </w:t>
      </w:r>
      <w:r>
        <w:rPr>
          <w:rStyle w:val="SourceText"/>
          <w:rFonts w:ascii="Calibiri" w:hAnsi="Calibiri"/>
          <w:sz w:val="24"/>
          <w:szCs w:val="24"/>
        </w:rPr>
        <w:t>Z</w:t>
      </w:r>
      <w:r>
        <w:rPr>
          <w:rStyle w:val="StrongEmphasis"/>
          <w:rFonts w:ascii="Calibiri" w:hAnsi="Calibiri"/>
          <w:sz w:val="24"/>
          <w:szCs w:val="24"/>
        </w:rPr>
        <w:t xml:space="preserve"> ekseninde 1 birim yukarısına bağlanıyor.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140"/>
        <w:ind w:start="709" w:hanging="283"/>
        <w:rPr/>
      </w:pPr>
      <w:r>
        <w:rPr>
          <w:rStyle w:val="SourceText"/>
          <w:rFonts w:ascii="Calibiri" w:hAnsi="Calibiri"/>
          <w:sz w:val="24"/>
          <w:szCs w:val="24"/>
        </w:rPr>
        <w:t>rpy="0 0 0"</w:t>
      </w:r>
      <w:r>
        <w:rPr>
          <w:rFonts w:ascii="Calibiri" w:hAnsi="Calibiri"/>
          <w:sz w:val="24"/>
          <w:szCs w:val="24"/>
        </w:rPr>
        <w:t xml:space="preserve"> olduğu için açısal dönüş yapılmıyor, bağlantı doğrusal olarak konumlandırılıyor.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Liberation Mono">
    <w:altName w:val="Courier New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libiri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2</Pages>
  <Words>245</Words>
  <Characters>1867</Characters>
  <CharactersWithSpaces>2148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2025-03-29T01:09:34Z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