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jc w:val="both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420283" cy="1355359"/>
            <wp:effectExtent b="0" l="0" r="0" t="0"/>
            <wp:docPr id="14292400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283" cy="1355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Nom :</w:t>
      </w:r>
      <w:r w:rsidDel="00000000" w:rsidR="00000000" w:rsidRPr="00000000">
        <w:rPr>
          <w:rtl w:val="0"/>
        </w:rPr>
        <w:t xml:space="preserve"> Diallo</w:t>
        <w:tab/>
        <w:tab/>
        <w:tab/>
        <w:tab/>
        <w:tab/>
        <w:tab/>
        <w:t xml:space="preserve">    </w:t>
        <w:tab/>
      </w:r>
      <w:r w:rsidDel="00000000" w:rsidR="00000000" w:rsidRPr="00000000">
        <w:rPr>
          <w:u w:val="single"/>
          <w:rtl w:val="0"/>
        </w:rPr>
        <w:t xml:space="preserve">Nom :</w:t>
      </w:r>
      <w:r w:rsidDel="00000000" w:rsidR="00000000" w:rsidRPr="00000000">
        <w:rPr>
          <w:rtl w:val="0"/>
        </w:rPr>
        <w:t xml:space="preserve"> Diaby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Prénom :</w:t>
      </w:r>
      <w:r w:rsidDel="00000000" w:rsidR="00000000" w:rsidRPr="00000000">
        <w:rPr>
          <w:rtl w:val="0"/>
        </w:rPr>
        <w:t xml:space="preserve"> Ibrahima</w:t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Prénom : </w:t>
      </w:r>
      <w:r w:rsidDel="00000000" w:rsidR="00000000" w:rsidRPr="00000000">
        <w:rPr>
          <w:rtl w:val="0"/>
        </w:rPr>
        <w:t xml:space="preserve">Mamadou Dian</w:t>
      </w:r>
    </w:p>
    <w:p w:rsidR="00000000" w:rsidDel="00000000" w:rsidP="00000000" w:rsidRDefault="00000000" w:rsidRPr="00000000" w14:paraId="00000004">
      <w:pPr>
        <w:jc w:val="both"/>
        <w:rPr>
          <w:b w:val="1"/>
          <w:color w:val="ff0000"/>
        </w:rPr>
      </w:pPr>
      <w:r w:rsidDel="00000000" w:rsidR="00000000" w:rsidRPr="00000000">
        <w:rPr>
          <w:u w:val="single"/>
          <w:rtl w:val="0"/>
        </w:rPr>
        <w:t xml:space="preserve">N° Apogée :</w:t>
      </w:r>
      <w:r w:rsidDel="00000000" w:rsidR="00000000" w:rsidRPr="00000000">
        <w:rPr>
          <w:rtl w:val="0"/>
        </w:rPr>
        <w:t xml:space="preserve"> 2231755</w:t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N° Apogée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2231763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Module : Système d’information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Projet : Gestion D’une PIZZERIA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Partie 1 : Phase de Conception</w:t>
      </w:r>
    </w:p>
    <w:p w:rsidR="00000000" w:rsidDel="00000000" w:rsidP="00000000" w:rsidRDefault="00000000" w:rsidRPr="00000000" w14:paraId="00000008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1.Mise En Place du Dictionnaire de Données (DD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🡺 DD Simplifié)</w:t>
      </w:r>
    </w:p>
    <w:p w:rsidR="00000000" w:rsidDel="00000000" w:rsidP="00000000" w:rsidRDefault="00000000" w:rsidRPr="00000000" w14:paraId="00000009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7172200" cy="3153133"/>
            <wp:effectExtent b="0" l="0" r="0" t="0"/>
            <wp:docPr id="14292400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200" cy="315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2.Mise En Place Du Graphe De Dépendances Fonctionnelles (GDF)</w:t>
      </w:r>
    </w:p>
    <w:p w:rsidR="00000000" w:rsidDel="00000000" w:rsidP="00000000" w:rsidRDefault="00000000" w:rsidRPr="00000000" w14:paraId="00000012">
      <w:pPr>
        <w:jc w:val="center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</w:rPr>
        <w:drawing>
          <wp:inline distB="114300" distT="114300" distL="114300" distR="114300">
            <wp:extent cx="6390205" cy="5181600"/>
            <wp:effectExtent b="0" l="0" r="0" t="0"/>
            <wp:docPr id="14292400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20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3.Mise En Place Du Modèle Conceptuel des Données (MCD)</w:t>
      </w:r>
    </w:p>
    <w:p w:rsidR="00000000" w:rsidDel="00000000" w:rsidP="00000000" w:rsidRDefault="00000000" w:rsidRPr="00000000" w14:paraId="0000001F">
      <w:pPr>
        <w:ind w:left="-708.6614173228347" w:firstLine="566.9291338582677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</w:rPr>
        <w:drawing>
          <wp:inline distB="114300" distT="114300" distL="114300" distR="114300">
            <wp:extent cx="7086600" cy="4755784"/>
            <wp:effectExtent b="0" l="0" r="0" t="0"/>
            <wp:docPr id="14292400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75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3.Mise En Place Du Modèle logique  des Données (MLD)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CLIENT (</w:t>
      </w:r>
      <w:r w:rsidDel="00000000" w:rsidR="00000000" w:rsidRPr="00000000">
        <w:rPr>
          <w:u w:val="single"/>
          <w:rtl w:val="0"/>
        </w:rPr>
        <w:t xml:space="preserve">numero_CLIENT</w:t>
      </w:r>
      <w:r w:rsidDel="00000000" w:rsidR="00000000" w:rsidRPr="00000000">
        <w:rPr>
          <w:rtl w:val="0"/>
        </w:rPr>
        <w:t xml:space="preserve">, nom_CLIENT, mail_CLIENT, telephone_CLIENT, adresse_CLIENT)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COMMANDE (</w:t>
      </w:r>
      <w:r w:rsidDel="00000000" w:rsidR="00000000" w:rsidRPr="00000000">
        <w:rPr>
          <w:u w:val="single"/>
          <w:rtl w:val="0"/>
        </w:rPr>
        <w:t xml:space="preserve">numero_COMMANDE,</w:t>
      </w:r>
      <w:r w:rsidDel="00000000" w:rsidR="00000000" w:rsidRPr="00000000">
        <w:rPr>
          <w:rtl w:val="0"/>
        </w:rPr>
        <w:t xml:space="preserve"> date_COMMANDE, statut_COMMANDE, #numero_CLIENT, #numero_LIVREUR)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LIVREUR (</w:t>
      </w:r>
      <w:r w:rsidDel="00000000" w:rsidR="00000000" w:rsidRPr="00000000">
        <w:rPr>
          <w:u w:val="single"/>
          <w:rtl w:val="0"/>
        </w:rPr>
        <w:t xml:space="preserve">numero_LIVREUR</w:t>
      </w:r>
      <w:r w:rsidDel="00000000" w:rsidR="00000000" w:rsidRPr="00000000">
        <w:rPr>
          <w:rtl w:val="0"/>
        </w:rPr>
        <w:t xml:space="preserve">, nom_LIVREUR, telephone_LIVREUR)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PRODUIT (</w:t>
      </w:r>
      <w:r w:rsidDel="00000000" w:rsidR="00000000" w:rsidRPr="00000000">
        <w:rPr>
          <w:u w:val="single"/>
          <w:rtl w:val="0"/>
        </w:rPr>
        <w:t xml:space="preserve">reference_PRODUIT</w:t>
      </w:r>
      <w:r w:rsidDel="00000000" w:rsidR="00000000" w:rsidRPr="00000000">
        <w:rPr>
          <w:rtl w:val="0"/>
        </w:rPr>
        <w:t xml:space="preserve">, designation_PRODUIT, prix_unitaire_PRODUIT, stock_disponible_PRODUIT)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LIGNE_DE_COMMANDE (</w:t>
      </w:r>
      <w:r w:rsidDel="00000000" w:rsidR="00000000" w:rsidRPr="00000000">
        <w:rPr>
          <w:u w:val="single"/>
          <w:rtl w:val="0"/>
        </w:rPr>
        <w:t xml:space="preserve">numero_LIGNE_DE_COMMANDE</w:t>
      </w:r>
      <w:r w:rsidDel="00000000" w:rsidR="00000000" w:rsidRPr="00000000">
        <w:rPr>
          <w:rtl w:val="0"/>
        </w:rPr>
        <w:t xml:space="preserve">, quantite_LIGNE_DE_COMMANDE, #</w:t>
      </w:r>
      <w:r w:rsidDel="00000000" w:rsidR="00000000" w:rsidRPr="00000000">
        <w:rPr>
          <w:rtl w:val="0"/>
        </w:rPr>
        <w:t xml:space="preserve">numero_COMMANDE</w:t>
      </w:r>
      <w:r w:rsidDel="00000000" w:rsidR="00000000" w:rsidRPr="00000000">
        <w:rPr>
          <w:rtl w:val="0"/>
        </w:rPr>
        <w:t xml:space="preserve">, #reference_PRODUIT)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PAIEMENT (</w:t>
      </w:r>
      <w:r w:rsidDel="00000000" w:rsidR="00000000" w:rsidRPr="00000000">
        <w:rPr>
          <w:u w:val="single"/>
          <w:rtl w:val="0"/>
        </w:rPr>
        <w:t xml:space="preserve">numero_PAIEMENT</w:t>
      </w:r>
      <w:r w:rsidDel="00000000" w:rsidR="00000000" w:rsidRPr="00000000">
        <w:rPr>
          <w:rtl w:val="0"/>
        </w:rPr>
        <w:t xml:space="preserve">, mode_PAIEMENT)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RETOUR_PRODUIT (</w:t>
      </w:r>
      <w:r w:rsidDel="00000000" w:rsidR="00000000" w:rsidRPr="00000000">
        <w:rPr>
          <w:u w:val="single"/>
          <w:rtl w:val="0"/>
        </w:rPr>
        <w:t xml:space="preserve">numero_RETOUR_PRODUIT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motif_RETOUR_PRODUIT</w:t>
      </w: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  <w:t xml:space="preserve">Payer 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#</w:t>
      </w:r>
      <w:r w:rsidDel="00000000" w:rsidR="00000000" w:rsidRPr="00000000">
        <w:rPr>
          <w:u w:val="single"/>
          <w:rtl w:val="0"/>
        </w:rPr>
        <w:t xml:space="preserve">numero_COMMANDE</w:t>
      </w:r>
      <w:r w:rsidDel="00000000" w:rsidR="00000000" w:rsidRPr="00000000">
        <w:rPr>
          <w:u w:val="single"/>
          <w:rtl w:val="0"/>
        </w:rPr>
        <w:t xml:space="preserve">, #</w:t>
      </w:r>
      <w:r w:rsidDel="00000000" w:rsidR="00000000" w:rsidRPr="00000000">
        <w:rPr>
          <w:u w:val="single"/>
          <w:rtl w:val="0"/>
        </w:rPr>
        <w:t xml:space="preserve">numero_PAIEMENT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Retourner (</w:t>
      </w:r>
      <w:r w:rsidDel="00000000" w:rsidR="00000000" w:rsidRPr="00000000">
        <w:rPr>
          <w:u w:val="single"/>
          <w:rtl w:val="0"/>
        </w:rPr>
        <w:t xml:space="preserve">#numero_LIGNE_DE_COMMANDE, #numero_RETOUR_PRODUIT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425.1968503937008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2F6B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link w:val="En-tteCar"/>
    <w:uiPriority w:val="99"/>
    <w:unhideWhenUsed w:val="1"/>
    <w:rsid w:val="002E0BA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E0BA3"/>
  </w:style>
  <w:style w:type="paragraph" w:styleId="Pieddepage">
    <w:name w:val="footer"/>
    <w:basedOn w:val="Normal"/>
    <w:link w:val="PieddepageCar"/>
    <w:uiPriority w:val="99"/>
    <w:unhideWhenUsed w:val="1"/>
    <w:rsid w:val="002E0BA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E0B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3S2Ir7uksTB7NKHcHaOYCPb5Sw==">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2024-11-15T13:27:00Z</dcterms:created>
  <dc:creator>Ibrahima Diallo</dc:creator>
</cp:coreProperties>
</file>