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798" w14:textId="15280F32" w:rsidR="00711AA9" w:rsidRDefault="00711AA9"/>
    <w:p w14:paraId="3D6FAD9C" w14:textId="0063FEFC" w:rsidR="00711AA9" w:rsidRDefault="00711AA9"/>
    <w:p w14:paraId="1739BDB3" w14:textId="1D2F3FB1" w:rsidR="00711AA9" w:rsidRDefault="00711AA9"/>
    <w:p w14:paraId="38AB2BF8" w14:textId="19C29DC4" w:rsidR="00711AA9" w:rsidRDefault="00711AA9"/>
    <w:p w14:paraId="5A2B256B" w14:textId="44476312" w:rsidR="00711AA9" w:rsidRDefault="00711AA9"/>
    <w:p w14:paraId="01B08448" w14:textId="6BCF705B" w:rsidR="00711AA9" w:rsidRDefault="00711AA9"/>
    <w:p w14:paraId="101647BA" w14:textId="41CA6DEE" w:rsidR="00711AA9" w:rsidRDefault="00711AA9"/>
    <w:p w14:paraId="4BC4BC57" w14:textId="77777777" w:rsidR="008C026C" w:rsidRDefault="008C026C" w:rsidP="00711AA9">
      <w:pPr>
        <w:jc w:val="center"/>
        <w:rPr>
          <w:b/>
          <w:bCs/>
          <w:sz w:val="72"/>
          <w:szCs w:val="72"/>
        </w:rPr>
      </w:pPr>
    </w:p>
    <w:p w14:paraId="0DE8289E" w14:textId="1EFAA90A" w:rsidR="00711AA9" w:rsidRDefault="00711AA9" w:rsidP="00711AA9">
      <w:pPr>
        <w:jc w:val="center"/>
        <w:rPr>
          <w:b/>
          <w:bCs/>
          <w:sz w:val="72"/>
          <w:szCs w:val="72"/>
        </w:rPr>
      </w:pPr>
      <w:r w:rsidRPr="00711AA9">
        <w:rPr>
          <w:b/>
          <w:bCs/>
          <w:sz w:val="72"/>
          <w:szCs w:val="72"/>
        </w:rPr>
        <w:t>RAPPORT BD</w:t>
      </w:r>
    </w:p>
    <w:p w14:paraId="0530E6E6" w14:textId="785D5939" w:rsidR="008C026C" w:rsidRPr="008C026C" w:rsidRDefault="008C026C" w:rsidP="008C026C">
      <w:pPr>
        <w:pStyle w:val="Pieddepage"/>
        <w:rPr>
          <w:b/>
          <w:bCs/>
        </w:rPr>
      </w:pPr>
      <w:r>
        <w:tab/>
      </w:r>
      <w:proofErr w:type="spellStart"/>
      <w:r w:rsidRPr="008C026C">
        <w:rPr>
          <w:b/>
          <w:bCs/>
        </w:rPr>
        <w:t>Tugrul</w:t>
      </w:r>
      <w:proofErr w:type="spellEnd"/>
      <w:r w:rsidRPr="008C026C">
        <w:rPr>
          <w:b/>
          <w:bCs/>
        </w:rPr>
        <w:t xml:space="preserve"> </w:t>
      </w:r>
      <w:proofErr w:type="spellStart"/>
      <w:r w:rsidRPr="008C026C">
        <w:rPr>
          <w:b/>
          <w:bCs/>
        </w:rPr>
        <w:t>Ghellab</w:t>
      </w:r>
      <w:proofErr w:type="spellEnd"/>
      <w:r w:rsidRPr="008C026C">
        <w:rPr>
          <w:b/>
          <w:bCs/>
        </w:rPr>
        <w:t xml:space="preserve"> Troles</w:t>
      </w:r>
    </w:p>
    <w:p w14:paraId="1133A440" w14:textId="039371E6" w:rsidR="008C026C" w:rsidRDefault="008C026C" w:rsidP="00711AA9">
      <w:pPr>
        <w:jc w:val="center"/>
        <w:rPr>
          <w:b/>
          <w:bCs/>
          <w:sz w:val="72"/>
          <w:szCs w:val="72"/>
        </w:rPr>
      </w:pPr>
    </w:p>
    <w:p w14:paraId="4A852838" w14:textId="7164D7DD" w:rsidR="008C026C" w:rsidRDefault="008C026C" w:rsidP="00711AA9">
      <w:pPr>
        <w:jc w:val="center"/>
        <w:rPr>
          <w:b/>
          <w:bCs/>
          <w:sz w:val="72"/>
          <w:szCs w:val="72"/>
        </w:rPr>
      </w:pPr>
    </w:p>
    <w:p w14:paraId="44BA2C3A" w14:textId="353F7920" w:rsidR="008C026C" w:rsidRDefault="008C026C" w:rsidP="00711AA9">
      <w:pPr>
        <w:jc w:val="center"/>
        <w:rPr>
          <w:b/>
          <w:bCs/>
          <w:sz w:val="72"/>
          <w:szCs w:val="72"/>
        </w:rPr>
      </w:pPr>
    </w:p>
    <w:p w14:paraId="5F16821C" w14:textId="7D8A62EE" w:rsidR="008C026C" w:rsidRDefault="008C026C" w:rsidP="00711AA9">
      <w:pPr>
        <w:jc w:val="center"/>
        <w:rPr>
          <w:b/>
          <w:bCs/>
          <w:sz w:val="72"/>
          <w:szCs w:val="72"/>
        </w:rPr>
      </w:pPr>
    </w:p>
    <w:p w14:paraId="410240D8" w14:textId="0E7E6607" w:rsidR="008C026C" w:rsidRDefault="008C026C" w:rsidP="00711AA9">
      <w:pPr>
        <w:jc w:val="center"/>
        <w:rPr>
          <w:b/>
          <w:bCs/>
          <w:sz w:val="72"/>
          <w:szCs w:val="72"/>
        </w:rPr>
      </w:pPr>
    </w:p>
    <w:p w14:paraId="221CDFEE" w14:textId="48C76894" w:rsidR="008C026C" w:rsidRDefault="008C026C" w:rsidP="00711AA9">
      <w:pPr>
        <w:jc w:val="center"/>
        <w:rPr>
          <w:b/>
          <w:bCs/>
          <w:sz w:val="72"/>
          <w:szCs w:val="72"/>
        </w:rPr>
      </w:pPr>
    </w:p>
    <w:p w14:paraId="2503DBAC" w14:textId="200F0A29" w:rsidR="008C026C" w:rsidRDefault="008C026C" w:rsidP="00711AA9">
      <w:pPr>
        <w:jc w:val="center"/>
        <w:rPr>
          <w:b/>
          <w:bCs/>
          <w:sz w:val="72"/>
          <w:szCs w:val="72"/>
        </w:rPr>
      </w:pPr>
    </w:p>
    <w:p w14:paraId="17E95A97" w14:textId="77777777" w:rsidR="002C4712" w:rsidRDefault="002C4712" w:rsidP="00711AA9">
      <w:pPr>
        <w:jc w:val="center"/>
        <w:rPr>
          <w:b/>
          <w:bCs/>
          <w:sz w:val="52"/>
          <w:szCs w:val="52"/>
        </w:rPr>
      </w:pPr>
    </w:p>
    <w:p w14:paraId="6A7AEC41" w14:textId="08C664D7" w:rsidR="002C4712" w:rsidRDefault="002C4712" w:rsidP="00711AA9">
      <w:pPr>
        <w:jc w:val="center"/>
        <w:rPr>
          <w:b/>
          <w:bCs/>
          <w:sz w:val="52"/>
          <w:szCs w:val="52"/>
        </w:rPr>
      </w:pPr>
    </w:p>
    <w:p w14:paraId="3E173CCF" w14:textId="1C84AD97" w:rsidR="002C4712" w:rsidRDefault="002C4712" w:rsidP="00711AA9">
      <w:pPr>
        <w:jc w:val="center"/>
        <w:rPr>
          <w:b/>
          <w:bCs/>
          <w:sz w:val="52"/>
          <w:szCs w:val="52"/>
        </w:rPr>
      </w:pPr>
    </w:p>
    <w:sdt>
      <w:sdtPr>
        <w:rPr>
          <w:rFonts w:asciiTheme="minorHAnsi" w:eastAsiaTheme="minorHAnsi" w:hAnsiTheme="minorHAnsi" w:cstheme="minorBidi"/>
          <w:color w:val="auto"/>
          <w:sz w:val="22"/>
          <w:szCs w:val="22"/>
          <w:lang w:eastAsia="en-US"/>
        </w:rPr>
        <w:id w:val="1099838142"/>
        <w:docPartObj>
          <w:docPartGallery w:val="Table of Contents"/>
          <w:docPartUnique/>
        </w:docPartObj>
      </w:sdtPr>
      <w:sdtEndPr>
        <w:rPr>
          <w:b/>
          <w:bCs/>
        </w:rPr>
      </w:sdtEndPr>
      <w:sdtContent>
        <w:p w14:paraId="73248D25" w14:textId="56337DA1" w:rsidR="002C4712" w:rsidRDefault="002C4712">
          <w:pPr>
            <w:pStyle w:val="En-ttedetabledesmatires"/>
            <w:rPr>
              <w:b/>
              <w:bCs/>
              <w:color w:val="auto"/>
              <w:sz w:val="48"/>
              <w:szCs w:val="48"/>
            </w:rPr>
          </w:pPr>
          <w:r w:rsidRPr="002C4712">
            <w:rPr>
              <w:b/>
              <w:bCs/>
              <w:color w:val="auto"/>
              <w:sz w:val="48"/>
              <w:szCs w:val="48"/>
            </w:rPr>
            <w:t>SOMMAIRE</w:t>
          </w:r>
        </w:p>
        <w:p w14:paraId="4471F63C" w14:textId="77777777" w:rsidR="002C4712" w:rsidRDefault="002C4712" w:rsidP="002C4712">
          <w:pPr>
            <w:rPr>
              <w:lang w:eastAsia="fr-FR"/>
            </w:rPr>
          </w:pPr>
        </w:p>
        <w:p w14:paraId="5A1EAFC1" w14:textId="66495714" w:rsidR="002C4712" w:rsidRDefault="002C4712" w:rsidP="002C4712">
          <w:pPr>
            <w:rPr>
              <w:lang w:eastAsia="fr-FR"/>
            </w:rPr>
          </w:pPr>
        </w:p>
        <w:p w14:paraId="269E7D8C" w14:textId="77777777" w:rsidR="002C4712" w:rsidRPr="002C4712" w:rsidRDefault="002C4712" w:rsidP="002C4712">
          <w:pPr>
            <w:rPr>
              <w:lang w:eastAsia="fr-FR"/>
            </w:rPr>
          </w:pPr>
        </w:p>
        <w:p w14:paraId="0D6F9329" w14:textId="77777777" w:rsidR="002C4712" w:rsidRPr="002C4712" w:rsidRDefault="002C4712" w:rsidP="002C4712">
          <w:pPr>
            <w:rPr>
              <w:lang w:eastAsia="fr-FR"/>
            </w:rPr>
          </w:pPr>
        </w:p>
        <w:p w14:paraId="1754C540" w14:textId="276C0E37" w:rsidR="002C4712" w:rsidRDefault="002C4712">
          <w:pPr>
            <w:pStyle w:val="TM1"/>
            <w:tabs>
              <w:tab w:val="right" w:leader="dot" w:pos="10456"/>
            </w:tabs>
            <w:rPr>
              <w:noProof/>
            </w:rPr>
          </w:pPr>
          <w:r>
            <w:fldChar w:fldCharType="begin"/>
          </w:r>
          <w:r>
            <w:instrText xml:space="preserve"> TOC \o "1-3" \h \z \u </w:instrText>
          </w:r>
          <w:r>
            <w:fldChar w:fldCharType="separate"/>
          </w:r>
          <w:hyperlink w:anchor="_Toc187917484" w:history="1">
            <w:r w:rsidRPr="00600DEC">
              <w:rPr>
                <w:rStyle w:val="Lienhypertexte"/>
                <w:b/>
                <w:bCs/>
                <w:noProof/>
              </w:rPr>
              <w:t>I-Modélisation de la base de données</w:t>
            </w:r>
            <w:r>
              <w:rPr>
                <w:noProof/>
                <w:webHidden/>
              </w:rPr>
              <w:tab/>
            </w:r>
            <w:r>
              <w:rPr>
                <w:noProof/>
                <w:webHidden/>
              </w:rPr>
              <w:fldChar w:fldCharType="begin"/>
            </w:r>
            <w:r>
              <w:rPr>
                <w:noProof/>
                <w:webHidden/>
              </w:rPr>
              <w:instrText xml:space="preserve"> PAGEREF _Toc187917484 \h </w:instrText>
            </w:r>
            <w:r>
              <w:rPr>
                <w:noProof/>
                <w:webHidden/>
              </w:rPr>
            </w:r>
            <w:r>
              <w:rPr>
                <w:noProof/>
                <w:webHidden/>
              </w:rPr>
              <w:fldChar w:fldCharType="separate"/>
            </w:r>
            <w:r>
              <w:rPr>
                <w:noProof/>
                <w:webHidden/>
              </w:rPr>
              <w:t>3</w:t>
            </w:r>
            <w:r>
              <w:rPr>
                <w:noProof/>
                <w:webHidden/>
              </w:rPr>
              <w:fldChar w:fldCharType="end"/>
            </w:r>
          </w:hyperlink>
        </w:p>
        <w:p w14:paraId="2A1FF581" w14:textId="3EF60074" w:rsidR="002C4712" w:rsidRDefault="00000000">
          <w:pPr>
            <w:pStyle w:val="TM2"/>
            <w:tabs>
              <w:tab w:val="left" w:pos="660"/>
              <w:tab w:val="right" w:leader="dot" w:pos="10456"/>
            </w:tabs>
            <w:rPr>
              <w:noProof/>
            </w:rPr>
          </w:pPr>
          <w:hyperlink w:anchor="_Toc187917485" w:history="1">
            <w:r w:rsidR="002C4712" w:rsidRPr="00600DEC">
              <w:rPr>
                <w:rStyle w:val="Lienhypertexte"/>
                <w:b/>
                <w:bCs/>
                <w:noProof/>
              </w:rPr>
              <w:t>1-</w:t>
            </w:r>
            <w:r w:rsidR="002C4712">
              <w:rPr>
                <w:noProof/>
              </w:rPr>
              <w:tab/>
            </w:r>
            <w:r w:rsidR="002C4712" w:rsidRPr="00600DEC">
              <w:rPr>
                <w:rStyle w:val="Lienhypertexte"/>
                <w:b/>
                <w:bCs/>
                <w:noProof/>
              </w:rPr>
              <w:t>Modèle conceptuel de données</w:t>
            </w:r>
            <w:r w:rsidR="002C4712">
              <w:rPr>
                <w:noProof/>
                <w:webHidden/>
              </w:rPr>
              <w:tab/>
            </w:r>
            <w:r w:rsidR="002C4712">
              <w:rPr>
                <w:noProof/>
                <w:webHidden/>
              </w:rPr>
              <w:fldChar w:fldCharType="begin"/>
            </w:r>
            <w:r w:rsidR="002C4712">
              <w:rPr>
                <w:noProof/>
                <w:webHidden/>
              </w:rPr>
              <w:instrText xml:space="preserve"> PAGEREF _Toc187917485 \h </w:instrText>
            </w:r>
            <w:r w:rsidR="002C4712">
              <w:rPr>
                <w:noProof/>
                <w:webHidden/>
              </w:rPr>
            </w:r>
            <w:r w:rsidR="002C4712">
              <w:rPr>
                <w:noProof/>
                <w:webHidden/>
              </w:rPr>
              <w:fldChar w:fldCharType="separate"/>
            </w:r>
            <w:r w:rsidR="002C4712">
              <w:rPr>
                <w:noProof/>
                <w:webHidden/>
              </w:rPr>
              <w:t>3</w:t>
            </w:r>
            <w:r w:rsidR="002C4712">
              <w:rPr>
                <w:noProof/>
                <w:webHidden/>
              </w:rPr>
              <w:fldChar w:fldCharType="end"/>
            </w:r>
          </w:hyperlink>
        </w:p>
        <w:p w14:paraId="271A13C2" w14:textId="508BBDFC" w:rsidR="002C4712" w:rsidRDefault="00000000">
          <w:pPr>
            <w:pStyle w:val="TM2"/>
            <w:tabs>
              <w:tab w:val="right" w:leader="dot" w:pos="10456"/>
            </w:tabs>
            <w:rPr>
              <w:noProof/>
            </w:rPr>
          </w:pPr>
          <w:hyperlink w:anchor="_Toc187917486" w:history="1">
            <w:r w:rsidR="002C4712" w:rsidRPr="00600DEC">
              <w:rPr>
                <w:rStyle w:val="Lienhypertexte"/>
                <w:b/>
                <w:bCs/>
                <w:noProof/>
              </w:rPr>
              <w:t>2-Schéma relationnel</w:t>
            </w:r>
            <w:r w:rsidR="002C4712">
              <w:rPr>
                <w:noProof/>
                <w:webHidden/>
              </w:rPr>
              <w:tab/>
            </w:r>
            <w:r w:rsidR="002C4712">
              <w:rPr>
                <w:noProof/>
                <w:webHidden/>
              </w:rPr>
              <w:fldChar w:fldCharType="begin"/>
            </w:r>
            <w:r w:rsidR="002C4712">
              <w:rPr>
                <w:noProof/>
                <w:webHidden/>
              </w:rPr>
              <w:instrText xml:space="preserve"> PAGEREF _Toc187917486 \h </w:instrText>
            </w:r>
            <w:r w:rsidR="002C4712">
              <w:rPr>
                <w:noProof/>
                <w:webHidden/>
              </w:rPr>
            </w:r>
            <w:r w:rsidR="002C4712">
              <w:rPr>
                <w:noProof/>
                <w:webHidden/>
              </w:rPr>
              <w:fldChar w:fldCharType="separate"/>
            </w:r>
            <w:r w:rsidR="002C4712">
              <w:rPr>
                <w:noProof/>
                <w:webHidden/>
              </w:rPr>
              <w:t>4</w:t>
            </w:r>
            <w:r w:rsidR="002C4712">
              <w:rPr>
                <w:noProof/>
                <w:webHidden/>
              </w:rPr>
              <w:fldChar w:fldCharType="end"/>
            </w:r>
          </w:hyperlink>
        </w:p>
        <w:p w14:paraId="5C47BFC6" w14:textId="1C04591F" w:rsidR="002C4712" w:rsidRDefault="002C4712">
          <w:r>
            <w:rPr>
              <w:b/>
              <w:bCs/>
            </w:rPr>
            <w:fldChar w:fldCharType="end"/>
          </w:r>
        </w:p>
      </w:sdtContent>
    </w:sdt>
    <w:p w14:paraId="29042BE9" w14:textId="77777777" w:rsidR="002C4712" w:rsidRDefault="002C4712" w:rsidP="002C4712">
      <w:pPr>
        <w:rPr>
          <w:b/>
          <w:bCs/>
          <w:sz w:val="52"/>
          <w:szCs w:val="52"/>
        </w:rPr>
      </w:pPr>
    </w:p>
    <w:p w14:paraId="3F5F2569" w14:textId="402B09AE" w:rsidR="008C026C" w:rsidRDefault="008C026C" w:rsidP="00711AA9">
      <w:pPr>
        <w:jc w:val="center"/>
        <w:rPr>
          <w:b/>
          <w:bCs/>
          <w:sz w:val="52"/>
          <w:szCs w:val="52"/>
        </w:rPr>
      </w:pPr>
    </w:p>
    <w:p w14:paraId="3CE885D2" w14:textId="3F62AFB7" w:rsidR="008C026C" w:rsidRDefault="008C026C" w:rsidP="00711AA9">
      <w:pPr>
        <w:jc w:val="center"/>
        <w:rPr>
          <w:b/>
          <w:bCs/>
          <w:sz w:val="52"/>
          <w:szCs w:val="52"/>
        </w:rPr>
      </w:pPr>
    </w:p>
    <w:p w14:paraId="47FBE4EF" w14:textId="258A7C6B" w:rsidR="008C026C" w:rsidRDefault="008C026C" w:rsidP="00711AA9">
      <w:pPr>
        <w:jc w:val="center"/>
        <w:rPr>
          <w:b/>
          <w:bCs/>
          <w:sz w:val="52"/>
          <w:szCs w:val="52"/>
        </w:rPr>
      </w:pPr>
    </w:p>
    <w:p w14:paraId="4CD3D54F" w14:textId="75AB19A1" w:rsidR="008C026C" w:rsidRDefault="008C026C" w:rsidP="00711AA9">
      <w:pPr>
        <w:jc w:val="center"/>
        <w:rPr>
          <w:b/>
          <w:bCs/>
          <w:sz w:val="52"/>
          <w:szCs w:val="52"/>
        </w:rPr>
      </w:pPr>
    </w:p>
    <w:p w14:paraId="40031ED6" w14:textId="52C2E091" w:rsidR="008C026C" w:rsidRDefault="008C026C" w:rsidP="00711AA9">
      <w:pPr>
        <w:jc w:val="center"/>
        <w:rPr>
          <w:b/>
          <w:bCs/>
          <w:sz w:val="52"/>
          <w:szCs w:val="52"/>
        </w:rPr>
      </w:pPr>
    </w:p>
    <w:p w14:paraId="192DF8F0" w14:textId="13B3D5FF" w:rsidR="008C026C" w:rsidRDefault="008C026C" w:rsidP="00711AA9">
      <w:pPr>
        <w:jc w:val="center"/>
        <w:rPr>
          <w:b/>
          <w:bCs/>
          <w:sz w:val="52"/>
          <w:szCs w:val="52"/>
        </w:rPr>
      </w:pPr>
    </w:p>
    <w:p w14:paraId="75256410" w14:textId="367C9E24" w:rsidR="008C026C" w:rsidRDefault="008C026C" w:rsidP="00711AA9">
      <w:pPr>
        <w:jc w:val="center"/>
        <w:rPr>
          <w:b/>
          <w:bCs/>
          <w:sz w:val="52"/>
          <w:szCs w:val="52"/>
        </w:rPr>
      </w:pPr>
    </w:p>
    <w:p w14:paraId="65CBAD4F" w14:textId="51C48E8F" w:rsidR="008C026C" w:rsidRDefault="008C026C" w:rsidP="00711AA9">
      <w:pPr>
        <w:jc w:val="center"/>
        <w:rPr>
          <w:b/>
          <w:bCs/>
          <w:sz w:val="52"/>
          <w:szCs w:val="52"/>
        </w:rPr>
      </w:pPr>
    </w:p>
    <w:p w14:paraId="7C9DDC23" w14:textId="4F1322E6" w:rsidR="008C026C" w:rsidRDefault="008C026C" w:rsidP="00711AA9">
      <w:pPr>
        <w:jc w:val="center"/>
        <w:rPr>
          <w:b/>
          <w:bCs/>
          <w:sz w:val="52"/>
          <w:szCs w:val="52"/>
        </w:rPr>
      </w:pPr>
    </w:p>
    <w:p w14:paraId="0D348902" w14:textId="77777777" w:rsidR="00E42893" w:rsidRPr="00E42893" w:rsidRDefault="00E42893" w:rsidP="00E42893"/>
    <w:p w14:paraId="4FEE81D6" w14:textId="56BE835F" w:rsidR="00333528" w:rsidRPr="00333528" w:rsidRDefault="00333528" w:rsidP="00333528">
      <w:pPr>
        <w:pStyle w:val="Titre1"/>
        <w:jc w:val="center"/>
        <w:rPr>
          <w:b/>
          <w:bCs/>
          <w:color w:val="auto"/>
          <w:sz w:val="48"/>
          <w:szCs w:val="48"/>
        </w:rPr>
      </w:pPr>
      <w:bookmarkStart w:id="0" w:name="_Toc187917484"/>
      <w:r>
        <w:rPr>
          <w:b/>
          <w:bCs/>
          <w:color w:val="auto"/>
          <w:sz w:val="48"/>
          <w:szCs w:val="48"/>
        </w:rPr>
        <w:lastRenderedPageBreak/>
        <w:t>I-</w:t>
      </w:r>
      <w:r w:rsidRPr="00333528">
        <w:rPr>
          <w:b/>
          <w:bCs/>
          <w:color w:val="auto"/>
          <w:sz w:val="48"/>
          <w:szCs w:val="48"/>
        </w:rPr>
        <w:t>Modélisation de la base de données</w:t>
      </w:r>
      <w:bookmarkEnd w:id="0"/>
    </w:p>
    <w:p w14:paraId="6C723803" w14:textId="74DBB676" w:rsidR="00333528" w:rsidRDefault="00333528" w:rsidP="00333528"/>
    <w:p w14:paraId="2BF3B1F2" w14:textId="3EFE6C1A" w:rsidR="00333528" w:rsidRDefault="00333528" w:rsidP="00333528"/>
    <w:p w14:paraId="18FCBD06" w14:textId="32EC41E8" w:rsidR="00333528" w:rsidRDefault="00333528" w:rsidP="00333528"/>
    <w:p w14:paraId="2CA939FF" w14:textId="10BBBEA3" w:rsidR="00333528" w:rsidRDefault="00117CF5" w:rsidP="00333528">
      <w:pPr>
        <w:pStyle w:val="Titre2"/>
        <w:numPr>
          <w:ilvl w:val="0"/>
          <w:numId w:val="2"/>
        </w:numPr>
        <w:rPr>
          <w:b/>
          <w:bCs/>
          <w:color w:val="auto"/>
          <w:sz w:val="40"/>
          <w:szCs w:val="40"/>
        </w:rPr>
      </w:pPr>
      <w:bookmarkStart w:id="1" w:name="_Toc187917485"/>
      <w:r>
        <w:rPr>
          <w:b/>
          <w:bCs/>
          <w:color w:val="auto"/>
          <w:sz w:val="40"/>
          <w:szCs w:val="40"/>
        </w:rPr>
        <w:t>Modèle conceptuel de données</w:t>
      </w:r>
      <w:bookmarkEnd w:id="1"/>
    </w:p>
    <w:p w14:paraId="17FF830F" w14:textId="77777777" w:rsidR="00E42893" w:rsidRDefault="00E42893" w:rsidP="00333528"/>
    <w:p w14:paraId="2CDF230A" w14:textId="0BC619D9" w:rsidR="00E42893" w:rsidRDefault="00BF7ED9" w:rsidP="00333528">
      <w:r>
        <w:rPr>
          <w:noProof/>
        </w:rPr>
        <w:drawing>
          <wp:inline distT="0" distB="0" distL="0" distR="0" wp14:anchorId="0AF78DB5" wp14:editId="6F428F1C">
            <wp:extent cx="6645910" cy="3206750"/>
            <wp:effectExtent l="0" t="0" r="2540" b="0"/>
            <wp:docPr id="471202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206750"/>
                    </a:xfrm>
                    <a:prstGeom prst="rect">
                      <a:avLst/>
                    </a:prstGeom>
                    <a:noFill/>
                    <a:ln>
                      <a:noFill/>
                    </a:ln>
                  </pic:spPr>
                </pic:pic>
              </a:graphicData>
            </a:graphic>
          </wp:inline>
        </w:drawing>
      </w:r>
    </w:p>
    <w:p w14:paraId="19AD63E4" w14:textId="2BDDE830" w:rsidR="00E42893" w:rsidRDefault="00E42893" w:rsidP="00333528"/>
    <w:p w14:paraId="3A7A35D7" w14:textId="7D704DB2" w:rsidR="00E42893" w:rsidRDefault="00E42893" w:rsidP="00333528"/>
    <w:p w14:paraId="5861A8A3" w14:textId="28A9F809" w:rsidR="00E42893" w:rsidRDefault="00E42893" w:rsidP="00333528">
      <w:pPr>
        <w:rPr>
          <w:sz w:val="28"/>
          <w:szCs w:val="28"/>
        </w:rPr>
      </w:pPr>
      <w:r w:rsidRPr="00E42893">
        <w:rPr>
          <w:sz w:val="28"/>
          <w:szCs w:val="28"/>
        </w:rPr>
        <w:t>Commentaire du MCD</w:t>
      </w:r>
      <w:r>
        <w:rPr>
          <w:sz w:val="28"/>
          <w:szCs w:val="28"/>
        </w:rPr>
        <w:t> :</w:t>
      </w:r>
    </w:p>
    <w:p w14:paraId="1B9D4292" w14:textId="7B0F9195" w:rsidR="00E42893" w:rsidRDefault="00E42893" w:rsidP="00333528">
      <w:pPr>
        <w:rPr>
          <w:sz w:val="28"/>
          <w:szCs w:val="28"/>
        </w:rPr>
      </w:pPr>
    </w:p>
    <w:p w14:paraId="1F510A53" w14:textId="6EA4E903" w:rsidR="00E42893" w:rsidRPr="00E42893" w:rsidRDefault="00E42893" w:rsidP="00333528">
      <w:pPr>
        <w:rPr>
          <w:sz w:val="28"/>
          <w:szCs w:val="28"/>
        </w:rPr>
      </w:pPr>
      <w:r>
        <w:rPr>
          <w:sz w:val="28"/>
          <w:szCs w:val="28"/>
        </w:rPr>
        <w:t xml:space="preserve">Pour la conception de ce MCD nous avons commencé par analyser le sujet en détails dans le but de relever toutes les fonctionnalités nécessaires qui nécessitent d’être modéliser dans notre base de données. Une fois cette première étape passée nous avons entamé une réflexion sur la manière de conceptualiser notre base. Le principale point de réflexion était la manière dont était géré les internautes et les membres d’un groupe. Notre première piste était de </w:t>
      </w:r>
      <w:r w:rsidR="00E3421D">
        <w:rPr>
          <w:sz w:val="28"/>
          <w:szCs w:val="28"/>
        </w:rPr>
        <w:t xml:space="preserve">créer une table internaute et de permettre à ses internautes de rejoindre un ou plusieurs groupes. Cependant nous nous sommes rapidement </w:t>
      </w:r>
      <w:r w:rsidR="00117CF5">
        <w:rPr>
          <w:sz w:val="28"/>
          <w:szCs w:val="28"/>
        </w:rPr>
        <w:t>aperçus</w:t>
      </w:r>
      <w:r w:rsidR="00E3421D">
        <w:rPr>
          <w:sz w:val="28"/>
          <w:szCs w:val="28"/>
        </w:rPr>
        <w:t xml:space="preserve"> que cette modélisation était limitée. En effet chaque internaute peut avoir un rôle différent suivant les groupes auxquelles il appartient comme par exemple administrateur ou assesseur. C’est à ce moment que nous avons décidé de créer une table intermédiaire intitulée « membre ». L’idée est la suivante : un internaute est unique mais il peut appartenir à plusieurs groupes où son rôle n’est pas le même. Cette conceptualisation nous permet de stocker les </w:t>
      </w:r>
      <w:r w:rsidR="00E3421D">
        <w:rPr>
          <w:sz w:val="28"/>
          <w:szCs w:val="28"/>
        </w:rPr>
        <w:lastRenderedPageBreak/>
        <w:t xml:space="preserve">informations différentes de chaque internaute sur chacun des groupes auxquelles il appartient. Le reste de la modélisation est plus intuitive, un membre peut commenter, voter ou encore réagir à un commentaire et à une proposition. La table vote est associée à la table proposition, cette même table est reliée à la table budget puisque qu’une proposition est budgétée. </w:t>
      </w:r>
      <w:r w:rsidR="00117CF5">
        <w:rPr>
          <w:sz w:val="28"/>
          <w:szCs w:val="28"/>
        </w:rPr>
        <w:t>Enfin un internaute peut recevoir différentes notifications.</w:t>
      </w:r>
    </w:p>
    <w:p w14:paraId="3690494C" w14:textId="124F44EB" w:rsidR="00E42893" w:rsidRDefault="00E42893" w:rsidP="00333528"/>
    <w:p w14:paraId="06139662" w14:textId="77777777" w:rsidR="00117CF5" w:rsidRDefault="00117CF5" w:rsidP="00333528"/>
    <w:p w14:paraId="64984679" w14:textId="0D8D2B7D" w:rsidR="00117CF5" w:rsidRDefault="00117CF5" w:rsidP="00117CF5">
      <w:pPr>
        <w:pStyle w:val="Titre2"/>
        <w:rPr>
          <w:b/>
          <w:bCs/>
          <w:color w:val="auto"/>
          <w:sz w:val="40"/>
          <w:szCs w:val="40"/>
        </w:rPr>
      </w:pPr>
      <w:bookmarkStart w:id="2" w:name="_Toc187917486"/>
      <w:r w:rsidRPr="00117CF5">
        <w:rPr>
          <w:b/>
          <w:bCs/>
          <w:color w:val="auto"/>
          <w:sz w:val="40"/>
          <w:szCs w:val="40"/>
        </w:rPr>
        <w:t>2-Schéma relationnel</w:t>
      </w:r>
      <w:bookmarkEnd w:id="2"/>
    </w:p>
    <w:p w14:paraId="7BCA1DB1" w14:textId="4E961836" w:rsidR="00117CF5" w:rsidRDefault="00117CF5" w:rsidP="00117CF5"/>
    <w:p w14:paraId="6320521B" w14:textId="49DA4BF5" w:rsidR="00117CF5" w:rsidRPr="00117CF5" w:rsidRDefault="00117CF5" w:rsidP="00117CF5"/>
    <w:p w14:paraId="5E53FC87" w14:textId="7BF12E4F" w:rsidR="00E42893" w:rsidRDefault="00E42893" w:rsidP="00333528"/>
    <w:p w14:paraId="6E8A7F43" w14:textId="144C251E" w:rsidR="00117CF5" w:rsidRDefault="00BF7ED9" w:rsidP="00333528">
      <w:r>
        <w:rPr>
          <w:noProof/>
        </w:rPr>
        <w:drawing>
          <wp:inline distT="0" distB="0" distL="0" distR="0" wp14:anchorId="52BC754D" wp14:editId="6031BD93">
            <wp:extent cx="6645910" cy="3176905"/>
            <wp:effectExtent l="0" t="0" r="2540" b="4445"/>
            <wp:docPr id="14824334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76905"/>
                    </a:xfrm>
                    <a:prstGeom prst="rect">
                      <a:avLst/>
                    </a:prstGeom>
                    <a:noFill/>
                    <a:ln>
                      <a:noFill/>
                    </a:ln>
                  </pic:spPr>
                </pic:pic>
              </a:graphicData>
            </a:graphic>
          </wp:inline>
        </w:drawing>
      </w:r>
    </w:p>
    <w:p w14:paraId="27F05117" w14:textId="4963B8F8" w:rsidR="00117CF5" w:rsidRDefault="00117CF5" w:rsidP="00333528"/>
    <w:p w14:paraId="11BBE53A" w14:textId="7055A175" w:rsidR="00117CF5" w:rsidRDefault="00117CF5" w:rsidP="00333528"/>
    <w:p w14:paraId="201FF8F8" w14:textId="059F187D" w:rsidR="00117CF5" w:rsidRDefault="00117CF5" w:rsidP="00333528"/>
    <w:p w14:paraId="437B3772" w14:textId="690AE78E" w:rsidR="00117CF5" w:rsidRDefault="00117CF5" w:rsidP="00333528"/>
    <w:p w14:paraId="626215F0" w14:textId="67F092D8" w:rsidR="00117CF5" w:rsidRDefault="00117CF5" w:rsidP="00333528"/>
    <w:p w14:paraId="133E4F93" w14:textId="587F6B7B" w:rsidR="00117CF5" w:rsidRDefault="00117CF5" w:rsidP="00333528"/>
    <w:p w14:paraId="2B4B268D" w14:textId="7D12B308" w:rsidR="00117CF5" w:rsidRDefault="00117CF5" w:rsidP="00333528"/>
    <w:p w14:paraId="516B2281" w14:textId="16179E96" w:rsidR="00117CF5" w:rsidRDefault="00117CF5" w:rsidP="00333528"/>
    <w:p w14:paraId="232B8D4D" w14:textId="58D88E46" w:rsidR="00117CF5" w:rsidRDefault="00117CF5" w:rsidP="00333528"/>
    <w:p w14:paraId="06D70254" w14:textId="0180FD67" w:rsidR="00117CF5" w:rsidRDefault="00117CF5" w:rsidP="00333528"/>
    <w:p w14:paraId="4584C8B6" w14:textId="1214DA64" w:rsidR="002C4712" w:rsidRDefault="002C4712" w:rsidP="00333528"/>
    <w:p w14:paraId="450AF3DD" w14:textId="503A2E57" w:rsidR="002C4712" w:rsidRDefault="002C4712" w:rsidP="00333528"/>
    <w:p w14:paraId="0D3B49CF" w14:textId="7AA99A87" w:rsidR="002C4712" w:rsidRDefault="002C4712" w:rsidP="00691F31">
      <w:pPr>
        <w:pStyle w:val="Titre1"/>
        <w:rPr>
          <w:b/>
          <w:bCs/>
          <w:color w:val="auto"/>
          <w:sz w:val="48"/>
          <w:szCs w:val="48"/>
        </w:rPr>
      </w:pPr>
      <w:r w:rsidRPr="006748B5">
        <w:rPr>
          <w:b/>
          <w:bCs/>
          <w:color w:val="auto"/>
          <w:sz w:val="48"/>
          <w:szCs w:val="48"/>
        </w:rPr>
        <w:t>II- Jeu de test et population de la base de données</w:t>
      </w:r>
    </w:p>
    <w:p w14:paraId="579A2AEC" w14:textId="506D7F91" w:rsidR="006748B5" w:rsidRDefault="006748B5" w:rsidP="006748B5"/>
    <w:p w14:paraId="13C3C3BB" w14:textId="37111C0F" w:rsidR="006748B5" w:rsidRDefault="006748B5" w:rsidP="006748B5">
      <w:pPr>
        <w:pStyle w:val="Titre2"/>
      </w:pPr>
    </w:p>
    <w:p w14:paraId="266E35EE" w14:textId="77777777" w:rsidR="006748B5" w:rsidRPr="006748B5" w:rsidRDefault="006748B5" w:rsidP="006748B5"/>
    <w:p w14:paraId="072D87FB" w14:textId="6068BF67" w:rsidR="006748B5" w:rsidRDefault="00691F31" w:rsidP="00691F31">
      <w:pPr>
        <w:pStyle w:val="Titre2"/>
        <w:rPr>
          <w:b/>
          <w:bCs/>
          <w:color w:val="auto"/>
          <w:sz w:val="40"/>
          <w:szCs w:val="40"/>
        </w:rPr>
      </w:pPr>
      <w:r>
        <w:rPr>
          <w:b/>
          <w:bCs/>
          <w:color w:val="auto"/>
          <w:sz w:val="40"/>
          <w:szCs w:val="40"/>
        </w:rPr>
        <w:t xml:space="preserve">1- </w:t>
      </w:r>
      <w:r w:rsidR="006748B5" w:rsidRPr="006748B5">
        <w:rPr>
          <w:b/>
          <w:bCs/>
          <w:color w:val="auto"/>
          <w:sz w:val="40"/>
          <w:szCs w:val="40"/>
        </w:rPr>
        <w:t>Vues</w:t>
      </w:r>
    </w:p>
    <w:p w14:paraId="7BB20121" w14:textId="76E24466" w:rsidR="006748B5" w:rsidRDefault="006748B5" w:rsidP="006748B5"/>
    <w:p w14:paraId="6166EF2B" w14:textId="44F23709" w:rsidR="006748B5" w:rsidRDefault="006748B5" w:rsidP="006748B5"/>
    <w:p w14:paraId="1B363C1F" w14:textId="5543D08E" w:rsidR="006748B5" w:rsidRPr="00691F31" w:rsidRDefault="006748B5" w:rsidP="006748B5">
      <w:pPr>
        <w:rPr>
          <w:sz w:val="32"/>
          <w:szCs w:val="32"/>
          <w:u w:val="single"/>
        </w:rPr>
      </w:pPr>
      <w:proofErr w:type="spellStart"/>
      <w:r w:rsidRPr="00691F31">
        <w:rPr>
          <w:sz w:val="32"/>
          <w:szCs w:val="32"/>
          <w:u w:val="single"/>
        </w:rPr>
        <w:t>VueMembresGroupes</w:t>
      </w:r>
      <w:proofErr w:type="spellEnd"/>
      <w:r w:rsidRPr="00691F31">
        <w:rPr>
          <w:sz w:val="32"/>
          <w:szCs w:val="32"/>
          <w:u w:val="single"/>
        </w:rPr>
        <w:t> :</w:t>
      </w:r>
    </w:p>
    <w:p w14:paraId="70551E58" w14:textId="0C79F701" w:rsidR="006748B5" w:rsidRDefault="006748B5" w:rsidP="006748B5"/>
    <w:p w14:paraId="7DD47E55" w14:textId="77777777" w:rsidR="00CA44EC" w:rsidRDefault="006748B5" w:rsidP="006748B5">
      <w:pPr>
        <w:rPr>
          <w:sz w:val="28"/>
          <w:szCs w:val="28"/>
        </w:rPr>
      </w:pPr>
      <w:r w:rsidRPr="00691F31">
        <w:rPr>
          <w:sz w:val="28"/>
          <w:szCs w:val="28"/>
        </w:rPr>
        <w:t xml:space="preserve">Cette vue permet d’afficher </w:t>
      </w:r>
      <w:r w:rsidR="00691F31" w:rsidRPr="00691F31">
        <w:rPr>
          <w:sz w:val="28"/>
          <w:szCs w:val="28"/>
        </w:rPr>
        <w:t>la liste de</w:t>
      </w:r>
      <w:r w:rsidR="00691F31">
        <w:rPr>
          <w:sz w:val="28"/>
          <w:szCs w:val="28"/>
        </w:rPr>
        <w:t xml:space="preserve"> tous les</w:t>
      </w:r>
      <w:r w:rsidR="00691F31" w:rsidRPr="00691F31">
        <w:rPr>
          <w:sz w:val="28"/>
          <w:szCs w:val="28"/>
        </w:rPr>
        <w:t xml:space="preserve"> membres avec toutes leurs informations comme leurs groupes, rôles</w:t>
      </w:r>
      <w:r w:rsidR="00691F31">
        <w:rPr>
          <w:sz w:val="28"/>
          <w:szCs w:val="28"/>
        </w:rPr>
        <w:t>,</w:t>
      </w:r>
      <w:r w:rsidR="00691F31" w:rsidRPr="00691F31">
        <w:rPr>
          <w:sz w:val="28"/>
          <w:szCs w:val="28"/>
        </w:rPr>
        <w:t xml:space="preserve"> la date de leur adhésion ainsi que leur nom et leur prénom</w:t>
      </w:r>
      <w:r w:rsidR="00691F31">
        <w:rPr>
          <w:sz w:val="28"/>
          <w:szCs w:val="28"/>
        </w:rPr>
        <w:t>.</w:t>
      </w:r>
      <w:r w:rsidR="00691F31" w:rsidRPr="00691F31">
        <w:rPr>
          <w:sz w:val="28"/>
          <w:szCs w:val="28"/>
        </w:rPr>
        <w:t xml:space="preserve"> </w:t>
      </w:r>
      <w:r w:rsidR="00CA44EC" w:rsidRPr="00CA44EC">
        <w:rPr>
          <w:sz w:val="28"/>
          <w:szCs w:val="28"/>
        </w:rPr>
        <w:t>Grâce à la vue, les administrateurs ou responsables peuvent facilement visualiser la répartition des rôles au sein d'un groupe. Par exemple, cela permet de savoir combien de membres sont administrateurs, modérateurs ou simples utilisateurs dans un groupe donné. Cela peut être utile pour équilibrer les rôles ou pour ajuster les permissions en fonction des besoins du groupe.</w:t>
      </w:r>
    </w:p>
    <w:p w14:paraId="2E525257" w14:textId="00BC20CC" w:rsidR="00CA44EC" w:rsidRDefault="00CA44EC" w:rsidP="006748B5">
      <w:pPr>
        <w:rPr>
          <w:sz w:val="28"/>
          <w:szCs w:val="28"/>
        </w:rPr>
      </w:pPr>
      <w:r>
        <w:rPr>
          <w:sz w:val="28"/>
          <w:szCs w:val="28"/>
        </w:rPr>
        <w:t>La</w:t>
      </w:r>
      <w:r w:rsidRPr="00CA44EC">
        <w:rPr>
          <w:sz w:val="28"/>
          <w:szCs w:val="28"/>
        </w:rPr>
        <w:t xml:space="preserve"> vue </w:t>
      </w:r>
      <w:proofErr w:type="spellStart"/>
      <w:r w:rsidRPr="00CA44EC">
        <w:rPr>
          <w:sz w:val="28"/>
          <w:szCs w:val="28"/>
        </w:rPr>
        <w:t>VueMembresGroupes</w:t>
      </w:r>
      <w:proofErr w:type="spellEnd"/>
      <w:r w:rsidRPr="00CA44EC">
        <w:rPr>
          <w:sz w:val="28"/>
          <w:szCs w:val="28"/>
        </w:rPr>
        <w:t xml:space="preserve"> aide à gérer, analyser et suivre les membres d'un </w:t>
      </w:r>
      <w:r>
        <w:rPr>
          <w:sz w:val="28"/>
          <w:szCs w:val="28"/>
        </w:rPr>
        <w:t>groupe</w:t>
      </w:r>
      <w:r w:rsidRPr="00CA44EC">
        <w:rPr>
          <w:sz w:val="28"/>
          <w:szCs w:val="28"/>
        </w:rPr>
        <w:t xml:space="preserve"> en fonction de leurs rôles et de leur adhésion. Elle permet de centraliser les données, d'améliorer la communication, de faciliter la gestion des permissions et d’offrir des outils puissants pour l'analyse des groupes et de leurs membres.</w:t>
      </w:r>
    </w:p>
    <w:p w14:paraId="49025076" w14:textId="78D5AC42" w:rsidR="00691F31" w:rsidRDefault="00691F31" w:rsidP="006748B5">
      <w:pPr>
        <w:rPr>
          <w:sz w:val="28"/>
          <w:szCs w:val="28"/>
        </w:rPr>
      </w:pPr>
    </w:p>
    <w:p w14:paraId="383E67AC" w14:textId="54771F17" w:rsidR="00691F31" w:rsidRDefault="00691F31" w:rsidP="006748B5">
      <w:pPr>
        <w:rPr>
          <w:sz w:val="28"/>
          <w:szCs w:val="28"/>
          <w:u w:val="single"/>
        </w:rPr>
      </w:pPr>
      <w:proofErr w:type="spellStart"/>
      <w:r w:rsidRPr="00691F31">
        <w:rPr>
          <w:sz w:val="28"/>
          <w:szCs w:val="28"/>
          <w:u w:val="single"/>
        </w:rPr>
        <w:t>VuePropositions</w:t>
      </w:r>
      <w:proofErr w:type="spellEnd"/>
      <w:r w:rsidRPr="00691F31">
        <w:rPr>
          <w:sz w:val="28"/>
          <w:szCs w:val="28"/>
          <w:u w:val="single"/>
        </w:rPr>
        <w:t> :</w:t>
      </w:r>
    </w:p>
    <w:p w14:paraId="78F08FA4" w14:textId="3FC3820F" w:rsidR="00691F31" w:rsidRDefault="00691F31" w:rsidP="006748B5">
      <w:pPr>
        <w:rPr>
          <w:sz w:val="28"/>
          <w:szCs w:val="28"/>
          <w:u w:val="single"/>
        </w:rPr>
      </w:pPr>
    </w:p>
    <w:p w14:paraId="4A61607A" w14:textId="6E2A9134" w:rsidR="00691F31" w:rsidRDefault="000A7B21" w:rsidP="006748B5">
      <w:pPr>
        <w:rPr>
          <w:sz w:val="28"/>
          <w:szCs w:val="28"/>
        </w:rPr>
      </w:pPr>
      <w:r w:rsidRPr="000A7B21">
        <w:rPr>
          <w:sz w:val="28"/>
          <w:szCs w:val="28"/>
        </w:rPr>
        <w:t xml:space="preserve">Cette vue </w:t>
      </w:r>
      <w:r>
        <w:rPr>
          <w:sz w:val="28"/>
          <w:szCs w:val="28"/>
        </w:rPr>
        <w:t>permet de lister toutes les propositions avec leur auteur, leur date de création et de fin (si fini), leur statut, leur thème et enfin le type de scrutin.</w:t>
      </w:r>
    </w:p>
    <w:p w14:paraId="7F34B179" w14:textId="05B25BC3" w:rsidR="00CA44EC" w:rsidRDefault="00CA44EC" w:rsidP="006748B5">
      <w:pPr>
        <w:rPr>
          <w:sz w:val="28"/>
          <w:szCs w:val="28"/>
        </w:rPr>
      </w:pPr>
      <w:r w:rsidRPr="00CA44EC">
        <w:rPr>
          <w:sz w:val="28"/>
          <w:szCs w:val="28"/>
        </w:rPr>
        <w:t xml:space="preserve">La vue </w:t>
      </w:r>
      <w:proofErr w:type="spellStart"/>
      <w:r w:rsidRPr="00CA44EC">
        <w:rPr>
          <w:sz w:val="28"/>
          <w:szCs w:val="28"/>
        </w:rPr>
        <w:t>VuePropositions</w:t>
      </w:r>
      <w:proofErr w:type="spellEnd"/>
      <w:r w:rsidRPr="00CA44EC">
        <w:rPr>
          <w:sz w:val="28"/>
          <w:szCs w:val="28"/>
        </w:rPr>
        <w:t xml:space="preserve"> </w:t>
      </w:r>
      <w:r>
        <w:rPr>
          <w:sz w:val="28"/>
          <w:szCs w:val="28"/>
        </w:rPr>
        <w:t>permet</w:t>
      </w:r>
      <w:r w:rsidRPr="00CA44EC">
        <w:rPr>
          <w:sz w:val="28"/>
          <w:szCs w:val="28"/>
        </w:rPr>
        <w:t xml:space="preserve"> la gestion et le suivi des propositions ou de gestion de groupe. Elle permet aux administrateurs et aux utilisateurs de suivre facilement l'état de chaque proposition, de gérer les délais, d'analyser la répartition des propositions par thème ou type de scrutin, et d'assurer un suivi transparent et efficace du processus décisionnel.</w:t>
      </w:r>
    </w:p>
    <w:p w14:paraId="403FF63C" w14:textId="3D47EABB" w:rsidR="00620A12" w:rsidRDefault="00620A12" w:rsidP="006748B5">
      <w:pPr>
        <w:rPr>
          <w:sz w:val="28"/>
          <w:szCs w:val="28"/>
        </w:rPr>
      </w:pPr>
      <w:r w:rsidRPr="00620A12">
        <w:rPr>
          <w:sz w:val="28"/>
          <w:szCs w:val="28"/>
        </w:rPr>
        <w:t xml:space="preserve">En connaissant le statut des propositions (en cours, fermées, etc.), les administrateurs ou les décideurs peuvent </w:t>
      </w:r>
      <w:r>
        <w:rPr>
          <w:sz w:val="28"/>
          <w:szCs w:val="28"/>
        </w:rPr>
        <w:t>gérer</w:t>
      </w:r>
      <w:r w:rsidRPr="00620A12">
        <w:rPr>
          <w:sz w:val="28"/>
          <w:szCs w:val="28"/>
        </w:rPr>
        <w:t xml:space="preserve"> le traitement des propositions. Par exemple, une proposition qui est arrivée à sa date de fin et qui a un statut "en attente de résultat" peut être priorisée pour un traitement immédiat, </w:t>
      </w:r>
      <w:r>
        <w:rPr>
          <w:sz w:val="28"/>
          <w:szCs w:val="28"/>
        </w:rPr>
        <w:t>à l’inverse</w:t>
      </w:r>
      <w:r w:rsidRPr="00620A12">
        <w:rPr>
          <w:sz w:val="28"/>
          <w:szCs w:val="28"/>
        </w:rPr>
        <w:t xml:space="preserve"> </w:t>
      </w:r>
      <w:r>
        <w:rPr>
          <w:sz w:val="28"/>
          <w:szCs w:val="28"/>
        </w:rPr>
        <w:t>d</w:t>
      </w:r>
      <w:r w:rsidRPr="00620A12">
        <w:rPr>
          <w:sz w:val="28"/>
          <w:szCs w:val="28"/>
        </w:rPr>
        <w:t>'une proposition "en cours"</w:t>
      </w:r>
      <w:r>
        <w:rPr>
          <w:sz w:val="28"/>
          <w:szCs w:val="28"/>
        </w:rPr>
        <w:t>.</w:t>
      </w:r>
    </w:p>
    <w:p w14:paraId="5B452B5E" w14:textId="079D8FE4" w:rsidR="000A7B21" w:rsidRDefault="000A7B21" w:rsidP="006748B5">
      <w:pPr>
        <w:rPr>
          <w:sz w:val="28"/>
          <w:szCs w:val="28"/>
        </w:rPr>
      </w:pPr>
    </w:p>
    <w:p w14:paraId="42A5D008" w14:textId="719C26FD" w:rsidR="000A7B21" w:rsidRDefault="000A7B21" w:rsidP="006748B5">
      <w:pPr>
        <w:rPr>
          <w:sz w:val="28"/>
          <w:szCs w:val="28"/>
          <w:u w:val="single"/>
        </w:rPr>
      </w:pPr>
      <w:proofErr w:type="spellStart"/>
      <w:r w:rsidRPr="000A7B21">
        <w:rPr>
          <w:sz w:val="28"/>
          <w:szCs w:val="28"/>
          <w:u w:val="single"/>
        </w:rPr>
        <w:t>VueCommentairesSignales</w:t>
      </w:r>
      <w:proofErr w:type="spellEnd"/>
      <w:r>
        <w:rPr>
          <w:sz w:val="28"/>
          <w:szCs w:val="28"/>
          <w:u w:val="single"/>
        </w:rPr>
        <w:t> :</w:t>
      </w:r>
    </w:p>
    <w:p w14:paraId="0E90B39F" w14:textId="60478A0A" w:rsidR="000A7B21" w:rsidRDefault="000A7B21" w:rsidP="006748B5">
      <w:pPr>
        <w:rPr>
          <w:sz w:val="28"/>
          <w:szCs w:val="28"/>
          <w:u w:val="single"/>
        </w:rPr>
      </w:pPr>
    </w:p>
    <w:p w14:paraId="33879313" w14:textId="0B266527" w:rsidR="000A7B21" w:rsidRDefault="000A7B21" w:rsidP="006748B5">
      <w:pPr>
        <w:rPr>
          <w:sz w:val="28"/>
          <w:szCs w:val="28"/>
        </w:rPr>
      </w:pPr>
      <w:r w:rsidRPr="00477510">
        <w:rPr>
          <w:sz w:val="28"/>
          <w:szCs w:val="28"/>
        </w:rPr>
        <w:t xml:space="preserve">Cette vue permet de retourner les informations d’un commentaire qui a été signalé. Elle renvoie sa date, son contenu, son statut ainsi que toutes les personnes </w:t>
      </w:r>
      <w:r w:rsidR="00477510" w:rsidRPr="00477510">
        <w:rPr>
          <w:sz w:val="28"/>
          <w:szCs w:val="28"/>
        </w:rPr>
        <w:t>l’</w:t>
      </w:r>
      <w:r w:rsidRPr="00477510">
        <w:rPr>
          <w:sz w:val="28"/>
          <w:szCs w:val="28"/>
        </w:rPr>
        <w:t>ayant signalé</w:t>
      </w:r>
      <w:r w:rsidR="00477510" w:rsidRPr="00477510">
        <w:rPr>
          <w:sz w:val="28"/>
          <w:szCs w:val="28"/>
        </w:rPr>
        <w:t xml:space="preserve">. De plus elle renvoie l’auteur du commentaire (à ajouter dans la </w:t>
      </w:r>
      <w:proofErr w:type="spellStart"/>
      <w:r w:rsidR="00477510" w:rsidRPr="00477510">
        <w:rPr>
          <w:sz w:val="28"/>
          <w:szCs w:val="28"/>
        </w:rPr>
        <w:t>view</w:t>
      </w:r>
      <w:proofErr w:type="spellEnd"/>
      <w:r w:rsidR="00477510" w:rsidRPr="00477510">
        <w:rPr>
          <w:sz w:val="28"/>
          <w:szCs w:val="28"/>
        </w:rPr>
        <w:t xml:space="preserve">). </w:t>
      </w:r>
    </w:p>
    <w:p w14:paraId="258F939F" w14:textId="498C5875" w:rsidR="00620A12" w:rsidRDefault="00620A12" w:rsidP="006748B5">
      <w:pPr>
        <w:rPr>
          <w:sz w:val="28"/>
          <w:szCs w:val="28"/>
        </w:rPr>
      </w:pPr>
      <w:r w:rsidRPr="00620A12">
        <w:rPr>
          <w:sz w:val="28"/>
          <w:szCs w:val="28"/>
        </w:rPr>
        <w:t>Cette vue est particulièrement utile pour les modérateurs, car elle facilite leur travail en rassemblant toutes les informations nécessaires pour évaluer un commentaire signalé. En un coup d'œil, les modérateurs peuvent voir quel membre a signalé le commentaire, ce qui peut être utile pour analyser si le commentaire enfreint les règles ou s'il s'agit d'un</w:t>
      </w:r>
      <w:r>
        <w:rPr>
          <w:sz w:val="28"/>
          <w:szCs w:val="28"/>
        </w:rPr>
        <w:t>e</w:t>
      </w:r>
      <w:r w:rsidRPr="00620A12">
        <w:rPr>
          <w:sz w:val="28"/>
          <w:szCs w:val="28"/>
        </w:rPr>
        <w:t xml:space="preserve"> </w:t>
      </w:r>
      <w:r>
        <w:rPr>
          <w:sz w:val="28"/>
          <w:szCs w:val="28"/>
        </w:rPr>
        <w:t>erreur</w:t>
      </w:r>
      <w:r w:rsidRPr="00620A12">
        <w:rPr>
          <w:sz w:val="28"/>
          <w:szCs w:val="28"/>
        </w:rPr>
        <w:t>.</w:t>
      </w:r>
    </w:p>
    <w:p w14:paraId="31C9BD01" w14:textId="23648BD5" w:rsidR="00477510" w:rsidRDefault="00477510" w:rsidP="006748B5">
      <w:pPr>
        <w:rPr>
          <w:sz w:val="28"/>
          <w:szCs w:val="28"/>
        </w:rPr>
      </w:pPr>
    </w:p>
    <w:p w14:paraId="63553442" w14:textId="4F6E108E" w:rsidR="00477510" w:rsidRDefault="00477510" w:rsidP="006748B5">
      <w:pPr>
        <w:rPr>
          <w:sz w:val="28"/>
          <w:szCs w:val="28"/>
        </w:rPr>
      </w:pPr>
      <w:proofErr w:type="spellStart"/>
      <w:r w:rsidRPr="00477510">
        <w:rPr>
          <w:sz w:val="28"/>
          <w:szCs w:val="28"/>
        </w:rPr>
        <w:t>VueVotesChoix</w:t>
      </w:r>
      <w:proofErr w:type="spellEnd"/>
      <w:r>
        <w:rPr>
          <w:sz w:val="28"/>
          <w:szCs w:val="28"/>
        </w:rPr>
        <w:t> :</w:t>
      </w:r>
    </w:p>
    <w:p w14:paraId="4C7E0129" w14:textId="18FF591D" w:rsidR="00477510" w:rsidRDefault="00477510" w:rsidP="006748B5">
      <w:pPr>
        <w:rPr>
          <w:sz w:val="28"/>
          <w:szCs w:val="28"/>
        </w:rPr>
      </w:pPr>
    </w:p>
    <w:p w14:paraId="170A717F" w14:textId="79CF4724" w:rsidR="00477510" w:rsidRDefault="00475677" w:rsidP="006748B5">
      <w:pPr>
        <w:rPr>
          <w:sz w:val="28"/>
          <w:szCs w:val="28"/>
        </w:rPr>
      </w:pPr>
      <w:r>
        <w:rPr>
          <w:sz w:val="28"/>
          <w:szCs w:val="28"/>
        </w:rPr>
        <w:t>Cette vue permet de retourner les différents votes avec les choix effectués par les membres du groupe.</w:t>
      </w:r>
      <w:r w:rsidR="000E4211">
        <w:rPr>
          <w:sz w:val="28"/>
          <w:szCs w:val="28"/>
        </w:rPr>
        <w:t xml:space="preserve"> </w:t>
      </w:r>
      <w:r w:rsidR="000E4211" w:rsidRPr="000E4211">
        <w:rPr>
          <w:sz w:val="28"/>
          <w:szCs w:val="28"/>
        </w:rPr>
        <w:t>Cela simplifie l'accès aux données nécessaires pour analyser les votes et leurs participants</w:t>
      </w:r>
      <w:r w:rsidR="000E4211">
        <w:rPr>
          <w:sz w:val="28"/>
          <w:szCs w:val="28"/>
        </w:rPr>
        <w:t>.</w:t>
      </w:r>
      <w:r w:rsidR="000E4211" w:rsidRPr="000E4211">
        <w:t xml:space="preserve"> </w:t>
      </w:r>
      <w:r w:rsidR="000E4211" w:rsidRPr="000E4211">
        <w:rPr>
          <w:sz w:val="28"/>
          <w:szCs w:val="28"/>
        </w:rPr>
        <w:t xml:space="preserve">Elle améliore la lisibilité, centralise les données </w:t>
      </w:r>
      <w:r w:rsidR="000E4211">
        <w:rPr>
          <w:sz w:val="28"/>
          <w:szCs w:val="28"/>
        </w:rPr>
        <w:t xml:space="preserve">utiles. </w:t>
      </w:r>
      <w:r w:rsidR="000E4211" w:rsidRPr="000E4211">
        <w:rPr>
          <w:sz w:val="28"/>
          <w:szCs w:val="28"/>
        </w:rPr>
        <w:t>Cette vue pourrait être utilisée comme base de données pour des interfaces utilisateur (par exemple, des tableaux dans une application web) afin de présenter les votes et les choix des membres de manière intuitive et lisible.</w:t>
      </w:r>
    </w:p>
    <w:p w14:paraId="337476B0" w14:textId="77777777" w:rsidR="000E4211" w:rsidRDefault="000E4211" w:rsidP="006748B5">
      <w:pPr>
        <w:rPr>
          <w:sz w:val="28"/>
          <w:szCs w:val="28"/>
        </w:rPr>
      </w:pPr>
    </w:p>
    <w:p w14:paraId="3E31A7AE" w14:textId="1995E11D" w:rsidR="00BF7ED9" w:rsidRDefault="00BF7ED9" w:rsidP="006748B5">
      <w:pPr>
        <w:rPr>
          <w:sz w:val="28"/>
          <w:szCs w:val="28"/>
        </w:rPr>
      </w:pPr>
      <w:proofErr w:type="spellStart"/>
      <w:r w:rsidRPr="00BF7ED9">
        <w:rPr>
          <w:sz w:val="28"/>
          <w:szCs w:val="28"/>
        </w:rPr>
        <w:t>VueNotificationsReçues</w:t>
      </w:r>
      <w:proofErr w:type="spellEnd"/>
      <w:r>
        <w:rPr>
          <w:sz w:val="28"/>
          <w:szCs w:val="28"/>
        </w:rPr>
        <w:t> :</w:t>
      </w:r>
    </w:p>
    <w:p w14:paraId="6D0B2E46" w14:textId="77777777" w:rsidR="00BF7ED9" w:rsidRDefault="00BF7ED9" w:rsidP="006748B5">
      <w:pPr>
        <w:rPr>
          <w:sz w:val="28"/>
          <w:szCs w:val="28"/>
        </w:rPr>
      </w:pPr>
    </w:p>
    <w:p w14:paraId="16A014F1" w14:textId="2BD70F01" w:rsidR="00BF7ED9" w:rsidRDefault="00BF7ED9" w:rsidP="006748B5">
      <w:pPr>
        <w:rPr>
          <w:sz w:val="28"/>
          <w:szCs w:val="28"/>
        </w:rPr>
      </w:pPr>
      <w:r w:rsidRPr="00BF7ED9">
        <w:rPr>
          <w:sz w:val="28"/>
          <w:szCs w:val="28"/>
        </w:rPr>
        <w:t>Cette vue regroupe les informations des internautes et leurs notifications dans une seule structure, facilitant l'accès aux détails des messages reçus par chaque internaute.</w:t>
      </w:r>
      <w:r>
        <w:rPr>
          <w:sz w:val="28"/>
          <w:szCs w:val="28"/>
        </w:rPr>
        <w:t xml:space="preserve"> </w:t>
      </w:r>
      <w:r w:rsidRPr="00BF7ED9">
        <w:rPr>
          <w:sz w:val="28"/>
          <w:szCs w:val="28"/>
        </w:rPr>
        <w:t xml:space="preserve">La vue est </w:t>
      </w:r>
      <w:r>
        <w:rPr>
          <w:sz w:val="28"/>
          <w:szCs w:val="28"/>
        </w:rPr>
        <w:t>utile</w:t>
      </w:r>
      <w:r w:rsidRPr="00BF7ED9">
        <w:rPr>
          <w:sz w:val="28"/>
          <w:szCs w:val="28"/>
        </w:rPr>
        <w:t xml:space="preserve"> pour suivre les notifications envoyées aux utilisateurs, avec des informations clés comme le type, la date, et le statut de chaque notification.</w:t>
      </w:r>
    </w:p>
    <w:p w14:paraId="4E069BA6" w14:textId="77777777" w:rsidR="009076E1" w:rsidRDefault="009076E1" w:rsidP="006748B5">
      <w:pPr>
        <w:rPr>
          <w:sz w:val="28"/>
          <w:szCs w:val="28"/>
        </w:rPr>
      </w:pPr>
    </w:p>
    <w:p w14:paraId="59ED8304" w14:textId="77777777" w:rsidR="009076E1" w:rsidRDefault="009076E1" w:rsidP="006748B5">
      <w:pPr>
        <w:rPr>
          <w:sz w:val="28"/>
          <w:szCs w:val="28"/>
        </w:rPr>
      </w:pPr>
    </w:p>
    <w:p w14:paraId="2483FFC7" w14:textId="77777777" w:rsidR="009076E1" w:rsidRDefault="009076E1" w:rsidP="006748B5">
      <w:pPr>
        <w:rPr>
          <w:sz w:val="28"/>
          <w:szCs w:val="28"/>
        </w:rPr>
      </w:pPr>
    </w:p>
    <w:p w14:paraId="2A38141E" w14:textId="77777777" w:rsidR="009076E1" w:rsidRDefault="009076E1" w:rsidP="006748B5">
      <w:pPr>
        <w:rPr>
          <w:sz w:val="28"/>
          <w:szCs w:val="28"/>
        </w:rPr>
      </w:pPr>
    </w:p>
    <w:p w14:paraId="7AE1E0E2" w14:textId="77777777" w:rsidR="009076E1" w:rsidRDefault="009076E1" w:rsidP="006748B5">
      <w:pPr>
        <w:rPr>
          <w:sz w:val="28"/>
          <w:szCs w:val="28"/>
        </w:rPr>
      </w:pPr>
    </w:p>
    <w:p w14:paraId="4C4AD969" w14:textId="77777777" w:rsidR="009076E1" w:rsidRDefault="009076E1" w:rsidP="006748B5">
      <w:pPr>
        <w:rPr>
          <w:sz w:val="28"/>
          <w:szCs w:val="28"/>
        </w:rPr>
      </w:pPr>
    </w:p>
    <w:p w14:paraId="45EAD1D8" w14:textId="3DC25170" w:rsidR="009076E1" w:rsidRDefault="009076E1" w:rsidP="006748B5">
      <w:pPr>
        <w:rPr>
          <w:sz w:val="28"/>
          <w:szCs w:val="28"/>
        </w:rPr>
      </w:pPr>
      <w:r>
        <w:rPr>
          <w:sz w:val="28"/>
          <w:szCs w:val="28"/>
        </w:rPr>
        <w:lastRenderedPageBreak/>
        <w:t>2-Fonctions</w:t>
      </w:r>
    </w:p>
    <w:p w14:paraId="3F3549DC" w14:textId="77777777" w:rsidR="009076E1" w:rsidRDefault="009076E1" w:rsidP="006748B5">
      <w:pPr>
        <w:rPr>
          <w:sz w:val="28"/>
          <w:szCs w:val="28"/>
        </w:rPr>
      </w:pPr>
    </w:p>
    <w:p w14:paraId="0CEFE530" w14:textId="7015C1B5" w:rsidR="009076E1" w:rsidRDefault="009076E1" w:rsidP="009076E1">
      <w:pPr>
        <w:tabs>
          <w:tab w:val="left" w:pos="1908"/>
        </w:tabs>
        <w:rPr>
          <w:sz w:val="28"/>
          <w:szCs w:val="28"/>
        </w:rPr>
      </w:pPr>
      <w:proofErr w:type="spellStart"/>
      <w:r w:rsidRPr="009076E1">
        <w:rPr>
          <w:b/>
          <w:bCs/>
          <w:sz w:val="28"/>
          <w:szCs w:val="28"/>
        </w:rPr>
        <w:t>compter_signalements_membre</w:t>
      </w:r>
      <w:proofErr w:type="spellEnd"/>
      <w:r w:rsidRPr="009076E1">
        <w:rPr>
          <w:sz w:val="28"/>
          <w:szCs w:val="28"/>
        </w:rPr>
        <w:t xml:space="preserve"> :</w:t>
      </w:r>
    </w:p>
    <w:p w14:paraId="7DA28CBB" w14:textId="77777777" w:rsidR="009076E1" w:rsidRPr="009076E1" w:rsidRDefault="009076E1" w:rsidP="009076E1">
      <w:pPr>
        <w:tabs>
          <w:tab w:val="left" w:pos="1908"/>
        </w:tabs>
        <w:rPr>
          <w:sz w:val="28"/>
          <w:szCs w:val="28"/>
        </w:rPr>
      </w:pPr>
    </w:p>
    <w:p w14:paraId="6A38219A" w14:textId="77777777" w:rsidR="009076E1" w:rsidRPr="009076E1" w:rsidRDefault="009076E1" w:rsidP="009076E1">
      <w:pPr>
        <w:tabs>
          <w:tab w:val="left" w:pos="1908"/>
        </w:tabs>
        <w:rPr>
          <w:sz w:val="28"/>
          <w:szCs w:val="28"/>
        </w:rPr>
      </w:pPr>
      <w:r w:rsidRPr="009076E1">
        <w:rPr>
          <w:sz w:val="28"/>
          <w:szCs w:val="28"/>
        </w:rPr>
        <w:t>Cette fonction permet de calculer le nombre de signalements effectués par un membre spécifique, en fonction de l'ID du membre fourni en paramètre. Elle renvoie le nombre total de signalements pour les commentaires associés à ce membre. Cette fonction est utile pour évaluer la fréquence des signalements d’un membre et peut être utilisée pour des analyses statistiques, ainsi que pour détecter les comportements indésirables ou pour ajuster la gestion des membres dans un système de modération.</w:t>
      </w:r>
    </w:p>
    <w:p w14:paraId="066DEF82" w14:textId="26B45B0D" w:rsidR="009076E1" w:rsidRPr="009076E1" w:rsidRDefault="009076E1" w:rsidP="009076E1">
      <w:pPr>
        <w:tabs>
          <w:tab w:val="left" w:pos="1908"/>
        </w:tabs>
        <w:rPr>
          <w:sz w:val="28"/>
          <w:szCs w:val="28"/>
        </w:rPr>
      </w:pPr>
    </w:p>
    <w:p w14:paraId="428A0A8B" w14:textId="77777777" w:rsidR="009076E1" w:rsidRPr="009076E1" w:rsidRDefault="009076E1" w:rsidP="009076E1">
      <w:pPr>
        <w:tabs>
          <w:tab w:val="left" w:pos="1908"/>
        </w:tabs>
        <w:rPr>
          <w:sz w:val="28"/>
          <w:szCs w:val="28"/>
        </w:rPr>
      </w:pPr>
      <w:proofErr w:type="spellStart"/>
      <w:r w:rsidRPr="009076E1">
        <w:rPr>
          <w:b/>
          <w:bCs/>
          <w:sz w:val="28"/>
          <w:szCs w:val="28"/>
        </w:rPr>
        <w:t>compter_signalements_commentaire</w:t>
      </w:r>
      <w:proofErr w:type="spellEnd"/>
      <w:r w:rsidRPr="009076E1">
        <w:rPr>
          <w:sz w:val="28"/>
          <w:szCs w:val="28"/>
        </w:rPr>
        <w:t xml:space="preserve"> :</w:t>
      </w:r>
    </w:p>
    <w:p w14:paraId="44C358CD" w14:textId="77777777" w:rsidR="009076E1" w:rsidRPr="009076E1" w:rsidRDefault="009076E1" w:rsidP="009076E1">
      <w:pPr>
        <w:tabs>
          <w:tab w:val="left" w:pos="1908"/>
        </w:tabs>
        <w:rPr>
          <w:sz w:val="28"/>
          <w:szCs w:val="28"/>
        </w:rPr>
      </w:pPr>
      <w:r w:rsidRPr="009076E1">
        <w:rPr>
          <w:sz w:val="28"/>
          <w:szCs w:val="28"/>
        </w:rPr>
        <w:t>Cette fonction retourne le nombre de signalements pour un commentaire donné, en utilisant l'ID du commentaire passé en paramètre. Elle est utile pour surveiller l'activité des commentaires signalés et permettre une gestion efficace du contenu. En renvoyant le nombre total de signalements associés à un commentaire, cette fonction permet aux modérateurs ou administrateurs de prendre des mesures appropriées en fonction de la gravité du contenu signalé.</w:t>
      </w:r>
    </w:p>
    <w:p w14:paraId="1532964E" w14:textId="69A62A5F" w:rsidR="009076E1" w:rsidRPr="009076E1" w:rsidRDefault="009076E1" w:rsidP="009076E1">
      <w:pPr>
        <w:tabs>
          <w:tab w:val="left" w:pos="1908"/>
        </w:tabs>
        <w:rPr>
          <w:sz w:val="28"/>
          <w:szCs w:val="28"/>
        </w:rPr>
      </w:pPr>
    </w:p>
    <w:p w14:paraId="50BCDC0B" w14:textId="77777777" w:rsidR="009076E1" w:rsidRPr="009076E1" w:rsidRDefault="009076E1" w:rsidP="009076E1">
      <w:pPr>
        <w:tabs>
          <w:tab w:val="left" w:pos="1908"/>
        </w:tabs>
        <w:rPr>
          <w:sz w:val="28"/>
          <w:szCs w:val="28"/>
        </w:rPr>
      </w:pPr>
      <w:proofErr w:type="spellStart"/>
      <w:r w:rsidRPr="009076E1">
        <w:rPr>
          <w:b/>
          <w:bCs/>
          <w:sz w:val="28"/>
          <w:szCs w:val="28"/>
        </w:rPr>
        <w:t>createGroupe</w:t>
      </w:r>
      <w:proofErr w:type="spellEnd"/>
      <w:r w:rsidRPr="009076E1">
        <w:rPr>
          <w:sz w:val="28"/>
          <w:szCs w:val="28"/>
        </w:rPr>
        <w:t xml:space="preserve"> :</w:t>
      </w:r>
    </w:p>
    <w:p w14:paraId="78526430" w14:textId="77777777" w:rsidR="009076E1" w:rsidRPr="009076E1" w:rsidRDefault="009076E1" w:rsidP="009076E1">
      <w:pPr>
        <w:tabs>
          <w:tab w:val="left" w:pos="1908"/>
        </w:tabs>
        <w:rPr>
          <w:sz w:val="28"/>
          <w:szCs w:val="28"/>
        </w:rPr>
      </w:pPr>
      <w:r w:rsidRPr="009076E1">
        <w:rPr>
          <w:sz w:val="28"/>
          <w:szCs w:val="28"/>
        </w:rPr>
        <w:t>Cette procédure permet de créer un nouveau groupe avec les informations relatives au nom, à l'image, à la couleur, à la description et à la date de création. Une fois le groupe créé, elle lie également un membre au groupe, en créant une adhésion pour un internaute existant. Cette procédure simplifie le processus de création et d'adhésion des groupes, tout en automatisant l'insertion des données dans les tables concernées. Elle peut être utilisée par les administrateurs pour organiser facilement des groupes et y inclure les membres de manière transparente.</w:t>
      </w:r>
    </w:p>
    <w:p w14:paraId="0BDA8F9C" w14:textId="5D88F184" w:rsidR="009076E1" w:rsidRPr="009076E1" w:rsidRDefault="009076E1" w:rsidP="009076E1">
      <w:pPr>
        <w:tabs>
          <w:tab w:val="left" w:pos="1908"/>
        </w:tabs>
        <w:rPr>
          <w:sz w:val="28"/>
          <w:szCs w:val="28"/>
        </w:rPr>
      </w:pPr>
    </w:p>
    <w:p w14:paraId="5AC4050C" w14:textId="77777777" w:rsidR="009076E1" w:rsidRPr="009076E1" w:rsidRDefault="009076E1" w:rsidP="009076E1">
      <w:pPr>
        <w:tabs>
          <w:tab w:val="left" w:pos="1908"/>
        </w:tabs>
        <w:rPr>
          <w:sz w:val="28"/>
          <w:szCs w:val="28"/>
        </w:rPr>
      </w:pPr>
      <w:proofErr w:type="spellStart"/>
      <w:r w:rsidRPr="009076E1">
        <w:rPr>
          <w:b/>
          <w:bCs/>
          <w:sz w:val="28"/>
          <w:szCs w:val="28"/>
        </w:rPr>
        <w:t>createInternaute</w:t>
      </w:r>
      <w:proofErr w:type="spellEnd"/>
      <w:r w:rsidRPr="009076E1">
        <w:rPr>
          <w:sz w:val="28"/>
          <w:szCs w:val="28"/>
        </w:rPr>
        <w:t xml:space="preserve"> :</w:t>
      </w:r>
    </w:p>
    <w:p w14:paraId="2D029219" w14:textId="77777777" w:rsidR="009076E1" w:rsidRPr="009076E1" w:rsidRDefault="009076E1" w:rsidP="009076E1">
      <w:pPr>
        <w:tabs>
          <w:tab w:val="left" w:pos="1908"/>
        </w:tabs>
        <w:rPr>
          <w:sz w:val="28"/>
          <w:szCs w:val="28"/>
        </w:rPr>
      </w:pPr>
      <w:r w:rsidRPr="009076E1">
        <w:rPr>
          <w:sz w:val="28"/>
          <w:szCs w:val="28"/>
        </w:rPr>
        <w:t xml:space="preserve">Cette procédure permet d’ajouter un nouvel internaute à la base de données, en incluant des informations telles que le nom, le prénom, l’adresse, l’email ainsi que les informations de sécurité (hash et </w:t>
      </w:r>
      <w:proofErr w:type="spellStart"/>
      <w:r w:rsidRPr="009076E1">
        <w:rPr>
          <w:sz w:val="28"/>
          <w:szCs w:val="28"/>
        </w:rPr>
        <w:t>salt</w:t>
      </w:r>
      <w:proofErr w:type="spellEnd"/>
      <w:r w:rsidRPr="009076E1">
        <w:rPr>
          <w:sz w:val="28"/>
          <w:szCs w:val="28"/>
        </w:rPr>
        <w:t xml:space="preserve"> pour le mot de passe). Elle permet ainsi de faciliter l’enregistrement d'un utilisateur dans le système, en veillant à sécuriser ses informations sensibles et en garantissant un processus d’inscription fluide et rapide. Elle est </w:t>
      </w:r>
      <w:r w:rsidRPr="009076E1">
        <w:rPr>
          <w:sz w:val="28"/>
          <w:szCs w:val="28"/>
        </w:rPr>
        <w:lastRenderedPageBreak/>
        <w:t>particulièrement utile pour les administrateurs souhaitant ajouter de nouveaux utilisateurs à la plateforme sans avoir à saisir manuellement toutes les données.</w:t>
      </w:r>
    </w:p>
    <w:p w14:paraId="359BF381" w14:textId="56ABA2C5" w:rsidR="009076E1" w:rsidRDefault="009076E1" w:rsidP="009076E1">
      <w:pPr>
        <w:tabs>
          <w:tab w:val="left" w:pos="1908"/>
        </w:tabs>
        <w:rPr>
          <w:sz w:val="28"/>
          <w:szCs w:val="28"/>
        </w:rPr>
      </w:pPr>
    </w:p>
    <w:p w14:paraId="08530582" w14:textId="77777777" w:rsidR="009076E1" w:rsidRPr="009076E1" w:rsidRDefault="009076E1" w:rsidP="009076E1">
      <w:pPr>
        <w:tabs>
          <w:tab w:val="left" w:pos="1908"/>
        </w:tabs>
        <w:rPr>
          <w:sz w:val="28"/>
          <w:szCs w:val="28"/>
        </w:rPr>
      </w:pPr>
      <w:proofErr w:type="spellStart"/>
      <w:r w:rsidRPr="009076E1">
        <w:rPr>
          <w:b/>
          <w:bCs/>
          <w:sz w:val="28"/>
          <w:szCs w:val="28"/>
        </w:rPr>
        <w:t>notification_suppression</w:t>
      </w:r>
      <w:proofErr w:type="spellEnd"/>
      <w:r w:rsidRPr="009076E1">
        <w:rPr>
          <w:sz w:val="28"/>
          <w:szCs w:val="28"/>
        </w:rPr>
        <w:t xml:space="preserve"> :</w:t>
      </w:r>
    </w:p>
    <w:p w14:paraId="74071069" w14:textId="77777777" w:rsidR="009076E1" w:rsidRPr="009076E1" w:rsidRDefault="009076E1" w:rsidP="009076E1">
      <w:pPr>
        <w:tabs>
          <w:tab w:val="left" w:pos="1908"/>
        </w:tabs>
        <w:rPr>
          <w:sz w:val="28"/>
          <w:szCs w:val="28"/>
        </w:rPr>
      </w:pPr>
      <w:r w:rsidRPr="009076E1">
        <w:rPr>
          <w:sz w:val="28"/>
          <w:szCs w:val="28"/>
        </w:rPr>
        <w:t xml:space="preserve">Ce trigger est déclenché après la suppression d'une proposition. Lorsqu'une proposition est supprimée, il crée automatiquement une notification indiquant le titre de la proposition supprimée, puis l'insère dans la table Notification. Ensuite, il récupère l'ID de cette notification et l’associe à tous les membres du groupe lié à la proposition supprimée dans la table </w:t>
      </w:r>
      <w:proofErr w:type="spellStart"/>
      <w:r w:rsidRPr="009076E1">
        <w:rPr>
          <w:sz w:val="28"/>
          <w:szCs w:val="28"/>
        </w:rPr>
        <w:t>InternauteNotification</w:t>
      </w:r>
      <w:proofErr w:type="spellEnd"/>
      <w:r w:rsidRPr="009076E1">
        <w:rPr>
          <w:sz w:val="28"/>
          <w:szCs w:val="28"/>
        </w:rPr>
        <w:t>. Ce trigger permet de notifier tous les membres concernés par la suppression d'une proposition, garantissant ainsi que tous les utilisateurs du groupe soient informés des changements pertinents. Il est particulièrement utile pour la transparence et la communication au sein des groupes, en assurant une gestion cohérente des modifications.</w:t>
      </w:r>
    </w:p>
    <w:p w14:paraId="4E0D7139" w14:textId="07A5015B" w:rsidR="009076E1" w:rsidRPr="009076E1" w:rsidRDefault="009076E1" w:rsidP="009076E1">
      <w:pPr>
        <w:tabs>
          <w:tab w:val="left" w:pos="1908"/>
        </w:tabs>
        <w:rPr>
          <w:sz w:val="28"/>
          <w:szCs w:val="28"/>
        </w:rPr>
      </w:pPr>
    </w:p>
    <w:p w14:paraId="74BD72E4" w14:textId="77777777" w:rsidR="009076E1" w:rsidRPr="009076E1" w:rsidRDefault="009076E1" w:rsidP="009076E1">
      <w:pPr>
        <w:tabs>
          <w:tab w:val="left" w:pos="1908"/>
        </w:tabs>
        <w:rPr>
          <w:sz w:val="28"/>
          <w:szCs w:val="28"/>
        </w:rPr>
      </w:pPr>
      <w:proofErr w:type="spellStart"/>
      <w:r w:rsidRPr="009076E1">
        <w:rPr>
          <w:b/>
          <w:bCs/>
          <w:sz w:val="28"/>
          <w:szCs w:val="28"/>
        </w:rPr>
        <w:t>trg_before_insert_internaute</w:t>
      </w:r>
      <w:proofErr w:type="spellEnd"/>
      <w:r w:rsidRPr="009076E1">
        <w:rPr>
          <w:sz w:val="28"/>
          <w:szCs w:val="28"/>
        </w:rPr>
        <w:t xml:space="preserve"> :</w:t>
      </w:r>
    </w:p>
    <w:p w14:paraId="22ED9735" w14:textId="77777777" w:rsidR="009076E1" w:rsidRPr="009076E1" w:rsidRDefault="009076E1" w:rsidP="009076E1">
      <w:pPr>
        <w:tabs>
          <w:tab w:val="left" w:pos="1908"/>
        </w:tabs>
        <w:rPr>
          <w:sz w:val="28"/>
          <w:szCs w:val="28"/>
        </w:rPr>
      </w:pPr>
      <w:r w:rsidRPr="009076E1">
        <w:rPr>
          <w:sz w:val="28"/>
          <w:szCs w:val="28"/>
        </w:rPr>
        <w:t>Ce trigger est déclenché avant l’insertion d’un nouvel internaute dans la table Internaute. Il vérifie d'abord si l'email fourni pour le nouvel internaute existe déjà dans la base de données. Si c’est le cas, une erreur est levée pour empêcher l'insertion et garantir qu’aucun doublon d'email ne soit créé. De plus, il prévoit la validation de l’email selon une expression régulière (commentée dans le code). Ce trigger est utile pour éviter les problèmes de duplication d'emails dans la base de données et pour garantir l'unicité des comptes utilisateur. Cela simplifie la gestion des utilisateurs et améliore la qualité des données dans le système.</w:t>
      </w:r>
    </w:p>
    <w:p w14:paraId="2707AAD9" w14:textId="77777777" w:rsidR="009076E1" w:rsidRDefault="009076E1" w:rsidP="009076E1">
      <w:pPr>
        <w:tabs>
          <w:tab w:val="left" w:pos="1908"/>
        </w:tabs>
        <w:rPr>
          <w:sz w:val="28"/>
          <w:szCs w:val="28"/>
        </w:rPr>
      </w:pPr>
    </w:p>
    <w:p w14:paraId="4437840B" w14:textId="77777777" w:rsidR="009076E1" w:rsidRPr="00BF7ED9" w:rsidRDefault="009076E1" w:rsidP="006748B5">
      <w:pPr>
        <w:rPr>
          <w:sz w:val="28"/>
          <w:szCs w:val="28"/>
        </w:rPr>
      </w:pPr>
    </w:p>
    <w:sectPr w:rsidR="009076E1" w:rsidRPr="00BF7ED9" w:rsidSect="00E4289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EDFF" w14:textId="77777777" w:rsidR="00E70E4A" w:rsidRDefault="00E70E4A" w:rsidP="008C026C">
      <w:pPr>
        <w:spacing w:after="0" w:line="240" w:lineRule="auto"/>
      </w:pPr>
      <w:r>
        <w:separator/>
      </w:r>
    </w:p>
  </w:endnote>
  <w:endnote w:type="continuationSeparator" w:id="0">
    <w:p w14:paraId="76AE17EF" w14:textId="77777777" w:rsidR="00E70E4A" w:rsidRDefault="00E70E4A" w:rsidP="008C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97165"/>
      <w:docPartObj>
        <w:docPartGallery w:val="Page Numbers (Bottom of Page)"/>
        <w:docPartUnique/>
      </w:docPartObj>
    </w:sdtPr>
    <w:sdtContent>
      <w:p w14:paraId="45CC3522" w14:textId="34F61C3E" w:rsidR="008C026C" w:rsidRDefault="008C026C">
        <w:pPr>
          <w:pStyle w:val="Pieddepage"/>
          <w:jc w:val="center"/>
        </w:pPr>
        <w:r>
          <w:fldChar w:fldCharType="begin"/>
        </w:r>
        <w:r>
          <w:instrText>PAGE   \* MERGEFORMAT</w:instrText>
        </w:r>
        <w:r>
          <w:fldChar w:fldCharType="separate"/>
        </w:r>
        <w:r>
          <w:t>2</w:t>
        </w:r>
        <w:r>
          <w:fldChar w:fldCharType="end"/>
        </w:r>
      </w:p>
    </w:sdtContent>
  </w:sdt>
  <w:p w14:paraId="0F85A6B3" w14:textId="77777777" w:rsidR="008C026C" w:rsidRDefault="008C02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3146" w14:textId="77777777" w:rsidR="00E70E4A" w:rsidRDefault="00E70E4A" w:rsidP="008C026C">
      <w:pPr>
        <w:spacing w:after="0" w:line="240" w:lineRule="auto"/>
      </w:pPr>
      <w:r>
        <w:separator/>
      </w:r>
    </w:p>
  </w:footnote>
  <w:footnote w:type="continuationSeparator" w:id="0">
    <w:p w14:paraId="1CFB03B9" w14:textId="77777777" w:rsidR="00E70E4A" w:rsidRDefault="00E70E4A" w:rsidP="008C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E7B"/>
    <w:multiLevelType w:val="hybridMultilevel"/>
    <w:tmpl w:val="62FE427C"/>
    <w:lvl w:ilvl="0" w:tplc="B97405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E2D"/>
    <w:multiLevelType w:val="hybridMultilevel"/>
    <w:tmpl w:val="CB8C34DC"/>
    <w:lvl w:ilvl="0" w:tplc="832A60C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54412"/>
    <w:multiLevelType w:val="hybridMultilevel"/>
    <w:tmpl w:val="4C26CFA2"/>
    <w:lvl w:ilvl="0" w:tplc="E474C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F2CC1"/>
    <w:multiLevelType w:val="hybridMultilevel"/>
    <w:tmpl w:val="8E26CD10"/>
    <w:lvl w:ilvl="0" w:tplc="55DA04D8">
      <w:start w:val="1"/>
      <w:numFmt w:val="decimal"/>
      <w:lvlText w:val="%1-"/>
      <w:lvlJc w:val="left"/>
      <w:pPr>
        <w:ind w:left="720" w:hanging="360"/>
      </w:pPr>
      <w:rPr>
        <w:rFonts w:hint="default"/>
        <w:b/>
        <w:bCs/>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6939878">
    <w:abstractNumId w:val="2"/>
  </w:num>
  <w:num w:numId="2" w16cid:durableId="1786273452">
    <w:abstractNumId w:val="1"/>
  </w:num>
  <w:num w:numId="3" w16cid:durableId="1572352567">
    <w:abstractNumId w:val="3"/>
  </w:num>
  <w:num w:numId="4" w16cid:durableId="4866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A9"/>
    <w:rsid w:val="000A7B21"/>
    <w:rsid w:val="000E4211"/>
    <w:rsid w:val="00117CF5"/>
    <w:rsid w:val="002C4712"/>
    <w:rsid w:val="00333528"/>
    <w:rsid w:val="004413DA"/>
    <w:rsid w:val="00475677"/>
    <w:rsid w:val="00477510"/>
    <w:rsid w:val="00595666"/>
    <w:rsid w:val="00620A12"/>
    <w:rsid w:val="006748B5"/>
    <w:rsid w:val="00691F31"/>
    <w:rsid w:val="00711AA9"/>
    <w:rsid w:val="008C026C"/>
    <w:rsid w:val="009076E1"/>
    <w:rsid w:val="00BF7ED9"/>
    <w:rsid w:val="00CA44EC"/>
    <w:rsid w:val="00CB3EF0"/>
    <w:rsid w:val="00D07318"/>
    <w:rsid w:val="00E3421D"/>
    <w:rsid w:val="00E42893"/>
    <w:rsid w:val="00E70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BBC"/>
  <w15:chartTrackingRefBased/>
  <w15:docId w15:val="{BF786F96-ECB8-4423-8A45-54D95517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026C"/>
    <w:pPr>
      <w:tabs>
        <w:tab w:val="center" w:pos="4536"/>
        <w:tab w:val="right" w:pos="9072"/>
      </w:tabs>
      <w:spacing w:after="0" w:line="240" w:lineRule="auto"/>
    </w:pPr>
  </w:style>
  <w:style w:type="character" w:customStyle="1" w:styleId="En-tteCar">
    <w:name w:val="En-tête Car"/>
    <w:basedOn w:val="Policepardfaut"/>
    <w:link w:val="En-tte"/>
    <w:uiPriority w:val="99"/>
    <w:rsid w:val="008C026C"/>
  </w:style>
  <w:style w:type="paragraph" w:styleId="Pieddepage">
    <w:name w:val="footer"/>
    <w:basedOn w:val="Normal"/>
    <w:link w:val="PieddepageCar"/>
    <w:uiPriority w:val="99"/>
    <w:unhideWhenUsed/>
    <w:rsid w:val="008C0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26C"/>
  </w:style>
  <w:style w:type="character" w:customStyle="1" w:styleId="Titre1Car">
    <w:name w:val="Titre 1 Car"/>
    <w:basedOn w:val="Policepardfaut"/>
    <w:link w:val="Titre1"/>
    <w:uiPriority w:val="9"/>
    <w:rsid w:val="003335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35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4712"/>
    <w:pPr>
      <w:outlineLvl w:val="9"/>
    </w:pPr>
    <w:rPr>
      <w:lang w:eastAsia="fr-FR"/>
    </w:rPr>
  </w:style>
  <w:style w:type="paragraph" w:styleId="TM1">
    <w:name w:val="toc 1"/>
    <w:basedOn w:val="Normal"/>
    <w:next w:val="Normal"/>
    <w:autoRedefine/>
    <w:uiPriority w:val="39"/>
    <w:unhideWhenUsed/>
    <w:rsid w:val="002C4712"/>
    <w:pPr>
      <w:spacing w:after="100"/>
    </w:pPr>
  </w:style>
  <w:style w:type="paragraph" w:styleId="TM2">
    <w:name w:val="toc 2"/>
    <w:basedOn w:val="Normal"/>
    <w:next w:val="Normal"/>
    <w:autoRedefine/>
    <w:uiPriority w:val="39"/>
    <w:unhideWhenUsed/>
    <w:rsid w:val="002C4712"/>
    <w:pPr>
      <w:spacing w:after="100"/>
      <w:ind w:left="220"/>
    </w:pPr>
  </w:style>
  <w:style w:type="character" w:styleId="Lienhypertexte">
    <w:name w:val="Hyperlink"/>
    <w:basedOn w:val="Policepardfaut"/>
    <w:uiPriority w:val="99"/>
    <w:unhideWhenUsed/>
    <w:rsid w:val="002C4712"/>
    <w:rPr>
      <w:color w:val="0563C1" w:themeColor="hyperlink"/>
      <w:u w:val="single"/>
    </w:rPr>
  </w:style>
  <w:style w:type="paragraph" w:styleId="Paragraphedeliste">
    <w:name w:val="List Paragraph"/>
    <w:basedOn w:val="Normal"/>
    <w:uiPriority w:val="34"/>
    <w:qFormat/>
    <w:rsid w:val="006748B5"/>
    <w:pPr>
      <w:ind w:left="720"/>
      <w:contextualSpacing/>
    </w:pPr>
  </w:style>
  <w:style w:type="paragraph" w:styleId="NormalWeb">
    <w:name w:val="Normal (Web)"/>
    <w:basedOn w:val="Normal"/>
    <w:uiPriority w:val="99"/>
    <w:semiHidden/>
    <w:unhideWhenUsed/>
    <w:rsid w:val="009076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7972">
      <w:bodyDiv w:val="1"/>
      <w:marLeft w:val="0"/>
      <w:marRight w:val="0"/>
      <w:marTop w:val="0"/>
      <w:marBottom w:val="0"/>
      <w:divBdr>
        <w:top w:val="none" w:sz="0" w:space="0" w:color="auto"/>
        <w:left w:val="none" w:sz="0" w:space="0" w:color="auto"/>
        <w:bottom w:val="none" w:sz="0" w:space="0" w:color="auto"/>
        <w:right w:val="none" w:sz="0" w:space="0" w:color="auto"/>
      </w:divBdr>
    </w:div>
    <w:div w:id="1120028673">
      <w:bodyDiv w:val="1"/>
      <w:marLeft w:val="0"/>
      <w:marRight w:val="0"/>
      <w:marTop w:val="0"/>
      <w:marBottom w:val="0"/>
      <w:divBdr>
        <w:top w:val="none" w:sz="0" w:space="0" w:color="auto"/>
        <w:left w:val="none" w:sz="0" w:space="0" w:color="auto"/>
        <w:bottom w:val="none" w:sz="0" w:space="0" w:color="auto"/>
        <w:right w:val="none" w:sz="0" w:space="0" w:color="auto"/>
      </w:divBdr>
    </w:div>
    <w:div w:id="1156339052">
      <w:bodyDiv w:val="1"/>
      <w:marLeft w:val="0"/>
      <w:marRight w:val="0"/>
      <w:marTop w:val="0"/>
      <w:marBottom w:val="0"/>
      <w:divBdr>
        <w:top w:val="none" w:sz="0" w:space="0" w:color="auto"/>
        <w:left w:val="none" w:sz="0" w:space="0" w:color="auto"/>
        <w:bottom w:val="none" w:sz="0" w:space="0" w:color="auto"/>
        <w:right w:val="none" w:sz="0" w:space="0" w:color="auto"/>
      </w:divBdr>
    </w:div>
    <w:div w:id="1720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B75-DE87-4483-87C4-925A94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1392</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Troles</dc:creator>
  <cp:keywords/>
  <dc:description/>
  <cp:lastModifiedBy>PEYRONNEAUD Julien</cp:lastModifiedBy>
  <cp:revision>4</cp:revision>
  <dcterms:created xsi:type="dcterms:W3CDTF">2025-01-16T08:26:00Z</dcterms:created>
  <dcterms:modified xsi:type="dcterms:W3CDTF">2025-01-27T20:08:00Z</dcterms:modified>
</cp:coreProperties>
</file>