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7BBE" w14:textId="3024C2A0" w:rsidR="008746D7" w:rsidRDefault="008746D7" w:rsidP="00090EF7">
      <w:pPr>
        <w:rPr>
          <w:b/>
          <w:bCs/>
        </w:rPr>
      </w:pPr>
      <w:r>
        <w:fldChar w:fldCharType="begin"/>
      </w:r>
      <w:r>
        <w:instrText>HYPERLINK "https://kisadalga.net/yazar/ilicte-murat-kurumu-kurtarmak-icin-yeni-bilirkisi-heyeti-olusturuldu-111641"</w:instrText>
      </w:r>
      <w:r>
        <w:fldChar w:fldCharType="separate"/>
      </w:r>
      <w:r w:rsidRPr="00FC67B3">
        <w:rPr>
          <w:rStyle w:val="Hyperlink"/>
          <w:b/>
          <w:bCs/>
        </w:rPr>
        <w:t>https://kisadalga.net/yazar/ilicte-murat-kurumu-kurtarmak-icin-yeni-bilirkisi-heyeti-olusturuldu-111641</w:t>
      </w:r>
      <w:r>
        <w:fldChar w:fldCharType="end"/>
      </w:r>
    </w:p>
    <w:p w14:paraId="193617CD" w14:textId="77777777" w:rsidR="008746D7" w:rsidRDefault="008746D7" w:rsidP="00090EF7">
      <w:pPr>
        <w:rPr>
          <w:b/>
          <w:bCs/>
        </w:rPr>
      </w:pPr>
    </w:p>
    <w:p w14:paraId="3304107D" w14:textId="0283E6B3" w:rsidR="00716F74" w:rsidRDefault="00E40F5C" w:rsidP="00090EF7">
      <w:pPr>
        <w:rPr>
          <w:b/>
          <w:bCs/>
        </w:rPr>
      </w:pPr>
      <w:r>
        <w:rPr>
          <w:b/>
          <w:bCs/>
        </w:rPr>
        <w:t>İLİÇ-ÇÖPLER FACİASINDA İKİ ÖNEMLİ GE</w:t>
      </w:r>
      <w:r w:rsidR="00716F74">
        <w:rPr>
          <w:b/>
          <w:bCs/>
        </w:rPr>
        <w:t>LİŞME</w:t>
      </w:r>
      <w:r w:rsidR="00FB2687">
        <w:rPr>
          <w:b/>
          <w:bCs/>
        </w:rPr>
        <w:t>:</w:t>
      </w:r>
    </w:p>
    <w:p w14:paraId="77120641" w14:textId="74351218" w:rsidR="0026030D" w:rsidRPr="002B5D62" w:rsidRDefault="0026030D" w:rsidP="00090EF7">
      <w:pPr>
        <w:rPr>
          <w:b/>
          <w:bCs/>
        </w:rPr>
      </w:pPr>
      <w:r w:rsidRPr="002B5D62">
        <w:rPr>
          <w:b/>
          <w:bCs/>
        </w:rPr>
        <w:t xml:space="preserve">MURAT KURUM’U KURTARMAK İÇİN </w:t>
      </w:r>
      <w:r w:rsidR="002B5D62" w:rsidRPr="002B5D62">
        <w:rPr>
          <w:b/>
          <w:bCs/>
        </w:rPr>
        <w:t>“</w:t>
      </w:r>
      <w:r w:rsidRPr="002B5D62">
        <w:rPr>
          <w:b/>
          <w:bCs/>
        </w:rPr>
        <w:t>YENİ BİLİRKİŞİ HEYETİ</w:t>
      </w:r>
      <w:r w:rsidR="002B5D62" w:rsidRPr="002B5D62">
        <w:rPr>
          <w:b/>
          <w:bCs/>
        </w:rPr>
        <w:t>”</w:t>
      </w:r>
      <w:r w:rsidRPr="002B5D62">
        <w:rPr>
          <w:b/>
          <w:bCs/>
        </w:rPr>
        <w:t xml:space="preserve"> OLUŞTURULDU</w:t>
      </w:r>
    </w:p>
    <w:p w14:paraId="5DD022D2" w14:textId="77777777" w:rsidR="002B5D62" w:rsidRPr="0007281C" w:rsidRDefault="002B5D62" w:rsidP="00090EF7">
      <w:pPr>
        <w:rPr>
          <w:b/>
          <w:bCs/>
          <w:sz w:val="24"/>
          <w:szCs w:val="24"/>
        </w:rPr>
      </w:pPr>
      <w:r w:rsidRPr="0007281C">
        <w:rPr>
          <w:b/>
          <w:bCs/>
          <w:sz w:val="24"/>
          <w:szCs w:val="24"/>
        </w:rPr>
        <w:t xml:space="preserve">Çöken </w:t>
      </w:r>
      <w:proofErr w:type="spellStart"/>
      <w:r w:rsidRPr="0007281C">
        <w:rPr>
          <w:b/>
          <w:bCs/>
          <w:sz w:val="24"/>
          <w:szCs w:val="24"/>
        </w:rPr>
        <w:t>Liç</w:t>
      </w:r>
      <w:proofErr w:type="spellEnd"/>
      <w:r w:rsidRPr="0007281C">
        <w:rPr>
          <w:b/>
          <w:bCs/>
          <w:sz w:val="24"/>
          <w:szCs w:val="24"/>
        </w:rPr>
        <w:t xml:space="preserve"> Sahasının Taşınması İşlemi de Mahkeme Kararıyla Durduruldu</w:t>
      </w:r>
    </w:p>
    <w:p w14:paraId="00A91F9C" w14:textId="77777777" w:rsidR="0026030D" w:rsidRDefault="0026030D" w:rsidP="00090EF7"/>
    <w:p w14:paraId="375FF95C" w14:textId="4B5C65A1" w:rsidR="001A77CA" w:rsidRDefault="0026030D" w:rsidP="00090EF7">
      <w:r>
        <w:t xml:space="preserve">13 Şubat 2024 tarihinde Türkiye ve dünya tarihinin en büyük maden facialarından birisine sahne olan İliç-Çöpler Altın </w:t>
      </w:r>
      <w:proofErr w:type="spellStart"/>
      <w:r>
        <w:t>Madeni’yle</w:t>
      </w:r>
      <w:proofErr w:type="spellEnd"/>
      <w:r>
        <w:t xml:space="preserve"> ilgili iki önemli gelişme yaşandı.</w:t>
      </w:r>
      <w:r w:rsidR="009E4C39">
        <w:t xml:space="preserve"> Çevre, Şehircilik ve İklim Değişikliği Bakanı Murat Kurum’un “</w:t>
      </w:r>
      <w:r w:rsidR="002E1F47">
        <w:t xml:space="preserve">Asli Kusurlu” </w:t>
      </w:r>
      <w:r w:rsidR="009E4C39">
        <w:t>bulunduğu bilirkişi raporu yerine yeni bir rapor hazırlanması için</w:t>
      </w:r>
      <w:r w:rsidR="002E1F47">
        <w:t xml:space="preserve">              </w:t>
      </w:r>
      <w:proofErr w:type="gramStart"/>
      <w:r w:rsidR="002E1F47">
        <w:t xml:space="preserve">  </w:t>
      </w:r>
      <w:r w:rsidR="009E4C39">
        <w:t xml:space="preserve"> “</w:t>
      </w:r>
      <w:proofErr w:type="gramEnd"/>
      <w:r w:rsidR="009E4C39">
        <w:t xml:space="preserve">yeni bilirkişi heyeti” oluşturuldu. Bu arada TMMOB’un başvurusunu kabul eden mahkeme, çöken </w:t>
      </w:r>
      <w:proofErr w:type="spellStart"/>
      <w:r w:rsidR="009E4C39">
        <w:t>liç</w:t>
      </w:r>
      <w:proofErr w:type="spellEnd"/>
      <w:r w:rsidR="009E4C39">
        <w:t xml:space="preserve"> sahasının geçici taşınması işlemini de durdurdu. </w:t>
      </w:r>
    </w:p>
    <w:p w14:paraId="0DCFCE71" w14:textId="0BEEEA8F" w:rsidR="008D5422" w:rsidRPr="0007281C" w:rsidRDefault="008D5422" w:rsidP="00090EF7">
      <w:pPr>
        <w:rPr>
          <w:b/>
          <w:bCs/>
          <w:sz w:val="24"/>
          <w:szCs w:val="24"/>
        </w:rPr>
      </w:pPr>
      <w:r w:rsidRPr="0007281C">
        <w:rPr>
          <w:b/>
          <w:bCs/>
          <w:sz w:val="24"/>
          <w:szCs w:val="24"/>
        </w:rPr>
        <w:t>7 Ay Geçti Ortada İddianame Yok</w:t>
      </w:r>
    </w:p>
    <w:p w14:paraId="161B5E18" w14:textId="18B272B0" w:rsidR="00A15705" w:rsidRDefault="00A15705" w:rsidP="00090EF7">
      <w:r>
        <w:t xml:space="preserve">9 işçinin yaşamını yitirdiği 13 Şubat faciasıyla ilgili Erzincan Cumhuriyet Başsavcılığı’nın soruşturması devam ediyor. Facianın üzerinden 7 aydan fazla zaman geçti ama ortada henüz bir iddianame yok. </w:t>
      </w:r>
      <w:r w:rsidR="00C3744B">
        <w:t xml:space="preserve"> Ancak iddianame öncesinde önemli bir gelişme yaşandı. A</w:t>
      </w:r>
      <w:r>
        <w:t>lınan ifadeleri ve hazırlanan iki bilirkişi raporunu yetersiz bulan Erzincan Cumhuriyet Başsavcılığı, yeni bir bilirkişi heyeti oluşturulmasın</w:t>
      </w:r>
      <w:r w:rsidR="009E4C39">
        <w:t xml:space="preserve">a karar verdi. </w:t>
      </w:r>
    </w:p>
    <w:p w14:paraId="5EAD10CF" w14:textId="12321FE5" w:rsidR="008D5422" w:rsidRPr="0007281C" w:rsidRDefault="008D5422" w:rsidP="00090EF7">
      <w:pPr>
        <w:rPr>
          <w:b/>
          <w:bCs/>
          <w:sz w:val="24"/>
          <w:szCs w:val="24"/>
        </w:rPr>
      </w:pPr>
      <w:r w:rsidRPr="0007281C">
        <w:rPr>
          <w:b/>
          <w:bCs/>
          <w:sz w:val="24"/>
          <w:szCs w:val="24"/>
        </w:rPr>
        <w:t>Asli Kusurluydu</w:t>
      </w:r>
    </w:p>
    <w:p w14:paraId="7EA1B812" w14:textId="1E0C9A1C" w:rsidR="009E4C39" w:rsidRDefault="009E4C39" w:rsidP="009E4C39">
      <w:r>
        <w:t xml:space="preserve">Mayıs 2024’te İliç Cumhuriyet Başsavcılığına sunulan </w:t>
      </w:r>
      <w:r w:rsidR="00830D18">
        <w:t xml:space="preserve">İkinci </w:t>
      </w:r>
      <w:r>
        <w:t xml:space="preserve">Bilirkişi Raporunda, eski Çevre, Şehircilik ve İklim Değişikliği Bakanı Murat Kurum ve bakanlık yetkilileri ASLİ KUSURLU bulunmuştu. Bilirkişi Raporunda Murat Kurum’la birlikte 13 kişinin ASLİ KUSURLU, 26 kişinin de TALİ KUSURLU olduğu belirtilmişti. </w:t>
      </w:r>
    </w:p>
    <w:p w14:paraId="1D1F77B6" w14:textId="77777777" w:rsidR="009E4C39" w:rsidRDefault="009E4C39" w:rsidP="009E4C39">
      <w:r>
        <w:t>262 sayfalık Bilirkişi Raporu’nun altında 9 ODTÜ, 2 Cerrahpaşa ve 1 İTÜ hocası ile bir AFAD mühendisinin imzası bulunuyor.</w:t>
      </w:r>
    </w:p>
    <w:p w14:paraId="5B404D9E" w14:textId="48360793" w:rsidR="009E4C39" w:rsidRDefault="009E4C39" w:rsidP="009E4C39">
      <w:r>
        <w:t xml:space="preserve">Bilirkişi Raporunun en sonunda, “Ayrıca, 07.10.2021 tarih ve 6421 kayıt sıra numaralı Çevresel Etki Değerlendirme (ÇED) Olumlu Kararı veren Yetkililerin ASLİ KUSURLU olduğu” deniliyor. Bir başka deyişle, “Çöpler Altın </w:t>
      </w:r>
      <w:proofErr w:type="spellStart"/>
      <w:r>
        <w:t>Madeni’nin</w:t>
      </w:r>
      <w:proofErr w:type="spellEnd"/>
      <w:r>
        <w:t xml:space="preserve"> kapasitesini artıran 7 Ekim 2021 tarihli ÇED Raporunun altına kim imza attıysa 13 Şubat Faciasından sorumludur” deniliyor. Bu raporun altında </w:t>
      </w:r>
      <w:r w:rsidR="00B7587C">
        <w:t xml:space="preserve">dönemin ve bugünün Çevre, Şehircilik ve İklim Değişikliği Bakanı </w:t>
      </w:r>
      <w:r>
        <w:t xml:space="preserve">Murat Kurum’un imzası var.  </w:t>
      </w:r>
    </w:p>
    <w:p w14:paraId="7D8486A8" w14:textId="6F6D0DC2" w:rsidR="009E4C39" w:rsidRPr="0007281C" w:rsidRDefault="009E4C39" w:rsidP="009E4C39">
      <w:pPr>
        <w:rPr>
          <w:b/>
          <w:bCs/>
          <w:sz w:val="24"/>
          <w:szCs w:val="24"/>
        </w:rPr>
      </w:pPr>
      <w:r w:rsidRPr="0007281C">
        <w:rPr>
          <w:b/>
          <w:bCs/>
          <w:sz w:val="24"/>
          <w:szCs w:val="24"/>
        </w:rPr>
        <w:t>B</w:t>
      </w:r>
      <w:r w:rsidR="008D5422" w:rsidRPr="0007281C">
        <w:rPr>
          <w:b/>
          <w:bCs/>
          <w:sz w:val="24"/>
          <w:szCs w:val="24"/>
        </w:rPr>
        <w:t>üyük Değişimler Yaşandı</w:t>
      </w:r>
    </w:p>
    <w:p w14:paraId="602ECE6C" w14:textId="65D9FCE1" w:rsidR="009E4C39" w:rsidRDefault="009E4C39" w:rsidP="009E4C39">
      <w:r>
        <w:t xml:space="preserve">Bakan Murat Kurum’un 7 Ekim 2021 tarihinde onay verdiği Çöpler Altın Madeni İkinci Kapasite Artışıyla birlikte, madenin yapısında büyük değişimler yaşandı. Madende yılda yaklaşık 7 bin ton siyanür kullanılırken 11 bin tona çıkarıldı. Yılda yaklaşık 9 bin ton olan sülfürik asit kullanımı 122 bin tona çıkarıldı. Sülfürlü cevherlerin işlenmesinde büyük bir adım atılmış oldu. Çünkü şirket bölgede bulunan ve çevresel riskleri çok yüksek olan sülfürlü cevher yataklarını ne pahasına olursa olsun işletmek istiyordu.  </w:t>
      </w:r>
    </w:p>
    <w:p w14:paraId="7EB1EBA8" w14:textId="5C454E5A" w:rsidR="009E4C39" w:rsidRPr="0007281C" w:rsidRDefault="009E4C39" w:rsidP="009E4C39">
      <w:pPr>
        <w:rPr>
          <w:b/>
          <w:bCs/>
          <w:sz w:val="24"/>
          <w:szCs w:val="24"/>
        </w:rPr>
      </w:pPr>
      <w:r w:rsidRPr="0007281C">
        <w:rPr>
          <w:b/>
          <w:bCs/>
          <w:sz w:val="24"/>
          <w:szCs w:val="24"/>
        </w:rPr>
        <w:t>K</w:t>
      </w:r>
      <w:r w:rsidR="008D5422" w:rsidRPr="0007281C">
        <w:rPr>
          <w:b/>
          <w:bCs/>
          <w:sz w:val="24"/>
          <w:szCs w:val="24"/>
        </w:rPr>
        <w:t>apasite Artışı Projesi Eksik ve Hatalıdır</w:t>
      </w:r>
    </w:p>
    <w:p w14:paraId="7E01DDE5" w14:textId="77777777" w:rsidR="00E34DF1" w:rsidRDefault="009E4C39" w:rsidP="00E34DF1">
      <w:r>
        <w:lastRenderedPageBreak/>
        <w:t xml:space="preserve">Bu arada topografyanın yeterli olmamasına rağmen madenin </w:t>
      </w:r>
      <w:proofErr w:type="spellStart"/>
      <w:r>
        <w:t>liç</w:t>
      </w:r>
      <w:proofErr w:type="spellEnd"/>
      <w:r>
        <w:t xml:space="preserve"> sahasının ve zehirli atık barajının genişletilmesi için de çalışmalar başlatıldı. Yani büyük çöküşe giden yol açılmış oldu. Ancak </w:t>
      </w:r>
      <w:proofErr w:type="spellStart"/>
      <w:r>
        <w:t>liç</w:t>
      </w:r>
      <w:proofErr w:type="spellEnd"/>
      <w:r>
        <w:t xml:space="preserve"> sahasının genişletilmesi çalışmaları istenildiği hızda gitmeyince mevcut </w:t>
      </w:r>
      <w:proofErr w:type="spellStart"/>
      <w:r>
        <w:t>liç</w:t>
      </w:r>
      <w:proofErr w:type="spellEnd"/>
      <w:r>
        <w:t xml:space="preserve"> alanına gereğinden fazla yükleme yapıldı. Sonuç hem çalışanlar için hem de Türkiye için bir felaket oldu. 9 işçi toprak altında kalırken, milyonlarca ton siyanür ve ağır metaller içeren tehlikeli </w:t>
      </w:r>
      <w:proofErr w:type="spellStart"/>
      <w:r>
        <w:t>liç</w:t>
      </w:r>
      <w:proofErr w:type="spellEnd"/>
      <w:r>
        <w:t xml:space="preserve"> yığını açık alanda toprağın üzerine ak</w:t>
      </w:r>
      <w:r w:rsidR="00E34DF1">
        <w:t xml:space="preserve">tı. </w:t>
      </w:r>
    </w:p>
    <w:p w14:paraId="384339C2" w14:textId="28AA9FA4" w:rsidR="00E34DF1" w:rsidRPr="00E34DF1" w:rsidRDefault="00E34DF1" w:rsidP="00E34DF1">
      <w:pPr>
        <w:rPr>
          <w:b/>
          <w:bCs/>
          <w:sz w:val="24"/>
          <w:szCs w:val="24"/>
        </w:rPr>
      </w:pPr>
      <w:r w:rsidRPr="00E34DF1">
        <w:rPr>
          <w:b/>
          <w:bCs/>
          <w:sz w:val="24"/>
          <w:szCs w:val="24"/>
        </w:rPr>
        <w:t>Yeniden Bakan Atandı</w:t>
      </w:r>
    </w:p>
    <w:p w14:paraId="272F71FA" w14:textId="78A9E53A" w:rsidR="00E34DF1" w:rsidRDefault="00E34DF1" w:rsidP="009E4C39">
      <w:r>
        <w:t xml:space="preserve">Murat Kurum, Cumhurbaşkanlığı Hükümet Sistemi'nin ilk kabinesinde Çevre, Şehircilik ve İklim Değişikliği Bakanı olarak atandı. 2018-2023 yılları arasında bakanlık yapan Kurum, 14 Mayıs 2023'te gerçekleştirilen Cumhurbaşkanı ve 28. Dönem Milletvekili Genel </w:t>
      </w:r>
      <w:proofErr w:type="spellStart"/>
      <w:r>
        <w:t>Seçimleri'nde</w:t>
      </w:r>
      <w:proofErr w:type="spellEnd"/>
      <w:r>
        <w:t xml:space="preserve"> 28. Dönem AK Parti İstanbul Milletvekili olarak seçildi. Kurum, TBMM Çevre Komisyonu Başkanlığına getirildi.                                               31 Mart 2024 yerel seçimlerinde AKP’nin İstanbul Büyükşehir Belediye Başkanı adayı olan Kurum, CHP’li Ekrem İmamoğlu karşısında ağır bir yenilgi aldı. Cumhurbaşkanı Erdoğan, İliç-Çöpler faciasında “asli kusurlu” bulunan Murat Kurum’u, Mehmet </w:t>
      </w:r>
      <w:proofErr w:type="spellStart"/>
      <w:r>
        <w:t>Özhaseki’nin</w:t>
      </w:r>
      <w:proofErr w:type="spellEnd"/>
      <w:r>
        <w:t xml:space="preserve"> yerine yeniden Çevre, Şehircilik ve İklim Değişikliği Bakanı olarak atadı.  </w:t>
      </w:r>
    </w:p>
    <w:p w14:paraId="2CFAD21D" w14:textId="128ACE00" w:rsidR="008D5422" w:rsidRPr="0007281C" w:rsidRDefault="008D5422" w:rsidP="009E4C39">
      <w:pPr>
        <w:rPr>
          <w:b/>
          <w:bCs/>
          <w:sz w:val="24"/>
          <w:szCs w:val="24"/>
        </w:rPr>
      </w:pPr>
      <w:r w:rsidRPr="0007281C">
        <w:rPr>
          <w:b/>
          <w:bCs/>
          <w:sz w:val="24"/>
          <w:szCs w:val="24"/>
        </w:rPr>
        <w:t>Mahkeme TMMOB’u Haklı Buldu</w:t>
      </w:r>
    </w:p>
    <w:p w14:paraId="10B43DAF" w14:textId="2A161A47" w:rsidR="00C3744B" w:rsidRDefault="009E4C39" w:rsidP="009E4C39">
      <w:r>
        <w:t xml:space="preserve">Bu arada Erzincan İdare Mahkemesi, Türkiye Mimar ve Mühendisler Odası’nın başvurusunu haklı bularak şirketin çöken </w:t>
      </w:r>
      <w:proofErr w:type="spellStart"/>
      <w:r>
        <w:t>liç</w:t>
      </w:r>
      <w:proofErr w:type="spellEnd"/>
      <w:r>
        <w:t xml:space="preserve"> sahasını geçici olarak taşıması işlemini durdurdu. Karar şirkete tebliğ edildi ve çalışmalar durduruldu. TMMOB, gerekli tedbirler alınmadan siyanür ve ağır metaller içeren </w:t>
      </w:r>
      <w:proofErr w:type="spellStart"/>
      <w:r>
        <w:t>liç</w:t>
      </w:r>
      <w:proofErr w:type="spellEnd"/>
      <w:r>
        <w:t xml:space="preserve"> yığınının geçici atık depolama alanlarına taşındığını belirterek, işlemin durdurulması için mahkemeye başvurmuştu. TMMOB’un başvurusunu haklı bulan Erzincan İdare Mahkemesi, göçük malzemesinin geçici atık depolama alanlarına taşınması işlemini durdurdu. </w:t>
      </w:r>
      <w:r w:rsidR="00C3744B">
        <w:t xml:space="preserve">Şu ana kadar göçen </w:t>
      </w:r>
      <w:proofErr w:type="spellStart"/>
      <w:r w:rsidR="00C3744B">
        <w:t>liç</w:t>
      </w:r>
      <w:proofErr w:type="spellEnd"/>
      <w:r w:rsidR="00C3744B">
        <w:t xml:space="preserve"> sahasının yaklaşık yüzde 60’ının geçici alanlara taşındığı belirtiliyor. Şirketin şimdi çöken </w:t>
      </w:r>
      <w:proofErr w:type="spellStart"/>
      <w:r w:rsidR="00C3744B">
        <w:t>liç</w:t>
      </w:r>
      <w:proofErr w:type="spellEnd"/>
      <w:r w:rsidR="00C3744B">
        <w:t xml:space="preserve"> sahasının kendi içinde düzenlenmesi için başvuru yapması bekleniyor. </w:t>
      </w:r>
    </w:p>
    <w:p w14:paraId="2B370D49" w14:textId="1612AF51" w:rsidR="00A15705" w:rsidRPr="0007281C" w:rsidRDefault="00C3744B" w:rsidP="009E4C39">
      <w:pPr>
        <w:rPr>
          <w:b/>
          <w:bCs/>
          <w:sz w:val="24"/>
          <w:szCs w:val="24"/>
        </w:rPr>
      </w:pPr>
      <w:r w:rsidRPr="0007281C">
        <w:rPr>
          <w:b/>
          <w:bCs/>
          <w:sz w:val="24"/>
          <w:szCs w:val="24"/>
        </w:rPr>
        <w:t xml:space="preserve">Acılı Ailelerle “Tazminat” Görüşmeleri </w:t>
      </w:r>
    </w:p>
    <w:p w14:paraId="7168A00D" w14:textId="2E52C581" w:rsidR="00C3744B" w:rsidRDefault="00A15705" w:rsidP="0026030D">
      <w:r>
        <w:t xml:space="preserve">Bu arada SSR </w:t>
      </w:r>
      <w:proofErr w:type="spellStart"/>
      <w:r>
        <w:t>Mining</w:t>
      </w:r>
      <w:proofErr w:type="spellEnd"/>
      <w:r>
        <w:t xml:space="preserve">-Çalık Holding ortaklığındaki </w:t>
      </w:r>
      <w:r w:rsidR="001A77CA" w:rsidRPr="001A77CA">
        <w:t>ANAGOLD şirketi</w:t>
      </w:r>
      <w:r w:rsidR="00C3744B">
        <w:t xml:space="preserve">nin acılı ailelerle tazminat üzerinde görüşmeler yaptığı öğrenildi. </w:t>
      </w:r>
      <w:r>
        <w:t xml:space="preserve">Şirket, maden faciasında hayatını kaybeden 9 işçinin ailesiyle </w:t>
      </w:r>
      <w:r w:rsidR="001A77CA" w:rsidRPr="001A77CA">
        <w:t xml:space="preserve">tazminat konusunda anlaşmaya çalışıyor. </w:t>
      </w:r>
    </w:p>
    <w:p w14:paraId="2E5CF921" w14:textId="77777777" w:rsidR="00222760" w:rsidRDefault="00222760" w:rsidP="0026030D"/>
    <w:p w14:paraId="65384698" w14:textId="0B7F3C99" w:rsidR="00222760" w:rsidRDefault="00222760" w:rsidP="0026030D">
      <w:r>
        <w:t>İbrahim Gündüz</w:t>
      </w:r>
    </w:p>
    <w:p w14:paraId="5398CF09" w14:textId="77777777" w:rsidR="00F73A47" w:rsidRDefault="00F73A47" w:rsidP="0026030D"/>
    <w:p w14:paraId="72539DE1" w14:textId="77777777" w:rsidR="00F73A47" w:rsidRDefault="00F73A47" w:rsidP="0026030D"/>
    <w:p w14:paraId="0A0584C5" w14:textId="77777777" w:rsidR="00F73A47" w:rsidRDefault="00F73A47" w:rsidP="0026030D"/>
    <w:p w14:paraId="2AA6B08A" w14:textId="77777777" w:rsidR="00F73A47" w:rsidRDefault="00F73A47" w:rsidP="0026030D"/>
    <w:p w14:paraId="4C8B0504" w14:textId="77777777" w:rsidR="00F73A47" w:rsidRDefault="00F73A47" w:rsidP="0026030D"/>
    <w:p w14:paraId="6800FF18" w14:textId="77777777" w:rsidR="00F73A47" w:rsidRDefault="00F73A47" w:rsidP="0026030D"/>
    <w:p w14:paraId="0868F13C" w14:textId="77777777" w:rsidR="00F73A47" w:rsidRDefault="00F73A47" w:rsidP="0026030D"/>
    <w:p w14:paraId="0EBEA787" w14:textId="77777777" w:rsidR="00F73A47" w:rsidRDefault="00F73A47" w:rsidP="0026030D"/>
    <w:p w14:paraId="41DB859C" w14:textId="3CFB4624" w:rsidR="007B1D25" w:rsidRDefault="007B1D25" w:rsidP="0026030D">
      <w:hyperlink r:id="rId4" w:history="1">
        <w:r w:rsidRPr="00847B6B">
          <w:rPr>
            <w:rStyle w:val="Hyperlink"/>
          </w:rPr>
          <w:t>https://egazete.gazetepencere.</w:t>
        </w:r>
        <w:r w:rsidRPr="00847B6B">
          <w:rPr>
            <w:rStyle w:val="Hyperlink"/>
          </w:rPr>
          <w:t>c</w:t>
        </w:r>
        <w:r w:rsidRPr="00847B6B">
          <w:rPr>
            <w:rStyle w:val="Hyperlink"/>
          </w:rPr>
          <w:t>om/1024/ez8p/sayi1812.pdf</w:t>
        </w:r>
      </w:hyperlink>
    </w:p>
    <w:p w14:paraId="23EDA959" w14:textId="7D154ED4" w:rsidR="007B1D25" w:rsidRDefault="007B1D25" w:rsidP="0026030D">
      <w:r>
        <w:t>Gazete Pencere: 5 Ekim 2024</w:t>
      </w:r>
    </w:p>
    <w:p w14:paraId="0A5C5A2D" w14:textId="45F6EAFE" w:rsidR="007B1D25" w:rsidRDefault="007B1D25" w:rsidP="0026030D">
      <w:r>
        <w:t xml:space="preserve">MURAT KURUM ASLİ KUSURLU BULUNMUŞTU... SORUŞTURMAYA BİLİRKİŞİ HEYETİ ÜZERİNDEN MÜDAHELE... </w:t>
      </w:r>
    </w:p>
    <w:p w14:paraId="5132AE21" w14:textId="59F2F347" w:rsidR="007B1D25" w:rsidRDefault="007B1D25" w:rsidP="007B1D25">
      <w:r>
        <w:t xml:space="preserve">İliç Çöpler Altın </w:t>
      </w:r>
      <w:proofErr w:type="spellStart"/>
      <w:r>
        <w:t>Madeni’ne</w:t>
      </w:r>
      <w:proofErr w:type="spellEnd"/>
      <w:r>
        <w:t xml:space="preserve"> onay veren aralarında Çevre ve Şehircilik Bakanı Murat Kurum’un da bulunduğu yetkililerin “asli kusurlu” olduğu tespitini yapan bilirkişi heyetinin değiştirilmesi, “Soruşturmaya müdahale” olarak tepki çekti. Heyette yer alan bir profesör, “Talep </w:t>
      </w:r>
      <w:proofErr w:type="spellStart"/>
      <w:r>
        <w:t>olsayda</w:t>
      </w:r>
      <w:proofErr w:type="spellEnd"/>
      <w:r>
        <w:t xml:space="preserve"> eksiklikleri giderir ek rapor hazırlardık” </w:t>
      </w:r>
      <w:proofErr w:type="spellStart"/>
      <w:proofErr w:type="gramStart"/>
      <w:r>
        <w:t>dedi.Erzincan</w:t>
      </w:r>
      <w:proofErr w:type="spellEnd"/>
      <w:proofErr w:type="gramEnd"/>
      <w:r>
        <w:t xml:space="preserve"> İliç’te </w:t>
      </w:r>
      <w:proofErr w:type="spellStart"/>
      <w:r>
        <w:t>Anagold</w:t>
      </w:r>
      <w:proofErr w:type="spellEnd"/>
      <w:r>
        <w:t xml:space="preserve"> Madencilik </w:t>
      </w:r>
      <w:proofErr w:type="spellStart"/>
      <w:r>
        <w:t>A.Ş.’ye</w:t>
      </w:r>
      <w:proofErr w:type="spellEnd"/>
      <w:r>
        <w:t xml:space="preserve"> ait Çöpler Altın </w:t>
      </w:r>
      <w:proofErr w:type="spellStart"/>
      <w:r>
        <w:t>Madeni’nde</w:t>
      </w:r>
      <w:proofErr w:type="spellEnd"/>
      <w:r>
        <w:t xml:space="preserve"> 13 Şubat 2024’te 10 milyon metreküp siyanürlü toprak kaydı ve dokuz işçi hayatını kaybetti.</w:t>
      </w:r>
    </w:p>
    <w:p w14:paraId="577BAF52" w14:textId="432D8E5B" w:rsidR="007B1D25" w:rsidRDefault="007B1D25" w:rsidP="007B1D25">
      <w:r>
        <w:t>Erzincan Cumhuriyet Başsavcılığı’nın görevlendirdiği bilirkişi heyeti, 23 Mayıs’ta hazırladığı 262 sayfalık raporu sundu. Raporda, Çevre, Şehircilik ve İklim Değişikliği Bakanlığı’nın 11 Mart 2024 tarihli yazısı ile Nihai Denetim Raporu’nun onaylandığı tespiti yer aldı.</w:t>
      </w:r>
    </w:p>
    <w:p w14:paraId="4D41B7B1" w14:textId="57BFCC81" w:rsidR="007B1D25" w:rsidRDefault="007B1D25" w:rsidP="007B1D25">
      <w:r>
        <w:t xml:space="preserve">Rapor, 7 Ekim 2021 tarih ve 6421 kayıt sıra numaralı “Çevresel Etki Değerlendirme (ÇED) Olumlu Kararı” veren yetkililerin “asli kusurlu” olduğunu belirtildi.7 AY GEÇTİ İDDİANAME </w:t>
      </w:r>
      <w:proofErr w:type="spellStart"/>
      <w:r>
        <w:t>YOKİliç</w:t>
      </w:r>
      <w:proofErr w:type="spellEnd"/>
      <w:r>
        <w:t xml:space="preserve"> faciası üzerinden yedi ayı aşkın süre geçmesine rağmen iddianame henüz hazırlanmadı. Erzincan Cumhuriyet Başsavcılığı alınan ifadeleri ve hazırlanan iki bilirkişi raporunu yetersiz buldu ve yeni bir bilirkişi heyeti </w:t>
      </w:r>
      <w:proofErr w:type="spellStart"/>
      <w:proofErr w:type="gramStart"/>
      <w:r>
        <w:t>oluşturuldu.Bu</w:t>
      </w:r>
      <w:proofErr w:type="spellEnd"/>
      <w:proofErr w:type="gramEnd"/>
      <w:r>
        <w:t xml:space="preserve"> gelişmeye yönelik Kurum’u “asli kusurlu” olarak sayan bilirkişi heyetindeki bir profesör </w:t>
      </w:r>
      <w:proofErr w:type="spellStart"/>
      <w:r>
        <w:t>Medyascope’a</w:t>
      </w:r>
      <w:proofErr w:type="spellEnd"/>
      <w:r>
        <w:t xml:space="preserve"> konuştu. Akademisyen, İliç faciası raporunu yazdığı için hakkında soruşturma açılmasından endişe ettiği için isminin açıklanmasını </w:t>
      </w:r>
      <w:proofErr w:type="spellStart"/>
      <w:proofErr w:type="gramStart"/>
      <w:r>
        <w:t>istemedi.Yeni</w:t>
      </w:r>
      <w:proofErr w:type="spellEnd"/>
      <w:proofErr w:type="gramEnd"/>
      <w:r>
        <w:t xml:space="preserve"> atanan bilirkişi heyetinin sadece </w:t>
      </w:r>
      <w:proofErr w:type="spellStart"/>
      <w:r>
        <w:t>ÇED’e</w:t>
      </w:r>
      <w:proofErr w:type="spellEnd"/>
      <w:r>
        <w:t xml:space="preserve"> yönelik rapor hazırlayacağını vurgulayan profesör, “Eğer raporda bir eksiklik görülürse aynı heyetten ek rapor </w:t>
      </w:r>
      <w:proofErr w:type="spellStart"/>
      <w:proofErr w:type="gramStart"/>
      <w:r>
        <w:t>istenir.Normal</w:t>
      </w:r>
      <w:proofErr w:type="spellEnd"/>
      <w:proofErr w:type="gramEnd"/>
      <w:r>
        <w:t xml:space="preserve"> uygulama böyledir. Bizden isteselerdi eksik olan hususları tamamlayarak ek raporu gönderirdik.” </w:t>
      </w:r>
      <w:proofErr w:type="spellStart"/>
      <w:proofErr w:type="gramStart"/>
      <w:r>
        <w:t>dedi.POLİTİK</w:t>
      </w:r>
      <w:proofErr w:type="spellEnd"/>
      <w:proofErr w:type="gramEnd"/>
      <w:r>
        <w:t xml:space="preserve"> MÜDAHALE </w:t>
      </w:r>
      <w:proofErr w:type="spellStart"/>
      <w:r>
        <w:t>VARBağımsız</w:t>
      </w:r>
      <w:proofErr w:type="spellEnd"/>
      <w:r>
        <w:t xml:space="preserve"> Maden İşçiler Sendikası avukatı Mürsel </w:t>
      </w:r>
      <w:proofErr w:type="spellStart"/>
      <w:r>
        <w:t>Ünder</w:t>
      </w:r>
      <w:proofErr w:type="spellEnd"/>
      <w:r>
        <w:t xml:space="preserve">, bilirkişi heyetinin değişmesinin “dosyaya politik müdahale” anlamına geldiğini söyledi. </w:t>
      </w:r>
      <w:proofErr w:type="spellStart"/>
      <w:r>
        <w:t>Ünder</w:t>
      </w:r>
      <w:proofErr w:type="spellEnd"/>
      <w:r>
        <w:t>, “Savcılığın yapması gereken şey bilirkişi raporunu esas alarak bunun üzerinden iddianame düzenlemekti. Yeni bilir kişi oluşturulması, raporun olumsuz gelme ya da üst düzey sorumlulukları belirlenen ya da kamusal sorumlulukları olan kişilerin soruşturmanın dışına atılmak istendiğinin bir göstergesi.” dedi.</w:t>
      </w:r>
    </w:p>
    <w:sectPr w:rsidR="007B1D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1C"/>
    <w:rsid w:val="00062E20"/>
    <w:rsid w:val="0007281C"/>
    <w:rsid w:val="00090EF7"/>
    <w:rsid w:val="00130BD7"/>
    <w:rsid w:val="001471A2"/>
    <w:rsid w:val="001A77CA"/>
    <w:rsid w:val="001C7DB8"/>
    <w:rsid w:val="00222760"/>
    <w:rsid w:val="00247462"/>
    <w:rsid w:val="0026030D"/>
    <w:rsid w:val="00286614"/>
    <w:rsid w:val="002B5D62"/>
    <w:rsid w:val="002E1F47"/>
    <w:rsid w:val="00305F3C"/>
    <w:rsid w:val="00404068"/>
    <w:rsid w:val="00405EEA"/>
    <w:rsid w:val="00553F83"/>
    <w:rsid w:val="005B402B"/>
    <w:rsid w:val="00716F74"/>
    <w:rsid w:val="0075538D"/>
    <w:rsid w:val="00776533"/>
    <w:rsid w:val="00784D25"/>
    <w:rsid w:val="007A4828"/>
    <w:rsid w:val="007B1D25"/>
    <w:rsid w:val="00830D18"/>
    <w:rsid w:val="008746D7"/>
    <w:rsid w:val="008D5422"/>
    <w:rsid w:val="009B3D73"/>
    <w:rsid w:val="009E4C39"/>
    <w:rsid w:val="00A15705"/>
    <w:rsid w:val="00B053DA"/>
    <w:rsid w:val="00B7587C"/>
    <w:rsid w:val="00C3744B"/>
    <w:rsid w:val="00CF651F"/>
    <w:rsid w:val="00E34DF1"/>
    <w:rsid w:val="00E40F5C"/>
    <w:rsid w:val="00EA5F74"/>
    <w:rsid w:val="00ED0F1C"/>
    <w:rsid w:val="00F73A47"/>
    <w:rsid w:val="00FB26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D886"/>
  <w15:chartTrackingRefBased/>
  <w15:docId w15:val="{318707CD-A14B-43B1-B61B-DB37CF11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1D25"/>
    <w:rPr>
      <w:color w:val="0563C1" w:themeColor="hyperlink"/>
      <w:u w:val="single"/>
    </w:rPr>
  </w:style>
  <w:style w:type="character" w:styleId="UnresolvedMention">
    <w:name w:val="Unresolved Mention"/>
    <w:basedOn w:val="DefaultParagraphFont"/>
    <w:uiPriority w:val="99"/>
    <w:semiHidden/>
    <w:unhideWhenUsed/>
    <w:rsid w:val="007B1D25"/>
    <w:rPr>
      <w:color w:val="605E5C"/>
      <w:shd w:val="clear" w:color="auto" w:fill="E1DFDD"/>
    </w:rPr>
  </w:style>
  <w:style w:type="character" w:styleId="FollowedHyperlink">
    <w:name w:val="FollowedHyperlink"/>
    <w:basedOn w:val="DefaultParagraphFont"/>
    <w:uiPriority w:val="99"/>
    <w:semiHidden/>
    <w:unhideWhenUsed/>
    <w:rsid w:val="00F73A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gazete.gazetepencere.com/1024/ez8p/sayi1812.pd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1134</Words>
  <Characters>6468</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34</cp:revision>
  <dcterms:created xsi:type="dcterms:W3CDTF">2024-09-25T07:56:00Z</dcterms:created>
  <dcterms:modified xsi:type="dcterms:W3CDTF">2025-04-20T10:11:00Z</dcterms:modified>
</cp:coreProperties>
</file>