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9894E" w14:textId="09B66C15" w:rsidR="0075538D" w:rsidRDefault="00501B7A">
      <w:hyperlink r:id="rId4" w:history="1">
        <w:r w:rsidRPr="00E03224">
          <w:rPr>
            <w:rStyle w:val="Hyperlink"/>
          </w:rPr>
          <w:t>https://kisadalga.net/haber/gundem/devali-vekilden-dervisogluna-gorgusuzluk-tepkisi-113829</w:t>
        </w:r>
      </w:hyperlink>
    </w:p>
    <w:p w14:paraId="17A3257B" w14:textId="77777777" w:rsidR="00501B7A" w:rsidRDefault="00501B7A"/>
    <w:p w14:paraId="3362EA5B" w14:textId="32B2C0F5" w:rsidR="00E6421C" w:rsidRDefault="00325603" w:rsidP="00325603">
      <w:pPr>
        <w:shd w:val="clear" w:color="auto" w:fill="FFFFFF"/>
        <w:spacing w:after="225" w:line="240" w:lineRule="auto"/>
        <w:outlineLvl w:val="0"/>
        <w:rPr>
          <w:rFonts w:ascii="Roboto" w:eastAsia="Times New Roman" w:hAnsi="Roboto" w:cs="Times New Roman"/>
          <w:b/>
          <w:bCs/>
          <w:color w:val="212529"/>
          <w:kern w:val="36"/>
          <w:sz w:val="48"/>
          <w:szCs w:val="48"/>
          <w:lang w:val="en-TR"/>
          <w14:ligatures w14:val="none"/>
        </w:rPr>
      </w:pPr>
      <w:r w:rsidRPr="00325603">
        <w:rPr>
          <w:rFonts w:ascii="Roboto" w:eastAsia="Times New Roman" w:hAnsi="Roboto" w:cs="Times New Roman"/>
          <w:b/>
          <w:bCs/>
          <w:color w:val="212529"/>
          <w:kern w:val="36"/>
          <w:sz w:val="48"/>
          <w:szCs w:val="48"/>
          <w:lang w:val="en-TR"/>
          <w14:ligatures w14:val="none"/>
        </w:rPr>
        <w:t>DEVA’lı vekilden Dervişoğlu’na: Bu ne görgüsüzlük</w:t>
      </w:r>
    </w:p>
    <w:p w14:paraId="5A3A8795" w14:textId="77777777" w:rsidR="00325603" w:rsidRPr="00325603" w:rsidRDefault="00325603" w:rsidP="00325603">
      <w:pPr>
        <w:shd w:val="clear" w:color="auto" w:fill="FFFFFF"/>
        <w:spacing w:after="225" w:line="240" w:lineRule="auto"/>
        <w:outlineLvl w:val="0"/>
        <w:rPr>
          <w:rFonts w:ascii="Roboto" w:eastAsia="Times New Roman" w:hAnsi="Roboto" w:cs="Times New Roman"/>
          <w:b/>
          <w:bCs/>
          <w:color w:val="212529"/>
          <w:kern w:val="36"/>
          <w:sz w:val="48"/>
          <w:szCs w:val="48"/>
          <w:lang w:val="en-TR"/>
          <w14:ligatures w14:val="none"/>
        </w:rPr>
      </w:pPr>
    </w:p>
    <w:p w14:paraId="2BA96DCA" w14:textId="77777777" w:rsidR="002F5896" w:rsidRDefault="002F5896" w:rsidP="002F5896">
      <w:r>
        <w:t>DEVA Parti'li Rızvanoğlu, sosyal medya hesabından yayınladığı görüntülerle ilgili İYİ Parti Genel Başkanı Musavvat Dervişoğlu’un “Görgösüzlük yapmakla” suçladı.</w:t>
      </w:r>
    </w:p>
    <w:p w14:paraId="1DE5AABD" w14:textId="77777777" w:rsidR="002F5896" w:rsidRDefault="002F5896" w:rsidP="002F5896">
      <w:r>
        <w:t>Kısa Dalga- İYİ Parti Genel Başkanı Musavvat Dervişoğlu’un çarşamba günü grup toplantısına giderken TBMM kampüsü içinde çakarlı araç kullanılmasına tepki geldi.</w:t>
      </w:r>
    </w:p>
    <w:p w14:paraId="0ED3CBA9" w14:textId="77777777" w:rsidR="002F5896" w:rsidRDefault="002F5896" w:rsidP="002F5896"/>
    <w:p w14:paraId="6E38D24E" w14:textId="77777777" w:rsidR="002F5896" w:rsidRDefault="002F5896" w:rsidP="002F5896">
      <w:r>
        <w:t>DEVA Partisi İstanbul Milletvekili Evrim Rızvanoğlu sosyal medya hesabından tepki gösterdi.</w:t>
      </w:r>
    </w:p>
    <w:p w14:paraId="14E8F838" w14:textId="77777777" w:rsidR="002F5896" w:rsidRDefault="002F5896" w:rsidP="002F5896"/>
    <w:p w14:paraId="488735D0" w14:textId="77777777" w:rsidR="002F5896" w:rsidRDefault="002F5896" w:rsidP="002F5896">
      <w:r>
        <w:t>Evrim Rızvanoğlu, şu mesajı paylaştı:</w:t>
      </w:r>
    </w:p>
    <w:p w14:paraId="0628529E" w14:textId="77777777" w:rsidR="002F5896" w:rsidRDefault="002F5896" w:rsidP="002F5896"/>
    <w:p w14:paraId="53F63A02" w14:textId="77777777" w:rsidR="002F5896" w:rsidRDefault="002F5896" w:rsidP="002F5896">
      <w:r>
        <w:t>“TBMM girişlerinde "Meclis içerisinde Çakar kullanmayın" diye uyarı var!!!</w:t>
      </w:r>
    </w:p>
    <w:p w14:paraId="281C4AED" w14:textId="77777777" w:rsidR="002F5896" w:rsidRDefault="002F5896" w:rsidP="002F5896">
      <w:r>
        <w:t>Sayın Dervişoğlu,</w:t>
      </w:r>
    </w:p>
    <w:p w14:paraId="607324A9" w14:textId="77777777" w:rsidR="002F5896" w:rsidRDefault="002F5896" w:rsidP="002F5896">
      <w:r>
        <w:t>Bu ne GÖRGÜSÜZLÜK!!</w:t>
      </w:r>
    </w:p>
    <w:p w14:paraId="3C525AEF" w14:textId="77777777" w:rsidR="002F5896" w:rsidRDefault="002F5896" w:rsidP="002F5896">
      <w:r>
        <w:t>Gösterisi yapmak için mi Meclis'e giriyorsunuz!</w:t>
      </w:r>
    </w:p>
    <w:p w14:paraId="3E77601C" w14:textId="77777777" w:rsidR="002F5896" w:rsidRDefault="002F5896" w:rsidP="002F5896">
      <w:r>
        <w:t>Yoksa siyaset yapmak için mi!!!</w:t>
      </w:r>
    </w:p>
    <w:p w14:paraId="04AEF17C" w14:textId="77777777" w:rsidR="002F5896" w:rsidRDefault="002F5896" w:rsidP="002F5896">
      <w:r>
        <w:t>Kurallara uyun!!</w:t>
      </w:r>
    </w:p>
    <w:p w14:paraId="4672D752" w14:textId="77777777" w:rsidR="002F5896" w:rsidRDefault="002F5896" w:rsidP="002F5896">
      <w:r>
        <w:t>Bu davranışınızla Meclis atmosferini psikolojik olarak terörize ediyorsunuz !!!</w:t>
      </w:r>
    </w:p>
    <w:p w14:paraId="3EBB4440" w14:textId="77777777" w:rsidR="002F5896" w:rsidRDefault="002F5896" w:rsidP="002F5896">
      <w:r>
        <w:t>Buna hakkınız yok!</w:t>
      </w:r>
    </w:p>
    <w:p w14:paraId="31360E76" w14:textId="77777777" w:rsidR="002F5896" w:rsidRDefault="002F5896" w:rsidP="002F5896">
      <w:r>
        <w:t>Sayın Numan Kurtulmuş bu konuda bir uyarı yapalım lütfen”</w:t>
      </w:r>
    </w:p>
    <w:p w14:paraId="7AD1BBF3" w14:textId="77777777" w:rsidR="002F5896" w:rsidRDefault="002F5896" w:rsidP="002F5896"/>
    <w:p w14:paraId="1B16DCF8" w14:textId="77777777" w:rsidR="002F5896" w:rsidRDefault="002F5896" w:rsidP="002F5896"/>
    <w:p w14:paraId="2751ED97" w14:textId="20C1DAB5" w:rsidR="00501B7A" w:rsidRDefault="002F5896">
      <w:r>
        <w:rPr>
          <w:noProof/>
        </w:rPr>
        <w:lastRenderedPageBreak/>
        <w:drawing>
          <wp:inline distT="0" distB="0" distL="0" distR="0" wp14:anchorId="47F005AE" wp14:editId="418C8090">
            <wp:extent cx="4241800" cy="5514995"/>
            <wp:effectExtent l="0" t="0" r="0" b="0"/>
            <wp:docPr id="1864860223" name="Picture 1" descr="Screenshot of 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60223" name="Picture 1" descr="Screenshot of a screenshot of a video cha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676" cy="551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D73F" w14:textId="018E687D" w:rsidR="002F5896" w:rsidRDefault="00F92339">
      <w:pPr>
        <w:rPr>
          <w:rFonts w:ascii="Roboto" w:hAnsi="Roboto"/>
          <w:color w:val="212529"/>
          <w:sz w:val="29"/>
          <w:szCs w:val="29"/>
          <w:shd w:val="clear" w:color="auto" w:fill="FFFFFF"/>
        </w:rPr>
      </w:pPr>
      <w:r>
        <w:rPr>
          <w:rFonts w:ascii="Roboto" w:hAnsi="Roboto"/>
          <w:color w:val="212529"/>
          <w:sz w:val="29"/>
          <w:szCs w:val="29"/>
          <w:shd w:val="clear" w:color="auto" w:fill="FFFFFF"/>
        </w:rPr>
        <w:t>TBMM’de bu türden görüntüler uzun süredir milletvekillerini rahatsız ediyor. Özellikle AKP grup toplantısının yapıldığı günlerde çok sayıda silahlı korumanın TBMM içinde bulunması ve milletvekillerinin bile belirli bölgelere girişlerinin yasaklanması vekillerin tepkisini çekiyor.</w:t>
      </w:r>
    </w:p>
    <w:p w14:paraId="0EB69434" w14:textId="77777777" w:rsidR="00F92339" w:rsidRDefault="00F92339">
      <w:pPr>
        <w:rPr>
          <w:rFonts w:ascii="Roboto" w:hAnsi="Roboto"/>
          <w:color w:val="212529"/>
          <w:sz w:val="29"/>
          <w:szCs w:val="29"/>
          <w:shd w:val="clear" w:color="auto" w:fill="FFFFFF"/>
        </w:rPr>
      </w:pPr>
    </w:p>
    <w:p w14:paraId="680FDDC0" w14:textId="77777777" w:rsidR="00F92339" w:rsidRPr="00F92339" w:rsidRDefault="00F92339" w:rsidP="00F92339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kern w:val="0"/>
          <w:sz w:val="24"/>
          <w:szCs w:val="24"/>
          <w:lang w:val="en-TR"/>
          <w14:ligatures w14:val="none"/>
        </w:rPr>
      </w:pPr>
      <w:r w:rsidRPr="00F92339">
        <w:rPr>
          <w:rFonts w:ascii="Roboto" w:eastAsia="Times New Roman" w:hAnsi="Roboto" w:cs="Times New Roman"/>
          <w:b/>
          <w:bCs/>
          <w:color w:val="212529"/>
          <w:kern w:val="0"/>
          <w:sz w:val="24"/>
          <w:szCs w:val="24"/>
          <w:lang w:val="en-TR"/>
          <w14:ligatures w14:val="none"/>
        </w:rPr>
        <w:t>(İbrahim Gündüz)</w:t>
      </w:r>
    </w:p>
    <w:p w14:paraId="43BAEB83" w14:textId="77777777" w:rsidR="00F92339" w:rsidRPr="00F92339" w:rsidRDefault="00F92339" w:rsidP="00F923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R"/>
          <w14:ligatures w14:val="none"/>
        </w:rPr>
      </w:pPr>
    </w:p>
    <w:p w14:paraId="4414FCD5" w14:textId="77777777" w:rsidR="00F92339" w:rsidRDefault="00F92339"/>
    <w:sectPr w:rsidR="00F923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A2B"/>
    <w:rsid w:val="00043A2B"/>
    <w:rsid w:val="00247462"/>
    <w:rsid w:val="002F5896"/>
    <w:rsid w:val="00325603"/>
    <w:rsid w:val="00405EEA"/>
    <w:rsid w:val="00501B7A"/>
    <w:rsid w:val="0075538D"/>
    <w:rsid w:val="00E6421C"/>
    <w:rsid w:val="00E90917"/>
    <w:rsid w:val="00F9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5AD8F5"/>
  <w15:chartTrackingRefBased/>
  <w15:docId w15:val="{0BD4C420-A8B4-46A5-BBC9-DE1B89399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56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T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1B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B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421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92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TR"/>
      <w14:ligatures w14:val="none"/>
    </w:rPr>
  </w:style>
  <w:style w:type="character" w:styleId="Strong">
    <w:name w:val="Strong"/>
    <w:basedOn w:val="DefaultParagraphFont"/>
    <w:uiPriority w:val="22"/>
    <w:qFormat/>
    <w:rsid w:val="00F9233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25603"/>
    <w:rPr>
      <w:rFonts w:ascii="Times New Roman" w:eastAsia="Times New Roman" w:hAnsi="Times New Roman" w:cs="Times New Roman"/>
      <w:b/>
      <w:bCs/>
      <w:kern w:val="36"/>
      <w:sz w:val="48"/>
      <w:szCs w:val="48"/>
      <w:lang w:val="en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3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7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1646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789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2515">
                  <w:blockQuote w:val="1"/>
                  <w:marLeft w:val="600"/>
                  <w:marRight w:val="600"/>
                  <w:marTop w:val="210"/>
                  <w:marBottom w:val="210"/>
                  <w:divBdr>
                    <w:top w:val="single" w:sz="2" w:space="2" w:color="CCCCCC"/>
                    <w:left w:val="single" w:sz="36" w:space="15" w:color="CCCCCC"/>
                    <w:bottom w:val="single" w:sz="2" w:space="2" w:color="CCCCCC"/>
                    <w:right w:val="single" w:sz="2" w:space="6" w:color="CCCCCC"/>
                  </w:divBdr>
                </w:div>
              </w:divsChild>
            </w:div>
          </w:divsChild>
        </w:div>
      </w:divsChild>
    </w:div>
    <w:div w:id="12197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kisadalga.net/haber/gundem/devali-vekilden-dervisogluna-gorgusuzluk-tepkisi-113829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gündüz</dc:creator>
  <cp:keywords/>
  <dc:description/>
  <cp:lastModifiedBy>Aşkın Gündüz</cp:lastModifiedBy>
  <cp:revision>6</cp:revision>
  <dcterms:created xsi:type="dcterms:W3CDTF">2024-10-25T08:20:00Z</dcterms:created>
  <dcterms:modified xsi:type="dcterms:W3CDTF">2025-04-20T09:57:00Z</dcterms:modified>
</cp:coreProperties>
</file>