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E3617" w14:textId="6656DB04" w:rsidR="00C06C11" w:rsidRPr="00C06C11" w:rsidRDefault="00C06C11" w:rsidP="00C06C11">
      <w:pPr>
        <w:rPr>
          <w:b/>
          <w:bCs/>
        </w:rPr>
      </w:pPr>
      <w:hyperlink r:id="rId4" w:history="1">
        <w:r w:rsidRPr="00B97157">
          <w:rPr>
            <w:rStyle w:val="Hyperlink"/>
            <w:b/>
            <w:bCs/>
          </w:rPr>
          <w:t>https://kisadalga.net/yazar/meclis-davalik-oldu-doga-katliamlarina-karsi-ekokirim-yasasi-115941</w:t>
        </w:r>
      </w:hyperlink>
    </w:p>
    <w:p w14:paraId="26189FDA" w14:textId="77777777" w:rsidR="00C06C11" w:rsidRDefault="00C06C11" w:rsidP="005C283B">
      <w:pPr>
        <w:ind w:left="708" w:firstLine="708"/>
        <w:rPr>
          <w:b/>
          <w:bCs/>
          <w:sz w:val="28"/>
          <w:szCs w:val="28"/>
        </w:rPr>
      </w:pPr>
    </w:p>
    <w:p w14:paraId="600CBEDD" w14:textId="4907E237" w:rsidR="00A37E8D" w:rsidRPr="00273E97" w:rsidRDefault="00A37E8D" w:rsidP="005C283B">
      <w:pPr>
        <w:ind w:left="708" w:firstLine="708"/>
        <w:rPr>
          <w:b/>
          <w:bCs/>
          <w:sz w:val="28"/>
          <w:szCs w:val="28"/>
        </w:rPr>
      </w:pPr>
      <w:r w:rsidRPr="00273E97">
        <w:rPr>
          <w:b/>
          <w:bCs/>
          <w:sz w:val="28"/>
          <w:szCs w:val="28"/>
        </w:rPr>
        <w:t>MECLİS DAVALIK OLDU</w:t>
      </w:r>
    </w:p>
    <w:p w14:paraId="3196808D" w14:textId="67025892" w:rsidR="005C283B" w:rsidRDefault="005C283B" w:rsidP="005C283B">
      <w:pPr>
        <w:ind w:left="708" w:firstLine="708"/>
        <w:rPr>
          <w:b/>
          <w:bCs/>
          <w:sz w:val="28"/>
          <w:szCs w:val="28"/>
        </w:rPr>
      </w:pPr>
      <w:r w:rsidRPr="00273E97">
        <w:rPr>
          <w:b/>
          <w:bCs/>
          <w:sz w:val="28"/>
          <w:szCs w:val="28"/>
        </w:rPr>
        <w:t>DOĞA KATLİAMLARINA KARŞI “EKOKIRIM YASASI”</w:t>
      </w:r>
    </w:p>
    <w:p w14:paraId="61D4B1D3" w14:textId="77777777" w:rsidR="004C39BF" w:rsidRPr="00273E97" w:rsidRDefault="004C39BF" w:rsidP="005C283B">
      <w:pPr>
        <w:ind w:left="708" w:firstLine="708"/>
        <w:rPr>
          <w:b/>
          <w:bCs/>
          <w:sz w:val="28"/>
          <w:szCs w:val="28"/>
        </w:rPr>
      </w:pPr>
    </w:p>
    <w:p w14:paraId="75370452" w14:textId="1728CA71" w:rsidR="005C5DBF" w:rsidRPr="00273E97" w:rsidRDefault="005C5DBF" w:rsidP="00411BD9">
      <w:pPr>
        <w:rPr>
          <w:b/>
          <w:bCs/>
          <w:sz w:val="24"/>
          <w:szCs w:val="24"/>
        </w:rPr>
      </w:pPr>
      <w:r w:rsidRPr="00273E97">
        <w:rPr>
          <w:b/>
          <w:bCs/>
          <w:sz w:val="24"/>
          <w:szCs w:val="24"/>
        </w:rPr>
        <w:t xml:space="preserve">28 </w:t>
      </w:r>
      <w:r w:rsidR="00042F0F" w:rsidRPr="00273E97">
        <w:rPr>
          <w:b/>
          <w:bCs/>
          <w:sz w:val="24"/>
          <w:szCs w:val="24"/>
        </w:rPr>
        <w:t xml:space="preserve">bin </w:t>
      </w:r>
      <w:r w:rsidRPr="00273E97">
        <w:rPr>
          <w:b/>
          <w:bCs/>
          <w:sz w:val="24"/>
          <w:szCs w:val="24"/>
        </w:rPr>
        <w:t xml:space="preserve">820 vatandaşın imzasını yok sayan </w:t>
      </w:r>
      <w:r w:rsidR="00273E97">
        <w:rPr>
          <w:b/>
          <w:bCs/>
          <w:sz w:val="24"/>
          <w:szCs w:val="24"/>
        </w:rPr>
        <w:t xml:space="preserve">                                                                                              </w:t>
      </w:r>
      <w:r w:rsidRPr="00273E97">
        <w:rPr>
          <w:b/>
          <w:bCs/>
          <w:sz w:val="24"/>
          <w:szCs w:val="24"/>
        </w:rPr>
        <w:t>TBMM Dilekçe Komisyonu</w:t>
      </w:r>
      <w:r w:rsidR="00042F0F" w:rsidRPr="00273E97">
        <w:rPr>
          <w:b/>
          <w:bCs/>
          <w:sz w:val="24"/>
          <w:szCs w:val="24"/>
        </w:rPr>
        <w:t xml:space="preserve"> </w:t>
      </w:r>
      <w:r w:rsidR="00411BD9" w:rsidRPr="00273E97">
        <w:rPr>
          <w:b/>
          <w:bCs/>
          <w:sz w:val="24"/>
          <w:szCs w:val="24"/>
        </w:rPr>
        <w:t>kararı</w:t>
      </w:r>
      <w:r w:rsidR="000775EB">
        <w:rPr>
          <w:b/>
          <w:bCs/>
          <w:sz w:val="24"/>
          <w:szCs w:val="24"/>
        </w:rPr>
        <w:t xml:space="preserve"> yargı önünde</w:t>
      </w:r>
    </w:p>
    <w:p w14:paraId="739BD1E7" w14:textId="691ED527" w:rsidR="00A07D99" w:rsidRDefault="00F97664" w:rsidP="00411BD9">
      <w:r>
        <w:t>S</w:t>
      </w:r>
      <w:r w:rsidR="00A07D99">
        <w:t>iyanürlü altın madenciliği gibi sömürge madenciliği uygulamalarını durdurmak, doğal ortamda telafisi imk</w:t>
      </w:r>
      <w:r w:rsidR="004554BE">
        <w:t>â</w:t>
      </w:r>
      <w:r w:rsidR="00A07D99">
        <w:t>nsız zararlara neden olan uygulamaları önleyebilmek</w:t>
      </w:r>
      <w:r w:rsidR="004554BE">
        <w:t xml:space="preserve"> amacıyla</w:t>
      </w:r>
      <w:r w:rsidR="0053144E">
        <w:t>,</w:t>
      </w:r>
      <w:r w:rsidR="004554BE">
        <w:t xml:space="preserve"> </w:t>
      </w:r>
      <w:r w:rsidR="00A07D99">
        <w:t>“ekokırım” yasasının kabul edilmesi için çalışan vatandaşlar</w:t>
      </w:r>
      <w:r w:rsidR="00981906">
        <w:t>,</w:t>
      </w:r>
      <w:r w:rsidR="00A07D99">
        <w:t xml:space="preserve"> Meclis’le davalık oldu.</w:t>
      </w:r>
    </w:p>
    <w:p w14:paraId="7A9DAF6B" w14:textId="298D2A02" w:rsidR="00E75C0E" w:rsidRDefault="00E75C0E" w:rsidP="00411BD9">
      <w:r>
        <w:fldChar w:fldCharType="begin"/>
      </w:r>
      <w:r>
        <w:instrText xml:space="preserve"> INCLUDEPICTURE "https://cdn.kisadalga.net/other/2024/12/03/whatsapp-image-2024-12-03-at-11-34-25.jpeg"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2BB1BD0" wp14:editId="3FB1F83E">
            <wp:extent cx="5760720" cy="3255645"/>
            <wp:effectExtent l="0" t="0" r="5080" b="0"/>
            <wp:docPr id="61056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06931FF" w14:textId="59538467" w:rsidR="0053144E" w:rsidRPr="007D54B4" w:rsidRDefault="0053144E" w:rsidP="00411BD9">
      <w:pPr>
        <w:rPr>
          <w:b/>
          <w:bCs/>
        </w:rPr>
      </w:pPr>
      <w:r w:rsidRPr="007D54B4">
        <w:rPr>
          <w:b/>
          <w:bCs/>
        </w:rPr>
        <w:t>FOTO 1</w:t>
      </w:r>
    </w:p>
    <w:p w14:paraId="13CDA470" w14:textId="5E2929A0" w:rsidR="00981906" w:rsidRDefault="00981906" w:rsidP="00981906">
      <w:r>
        <w:t>Marmara Denizi’nde yaşanan müsilaj felaketinin ardından, e</w:t>
      </w:r>
      <w:r w:rsidR="00F37738">
        <w:t>kolojik yıkıma yol açan,</w:t>
      </w:r>
      <w:r w:rsidRPr="00981906">
        <w:t xml:space="preserve"> çevreye yönelik ağır tahribatların ve doğa katliamlarının Türk hukuk sistemine dahil edilmesi için </w:t>
      </w:r>
      <w:r>
        <w:t xml:space="preserve">çalışmalara başlandı. </w:t>
      </w:r>
      <w:r w:rsidR="000C64C6">
        <w:t xml:space="preserve">Bu çerçevede </w:t>
      </w:r>
      <w:r w:rsidR="00A07D99">
        <w:t>Ekokırım Yasası Yurttaş İn</w:t>
      </w:r>
      <w:r w:rsidR="000C64C6">
        <w:t>i</w:t>
      </w:r>
      <w:r w:rsidR="00A07D99">
        <w:t>siyatifi</w:t>
      </w:r>
      <w:r>
        <w:t xml:space="preserve"> adı altında 3 yıl süren bir çalışmanın ardından</w:t>
      </w:r>
      <w:r w:rsidR="00A07D99">
        <w:t xml:space="preserve">, </w:t>
      </w:r>
      <w:r>
        <w:t xml:space="preserve">2023 yılı </w:t>
      </w:r>
      <w:r w:rsidR="00A07D99">
        <w:t>Kasım ayında 28 bin 820 vatandaşın ıslak imzalı dilekçesi TBMM Başkanlığına sun</w:t>
      </w:r>
      <w:r>
        <w:t>ul</w:t>
      </w:r>
      <w:r w:rsidR="00A07D99">
        <w:t xml:space="preserve">du. </w:t>
      </w:r>
      <w:r>
        <w:t xml:space="preserve">Dilekçede özetle, çevre katliamlarının önlenmesi ve ekokırım suçunun Türk iç hukukunda cezai yaptırımlara tabi tutulmasın hedeflendi. </w:t>
      </w:r>
    </w:p>
    <w:p w14:paraId="0C4943AF" w14:textId="2EC35597" w:rsidR="00E75C0E" w:rsidRDefault="00E75C0E" w:rsidP="00981906">
      <w:r>
        <w:lastRenderedPageBreak/>
        <w:fldChar w:fldCharType="begin"/>
      </w:r>
      <w:r>
        <w:instrText xml:space="preserve"> INCLUDEPICTURE "https://cdn.kisadalga.net/other/2024/12/03/whatsapp-image-2024-12-03-at-11-34-25-1-min.jpeg"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C91FCD8" wp14:editId="69425164">
            <wp:extent cx="5760720" cy="3242310"/>
            <wp:effectExtent l="0" t="0" r="5080" b="0"/>
            <wp:docPr id="1054680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1395C1E" w14:textId="09FD80AD" w:rsidR="0053144E" w:rsidRPr="007D54B4" w:rsidRDefault="0053144E" w:rsidP="00981906">
      <w:pPr>
        <w:rPr>
          <w:b/>
          <w:bCs/>
        </w:rPr>
      </w:pPr>
      <w:r w:rsidRPr="007D54B4">
        <w:rPr>
          <w:b/>
          <w:bCs/>
        </w:rPr>
        <w:t>FOTO 2</w:t>
      </w:r>
    </w:p>
    <w:p w14:paraId="60CE8038" w14:textId="77777777" w:rsidR="000C64C6" w:rsidRDefault="009C53F2" w:rsidP="0068433D">
      <w:r>
        <w:t xml:space="preserve">Ancak </w:t>
      </w:r>
      <w:r w:rsidR="00F901A7">
        <w:t>TBMM Dilek</w:t>
      </w:r>
      <w:r>
        <w:t>ç</w:t>
      </w:r>
      <w:r w:rsidR="00F901A7">
        <w:t>e Komisyonu Ba</w:t>
      </w:r>
      <w:r w:rsidR="00981906">
        <w:t>ş</w:t>
      </w:r>
      <w:r w:rsidR="00F901A7">
        <w:t>kanl</w:t>
      </w:r>
      <w:r w:rsidR="00B17964">
        <w:t xml:space="preserve">ık Divanı, </w:t>
      </w:r>
      <w:r w:rsidR="000C64C6">
        <w:t>“</w:t>
      </w:r>
      <w:r w:rsidR="00B17964">
        <w:t>yasa teklifi içerdiği</w:t>
      </w:r>
      <w:r w:rsidR="000C64C6">
        <w:t>”</w:t>
      </w:r>
      <w:r w:rsidR="00981906">
        <w:t xml:space="preserve"> gerekçesiyle, </w:t>
      </w:r>
      <w:r w:rsidR="00B17964">
        <w:t xml:space="preserve">28 bin 820 yurttaşın </w:t>
      </w:r>
      <w:r w:rsidR="004A1B9A">
        <w:t xml:space="preserve">bu </w:t>
      </w:r>
      <w:r w:rsidR="00B17964">
        <w:t xml:space="preserve">dilekçesinin “Dilekçe Komisyonu Genel Kurulunda” görüşülemeyeceğine karar verdi. Karar bütün milletvekillerine tebliğ edilmesine rağmen, hiçbir milletvekili </w:t>
      </w:r>
      <w:r w:rsidR="004A1B9A">
        <w:t xml:space="preserve">de </w:t>
      </w:r>
      <w:r w:rsidR="00B17964">
        <w:t xml:space="preserve">karara itiraz etmedi. </w:t>
      </w:r>
      <w:r w:rsidR="009819B9">
        <w:t xml:space="preserve">Komisyon Başkanlık Divanı, dilekçe örneklerinin TBMM Başkanlığına ve Cumhurbaşkanlığına gönderilmesi taleplerini de reddedip, arşive kaldırdı. </w:t>
      </w:r>
    </w:p>
    <w:p w14:paraId="0FC1D5D1" w14:textId="40EDEDD1" w:rsidR="00E75C0E" w:rsidRDefault="00E75C0E" w:rsidP="0068433D">
      <w:r>
        <w:fldChar w:fldCharType="begin"/>
      </w:r>
      <w:r>
        <w:instrText xml:space="preserve"> INCLUDEPICTURE "https://cdn.kisadalga.net/other/2024/12/03/whatsapp-image-2024-12-03-at-11-34-25-2-min.jpeg"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480C9CA" wp14:editId="02C942F8">
            <wp:extent cx="5760720" cy="3601085"/>
            <wp:effectExtent l="0" t="0" r="5080" b="5715"/>
            <wp:docPr id="962220120" name="Picture 3" descr="A river with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20120" name="Picture 3" descr="A river with fis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284EC2C" w14:textId="2B9C675E" w:rsidR="0053144E" w:rsidRPr="007D54B4" w:rsidRDefault="0053144E" w:rsidP="0068433D">
      <w:pPr>
        <w:rPr>
          <w:b/>
          <w:bCs/>
        </w:rPr>
      </w:pPr>
      <w:r w:rsidRPr="007D54B4">
        <w:rPr>
          <w:b/>
          <w:bCs/>
        </w:rPr>
        <w:t>FOTO 3</w:t>
      </w:r>
    </w:p>
    <w:p w14:paraId="7DE692BD" w14:textId="6D19D93B" w:rsidR="00B17964" w:rsidRDefault="009819B9" w:rsidP="009819B9">
      <w:r>
        <w:lastRenderedPageBreak/>
        <w:t>Bu gelişme üzerine de Ekokırım Yasası Yurttaş İn</w:t>
      </w:r>
      <w:r w:rsidR="00981906">
        <w:t>i</w:t>
      </w:r>
      <w:r>
        <w:t xml:space="preserve">siyatifi, TBMM Dilekçe Komisyonu Başkanlık Divanı’nın bu kararının iptali için dava açtı. </w:t>
      </w:r>
      <w:r w:rsidR="00F901A7">
        <w:t xml:space="preserve">İşte bu dava 5 Aralık Perşembe günü Ankara Dördüncü İdare mahkemesinde </w:t>
      </w:r>
      <w:r>
        <w:t xml:space="preserve">(ODTÜ kavşağı, CEPA AVM yanı) </w:t>
      </w:r>
      <w:r w:rsidR="00F901A7">
        <w:t xml:space="preserve">saat 11.00 de görüşülecek. </w:t>
      </w:r>
    </w:p>
    <w:p w14:paraId="53444E7A" w14:textId="4E9F8430" w:rsidR="00F901A7" w:rsidRDefault="00981906" w:rsidP="0068433D">
      <w:r>
        <w:t xml:space="preserve">Ekokırım Yasası Yurttaş İnisiyatifi, </w:t>
      </w:r>
      <w:r w:rsidR="00B17964">
        <w:t>500’ü aşkın sivil toplum örgütü, meslek odası ve İstanbul, İzmir,  Ankara, Balıkesir, Diyarbakır</w:t>
      </w:r>
      <w:r w:rsidR="00D35791">
        <w:t>, Ordu</w:t>
      </w:r>
      <w:r w:rsidR="00B17964">
        <w:t xml:space="preserve"> ve Tekirdağ baroları</w:t>
      </w:r>
      <w:r>
        <w:t xml:space="preserve"> gibi birçok barodan da d</w:t>
      </w:r>
      <w:r w:rsidR="00B17964">
        <w:t xml:space="preserve">estek alıyor. </w:t>
      </w:r>
    </w:p>
    <w:p w14:paraId="4BAD62ED" w14:textId="5920CF39" w:rsidR="0053144E" w:rsidRDefault="0053144E" w:rsidP="0068433D"/>
    <w:p w14:paraId="43BF02BF" w14:textId="6F63F646" w:rsidR="0053144E" w:rsidRDefault="0053144E" w:rsidP="0068433D">
      <w:r>
        <w:t>İbrahim Gündüz</w:t>
      </w:r>
    </w:p>
    <w:p w14:paraId="7EBE6468" w14:textId="77777777" w:rsidR="0053144E" w:rsidRDefault="0053144E" w:rsidP="0068433D"/>
    <w:p w14:paraId="614655AB" w14:textId="77777777" w:rsidR="001537D5" w:rsidRDefault="001537D5" w:rsidP="0068433D"/>
    <w:sectPr w:rsidR="001537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256"/>
    <w:rsid w:val="00042F0F"/>
    <w:rsid w:val="000775EB"/>
    <w:rsid w:val="0009243A"/>
    <w:rsid w:val="000A1256"/>
    <w:rsid w:val="000C64C6"/>
    <w:rsid w:val="001537D5"/>
    <w:rsid w:val="00247462"/>
    <w:rsid w:val="00273E97"/>
    <w:rsid w:val="003F416E"/>
    <w:rsid w:val="00405EEA"/>
    <w:rsid w:val="00411BD9"/>
    <w:rsid w:val="004554BE"/>
    <w:rsid w:val="004A1B9A"/>
    <w:rsid w:val="004C39BF"/>
    <w:rsid w:val="0053144E"/>
    <w:rsid w:val="005C283B"/>
    <w:rsid w:val="005C5DBF"/>
    <w:rsid w:val="005D3CF9"/>
    <w:rsid w:val="0068433D"/>
    <w:rsid w:val="0075538D"/>
    <w:rsid w:val="007D54B4"/>
    <w:rsid w:val="00812FD1"/>
    <w:rsid w:val="00981906"/>
    <w:rsid w:val="009819B9"/>
    <w:rsid w:val="009C53F2"/>
    <w:rsid w:val="00A07D99"/>
    <w:rsid w:val="00A37E8D"/>
    <w:rsid w:val="00B17964"/>
    <w:rsid w:val="00B40201"/>
    <w:rsid w:val="00C06C11"/>
    <w:rsid w:val="00D35791"/>
    <w:rsid w:val="00E065EF"/>
    <w:rsid w:val="00E75C0E"/>
    <w:rsid w:val="00F37738"/>
    <w:rsid w:val="00F901A7"/>
    <w:rsid w:val="00F9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B69EA5"/>
  <w15:chartTrackingRefBased/>
  <w15:docId w15:val="{620056A6-8E34-40F9-A5DF-0DC2A7154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6C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6C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5C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kisadalga.net/yazar/meclis-davalik-oldu-doga-katliamlarina-karsi-ekokirim-yasasi-11594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gündüz</dc:creator>
  <cp:keywords/>
  <dc:description/>
  <cp:lastModifiedBy>Aşkın Gündüz</cp:lastModifiedBy>
  <cp:revision>39</cp:revision>
  <dcterms:created xsi:type="dcterms:W3CDTF">2024-12-03T06:16:00Z</dcterms:created>
  <dcterms:modified xsi:type="dcterms:W3CDTF">2025-04-20T10:34:00Z</dcterms:modified>
</cp:coreProperties>
</file>