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9477" w:type="dxa"/>
        <w:jc w:val="center"/>
        <w:tblLook w:val="04A0" w:firstRow="1" w:lastRow="0" w:firstColumn="1" w:lastColumn="0" w:noHBand="0" w:noVBand="1"/>
      </w:tblPr>
      <w:tblGrid>
        <w:gridCol w:w="3397"/>
        <w:gridCol w:w="1843"/>
        <w:gridCol w:w="2126"/>
        <w:gridCol w:w="2111"/>
      </w:tblGrid>
      <w:tr w:rsidR="00DF73E8" w:rsidRPr="003446FD" w14:paraId="15A552AB" w14:textId="77777777" w:rsidTr="00933F30">
        <w:trPr>
          <w:trHeight w:val="699"/>
          <w:jc w:val="center"/>
        </w:trPr>
        <w:tc>
          <w:tcPr>
            <w:tcW w:w="9477" w:type="dxa"/>
            <w:gridSpan w:val="4"/>
          </w:tcPr>
          <w:p w14:paraId="573FB7B9" w14:textId="77777777" w:rsidR="00DF73E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p w14:paraId="42782161" w14:textId="5E57BA9A" w:rsidR="00DF73E8" w:rsidRPr="00544D94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73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KONGRE BAŞVURU FORMU / </w:t>
            </w:r>
            <w:r w:rsidRPr="00E912F8">
              <w:rPr>
                <w:rFonts w:ascii="Times New Roman" w:hAnsi="Times New Roman" w:cs="Times New Roman"/>
                <w:sz w:val="28"/>
                <w:szCs w:val="28"/>
              </w:rPr>
              <w:t>CONGRESS APPLICATION FORM</w:t>
            </w:r>
          </w:p>
        </w:tc>
      </w:tr>
      <w:tr w:rsidR="00DF73E8" w:rsidRPr="003446FD" w14:paraId="50FEA979" w14:textId="77777777" w:rsidTr="00933F30">
        <w:trPr>
          <w:trHeight w:val="594"/>
          <w:jc w:val="center"/>
        </w:trPr>
        <w:tc>
          <w:tcPr>
            <w:tcW w:w="3397" w:type="dxa"/>
            <w:vAlign w:val="center"/>
          </w:tcPr>
          <w:p w14:paraId="7419785D" w14:textId="37865CC6" w:rsidR="00E912F8" w:rsidRPr="00E912F8" w:rsidRDefault="00E912F8" w:rsidP="00E912F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912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Yazarların İsmi Soy ismi</w:t>
            </w:r>
          </w:p>
          <w:p w14:paraId="02612817" w14:textId="11CCAD1A" w:rsidR="00E912F8" w:rsidRPr="00E912F8" w:rsidRDefault="00DF73E8" w:rsidP="00E912F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912F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Authors Name Surname</w:t>
            </w:r>
          </w:p>
        </w:tc>
        <w:tc>
          <w:tcPr>
            <w:tcW w:w="1843" w:type="dxa"/>
            <w:vAlign w:val="center"/>
          </w:tcPr>
          <w:p w14:paraId="5CD91A16" w14:textId="77777777" w:rsidR="00E912F8" w:rsidRPr="00E912F8" w:rsidRDefault="00E912F8" w:rsidP="00E912F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912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Mail Adresleri</w:t>
            </w:r>
          </w:p>
          <w:p w14:paraId="20094AFB" w14:textId="4107A1DB" w:rsidR="00DF73E8" w:rsidRPr="00E912F8" w:rsidRDefault="00DF73E8" w:rsidP="00E912F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912F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</w:t>
            </w:r>
            <w:r w:rsidR="00E912F8" w:rsidRPr="00E912F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912F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</w:p>
        </w:tc>
        <w:tc>
          <w:tcPr>
            <w:tcW w:w="2126" w:type="dxa"/>
            <w:vAlign w:val="center"/>
          </w:tcPr>
          <w:p w14:paraId="0A3B48C9" w14:textId="1F63EC43" w:rsidR="00E912F8" w:rsidRPr="00E912F8" w:rsidRDefault="00E912F8" w:rsidP="00DF73E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912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Üniversite, Fakülte, Bölüm, Ülke </w:t>
            </w:r>
          </w:p>
          <w:p w14:paraId="1F8E4791" w14:textId="01C1FE09" w:rsidR="00DF73E8" w:rsidRPr="00E912F8" w:rsidRDefault="00DF73E8" w:rsidP="00DF73E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912F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University, Faculty, Department, Country</w:t>
            </w:r>
          </w:p>
        </w:tc>
        <w:tc>
          <w:tcPr>
            <w:tcW w:w="2106" w:type="dxa"/>
            <w:vAlign w:val="center"/>
          </w:tcPr>
          <w:p w14:paraId="37E762B0" w14:textId="30011813" w:rsidR="00E912F8" w:rsidRPr="00E912F8" w:rsidRDefault="00E912F8" w:rsidP="00DF73E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912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Cep Telefon Numaraları</w:t>
            </w:r>
          </w:p>
          <w:p w14:paraId="5FB5800F" w14:textId="38A1F2AB" w:rsidR="00DF73E8" w:rsidRPr="00E912F8" w:rsidRDefault="00DF73E8" w:rsidP="00DF73E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912F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Mobile Telephone Numbers</w:t>
            </w:r>
          </w:p>
        </w:tc>
      </w:tr>
      <w:tr w:rsidR="00DF73E8" w:rsidRPr="00125759" w14:paraId="52A0E7C2" w14:textId="77777777" w:rsidTr="00933F30">
        <w:trPr>
          <w:trHeight w:val="506"/>
          <w:jc w:val="center"/>
        </w:trPr>
        <w:tc>
          <w:tcPr>
            <w:tcW w:w="3397" w:type="dxa"/>
            <w:vAlign w:val="center"/>
          </w:tcPr>
          <w:p w14:paraId="54B8619F" w14:textId="62AE82EE" w:rsidR="00DF73E8" w:rsidRPr="00795BDC" w:rsidRDefault="0009508F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 xml:space="preserve">İbrahim </w:t>
            </w:r>
            <w:r w:rsidR="00125759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Gü</w:t>
            </w:r>
            <w:r w:rsidR="001F53E6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ney</w:t>
            </w:r>
          </w:p>
        </w:tc>
        <w:tc>
          <w:tcPr>
            <w:tcW w:w="1843" w:type="dxa"/>
            <w:vAlign w:val="center"/>
          </w:tcPr>
          <w:p w14:paraId="6B49B5D7" w14:textId="147EF516" w:rsidR="00DF73E8" w:rsidRPr="00F762F8" w:rsidRDefault="00125759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>İbrahim.guney@izu.edu.tr</w:t>
            </w:r>
          </w:p>
        </w:tc>
        <w:tc>
          <w:tcPr>
            <w:tcW w:w="2126" w:type="dxa"/>
            <w:vAlign w:val="center"/>
          </w:tcPr>
          <w:p w14:paraId="05D1F1D2" w14:textId="138DCD9F" w:rsidR="00DF73E8" w:rsidRPr="00F762F8" w:rsidRDefault="001F53E6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 xml:space="preserve">İstanbul </w:t>
            </w:r>
            <w:r w:rsidR="00A51810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 xml:space="preserve">Sabahattin Zaim Üniversitesi, Eğitim Fakültesi, </w:t>
            </w:r>
            <w:r w:rsidR="00B336E8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>Matematik Eğitimi, Türkiye</w:t>
            </w:r>
          </w:p>
        </w:tc>
        <w:tc>
          <w:tcPr>
            <w:tcW w:w="2106" w:type="dxa"/>
            <w:vAlign w:val="center"/>
          </w:tcPr>
          <w:p w14:paraId="663321B4" w14:textId="052BF4C0" w:rsidR="00DF73E8" w:rsidRPr="00F762F8" w:rsidRDefault="0013742B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>5333324178</w:t>
            </w:r>
          </w:p>
        </w:tc>
      </w:tr>
      <w:tr w:rsidR="00DF73E8" w:rsidRPr="00125759" w14:paraId="57A1BF59" w14:textId="77777777" w:rsidTr="00933F30">
        <w:trPr>
          <w:trHeight w:val="506"/>
          <w:jc w:val="center"/>
        </w:trPr>
        <w:tc>
          <w:tcPr>
            <w:tcW w:w="3397" w:type="dxa"/>
            <w:vAlign w:val="center"/>
          </w:tcPr>
          <w:p w14:paraId="01E7D080" w14:textId="77777777" w:rsidR="00DF73E8" w:rsidRPr="00795BDC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63AC46D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78E4CBC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06" w:type="dxa"/>
            <w:vAlign w:val="center"/>
          </w:tcPr>
          <w:p w14:paraId="4F42FAF1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</w:tr>
      <w:tr w:rsidR="00DF73E8" w:rsidRPr="00125759" w14:paraId="69C7E248" w14:textId="77777777" w:rsidTr="00933F30">
        <w:trPr>
          <w:trHeight w:val="506"/>
          <w:jc w:val="center"/>
        </w:trPr>
        <w:tc>
          <w:tcPr>
            <w:tcW w:w="3397" w:type="dxa"/>
            <w:vAlign w:val="center"/>
          </w:tcPr>
          <w:p w14:paraId="7336A454" w14:textId="77777777" w:rsidR="00DF73E8" w:rsidRPr="00795BDC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5264F75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9C319C4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06" w:type="dxa"/>
            <w:vAlign w:val="center"/>
          </w:tcPr>
          <w:p w14:paraId="15A4AE85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</w:tr>
      <w:tr w:rsidR="00DF73E8" w:rsidRPr="00125759" w14:paraId="2804D709" w14:textId="77777777" w:rsidTr="00933F30">
        <w:trPr>
          <w:trHeight w:val="506"/>
          <w:jc w:val="center"/>
        </w:trPr>
        <w:tc>
          <w:tcPr>
            <w:tcW w:w="3397" w:type="dxa"/>
            <w:vAlign w:val="center"/>
          </w:tcPr>
          <w:p w14:paraId="3440C650" w14:textId="77777777" w:rsidR="00DF73E8" w:rsidRPr="00795BDC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5B7E6F4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B23F016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06" w:type="dxa"/>
            <w:vAlign w:val="center"/>
          </w:tcPr>
          <w:p w14:paraId="0F7C20D9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</w:tr>
      <w:tr w:rsidR="00DF73E8" w:rsidRPr="00125759" w14:paraId="76D82165" w14:textId="77777777" w:rsidTr="00933F30">
        <w:trPr>
          <w:trHeight w:val="506"/>
          <w:jc w:val="center"/>
        </w:trPr>
        <w:tc>
          <w:tcPr>
            <w:tcW w:w="3397" w:type="dxa"/>
            <w:vAlign w:val="center"/>
          </w:tcPr>
          <w:p w14:paraId="5CBA4291" w14:textId="77777777" w:rsidR="00DF73E8" w:rsidRPr="00795BDC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C4ED9B3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80262FE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06" w:type="dxa"/>
            <w:vAlign w:val="center"/>
          </w:tcPr>
          <w:p w14:paraId="1AFCFF3A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</w:tr>
      <w:tr w:rsidR="00DF73E8" w:rsidRPr="00125759" w14:paraId="66834D44" w14:textId="77777777" w:rsidTr="00933F30">
        <w:trPr>
          <w:trHeight w:val="506"/>
          <w:jc w:val="center"/>
        </w:trPr>
        <w:tc>
          <w:tcPr>
            <w:tcW w:w="3397" w:type="dxa"/>
            <w:vAlign w:val="center"/>
          </w:tcPr>
          <w:p w14:paraId="5C860AEA" w14:textId="77777777" w:rsidR="00DF73E8" w:rsidRPr="00795BDC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889B729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6447430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  <w:tc>
          <w:tcPr>
            <w:tcW w:w="2106" w:type="dxa"/>
            <w:vAlign w:val="center"/>
          </w:tcPr>
          <w:p w14:paraId="2E615193" w14:textId="77777777" w:rsidR="00DF73E8" w:rsidRPr="00F762F8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</w:p>
        </w:tc>
      </w:tr>
      <w:tr w:rsidR="00DF73E8" w:rsidRPr="003446FD" w14:paraId="405F60FA" w14:textId="77777777" w:rsidTr="00933F30">
        <w:trPr>
          <w:trHeight w:val="506"/>
          <w:jc w:val="center"/>
        </w:trPr>
        <w:tc>
          <w:tcPr>
            <w:tcW w:w="9477" w:type="dxa"/>
            <w:gridSpan w:val="4"/>
            <w:vAlign w:val="center"/>
          </w:tcPr>
          <w:p w14:paraId="563813E0" w14:textId="651E621A" w:rsidR="00DF73E8" w:rsidRPr="005E0B3C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  <w:lang w:val="en-US"/>
              </w:rPr>
            </w:pPr>
            <w:r w:rsidRPr="00933F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BİLDİRİ DETAYLARI / PAPER INFORMATION</w:t>
            </w:r>
          </w:p>
        </w:tc>
      </w:tr>
      <w:tr w:rsidR="00DF73E8" w:rsidRPr="003446FD" w14:paraId="050EF27F" w14:textId="77777777" w:rsidTr="00933F30">
        <w:trPr>
          <w:trHeight w:val="58"/>
          <w:jc w:val="center"/>
        </w:trPr>
        <w:tc>
          <w:tcPr>
            <w:tcW w:w="3397" w:type="dxa"/>
            <w:vAlign w:val="center"/>
          </w:tcPr>
          <w:p w14:paraId="01E08405" w14:textId="44695F87" w:rsidR="00246DCC" w:rsidRPr="00246DCC" w:rsidRDefault="00933F30" w:rsidP="00182CB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Sunum Şekli (Online veya Yüz yüze)</w:t>
            </w:r>
          </w:p>
          <w:p w14:paraId="2618202D" w14:textId="1B11574B" w:rsidR="00DF73E8" w:rsidRPr="00E912F8" w:rsidRDefault="00933F30" w:rsidP="00182CB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Participation Type (Online or In-person)</w:t>
            </w:r>
          </w:p>
        </w:tc>
        <w:tc>
          <w:tcPr>
            <w:tcW w:w="3969" w:type="dxa"/>
            <w:gridSpan w:val="2"/>
          </w:tcPr>
          <w:p w14:paraId="1A0878F3" w14:textId="0BAAE467" w:rsidR="00246DCC" w:rsidRPr="00246DCC" w:rsidRDefault="00DF73E8" w:rsidP="00182CB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246D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Çalışmanın Alanı</w:t>
            </w:r>
          </w:p>
          <w:p w14:paraId="7153869E" w14:textId="3EA9FAD4" w:rsidR="00DF73E8" w:rsidRPr="00E912F8" w:rsidRDefault="00246DCC" w:rsidP="00182C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912F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Field of Study</w:t>
            </w:r>
          </w:p>
        </w:tc>
        <w:tc>
          <w:tcPr>
            <w:tcW w:w="2106" w:type="dxa"/>
          </w:tcPr>
          <w:p w14:paraId="5BAFAA60" w14:textId="77777777" w:rsidR="00E912F8" w:rsidRDefault="00246DCC" w:rsidP="00182CB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46D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Sunum Dili</w:t>
            </w:r>
          </w:p>
          <w:p w14:paraId="2C604A4B" w14:textId="03D9F599" w:rsidR="00DF73E8" w:rsidRPr="00246DCC" w:rsidRDefault="00246DCC" w:rsidP="00182CB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912F8">
              <w:rPr>
                <w:rFonts w:ascii="Times New Roman" w:hAnsi="Times New Roman" w:cs="Times New Roman"/>
                <w:sz w:val="18"/>
                <w:szCs w:val="18"/>
              </w:rPr>
              <w:t>Presentation Language</w:t>
            </w:r>
          </w:p>
        </w:tc>
      </w:tr>
      <w:tr w:rsidR="00DF73E8" w:rsidRPr="003446FD" w14:paraId="3E3B7B30" w14:textId="77777777" w:rsidTr="00933F30">
        <w:trPr>
          <w:trHeight w:val="506"/>
          <w:jc w:val="center"/>
        </w:trPr>
        <w:tc>
          <w:tcPr>
            <w:tcW w:w="3397" w:type="dxa"/>
            <w:vAlign w:val="center"/>
          </w:tcPr>
          <w:p w14:paraId="29799E0C" w14:textId="2432AE04" w:rsidR="00DF73E8" w:rsidRPr="00F762F8" w:rsidRDefault="0013742B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>Yüz yüze</w:t>
            </w:r>
          </w:p>
        </w:tc>
        <w:tc>
          <w:tcPr>
            <w:tcW w:w="3969" w:type="dxa"/>
            <w:gridSpan w:val="2"/>
            <w:vAlign w:val="center"/>
          </w:tcPr>
          <w:p w14:paraId="39B0F6C5" w14:textId="259E9897" w:rsidR="00DF73E8" w:rsidRPr="00F762F8" w:rsidRDefault="0009514F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>Sürdürülebilirlik, panel veri</w:t>
            </w:r>
          </w:p>
        </w:tc>
        <w:tc>
          <w:tcPr>
            <w:tcW w:w="2106" w:type="dxa"/>
            <w:vAlign w:val="center"/>
          </w:tcPr>
          <w:p w14:paraId="54F7B72F" w14:textId="355942EB" w:rsidR="00DF73E8" w:rsidRPr="00F762F8" w:rsidRDefault="0009514F" w:rsidP="00182C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8"/>
              </w:rPr>
              <w:t>Türkçe</w:t>
            </w:r>
          </w:p>
        </w:tc>
      </w:tr>
    </w:tbl>
    <w:p w14:paraId="1F2EF1FC" w14:textId="4F6581FF" w:rsidR="00DF73E8" w:rsidRDefault="00DF73E8" w:rsidP="00DF73E8">
      <w:pPr>
        <w:jc w:val="center"/>
      </w:pPr>
      <w:r>
        <w:br w:type="page"/>
      </w:r>
    </w:p>
    <w:p w14:paraId="71839014" w14:textId="5A653016" w:rsidR="00D43E00" w:rsidRPr="00D43E00" w:rsidRDefault="00D43E00" w:rsidP="00DF73E8">
      <w:pPr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color w:val="FF0000"/>
          <w:lang w:val="tr-TR" w:eastAsia="tr-TR"/>
        </w:rPr>
      </w:pPr>
      <w:r w:rsidRPr="00D43E00">
        <w:rPr>
          <w:rFonts w:ascii="Times New Roman" w:eastAsia="Times New Roman" w:hAnsi="Times New Roman" w:cs="Times New Roman"/>
          <w:i/>
          <w:iCs/>
          <w:color w:val="FF0000"/>
          <w:lang w:val="tr-TR" w:eastAsia="tr-TR"/>
        </w:rPr>
        <w:lastRenderedPageBreak/>
        <w:t>Kongre Başvurusu için İngilizce Özet Zorunludur</w:t>
      </w:r>
    </w:p>
    <w:p w14:paraId="435CFEA8" w14:textId="24A9EC73" w:rsidR="009A12E8" w:rsidRDefault="0063000E" w:rsidP="0050194B">
      <w:pPr>
        <w:spacing w:line="278" w:lineRule="auto"/>
        <w:jc w:val="center"/>
        <w:rPr>
          <w:rFonts w:asciiTheme="majorBidi" w:hAnsiTheme="majorBidi" w:cstheme="majorBidi"/>
          <w:sz w:val="24"/>
          <w:szCs w:val="24"/>
          <w:lang w:val="tr-TR"/>
        </w:rPr>
      </w:pPr>
      <w:r w:rsidRPr="009A12E8">
        <w:rPr>
          <w:rFonts w:asciiTheme="majorBidi" w:eastAsia="Aptos" w:hAnsiTheme="majorBidi" w:cstheme="majorBidi"/>
          <w:sz w:val="24"/>
          <w:szCs w:val="24"/>
          <w:lang w:val="tr-TR"/>
        </w:rPr>
        <w:t>Dinamik</w:t>
      </w:r>
      <w:r w:rsidRPr="009A12E8">
        <w:rPr>
          <w:rFonts w:asciiTheme="majorBidi" w:hAnsiTheme="majorBidi" w:cstheme="majorBidi"/>
          <w:sz w:val="24"/>
          <w:szCs w:val="24"/>
          <w:lang w:val="tr-TR"/>
        </w:rPr>
        <w:t xml:space="preserve"> Panel Verilerinin Karbon Salınımı Tahminine Uygulanması</w:t>
      </w:r>
    </w:p>
    <w:p w14:paraId="4F36C2D7" w14:textId="77777777" w:rsidR="0050194B" w:rsidRPr="00101BE8" w:rsidRDefault="0063000E" w:rsidP="0050194B">
      <w:pPr>
        <w:spacing w:line="278" w:lineRule="auto"/>
        <w:jc w:val="center"/>
        <w:rPr>
          <w:rFonts w:ascii="Times New Roman" w:eastAsia="Aptos" w:hAnsi="Times New Roman" w:cs="Times New Roman"/>
          <w:sz w:val="24"/>
          <w:szCs w:val="24"/>
          <w:lang w:val="tr-TR"/>
        </w:rPr>
      </w:pPr>
      <w:r w:rsidRPr="009A12E8">
        <w:rPr>
          <w:rFonts w:asciiTheme="majorBidi" w:hAnsiTheme="majorBidi" w:cstheme="majorBidi"/>
          <w:sz w:val="24"/>
          <w:szCs w:val="24"/>
          <w:lang w:val="tr-TR"/>
        </w:rPr>
        <w:t xml:space="preserve">İbrahim Güney </w:t>
      </w:r>
      <w:r w:rsidR="009A12E8">
        <w:rPr>
          <w:rFonts w:asciiTheme="majorBidi" w:hAnsiTheme="majorBidi" w:cstheme="majorBidi"/>
          <w:sz w:val="24"/>
          <w:szCs w:val="24"/>
          <w:lang w:val="tr-TR"/>
        </w:rPr>
        <w:br/>
      </w:r>
      <w:r w:rsidRPr="009A12E8">
        <w:rPr>
          <w:rFonts w:asciiTheme="majorBidi" w:hAnsiTheme="majorBidi" w:cstheme="majorBidi"/>
          <w:sz w:val="24"/>
          <w:szCs w:val="24"/>
          <w:lang w:val="tr-TR"/>
        </w:rPr>
        <w:t xml:space="preserve">İstanbul Sabahattin Zaim Üniversitesi </w:t>
      </w:r>
      <w:r w:rsidR="0050194B">
        <w:rPr>
          <w:rFonts w:ascii="Times New Roman" w:eastAsia="Aptos" w:hAnsi="Times New Roman" w:cs="Times New Roman"/>
          <w:sz w:val="24"/>
          <w:szCs w:val="24"/>
          <w:lang w:val="tr-TR"/>
        </w:rPr>
        <w:t>ORCID:</w:t>
      </w:r>
      <w:r w:rsidR="0050194B" w:rsidRPr="00F42C8C">
        <w:rPr>
          <w:lang w:val="tr-TR"/>
        </w:rPr>
        <w:t xml:space="preserve"> </w:t>
      </w:r>
      <w:r w:rsidR="0050194B" w:rsidRPr="00397AE2">
        <w:rPr>
          <w:rFonts w:ascii="Times New Roman" w:eastAsia="Aptos" w:hAnsi="Times New Roman" w:cs="Times New Roman"/>
          <w:sz w:val="24"/>
          <w:szCs w:val="24"/>
          <w:lang w:val="tr-TR"/>
        </w:rPr>
        <w:t>0000-0001-8290-6532</w:t>
      </w:r>
    </w:p>
    <w:p w14:paraId="4D329BF3" w14:textId="77777777" w:rsidR="00101BE8" w:rsidRPr="00101BE8" w:rsidRDefault="00101BE8" w:rsidP="00415D7A">
      <w:pPr>
        <w:spacing w:line="278" w:lineRule="auto"/>
        <w:rPr>
          <w:rFonts w:ascii="Times New Roman" w:eastAsia="Aptos" w:hAnsi="Times New Roman" w:cs="Times New Roman"/>
          <w:b/>
          <w:bCs/>
          <w:sz w:val="24"/>
          <w:szCs w:val="24"/>
          <w:lang w:val="tr-TR"/>
        </w:rPr>
      </w:pPr>
      <w:proofErr w:type="spellStart"/>
      <w:r w:rsidRPr="00101BE8">
        <w:rPr>
          <w:rFonts w:ascii="Times New Roman" w:eastAsia="Aptos" w:hAnsi="Times New Roman" w:cs="Times New Roman"/>
          <w:b/>
          <w:bCs/>
          <w:sz w:val="24"/>
          <w:szCs w:val="24"/>
          <w:lang w:val="tr-TR"/>
        </w:rPr>
        <w:t>Abstract</w:t>
      </w:r>
      <w:proofErr w:type="spellEnd"/>
    </w:p>
    <w:p w14:paraId="69AFBDC7" w14:textId="14F0FFE8" w:rsidR="00101BE8" w:rsidRPr="00101BE8" w:rsidRDefault="00101BE8" w:rsidP="00F42C8C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4"/>
          <w:highlight w:val="yellow"/>
          <w:lang w:val="tr-TR"/>
        </w:rPr>
      </w:pPr>
      <w:r w:rsidRPr="00101BE8">
        <w:rPr>
          <w:rFonts w:ascii="Times New Roman" w:eastAsia="Aptos" w:hAnsi="Times New Roman" w:cs="Times New Roman"/>
          <w:sz w:val="24"/>
          <w:szCs w:val="24"/>
          <w:lang w:val="tr-TR"/>
        </w:rPr>
        <w:t xml:space="preserve"> </w:t>
      </w:r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Bu çalışma, kişi başı karbon emisyonlarının (CO2_pc) ülkeler arasında farklılaşmasını ve zaman içindeki ataletini dinamik panel veri çerçevesinde incelemektedir. Analiz, 37 ülke ve 2015–2021 dönemine ait 257 gözleme dayanmaktadır. Modelde bağımlı değişken CO2_pc olup, dinamik yapıyı temsil etmek üzere bir dönem gecikmeli değer (L1_CO2_pc) kullanılmıştır. Açıklayıcı değişkenler yenilenebilir enerji (</w:t>
      </w:r>
      <w:proofErr w:type="spellStart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Renewable</w:t>
      </w:r>
      <w:proofErr w:type="spellEnd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), dijitalleşme (</w:t>
      </w:r>
      <w:proofErr w:type="spellStart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Digital</w:t>
      </w:r>
      <w:proofErr w:type="spellEnd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), kişi başı gelir (GDP) ve çevresel patent göstergesidir (</w:t>
      </w:r>
      <w:proofErr w:type="spellStart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ENV_PAT_TWO_plus</w:t>
      </w:r>
      <w:proofErr w:type="spellEnd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 xml:space="preserve">). Kuramsal çerçeve Çevresel </w:t>
      </w:r>
      <w:proofErr w:type="spellStart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Kuznets</w:t>
      </w:r>
      <w:proofErr w:type="spellEnd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 xml:space="preserve"> Eğrisi, IPAT/STIRPAT ve yönlendirilmiş teknik değişim literatürüne dayandırılmış; tahminde içsellik sorununu dikkate alan dinamik panel yaklaşımı tercih edilmiştir (</w:t>
      </w:r>
      <w:proofErr w:type="spellStart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Arellano</w:t>
      </w:r>
      <w:proofErr w:type="spellEnd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 xml:space="preserve"> &amp; Bond, 1991; </w:t>
      </w:r>
      <w:proofErr w:type="spellStart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Blun-dell</w:t>
      </w:r>
      <w:proofErr w:type="spellEnd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 xml:space="preserve"> &amp; Bond, 1998; Bond, 2002). Bulgular, gecikmeli emisyon katsayısının FE ve </w:t>
      </w:r>
      <w:proofErr w:type="spellStart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>Arellano</w:t>
      </w:r>
      <w:proofErr w:type="spellEnd"/>
      <w:r w:rsidR="00F42C8C" w:rsidRPr="00F42C8C">
        <w:rPr>
          <w:rFonts w:ascii="Google Sans Text" w:hAnsi="Google Sans Text"/>
          <w:color w:val="C7C7C7"/>
          <w:shd w:val="clear" w:color="auto" w:fill="22262B"/>
          <w:lang w:val="tr-TR"/>
        </w:rPr>
        <w:t xml:space="preserve">-Bond tahminlerinde pozitif ve istatistiksel olarak anlamlı olduğunu göstermekte, emisyonlarda belirgin bir atalet olabileceğine işaret etmektedir.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Yenilenebilir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enerji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katsayısı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FE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modelinde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negatif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ancak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anlamsız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, Arellano-Bond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modelinde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ise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negatif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ve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anlamlı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bulunmuştur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.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Dijitalleşme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katsayısı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FE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modelinde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pozitif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ve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anlamlı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iken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Arellano-Bond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modelinde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anlamlı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değildir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.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Gelir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ve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çevre-sel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patent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değişkenleri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her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iki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modelde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de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sınırlı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istatistiksel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kanıt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üretmektedir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. Arellano-Bond AR(1)-AR(2)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testleri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ikinci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dereceden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otokorelasyon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bulgusunu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desteklememektedir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.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Bulgular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,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karbon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azaltım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politikalarının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yalnızca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enerji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dönüşümüne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indirgenmemesi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;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dijital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altyapı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,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enerji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verimliliği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ve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yeşil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inovasyon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araçlarıyla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birlikte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değerlendirilmesi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gerektiğine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işaret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 xml:space="preserve"> </w:t>
      </w:r>
      <w:proofErr w:type="spellStart"/>
      <w:r w:rsidR="00F42C8C">
        <w:rPr>
          <w:rFonts w:ascii="Google Sans Text" w:hAnsi="Google Sans Text"/>
          <w:color w:val="C7C7C7"/>
          <w:shd w:val="clear" w:color="auto" w:fill="22262B"/>
        </w:rPr>
        <w:t>etmektedir</w:t>
      </w:r>
      <w:proofErr w:type="spellEnd"/>
      <w:r w:rsidR="00F42C8C">
        <w:rPr>
          <w:rFonts w:ascii="Google Sans Text" w:hAnsi="Google Sans Text"/>
          <w:color w:val="C7C7C7"/>
          <w:shd w:val="clear" w:color="auto" w:fill="22262B"/>
        </w:rPr>
        <w:t>.</w:t>
      </w:r>
    </w:p>
    <w:p w14:paraId="0C738175" w14:textId="2D6AD24F" w:rsidR="00101BE8" w:rsidRPr="006F0555" w:rsidRDefault="00101BE8" w:rsidP="00101BE8">
      <w:pPr>
        <w:spacing w:line="278" w:lineRule="auto"/>
        <w:jc w:val="both"/>
        <w:rPr>
          <w:rFonts w:asciiTheme="majorBidi" w:eastAsia="Aptos" w:hAnsiTheme="majorBidi" w:cstheme="majorBidi"/>
          <w:sz w:val="24"/>
          <w:szCs w:val="24"/>
          <w:lang w:val="tr-TR"/>
        </w:rPr>
      </w:pPr>
      <w:proofErr w:type="spellStart"/>
      <w:r w:rsidRPr="00101BE8">
        <w:rPr>
          <w:rFonts w:ascii="Times New Roman" w:eastAsia="Aptos" w:hAnsi="Times New Roman" w:cs="Times New Roman"/>
          <w:b/>
          <w:bCs/>
          <w:sz w:val="24"/>
          <w:szCs w:val="24"/>
          <w:highlight w:val="yellow"/>
          <w:lang w:val="tr-TR"/>
        </w:rPr>
        <w:t>Keywords</w:t>
      </w:r>
      <w:proofErr w:type="spellEnd"/>
      <w:r w:rsidRPr="00101BE8">
        <w:rPr>
          <w:rFonts w:ascii="Times New Roman" w:eastAsia="Aptos" w:hAnsi="Times New Roman" w:cs="Times New Roman"/>
          <w:b/>
          <w:bCs/>
          <w:sz w:val="24"/>
          <w:szCs w:val="24"/>
          <w:highlight w:val="yellow"/>
          <w:lang w:val="tr-TR"/>
        </w:rPr>
        <w:t>:</w:t>
      </w:r>
      <w:r w:rsidRPr="00101BE8">
        <w:rPr>
          <w:rFonts w:ascii="Times New Roman" w:eastAsia="Aptos" w:hAnsi="Times New Roman" w:cs="Times New Roman"/>
          <w:sz w:val="24"/>
          <w:szCs w:val="24"/>
          <w:highlight w:val="yellow"/>
          <w:lang w:val="tr-TR"/>
        </w:rPr>
        <w:t xml:space="preserve">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dinamik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 panel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veri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karbon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emisyonu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yenilenebilir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enerji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dijitalleşme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6F0555" w:rsidRPr="006F0555">
        <w:rPr>
          <w:rFonts w:asciiTheme="majorBidi" w:hAnsiTheme="majorBidi" w:cstheme="majorBidi"/>
          <w:sz w:val="24"/>
          <w:szCs w:val="24"/>
        </w:rPr>
        <w:t>çevresel</w:t>
      </w:r>
      <w:proofErr w:type="spellEnd"/>
      <w:r w:rsidR="006F0555" w:rsidRPr="006F0555">
        <w:rPr>
          <w:rFonts w:asciiTheme="majorBidi" w:hAnsiTheme="majorBidi" w:cstheme="majorBidi"/>
          <w:sz w:val="24"/>
          <w:szCs w:val="24"/>
        </w:rPr>
        <w:t xml:space="preserve"> patent, Arellano-Bond.</w:t>
      </w:r>
    </w:p>
    <w:p w14:paraId="6167BA33" w14:textId="77777777" w:rsidR="00101BE8" w:rsidRPr="00101BE8" w:rsidRDefault="00101BE8" w:rsidP="00DF73E8">
      <w:pPr>
        <w:spacing w:before="120" w:after="120" w:line="300" w:lineRule="auto"/>
        <w:rPr>
          <w:rFonts w:ascii="Times New Roman" w:hAnsi="Times New Roman" w:cs="Times New Roman"/>
          <w:szCs w:val="24"/>
          <w:lang w:val="tr-TR"/>
        </w:rPr>
      </w:pPr>
    </w:p>
    <w:p w14:paraId="0438FF16" w14:textId="77777777" w:rsidR="00056CA9" w:rsidRPr="00101BE8" w:rsidRDefault="00056CA9">
      <w:pPr>
        <w:rPr>
          <w:lang w:val="tr-TR"/>
        </w:rPr>
      </w:pPr>
    </w:p>
    <w:sectPr w:rsidR="00056CA9" w:rsidRPr="00101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A9"/>
    <w:rsid w:val="000475D4"/>
    <w:rsid w:val="00056CA9"/>
    <w:rsid w:val="0009508F"/>
    <w:rsid w:val="0009514F"/>
    <w:rsid w:val="00101BE8"/>
    <w:rsid w:val="00125759"/>
    <w:rsid w:val="0013742B"/>
    <w:rsid w:val="001F43FD"/>
    <w:rsid w:val="001F53E6"/>
    <w:rsid w:val="00246DCC"/>
    <w:rsid w:val="00250BDC"/>
    <w:rsid w:val="002B19EA"/>
    <w:rsid w:val="002B6E70"/>
    <w:rsid w:val="003378DC"/>
    <w:rsid w:val="00397AE2"/>
    <w:rsid w:val="00415D7A"/>
    <w:rsid w:val="00434AF2"/>
    <w:rsid w:val="004D46EB"/>
    <w:rsid w:val="0050194B"/>
    <w:rsid w:val="0063000E"/>
    <w:rsid w:val="006A6B5D"/>
    <w:rsid w:val="006F0555"/>
    <w:rsid w:val="007253AC"/>
    <w:rsid w:val="00766F6B"/>
    <w:rsid w:val="00774832"/>
    <w:rsid w:val="0084788C"/>
    <w:rsid w:val="00897728"/>
    <w:rsid w:val="008E5847"/>
    <w:rsid w:val="00933F30"/>
    <w:rsid w:val="009A12E8"/>
    <w:rsid w:val="00A04336"/>
    <w:rsid w:val="00A51810"/>
    <w:rsid w:val="00B336E8"/>
    <w:rsid w:val="00D43E00"/>
    <w:rsid w:val="00DF73E8"/>
    <w:rsid w:val="00E1583F"/>
    <w:rsid w:val="00E30BE2"/>
    <w:rsid w:val="00E912F8"/>
    <w:rsid w:val="00EA41C3"/>
    <w:rsid w:val="00F42C8C"/>
    <w:rsid w:val="00FA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AE58"/>
  <w15:chartTrackingRefBased/>
  <w15:docId w15:val="{2366565D-2104-44DD-8F26-48ADA95B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DF73E8"/>
    <w:rPr>
      <w:color w:val="0563C1" w:themeColor="hyperlink"/>
      <w:u w:val="single"/>
    </w:rPr>
  </w:style>
  <w:style w:type="table" w:styleId="TabloKlavuzu">
    <w:name w:val="Table Grid"/>
    <w:basedOn w:val="NormalTablo"/>
    <w:uiPriority w:val="59"/>
    <w:rsid w:val="00DF73E8"/>
    <w:pPr>
      <w:spacing w:after="0" w:line="240" w:lineRule="auto"/>
    </w:pPr>
    <w:rPr>
      <w:kern w:val="0"/>
      <w:lang w:val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8E5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1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371</Words>
  <Characters>2199</Characters>
  <Application>Microsoft Office Word</Application>
  <DocSecurity>0</DocSecurity>
  <Lines>314</Lines>
  <Paragraphs>285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atabek movlyanov</dc:creator>
  <cp:keywords/>
  <dc:description/>
  <cp:lastModifiedBy>İbrahim GÜNEY</cp:lastModifiedBy>
  <cp:revision>15</cp:revision>
  <dcterms:created xsi:type="dcterms:W3CDTF">2026-04-10T06:57:00Z</dcterms:created>
  <dcterms:modified xsi:type="dcterms:W3CDTF">2026-04-14T13:05:00Z</dcterms:modified>
</cp:coreProperties>
</file>