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Autospacing="0" w:before="322" w:afterAutospacing="0" w:after="322"/>
        <w:jc w:val="center"/>
        <w:rPr>
          <w:rFonts w:ascii="Aptos" w:hAnsi="Aptos" w:eastAsia="Aptos" w:cs="Aptos"/>
          <w:b/>
          <w:bCs/>
          <w:sz w:val="46"/>
          <w:szCs w:val="46"/>
          <w:lang w:val="en-GB"/>
        </w:rPr>
      </w:pPr>
      <w:r>
        <w:rPr>
          <w:rFonts w:eastAsia="Aptos" w:cs="Aptos" w:ascii="Aptos" w:hAnsi="Aptos"/>
          <w:b/>
          <w:bCs/>
          <w:sz w:val="46"/>
          <w:szCs w:val="46"/>
          <w:lang w:val="en-GB"/>
        </w:rPr>
        <w:t>Impact of COVID-19 on Obesity &amp; Lifestyle</w:t>
      </w:r>
    </w:p>
    <w:p>
      <w:pPr>
        <w:pStyle w:val="Heading2"/>
        <w:spacing w:beforeAutospacing="0" w:before="299" w:afterAutospacing="0" w:after="299"/>
        <w:rPr/>
      </w:pPr>
      <w:r>
        <w:rPr>
          <w:rFonts w:eastAsia="Aptos" w:cs="Aptos" w:ascii="Aptos" w:hAnsi="Aptos"/>
          <w:b/>
          <w:bCs/>
          <w:sz w:val="36"/>
          <w:szCs w:val="36"/>
          <w:lang w:val="en-GB"/>
        </w:rPr>
        <w:t>Research Team</w:t>
      </w:r>
    </w:p>
    <w:p>
      <w:pPr>
        <w:pStyle w:val="Normal"/>
        <w:spacing w:beforeAutospacing="0" w:before="240" w:afterAutospacing="0" w:after="240"/>
        <w:rPr/>
      </w:pPr>
      <w:r>
        <w:rPr>
          <w:rFonts w:eastAsia="Aptos" w:cs="Aptos"/>
          <w:sz w:val="24"/>
          <w:szCs w:val="24"/>
          <w:lang w:val="en-GB"/>
        </w:rPr>
        <w:t>Team 3 — Syed Ibrahim Hamza, Pratik Shetty, Dominique Howell</w:t>
      </w:r>
    </w:p>
    <w:p>
      <w:pPr>
        <w:pStyle w:val="Heading2"/>
        <w:spacing w:beforeAutospacing="0" w:before="299" w:afterAutospacing="0" w:after="299"/>
        <w:rPr/>
      </w:pPr>
      <w:r>
        <w:rPr>
          <w:rFonts w:eastAsia="Aptos" w:cs="Aptos" w:ascii="Aptos" w:hAnsi="Aptos"/>
          <w:b/>
          <w:bCs/>
          <w:sz w:val="36"/>
          <w:szCs w:val="36"/>
          <w:lang w:val="en-GB"/>
        </w:rPr>
        <w:t>Research Topic</w:t>
      </w:r>
    </w:p>
    <w:p>
      <w:pPr>
        <w:pStyle w:val="Normal"/>
        <w:spacing w:beforeAutospacing="0" w:before="240" w:afterAutospacing="0" w:after="240"/>
        <w:rPr/>
      </w:pPr>
      <w:r>
        <w:rPr>
          <w:rFonts w:eastAsia="Aptos" w:cs="Aptos"/>
          <w:sz w:val="24"/>
          <w:szCs w:val="24"/>
          <w:lang w:val="en-GB"/>
        </w:rPr>
        <w:t xml:space="preserve">We will analyse the CDC </w:t>
      </w:r>
      <w:r>
        <w:rPr>
          <w:rFonts w:eastAsia="Aptos" w:cs="Aptos"/>
          <w:b/>
          <w:bCs/>
          <w:sz w:val="24"/>
          <w:szCs w:val="24"/>
          <w:lang w:val="en-GB"/>
        </w:rPr>
        <w:t>Behavioural Risk Factor Surveillance System (BRFSS)</w:t>
      </w:r>
      <w:r>
        <w:rPr>
          <w:rFonts w:eastAsia="Aptos" w:cs="Aptos"/>
          <w:sz w:val="24"/>
          <w:szCs w:val="24"/>
          <w:lang w:val="en-GB"/>
        </w:rPr>
        <w:t xml:space="preserve">, a nationally representative telephone survey of U.S. adults. BRFSS collects health, behaviour, and demographic data from approximately 400,000 respondents per year across all 50 states, Washington D.C., and U.S. territories. For the years </w:t>
      </w:r>
      <w:r>
        <w:rPr>
          <w:rFonts w:eastAsia="Aptos" w:cs="Aptos"/>
          <w:b/>
          <w:bCs/>
          <w:sz w:val="24"/>
          <w:szCs w:val="24"/>
          <w:lang w:val="en-GB"/>
        </w:rPr>
        <w:t>201</w:t>
      </w:r>
      <w:r>
        <w:rPr>
          <w:rFonts w:eastAsia="Aptos" w:cs="Aptos"/>
          <w:b/>
          <w:bCs/>
          <w:sz w:val="24"/>
          <w:szCs w:val="24"/>
          <w:lang w:val="en-GB"/>
        </w:rPr>
        <w:t>8</w:t>
      </w:r>
      <w:r>
        <w:rPr>
          <w:rFonts w:eastAsia="Aptos" w:cs="Aptos"/>
          <w:b/>
          <w:bCs/>
          <w:sz w:val="24"/>
          <w:szCs w:val="24"/>
          <w:lang w:val="en-GB"/>
        </w:rPr>
        <w:t>–202</w:t>
      </w:r>
      <w:r>
        <w:rPr>
          <w:rFonts w:eastAsia="Aptos" w:cs="Aptos"/>
          <w:b/>
          <w:bCs/>
          <w:sz w:val="24"/>
          <w:szCs w:val="24"/>
          <w:lang w:val="en-GB"/>
        </w:rPr>
        <w:t>3</w:t>
      </w:r>
      <w:r>
        <w:rPr>
          <w:rFonts w:eastAsia="Aptos" w:cs="Aptos"/>
          <w:sz w:val="24"/>
          <w:szCs w:val="24"/>
          <w:lang w:val="en-GB"/>
        </w:rPr>
        <w:t xml:space="preserve">, we will analyse approximately </w:t>
      </w:r>
      <w:r>
        <w:rPr>
          <w:rFonts w:eastAsia="Aptos" w:cs="Aptos"/>
          <w:b/>
          <w:bCs/>
          <w:sz w:val="24"/>
          <w:szCs w:val="24"/>
          <w:lang w:val="en-GB"/>
        </w:rPr>
        <w:t>1.8 million observations</w:t>
      </w:r>
      <w:r>
        <w:rPr>
          <w:rFonts w:eastAsia="Aptos" w:cs="Aptos"/>
          <w:sz w:val="24"/>
          <w:szCs w:val="24"/>
          <w:lang w:val="en-GB"/>
        </w:rPr>
        <w:t xml:space="preserve"> and nearly </w:t>
      </w:r>
      <w:r>
        <w:rPr>
          <w:rFonts w:eastAsia="Aptos" w:cs="Aptos"/>
          <w:b/>
          <w:bCs/>
          <w:sz w:val="24"/>
          <w:szCs w:val="24"/>
          <w:lang w:val="en-GB"/>
        </w:rPr>
        <w:t>300 variables</w:t>
      </w:r>
      <w:r>
        <w:rPr>
          <w:rFonts w:eastAsia="Aptos" w:cs="Aptos"/>
          <w:sz w:val="24"/>
          <w:szCs w:val="24"/>
          <w:lang w:val="en-GB"/>
        </w:rPr>
        <w:t>.</w:t>
      </w:r>
    </w:p>
    <w:p>
      <w:pPr>
        <w:pStyle w:val="Normal"/>
        <w:spacing w:beforeAutospacing="0" w:before="240" w:afterAutospacing="0" w:after="240"/>
        <w:rPr/>
      </w:pPr>
      <w:r>
        <w:rPr>
          <w:rFonts w:eastAsia="Aptos" w:cs="Aptos"/>
          <w:sz w:val="24"/>
          <w:szCs w:val="24"/>
          <w:lang w:val="en-GB"/>
        </w:rPr>
        <w:t>Our focus will be on body mass index (BMI), calculated from self-reported height and weight, to classify individuals as overweight or obese. We will incorporate survey weights and design variables to ensure nationally representative estimates.</w:t>
      </w:r>
    </w:p>
    <w:p>
      <w:pPr>
        <w:pStyle w:val="Heading2"/>
        <w:spacing w:beforeAutospacing="0" w:before="299" w:afterAutospacing="0" w:after="299"/>
        <w:rPr/>
      </w:pPr>
      <w:r>
        <w:rPr>
          <w:rFonts w:eastAsia="Aptos" w:cs="Aptos" w:ascii="Aptos" w:hAnsi="Aptos"/>
          <w:b/>
          <w:bCs/>
          <w:sz w:val="36"/>
          <w:szCs w:val="36"/>
          <w:lang w:val="en-GB"/>
        </w:rPr>
        <w:t>SMART Research Questions</w:t>
      </w:r>
    </w:p>
    <w:p>
      <w:pPr>
        <w:pStyle w:val="ListParagraph"/>
        <w:numPr>
          <w:ilvl w:val="0"/>
          <w:numId w:val="1"/>
        </w:numPr>
        <w:spacing w:beforeAutospacing="0" w:before="240" w:afterAutospacing="0" w:after="0"/>
        <w:contextualSpacing/>
        <w:rPr>
          <w:rFonts w:ascii="Aptos" w:hAnsi="Aptos" w:eastAsia="Aptos" w:cs="Aptos"/>
          <w:sz w:val="24"/>
          <w:szCs w:val="24"/>
          <w:lang w:val="en-GB"/>
        </w:rPr>
      </w:pPr>
      <w:r>
        <w:rPr>
          <w:rFonts w:eastAsia="Aptos" w:cs="Aptos"/>
          <w:b/>
          <w:bCs/>
          <w:sz w:val="24"/>
          <w:szCs w:val="24"/>
          <w:lang w:val="en-GB"/>
        </w:rPr>
        <w:t>Population Trends:</w:t>
      </w:r>
      <w:r>
        <w:rPr>
          <w:rFonts w:eastAsia="Aptos" w:cs="Aptos"/>
          <w:sz w:val="24"/>
          <w:szCs w:val="24"/>
          <w:lang w:val="en-GB"/>
        </w:rPr>
        <w:t xml:space="preserve"> Did the prevalence of overweight and obesity among U.S. adults increase after the onset of COVID-19 (201</w:t>
      </w:r>
      <w:r>
        <w:rPr>
          <w:rFonts w:eastAsia="Aptos" w:cs="Aptos"/>
          <w:sz w:val="24"/>
          <w:szCs w:val="24"/>
          <w:lang w:val="en-GB"/>
        </w:rPr>
        <w:t>8</w:t>
      </w:r>
      <w:r>
        <w:rPr>
          <w:rFonts w:eastAsia="Aptos" w:cs="Aptos"/>
          <w:sz w:val="24"/>
          <w:szCs w:val="24"/>
          <w:lang w:val="en-GB"/>
        </w:rPr>
        <w:t xml:space="preserve"> vs. 2020–202</w:t>
      </w:r>
      <w:r>
        <w:rPr>
          <w:rFonts w:eastAsia="Aptos" w:cs="Aptos"/>
          <w:sz w:val="24"/>
          <w:szCs w:val="24"/>
          <w:lang w:val="en-GB"/>
        </w:rPr>
        <w:t>3</w:t>
      </w:r>
      <w:r>
        <w:rPr>
          <w:rFonts w:eastAsia="Aptos" w:cs="Aptos"/>
          <w:sz w:val="24"/>
          <w:szCs w:val="24"/>
          <w:lang w:val="en-GB"/>
        </w:rPr>
        <w:t>)?</w:t>
      </w:r>
    </w:p>
    <w:p>
      <w:pPr>
        <w:pStyle w:val="ListParagraph"/>
        <w:numPr>
          <w:ilvl w:val="0"/>
          <w:numId w:val="1"/>
        </w:numPr>
        <w:spacing w:beforeAutospacing="0" w:before="0" w:afterAutospacing="0" w:after="0"/>
        <w:contextualSpacing/>
        <w:rPr>
          <w:rFonts w:ascii="Aptos" w:hAnsi="Aptos" w:eastAsia="Aptos" w:cs="Aptos"/>
          <w:sz w:val="24"/>
          <w:szCs w:val="24"/>
          <w:lang w:val="en-GB"/>
        </w:rPr>
      </w:pPr>
      <w:r>
        <w:rPr>
          <w:rFonts w:eastAsia="Aptos" w:cs="Aptos"/>
          <w:b/>
          <w:bCs/>
          <w:sz w:val="24"/>
          <w:szCs w:val="24"/>
          <w:lang w:val="en-GB"/>
        </w:rPr>
        <w:t>Behavioural Associations:</w:t>
      </w:r>
      <w:r>
        <w:rPr>
          <w:rFonts w:eastAsia="Aptos" w:cs="Aptos"/>
          <w:sz w:val="24"/>
          <w:szCs w:val="24"/>
          <w:lang w:val="en-GB"/>
        </w:rPr>
        <w:t xml:space="preserve"> Were changes in obesity prevalence associated with lifestyle behaviours such as physical activity, diet, and alcohol use between 201</w:t>
      </w:r>
      <w:r>
        <w:rPr>
          <w:rFonts w:eastAsia="Aptos" w:cs="Aptos"/>
          <w:sz w:val="24"/>
          <w:szCs w:val="24"/>
          <w:lang w:val="en-GB"/>
        </w:rPr>
        <w:t>8</w:t>
      </w:r>
      <w:r>
        <w:rPr>
          <w:rFonts w:eastAsia="Aptos" w:cs="Aptos"/>
          <w:sz w:val="24"/>
          <w:szCs w:val="24"/>
          <w:lang w:val="en-GB"/>
        </w:rPr>
        <w:t xml:space="preserve"> and 202</w:t>
      </w:r>
      <w:r>
        <w:rPr>
          <w:rFonts w:eastAsia="Aptos" w:cs="Aptos"/>
          <w:sz w:val="24"/>
          <w:szCs w:val="24"/>
          <w:lang w:val="en-GB"/>
        </w:rPr>
        <w:t>3</w:t>
      </w:r>
      <w:r>
        <w:rPr>
          <w:rFonts w:eastAsia="Aptos" w:cs="Aptos"/>
          <w:sz w:val="24"/>
          <w:szCs w:val="24"/>
          <w:lang w:val="en-GB"/>
        </w:rPr>
        <w:t>?</w:t>
      </w:r>
    </w:p>
    <w:p>
      <w:pPr>
        <w:pStyle w:val="ListParagraph"/>
        <w:numPr>
          <w:ilvl w:val="0"/>
          <w:numId w:val="1"/>
        </w:numPr>
        <w:spacing w:beforeAutospacing="0" w:before="0" w:afterAutospacing="0" w:after="0"/>
        <w:contextualSpacing/>
        <w:rPr>
          <w:rFonts w:ascii="Aptos" w:hAnsi="Aptos" w:eastAsia="Aptos" w:cs="Aptos"/>
          <w:sz w:val="24"/>
          <w:szCs w:val="24"/>
          <w:lang w:val="en-GB"/>
        </w:rPr>
      </w:pPr>
      <w:r>
        <w:rPr>
          <w:rFonts w:eastAsia="Aptos" w:cs="Aptos"/>
          <w:b/>
          <w:bCs/>
          <w:sz w:val="24"/>
          <w:szCs w:val="24"/>
          <w:lang w:val="en-GB"/>
        </w:rPr>
        <w:t>Demographic Differences:</w:t>
      </w:r>
      <w:r>
        <w:rPr>
          <w:rFonts w:eastAsia="Aptos" w:cs="Aptos"/>
          <w:sz w:val="24"/>
          <w:szCs w:val="24"/>
          <w:lang w:val="en-GB"/>
        </w:rPr>
        <w:t xml:space="preserve"> Did trends in obesity differ significantly across demographic groups such as sex, income, and race/ethnicity during 201</w:t>
      </w:r>
      <w:r>
        <w:rPr>
          <w:rFonts w:eastAsia="Aptos" w:cs="Aptos"/>
          <w:sz w:val="24"/>
          <w:szCs w:val="24"/>
          <w:lang w:val="en-GB"/>
        </w:rPr>
        <w:t>8</w:t>
      </w:r>
      <w:r>
        <w:rPr>
          <w:rFonts w:eastAsia="Aptos" w:cs="Aptos"/>
          <w:sz w:val="24"/>
          <w:szCs w:val="24"/>
          <w:lang w:val="en-GB"/>
        </w:rPr>
        <w:t>–202</w:t>
      </w:r>
      <w:r>
        <w:rPr>
          <w:rFonts w:eastAsia="Aptos" w:cs="Aptos"/>
          <w:sz w:val="24"/>
          <w:szCs w:val="24"/>
          <w:lang w:val="en-GB"/>
        </w:rPr>
        <w:t>3</w:t>
      </w:r>
      <w:r>
        <w:rPr>
          <w:rFonts w:eastAsia="Aptos" w:cs="Aptos"/>
          <w:sz w:val="24"/>
          <w:szCs w:val="24"/>
          <w:lang w:val="en-GB"/>
        </w:rPr>
        <w:t>?</w:t>
      </w:r>
    </w:p>
    <w:p>
      <w:pPr>
        <w:pStyle w:val="ListParagraph"/>
        <w:numPr>
          <w:ilvl w:val="0"/>
          <w:numId w:val="1"/>
        </w:numPr>
        <w:spacing w:beforeAutospacing="0" w:before="0" w:afterAutospacing="0" w:after="240"/>
        <w:contextualSpacing/>
        <w:rPr>
          <w:rFonts w:ascii="Aptos" w:hAnsi="Aptos" w:eastAsia="Aptos" w:cs="Aptos"/>
          <w:sz w:val="24"/>
          <w:szCs w:val="24"/>
          <w:lang w:val="en-GB"/>
        </w:rPr>
      </w:pPr>
      <w:r>
        <w:rPr>
          <w:rFonts w:eastAsia="Aptos" w:cs="Aptos"/>
          <w:b/>
          <w:bCs/>
          <w:sz w:val="24"/>
          <w:szCs w:val="24"/>
          <w:lang w:val="en-GB"/>
        </w:rPr>
        <w:t>Health Outcomes:</w:t>
      </w:r>
      <w:r>
        <w:rPr>
          <w:rFonts w:eastAsia="Aptos" w:cs="Aptos"/>
          <w:sz w:val="24"/>
          <w:szCs w:val="24"/>
          <w:lang w:val="en-GB"/>
        </w:rPr>
        <w:t xml:space="preserve"> Is obesity associated with higher prevalence of chronic conditions (e.g., diabetes, cardiovascular disease, depression) in the post-COVID period?</w:t>
      </w:r>
    </w:p>
    <w:p>
      <w:pPr>
        <w:pStyle w:val="Heading2"/>
        <w:spacing w:beforeAutospacing="0" w:before="299" w:afterAutospacing="0" w:after="299"/>
        <w:rPr/>
      </w:pPr>
      <w:r>
        <w:rPr>
          <w:rFonts w:eastAsia="Aptos" w:cs="Aptos" w:ascii="Aptos" w:hAnsi="Aptos"/>
          <w:b/>
          <w:bCs/>
          <w:sz w:val="36"/>
          <w:szCs w:val="36"/>
          <w:lang w:val="en-GB"/>
        </w:rPr>
        <w:t>Data Source</w:t>
      </w:r>
    </w:p>
    <w:p>
      <w:pPr>
        <w:pStyle w:val="Normal"/>
        <w:spacing w:beforeAutospacing="0" w:before="240" w:afterAutospacing="0" w:after="240"/>
        <w:rPr>
          <w:rFonts w:ascii="Aptos" w:hAnsi="Aptos" w:eastAsia="Aptos" w:cs="Aptos"/>
          <w:sz w:val="24"/>
          <w:szCs w:val="24"/>
          <w:lang w:val="en-GB"/>
        </w:rPr>
      </w:pPr>
      <w:r>
        <w:rPr>
          <w:rFonts w:eastAsia="Aptos" w:cs="Aptos"/>
          <w:sz w:val="24"/>
          <w:szCs w:val="24"/>
          <w:lang w:val="en-GB"/>
        </w:rPr>
        <w:t xml:space="preserve">We will use the </w:t>
      </w:r>
      <w:r>
        <w:rPr>
          <w:rFonts w:eastAsia="Aptos" w:cs="Aptos"/>
          <w:b/>
          <w:bCs/>
          <w:sz w:val="24"/>
          <w:szCs w:val="24"/>
          <w:lang w:val="en-GB"/>
        </w:rPr>
        <w:t>CDC BRFSS Survey Data (201</w:t>
      </w:r>
      <w:r>
        <w:rPr>
          <w:rFonts w:eastAsia="Aptos" w:cs="Aptos"/>
          <w:b/>
          <w:bCs/>
          <w:sz w:val="24"/>
          <w:szCs w:val="24"/>
          <w:lang w:val="en-GB"/>
        </w:rPr>
        <w:t>8</w:t>
      </w:r>
      <w:r>
        <w:rPr>
          <w:rFonts w:eastAsia="Aptos" w:cs="Aptos"/>
          <w:b/>
          <w:bCs/>
          <w:sz w:val="24"/>
          <w:szCs w:val="24"/>
          <w:lang w:val="en-GB"/>
        </w:rPr>
        <w:t>–202</w:t>
      </w:r>
      <w:r>
        <w:rPr>
          <w:rFonts w:eastAsia="Aptos" w:cs="Aptos"/>
          <w:b/>
          <w:bCs/>
          <w:sz w:val="24"/>
          <w:szCs w:val="24"/>
          <w:lang w:val="en-GB"/>
        </w:rPr>
        <w:t>3</w:t>
      </w:r>
      <w:r>
        <w:rPr>
          <w:rFonts w:eastAsia="Aptos" w:cs="Aptos"/>
          <w:b/>
          <w:bCs/>
          <w:sz w:val="24"/>
          <w:szCs w:val="24"/>
          <w:lang w:val="en-GB"/>
        </w:rPr>
        <w:t>)</w:t>
      </w:r>
      <w:r>
        <w:rPr>
          <w:rFonts w:eastAsia="Aptos" w:cs="Aptos"/>
          <w:sz w:val="24"/>
          <w:szCs w:val="24"/>
          <w:lang w:val="en-GB"/>
        </w:rPr>
        <w:t xml:space="preserve">, which are publicly available through the CDC BRFSS Data Portal. </w:t>
      </w:r>
    </w:p>
    <w:p>
      <w:pPr>
        <w:pStyle w:val="Normal"/>
        <w:spacing w:beforeAutospacing="0" w:before="240" w:afterAutospacing="0" w:after="240"/>
        <w:rPr>
          <w:rFonts w:ascii="Aptos" w:hAnsi="Aptos" w:eastAsia="Aptos" w:cs="Aptos"/>
          <w:sz w:val="24"/>
          <w:szCs w:val="24"/>
          <w:lang w:val="en-GB"/>
        </w:rPr>
      </w:pPr>
      <w:r>
        <w:rPr>
          <w:rFonts w:eastAsia="Aptos" w:cs="Aptos"/>
          <w:sz w:val="24"/>
          <w:szCs w:val="24"/>
          <w:lang w:val="en-GB"/>
        </w:rPr>
        <w:t xml:space="preserve">Source: </w:t>
      </w:r>
      <w:hyperlink r:id="rId2">
        <w:r>
          <w:rPr>
            <w:rStyle w:val="Hyperlink"/>
            <w:rFonts w:eastAsia="Aptos" w:cs="Aptos"/>
            <w:sz w:val="24"/>
            <w:szCs w:val="24"/>
            <w:lang w:val="en-GB"/>
          </w:rPr>
          <w:t>https://www.cdc.gov/brfss/annual_data/annual_data.htm</w:t>
        </w:r>
      </w:hyperlink>
    </w:p>
    <w:p>
      <w:pPr>
        <w:pStyle w:val="Heading2"/>
        <w:spacing w:beforeAutospacing="0" w:before="299" w:afterAutospacing="0" w:after="299"/>
        <w:rPr/>
      </w:pPr>
      <w:r>
        <w:rPr>
          <w:rFonts w:eastAsia="Aptos" w:cs="Aptos" w:ascii="Aptos" w:hAnsi="Aptos"/>
          <w:b/>
          <w:bCs/>
          <w:sz w:val="36"/>
          <w:szCs w:val="36"/>
          <w:lang w:val="en-GB"/>
        </w:rPr>
        <w:t>GitHub Repository</w:t>
      </w:r>
    </w:p>
    <w:p>
      <w:pPr>
        <w:pStyle w:val="Normal"/>
        <w:widowControl/>
        <w:bidi w:val="0"/>
        <w:spacing w:lineRule="auto" w:line="278" w:before="0" w:after="160"/>
        <w:jc w:val="left"/>
        <w:rPr/>
      </w:pPr>
      <w:r>
        <w:rPr/>
        <w:t xml:space="preserve">Repo: </w:t>
      </w:r>
      <w:hyperlink r:id="rId3">
        <w:r>
          <w:rPr>
            <w:rStyle w:val="Hyperlink"/>
          </w:rPr>
          <w:t>https://github.com/ibrahimhamza01/DATS-6101-Project-</w:t>
        </w:r>
      </w:hyperlink>
      <w:r>
        <w:rPr/>
        <w:t xml:space="preserve"> </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GB"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GB" w:eastAsia="ja-JP" w:bidi="ar-SA"/>
    </w:rPr>
  </w:style>
  <w:style w:type="paragraph" w:styleId="Heading1">
    <w:name w:val="Heading 1"/>
    <w:basedOn w:val="Normal"/>
    <w:next w:val="Normal"/>
    <w:uiPriority w:val="9"/>
    <w:qFormat/>
    <w:rsid w:val="737506c7"/>
    <w:pPr>
      <w:keepNext w:val="true"/>
      <w:keepLines/>
      <w:spacing w:before="360" w:after="80"/>
      <w:outlineLvl w:val="0"/>
    </w:pPr>
    <w:rPr>
      <w:rFonts w:ascii="Aptos Display" w:hAnsi="Aptos Display" w:eastAsia="" w:cs="" w:asciiTheme="majorAscii" w:cstheme="majorBidi" w:eastAsiaTheme="majorEastAsia" w:hAnsiTheme="majorAscii"/>
      <w:color w:themeColor="accent1" w:themeShade="bf" w:val="0F4761"/>
      <w:sz w:val="40"/>
      <w:szCs w:val="40"/>
    </w:rPr>
  </w:style>
  <w:style w:type="paragraph" w:styleId="Heading2">
    <w:name w:val="Heading 2"/>
    <w:basedOn w:val="Normal"/>
    <w:next w:val="Normal"/>
    <w:uiPriority w:val="9"/>
    <w:unhideWhenUsed/>
    <w:qFormat/>
    <w:rsid w:val="737506c7"/>
    <w:pPr>
      <w:keepNext w:val="true"/>
      <w:keepLines/>
      <w:spacing w:before="160" w:after="80"/>
      <w:outlineLvl w:val="1"/>
    </w:pPr>
    <w:rPr>
      <w:rFonts w:ascii="Aptos Display" w:hAnsi="Aptos Display" w:eastAsia="" w:cs="" w:asciiTheme="majorAscii" w:cstheme="majorBidi" w:eastAsiaTheme="majorEastAsia" w:hAnsiTheme="majorAscii"/>
      <w:color w:themeColor="accent1" w:themeShade="bf" w:val="0F4761"/>
      <w:sz w:val="32"/>
      <w:szCs w:val="32"/>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737506c7"/>
    <w:rPr>
      <w:color w:val="467886"/>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737506c7"/>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dc.gov/brfss/annual_data/annual_data.htm" TargetMode="External"/><Relationship Id="rId3" Type="http://schemas.openxmlformats.org/officeDocument/2006/relationships/hyperlink" Target="https://github.com/ibrahimhamza01/DATS-6101-Projec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LibreOffice/24.2.7.2$Linux_X86_64 LibreOffice_project/420$Build-2</Application>
  <AppVersion>15.0000</AppVersion>
  <Pages>2</Pages>
  <Words>232</Words>
  <Characters>1484</Characters>
  <CharactersWithSpaces>1695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2025-09-25T04:47:53Z</dcterms:created>
  <dc:creator>Hamza, Syed Ibrahim</dc:creator>
  <dc:description/>
  <dc:language>en-US</dc:language>
  <cp:lastModifiedBy/>
  <dcterms:modified xsi:type="dcterms:W3CDTF">2025-10-01T23:11:39Z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