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4BD" w:rsidRDefault="00921332">
      <w:pPr>
        <w:spacing w:after="200"/>
        <w:jc w:val="center"/>
      </w:pPr>
      <w:r>
        <w:rPr>
          <w:b/>
          <w:bCs/>
          <w:sz w:val="28"/>
          <w:szCs w:val="28"/>
        </w:rPr>
        <w:t xml:space="preserve">LLM Destekli Kod Çevirisinde Sessiz Semantik Hatalar: C'den </w:t>
      </w:r>
      <w:proofErr w:type="spellStart"/>
      <w:r>
        <w:rPr>
          <w:b/>
          <w:bCs/>
          <w:sz w:val="28"/>
          <w:szCs w:val="28"/>
        </w:rPr>
        <w:t>Rust'a</w:t>
      </w:r>
      <w:proofErr w:type="spellEnd"/>
      <w:r>
        <w:rPr>
          <w:b/>
          <w:bCs/>
          <w:sz w:val="28"/>
          <w:szCs w:val="28"/>
        </w:rPr>
        <w:t xml:space="preserve"> Çoklu-Model Deneysel Bir Değerlendirme</w:t>
      </w:r>
    </w:p>
    <w:tbl>
      <w:tblPr>
        <w:tblW w:w="1020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03"/>
        <w:gridCol w:w="3402"/>
        <w:gridCol w:w="3402"/>
      </w:tblGrid>
      <w:tr w:rsidR="00A834BD">
        <w:tblPrEx>
          <w:tblCellMar>
            <w:top w:w="0" w:type="dxa"/>
            <w:bottom w:w="0" w:type="dxa"/>
          </w:tblCellMar>
        </w:tblPrEx>
        <w:tc>
          <w:tcPr>
            <w:tcW w:w="3402" w:type="dxa"/>
          </w:tcPr>
          <w:p w:rsidR="00A834BD" w:rsidRDefault="00921332">
            <w:pPr>
              <w:jc w:val="center"/>
            </w:pPr>
            <w:r>
              <w:t>İbrahim Halil Şahin</w:t>
            </w:r>
          </w:p>
          <w:p w:rsidR="00A834BD" w:rsidRDefault="00921332">
            <w:pPr>
              <w:jc w:val="center"/>
            </w:pPr>
            <w:r>
              <w:rPr>
                <w:i/>
                <w:iCs/>
                <w:sz w:val="18"/>
                <w:szCs w:val="18"/>
              </w:rPr>
              <w:t>Yazılım Mühendisliği</w:t>
            </w:r>
          </w:p>
          <w:p w:rsidR="00A834BD" w:rsidRDefault="00921332">
            <w:pPr>
              <w:jc w:val="center"/>
            </w:pPr>
            <w:r>
              <w:rPr>
                <w:i/>
                <w:iCs/>
                <w:sz w:val="18"/>
                <w:szCs w:val="18"/>
              </w:rPr>
              <w:t>Fırat Üniversitesi</w:t>
            </w:r>
          </w:p>
          <w:p w:rsidR="00A834BD" w:rsidRDefault="00921332">
            <w:pPr>
              <w:jc w:val="center"/>
            </w:pPr>
            <w:r>
              <w:rPr>
                <w:i/>
                <w:iCs/>
                <w:sz w:val="18"/>
                <w:szCs w:val="18"/>
              </w:rPr>
              <w:t>Elazığ, Türkiye</w:t>
            </w:r>
          </w:p>
          <w:p w:rsidR="00A834BD" w:rsidRDefault="00921332">
            <w:pPr>
              <w:spacing w:after="200"/>
              <w:jc w:val="center"/>
            </w:pPr>
            <w:r>
              <w:rPr>
                <w:i/>
                <w:iCs/>
                <w:sz w:val="18"/>
                <w:szCs w:val="18"/>
              </w:rPr>
              <w:t>230541112@firat.edu.tr</w:t>
            </w:r>
          </w:p>
        </w:tc>
        <w:tc>
          <w:tcPr>
            <w:tcW w:w="3402" w:type="dxa"/>
          </w:tcPr>
          <w:p w:rsidR="00A834BD" w:rsidRDefault="00921332">
            <w:pPr>
              <w:jc w:val="center"/>
            </w:pPr>
            <w:r>
              <w:t>Muhammet Baykara</w:t>
            </w:r>
          </w:p>
          <w:p w:rsidR="00A834BD" w:rsidRDefault="00921332">
            <w:pPr>
              <w:jc w:val="center"/>
            </w:pPr>
            <w:r>
              <w:rPr>
                <w:i/>
                <w:iCs/>
                <w:sz w:val="18"/>
                <w:szCs w:val="18"/>
              </w:rPr>
              <w:t>Yazılım Mühendisliği</w:t>
            </w:r>
          </w:p>
          <w:p w:rsidR="00A834BD" w:rsidRDefault="00921332">
            <w:pPr>
              <w:jc w:val="center"/>
            </w:pPr>
            <w:r>
              <w:rPr>
                <w:i/>
                <w:iCs/>
                <w:sz w:val="18"/>
                <w:szCs w:val="18"/>
              </w:rPr>
              <w:t>Fırat Üniversitesi</w:t>
            </w:r>
          </w:p>
          <w:p w:rsidR="00A834BD" w:rsidRDefault="00921332">
            <w:pPr>
              <w:jc w:val="center"/>
            </w:pPr>
            <w:r>
              <w:rPr>
                <w:i/>
                <w:iCs/>
                <w:sz w:val="18"/>
                <w:szCs w:val="18"/>
              </w:rPr>
              <w:t>Elazığ, Türkiye</w:t>
            </w:r>
          </w:p>
          <w:p w:rsidR="00A834BD" w:rsidRDefault="00921332">
            <w:pPr>
              <w:spacing w:after="200"/>
              <w:jc w:val="center"/>
            </w:pPr>
            <w:r>
              <w:rPr>
                <w:i/>
                <w:iCs/>
                <w:sz w:val="18"/>
                <w:szCs w:val="18"/>
              </w:rPr>
              <w:t>mbaykara@firat.edu.tr</w:t>
            </w:r>
          </w:p>
        </w:tc>
        <w:tc>
          <w:tcPr>
            <w:tcW w:w="3402" w:type="dxa"/>
          </w:tcPr>
          <w:p w:rsidR="00A834BD" w:rsidRDefault="00921332">
            <w:pPr>
              <w:jc w:val="center"/>
            </w:pPr>
            <w:r>
              <w:t>Emre Aşkın</w:t>
            </w:r>
          </w:p>
          <w:p w:rsidR="00A834BD" w:rsidRDefault="00921332">
            <w:pPr>
              <w:jc w:val="center"/>
            </w:pPr>
            <w:r>
              <w:rPr>
                <w:i/>
                <w:iCs/>
                <w:sz w:val="18"/>
                <w:szCs w:val="18"/>
              </w:rPr>
              <w:t>Yazılım Mühendisliği</w:t>
            </w:r>
          </w:p>
          <w:p w:rsidR="00A834BD" w:rsidRDefault="00921332">
            <w:pPr>
              <w:jc w:val="center"/>
            </w:pPr>
            <w:r>
              <w:rPr>
                <w:i/>
                <w:iCs/>
                <w:sz w:val="18"/>
                <w:szCs w:val="18"/>
              </w:rPr>
              <w:t>Fırat Üniversitesi</w:t>
            </w:r>
          </w:p>
          <w:p w:rsidR="00A834BD" w:rsidRDefault="00921332">
            <w:pPr>
              <w:jc w:val="center"/>
            </w:pPr>
            <w:r>
              <w:rPr>
                <w:i/>
                <w:iCs/>
                <w:sz w:val="18"/>
                <w:szCs w:val="18"/>
              </w:rPr>
              <w:t>Elazığ, Türkiye</w:t>
            </w:r>
          </w:p>
          <w:p w:rsidR="00A834BD" w:rsidRDefault="00921332">
            <w:pPr>
              <w:spacing w:after="200"/>
              <w:jc w:val="center"/>
            </w:pPr>
            <w:r>
              <w:rPr>
                <w:i/>
                <w:iCs/>
                <w:sz w:val="18"/>
                <w:szCs w:val="18"/>
              </w:rPr>
              <w:t>230541146@firat.edu.tr</w:t>
            </w:r>
          </w:p>
        </w:tc>
      </w:tr>
    </w:tbl>
    <w:p w:rsidR="00A834BD" w:rsidRDefault="00921332">
      <w:r>
        <w:rPr>
          <w:b/>
          <w:bCs/>
          <w:i/>
          <w:iCs/>
        </w:rPr>
        <w:t>Özet—LLM'lerin ürettiği C'den Rust'a kod çevirilerinin davranışsal olarak ne kadar güvenilir olduğu literatürde henüz yeterince incelenmemiştir. Bu çalışmada, 57 C programı ve 233 test girdisinden oluşan bir kıyaslama seti üzerinde Claude Sonnet 5'in doğrudan (zero-shot) çevirileri diferansiyel test yöntemiyle değerlendirilmiştir.</w:t>
      </w:r>
      <w:r>
        <w:rPr>
          <w:i/>
          <w:iCs/>
        </w:rPr>
      </w:r>
      <w:proofErr w:type="spellStart"/>
      <w:r>
        <w:rPr>
          <w:i/>
          <w:iCs/>
        </w:rPr>
      </w:r>
      <w:proofErr w:type="spellEnd"/>
      <w:r>
        <w:rPr>
          <w:i/>
          <w:iCs/>
        </w:rPr>
      </w:r>
      <w:proofErr w:type="spellStart"/>
      <w:r>
        <w:rPr>
          <w:i/>
          <w:iCs/>
        </w:rPr>
      </w:r>
      <w:proofErr w:type="spellEnd"/>
      <w:r>
        <w:rPr>
          <w:i/>
          <w:iCs/>
        </w:rPr>
      </w:r>
      <w:proofErr w:type="gramStart"/>
      <w:r>
        <w:rPr>
          <w:i/>
          <w:iCs/>
        </w:rPr>
      </w:r>
      <w:proofErr w:type="gramEnd"/>
      <w:r>
        <w:rPr>
          <w:i/>
          <w:iCs/>
        </w:rPr>
      </w:r>
      <w:proofErr w:type="spellStart"/>
      <w:r>
        <w:rPr>
          <w:i/>
          <w:iCs/>
        </w:rPr>
      </w:r>
      <w:proofErr w:type="spellEnd"/>
      <w:r>
        <w:rPr>
          <w:i/>
          <w:iCs/>
        </w:rPr>
      </w:r>
      <w:proofErr w:type="spellStart"/>
      <w:r>
        <w:rPr>
          <w:i/>
          <w:iCs/>
        </w:rPr>
      </w:r>
      <w:proofErr w:type="spellEnd"/>
      <w:r>
        <w:rPr>
          <w:i/>
          <w:iCs/>
        </w:rPr>
      </w:r>
      <w:r>
        <w:rPr>
          <w:i/>
          <w:iCs/>
        </w:rPr>
      </w:r>
      <w:proofErr w:type="spellStart"/>
      <w:r>
        <w:rPr>
          <w:i/>
          <w:iCs/>
        </w:rPr>
      </w:r>
      <w:proofErr w:type="spellEnd"/>
      <w:r>
        <w:rPr>
          <w:i/>
          <w:iCs/>
        </w:rPr>
      </w:r>
    </w:p>
    <w:p w:rsidR="00A834BD" w:rsidRDefault="00921332">
      <w:proofErr w:type="spellStart"/>
      <w:r>
        <w:rPr>
          <w:i/>
          <w:iCs/>
        </w:rPr>
        <w:t>Claude'un çalıştırma doğruluğu (EA) %70.18 (40/57) çıkmıştır. Başarısızlıkların %94.1'i derleme aşamasında hiçbir uyarı vermemiş, %70.6'sı ise çalışma zamanında da bir çökme sinyali üretmeden yanlış sonuç veren “sessiz semantik hatalar” olarak ortaya çıkmıştır. Hatalar dokuz temel C↔Rust semantik uyuşmazlığı etrafında toplanmakta; en sık görülen örüntü, modelin kaynak dilin (C) kendine özgü kurallarına uymak yerine hedef dilin (Rust) alışkanlıklarını tercih etmesidir. Kod uzunluğu hata oranını tek başına açıklamamaktadır (p=0.359).</w:t>
      </w:r>
      <w:proofErr w:type="spellEnd"/>
      <w:r>
        <w:rPr>
          <w:i/>
          <w:iCs/>
        </w:rPr>
      </w:r>
      <w:r>
        <w:rPr>
          <w:i/>
          <w:iCs/>
        </w:rPr>
      </w:r>
      <w:proofErr w:type="spellStart"/>
      <w:r>
        <w:rPr>
          <w:i/>
          <w:iCs/>
        </w:rPr>
      </w:r>
      <w:proofErr w:type="spellEnd"/>
      <w:r>
        <w:rPr>
          <w:i/>
          <w:iCs/>
        </w:rPr>
      </w:r>
      <w:proofErr w:type="spellStart"/>
      <w:r>
        <w:rPr>
          <w:i/>
          <w:iCs/>
        </w:rPr>
      </w:r>
      <w:proofErr w:type="spellEnd"/>
      <w:r>
        <w:rPr>
          <w:i/>
          <w:iCs/>
        </w:rPr>
      </w:r>
      <w:r>
        <w:rPr>
          <w:i/>
          <w:iCs/>
        </w:rPr>
      </w:r>
      <w:proofErr w:type="spellStart"/>
      <w:r>
        <w:rPr>
          <w:i/>
          <w:iCs/>
        </w:rPr>
      </w:r>
      <w:proofErr w:type="spellEnd"/>
      <w:r>
        <w:rPr>
          <w:i/>
          <w:iCs/>
        </w:rPr>
      </w:r>
    </w:p>
    <w:p w:rsidR="00A834BD" w:rsidRDefault="00921332">
      <w:r>
        <w:rPr>
          <w:i/>
          <w:iCs/>
        </w:rPr>
        <w:t>Çalışma altı yönde genişletilmiştir: Google Gemini ile karşılaştırma, çok dosyalı/eşzamanlı C yapıları, Linux/LP64 (Docker) üzerinde 57 örneğin tamamında bir tekrar (54'ü başarılı), kısıtlı geri bildirimle iyileştirme denemeleri, bağımsız bir ikinci Claude denemesiyle (k=2) tekrarlanabilirlik sınaması ve katman-eşleştirilmiş bir modelle (Claude Haiku) ek bir karşılaştırma. Gemini, 57 örneğin tamamında %89.47 doğrulukla (p=0.013) Claude'un önüne geçmiş, Claude'un zorlandığı beş kök-neden kategorisinin dördünü atlatmıştır; buna karşılık musl/Redis/cJSON projelerinde Claude 3 testin 2'sini geçerken Gemini hiçbirini geçememiştir.</w:t>
      </w:r>
      <w:proofErr w:type="spellStart"/>
      <w:r>
        <w:rPr>
          <w:i/>
          <w:iCs/>
        </w:rPr>
      </w:r>
      <w:proofErr w:type="spellEnd"/>
      <w:r>
        <w:rPr>
          <w:i/>
          <w:iCs/>
        </w:rPr>
      </w:r>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rsidR="00A834BD" w:rsidRDefault="00921332">
      <w:pPr>
        <w:spacing w:after="200"/>
      </w:pPr>
      <w:r>
        <w:rPr>
          <w:i/>
          <w:iCs/>
        </w:rPr>
        <w:t>Bulgular, LLM destekli kod çevirisinde asıl riskin sözdizimi değil sessiz semantik hatalar olduğunu göstermektedir; sessiz hata oranı da modele özgüdür (Claude %94.1, Gemini %33.3). Zengin geri bildirimle başarı %100'e çıkabilse de, kısıtlı senaryolarda bu oran %71.9-%86.0'a düşmektedir. Bağımsız bir ikinci Claude denemesi (k=2), aynı 57 örnekte EA'yı %96.49'a taşımış ve k=1 ile sıfır ortak hata üretmiştir; bu da tek-örneklemli EA rakamlarının yüksek varyanslı olabileceğini gösteriyor. Katman-eşleştirilmiş bir karşılaştırma (Claude Haiku, %63.16) ise Sonnet-Flash farkının yalnızca model katmanından kaynaklanmadığını doğruluyor.</w:t>
      </w:r>
      <w:proofErr w:type="gramStart"/>
      <w:r>
        <w:rPr>
          <w:i/>
          <w:iCs/>
        </w:rPr>
      </w:r>
      <w:proofErr w:type="gramEnd"/>
      <w:r>
        <w:rPr>
          <w:i/>
          <w:iCs/>
        </w:rPr>
      </w:r>
      <w:proofErr w:type="spellStart"/>
      <w:r>
        <w:rPr>
          <w:i/>
          <w:iCs/>
        </w:rPr>
      </w:r>
      <w:proofErr w:type="spellEnd"/>
      <w:r>
        <w:rPr>
          <w:i/>
          <w:iCs/>
        </w:rPr>
      </w:r>
      <w:proofErr w:type="spellStart"/>
      <w:r>
        <w:rPr>
          <w:i/>
          <w:iCs/>
        </w:rPr>
      </w:r>
      <w:proofErr w:type="spellEnd"/>
      <w:r>
        <w:rPr>
          <w:i/>
          <w:iCs/>
        </w:rPr>
      </w:r>
      <w:r>
        <w:rPr>
          <w:i/>
          <w:iCs/>
        </w:rPr>
      </w:r>
      <w:proofErr w:type="spellStart"/>
      <w:r>
        <w:rPr>
          <w:i/>
          <w:iCs/>
        </w:rPr>
      </w:r>
      <w:proofErr w:type="spellEnd"/>
      <w:r>
        <w:rPr>
          <w:i/>
          <w:iCs/>
        </w:rPr>
      </w:r>
      <w:r>
        <w:rPr>
          <w:i/>
          <w:iCs/>
        </w:rPr>
      </w:r>
    </w:p>
    <w:p w:rsidR="00A834BD" w:rsidRDefault="00921332">
      <w:pPr>
        <w:spacing w:after="300"/>
      </w:pPr>
      <w:r>
        <w:rPr>
          <w:b/>
          <w:bCs/>
          <w:i/>
          <w:iCs/>
        </w:rPr>
        <w:t>Anahtar Kelimeler</w:t>
      </w:r>
      <w:r>
        <w:rPr>
          <w:i/>
          <w:iCs/>
        </w:rPr>
        <w:t xml:space="preserve">—kod çevirisi, büyük dil modelleri, </w:t>
      </w:r>
      <w:proofErr w:type="spellStart"/>
      <w:r>
        <w:rPr>
          <w:i/>
          <w:iCs/>
        </w:rPr>
        <w:t>Rust</w:t>
      </w:r>
      <w:proofErr w:type="spellEnd"/>
      <w:r>
        <w:rPr>
          <w:i/>
          <w:iCs/>
        </w:rPr>
        <w:t>, diferansiyel test, semantik hata, çoklu-model karşılaştırma</w:t>
      </w:r>
    </w:p>
    <w:p w:rsidR="00A834BD" w:rsidRDefault="00A834BD">
      <w:pPr>
        <w:sectPr w:rsidR="00A834BD">
          <w:pgSz w:w="11907" w:h="16840"/>
          <w:pgMar w:top="900" w:right="850" w:bottom="900" w:left="850" w:header="708" w:footer="708" w:gutter="0"/>
          <w:cols w:space="708"/>
          <w:docGrid w:linePitch="360"/>
        </w:sectPr>
      </w:pPr>
    </w:p>
    <w:p w:rsidR="00A834BD" w:rsidRDefault="00921332">
      <w:pPr>
        <w:spacing w:before="200" w:after="100"/>
        <w:jc w:val="center"/>
      </w:pPr>
      <w:r>
        <w:rPr>
          <w:b/>
          <w:bCs/>
        </w:rPr>
        <w:lastRenderedPageBreak/>
        <w:t>I. GİRİŞ</w:t>
      </w:r>
    </w:p>
    <w:p w:rsidR="00A834BD" w:rsidRDefault="00921332">
      <w:pPr>
        <w:spacing w:before="140" w:after="60"/>
      </w:pPr>
      <w:r>
        <w:rPr>
          <w:b/>
          <w:bCs/>
          <w:i/>
          <w:iCs/>
        </w:rPr>
        <w:t>A. Alan ve Önem</w:t>
      </w:r>
    </w:p>
    <w:p w:rsidR="00A834BD" w:rsidRDefault="00921332">
      <w:pPr>
        <w:spacing w:after="90"/>
        <w:ind w:firstLine="200"/>
        <w:jc w:val="both"/>
      </w:pPr>
      <w:r>
        <w:t>K</w:t>
      </w:r>
      <w:r>
        <w:t>urumların onlarca yıllık C tabanlı yazılım altyapıları giderek büyüyen bir yüktür; başlıca nedenleri güvenlik zafiyetleri ve artan bakım maliyetleridir. Arabellek taşması (</w:t>
      </w:r>
      <w:proofErr w:type="spellStart"/>
      <w:r>
        <w:t>buffer</w:t>
      </w:r>
      <w:proofErr w:type="spellEnd"/>
      <w:r>
        <w:t xml:space="preserve"> </w:t>
      </w:r>
      <w:proofErr w:type="spellStart"/>
      <w:r>
        <w:t>overflow</w:t>
      </w:r>
      <w:proofErr w:type="spellEnd"/>
      <w:r>
        <w:t>) ya da veri yarışı (</w:t>
      </w:r>
      <w:proofErr w:type="gramStart"/>
      <w:r>
        <w:t>data</w:t>
      </w:r>
      <w:proofErr w:type="gramEnd"/>
      <w:r>
        <w:t xml:space="preserve"> </w:t>
      </w:r>
      <w:proofErr w:type="spellStart"/>
      <w:r>
        <w:t>race</w:t>
      </w:r>
      <w:proofErr w:type="spellEnd"/>
      <w:r>
        <w:t>) gibi ihlallerin önemli bir kısmı dili</w:t>
      </w:r>
      <w:r>
        <w:t xml:space="preserve">n kendi yapısından kaynaklanır. Bu yüzden </w:t>
      </w:r>
      <w:proofErr w:type="spellStart"/>
      <w:r>
        <w:t>Rust</w:t>
      </w:r>
      <w:proofErr w:type="spellEnd"/>
      <w:r>
        <w:t xml:space="preserve"> gibi bellek güvenliğini destekleyen dillere geçiş, güncel bir mühendislik hedefi haline gelmiştir.</w:t>
      </w:r>
    </w:p>
    <w:p w:rsidR="00A834BD" w:rsidRDefault="00921332">
      <w:pPr>
        <w:spacing w:after="90"/>
        <w:ind w:firstLine="200"/>
        <w:jc w:val="both"/>
      </w:pPr>
      <w:r>
        <w:t xml:space="preserve">Ne var ki mevcut sistemleri elle dönüştürmek maliyetli ve zaman alıcıdır. Bu zorluk, LLM tabanlı otomatik kod </w:t>
      </w:r>
      <w:r>
        <w:t xml:space="preserve">çevirisine olan ilgiyi hızla artırmıştır; büyük kurumların bu yöndeki politika duyuruları [1] da ilgiyi somut bir endüstriyel ihtiyaca dönüştürmüştür. Fakat bu hızlı geçiş bazı riskler barındırır: en başta, </w:t>
      </w:r>
      <w:proofErr w:type="spellStart"/>
      <w:r>
        <w:t>LLM'lerin</w:t>
      </w:r>
      <w:proofErr w:type="spellEnd"/>
      <w:r>
        <w:t xml:space="preserve"> ürettiği çevirilerin davranışsal olarak</w:t>
      </w:r>
      <w:r>
        <w:t xml:space="preserve"> eşdeğer olup olmadığı çoğu zaman yeterince doğrulanmadan kullanıma alınmaktadır.</w:t>
      </w:r>
    </w:p>
    <w:p w:rsidR="00A834BD" w:rsidRDefault="00921332">
      <w:pPr>
        <w:spacing w:before="140" w:after="60"/>
      </w:pPr>
      <w:r>
        <w:rPr>
          <w:b/>
          <w:bCs/>
          <w:i/>
          <w:iCs/>
        </w:rPr>
        <w:t>B. Literatürdeki Boşluk</w:t>
      </w:r>
    </w:p>
    <w:p w:rsidR="00A834BD" w:rsidRDefault="00921332">
      <w:pPr>
        <w:spacing w:after="90"/>
        <w:ind w:firstLine="200"/>
        <w:jc w:val="both"/>
      </w:pPr>
      <w:r>
        <w:t xml:space="preserve">Bir LLM çevirisinin başarılı sayılması için hedef dilde derlenmesi yetmez; kaynak kodla davranışsal olarak da eşdeğer olması gerekir. </w:t>
      </w:r>
      <w:proofErr w:type="spellStart"/>
      <w:r>
        <w:t>Sözdizimsel</w:t>
      </w:r>
      <w:proofErr w:type="spellEnd"/>
      <w:r>
        <w:t xml:space="preserve"> olar</w:t>
      </w:r>
      <w:r>
        <w:t>ak doğru görünen ama anlamsal düzeyde sapan çeviriler ciddi riskler taşır ve derleyiciden hiç uyarı almadan canlı sistemlere sızabilir.</w:t>
      </w:r>
    </w:p>
    <w:p w:rsidR="00A834BD" w:rsidRDefault="00921332">
      <w:pPr>
        <w:spacing w:after="90"/>
        <w:ind w:firstLine="200"/>
        <w:jc w:val="both"/>
      </w:pPr>
      <w:r>
        <w:t xml:space="preserve">Bu çalışmanın çıkış noktası da tam olarak bu boşluktur. LLM tabanlı kod çevirisinde asıl sorun basit sözdizimi hataları </w:t>
      </w:r>
      <w:r>
        <w:t xml:space="preserve">değil, fark edilmesi zor "sessiz semantik </w:t>
      </w:r>
      <w:proofErr w:type="spellStart"/>
      <w:r>
        <w:t>hatalar"dır</w:t>
      </w:r>
      <w:proofErr w:type="spellEnd"/>
      <w:r>
        <w:t xml:space="preserve">; ancak bu hataların modelden modele nasıl değiştiği </w:t>
      </w:r>
      <w:proofErr w:type="gramStart"/>
      <w:r>
        <w:t>literatürde</w:t>
      </w:r>
      <w:proofErr w:type="gramEnd"/>
      <w:r>
        <w:t xml:space="preserve"> henüz yeterince ölçülmemiştir.</w:t>
      </w:r>
    </w:p>
    <w:p w:rsidR="00A834BD" w:rsidRDefault="00921332">
      <w:pPr>
        <w:spacing w:before="140" w:after="60"/>
      </w:pPr>
      <w:r>
        <w:rPr>
          <w:b/>
          <w:bCs/>
          <w:i/>
          <w:iCs/>
        </w:rPr>
        <w:t>C. Amaç ve Katkılar</w:t>
      </w:r>
    </w:p>
    <w:p w:rsidR="00A834BD" w:rsidRDefault="00921332">
      <w:pPr>
        <w:spacing w:after="90"/>
        <w:ind w:firstLine="200"/>
        <w:jc w:val="both"/>
      </w:pPr>
      <w:r>
        <w:t xml:space="preserve">Bu çalışma, </w:t>
      </w:r>
      <w:proofErr w:type="spellStart"/>
      <w:r>
        <w:t>LLM'lerin</w:t>
      </w:r>
      <w:proofErr w:type="spellEnd"/>
      <w:r>
        <w:t xml:space="preserve"> ürettiği C'den </w:t>
      </w:r>
      <w:proofErr w:type="spellStart"/>
      <w:r>
        <w:t>Rust'a</w:t>
      </w:r>
      <w:proofErr w:type="spellEnd"/>
      <w:r>
        <w:t xml:space="preserve"> çevirilerin davranışsal doğruluğunu deneyse</w:t>
      </w:r>
      <w:r>
        <w:t xml:space="preserve">l olarak incelemeyi amaçlar. </w:t>
      </w:r>
      <w:r>
        <w:lastRenderedPageBreak/>
        <w:t>İlk aşamada doğrudan (</w:t>
      </w:r>
      <w:proofErr w:type="spellStart"/>
      <w:r>
        <w:t>zero-shot</w:t>
      </w:r>
      <w:proofErr w:type="spellEnd"/>
      <w:r>
        <w:t>) çevirilerin çalıştırma doğruluğu (EA) ölçülmüş, ardından başarısızlıkların ne kadarının derleyiciden hiç uyarı almadan geçtiği belirlenmiştir. Hatalar C-</w:t>
      </w:r>
      <w:proofErr w:type="spellStart"/>
      <w:r>
        <w:t>Rust</w:t>
      </w:r>
      <w:proofErr w:type="spellEnd"/>
      <w:r>
        <w:t xml:space="preserve"> semantik farklarına göre sınıflandır</w:t>
      </w:r>
      <w:r>
        <w:t>ılmış; kod uzunluğunun çeviri başarısını öngörüp öngörmediği ve derleme yapılandırmasının (</w:t>
      </w:r>
      <w:proofErr w:type="spellStart"/>
      <w:r>
        <w:t>debug</w:t>
      </w:r>
      <w:proofErr w:type="spellEnd"/>
      <w:r>
        <w:t>/</w:t>
      </w:r>
      <w:proofErr w:type="spellStart"/>
      <w:r>
        <w:t>release</w:t>
      </w:r>
      <w:proofErr w:type="spellEnd"/>
      <w:r>
        <w:t>) doğruluğu nasıl etkilediği ayrıca test edilmiştir. Bunlara ek olarak hata geri bildirimine dayalı bir iyileştirme döngüsünün doğruluğu ne kadar artırd</w:t>
      </w:r>
      <w:r>
        <w:t>ığı ve bu artışın geri bildirim zenginliğine ne ölçüde bağlı olduğu incelenmiştir. Son olarak, bulguların tek bir modele mi özgü olduğunu görmek için ikinci bir model (Google Gemini) ile hata örüntüleri karşılaştırılmıştır.</w:t>
      </w:r>
    </w:p>
    <w:p w:rsidR="00A834BD" w:rsidRDefault="00921332">
      <w:pPr>
        <w:spacing w:after="90"/>
        <w:ind w:firstLine="200"/>
        <w:jc w:val="both"/>
      </w:pPr>
      <w:r>
        <w:t>Bu amaçla 57 C programı ve 233 test girdisinden oluşan, tekrarlanabilir bir kıyaslama veri seti ("C→Rust Legacy Çeviri Benchmark'ı") hazırlanmıştır. Her programın Claude ve Gemini çevirileri, kaynak koda karşı diferansiyel test yöntemiyle doğrulanmıştır. Bilinen temel semantik uyuşmazlık kategorileri (tamsayı taşması, string modeli, işaretlilik, biçimlendirme, global durum) hedeflenmiş; derleme modunun hataları nasıl gizleyebildiği gösterilmiş ve dokuz kök nedene dayanan bir taksonomi çıkarılmıştır. Üç farklı geri bildirim seviyesinde iyileştirme döngüsü test edilmiş, bu ölçümler 13 gerçek dünya algoritması (Rosetta Code, OpenBSD/FreeBSD libc, musl/Redis/cJSON) üzerinde tekrarlanmıştır. Son olarak 57 örneğin tamamı ikinci bir modelle değerlendirilerek modele özgü hatalarla modelden bağımsız hatalar ayrıştırılmaya çalışılmıştır.</w:t>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gramStart"/>
      <w:r/>
      <w:proofErr w:type="gramEnd"/>
      <w:r/>
      <w:proofErr w:type="spellStart"/>
      <w:r/>
      <w:proofErr w:type="spellEnd"/>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
    <w:p w:rsidR="00A834BD" w:rsidRDefault="00921332">
      <w:pPr>
        <w:spacing w:before="200" w:after="100"/>
        <w:jc w:val="center"/>
      </w:pPr>
      <w:r>
        <w:rPr>
          <w:b/>
          <w:bCs/>
        </w:rPr>
        <w:t>II. İLGİLİ ÇALIŞMALAR</w:t>
      </w:r>
    </w:p>
    <w:p w:rsidR="00A834BD" w:rsidRDefault="00921332">
      <w:pPr>
        <w:spacing w:after="90"/>
        <w:ind w:firstLine="200"/>
        <w:jc w:val="both"/>
      </w:pPr>
      <w:r>
        <w:t>LLM tabanlı kod çevirilerini çalıştırma (</w:t>
      </w:r>
      <w:proofErr w:type="spellStart"/>
      <w:r>
        <w:t>execution</w:t>
      </w:r>
      <w:proofErr w:type="spellEnd"/>
      <w:r>
        <w:t xml:space="preserve">) yoluyla test eden çalışmalar giderek artıyor. </w:t>
      </w:r>
      <w:proofErr w:type="spellStart"/>
      <w:r>
        <w:t>Gandhi</w:t>
      </w:r>
      <w:proofErr w:type="spellEnd"/>
      <w:r>
        <w:t xml:space="preserve"> vd. [2], COBOL'dan Java'ya çeviride çalıştırma rehberliği</w:t>
      </w:r>
      <w:r>
        <w:t>nde iyileştirme yöntemiyle %81.99 başarı bildirmiştir; bu çalışma da benzer bir mantığı C-</w:t>
      </w:r>
      <w:proofErr w:type="spellStart"/>
      <w:r>
        <w:t>Rust</w:t>
      </w:r>
      <w:proofErr w:type="spellEnd"/>
      <w:r>
        <w:t xml:space="preserve"> hattında kullanıyor. </w:t>
      </w:r>
      <w:proofErr w:type="spellStart"/>
      <w:r>
        <w:t>Eniser</w:t>
      </w:r>
      <w:proofErr w:type="spellEnd"/>
      <w:r>
        <w:t xml:space="preserve"> vd. </w:t>
      </w:r>
      <w:r>
        <w:lastRenderedPageBreak/>
        <w:t>[3] ise FLOURINE aracıyla, kod uzunluğu arttıkça hata riskinin de arttığını öne sürmüştür. Bizim veri setimizdeki kodlar 10-522 s</w:t>
      </w:r>
      <w:r>
        <w:t xml:space="preserve">atır arasında değişiyor, ama bulgularımız bu ilişkiyi desteklemiyor (Bölüm IV-B). </w:t>
      </w:r>
      <w:proofErr w:type="spellStart"/>
      <w:proofErr w:type="gramStart"/>
      <w:r>
        <w:t>Yin</w:t>
      </w:r>
      <w:proofErr w:type="spellEnd"/>
      <w:r>
        <w:t xml:space="preserve"> vd. [4], farklı </w:t>
      </w:r>
      <w:proofErr w:type="spellStart"/>
      <w:r>
        <w:t>LLM'lerin</w:t>
      </w:r>
      <w:proofErr w:type="spellEnd"/>
      <w:r>
        <w:t xml:space="preserve"> hatalarının kök nedenlerinin büyük ölçüde benzediğini öne sürmüştür; çoklu model bulgularımız (Bölüm IV-F) bunu kısmen doğrulasa da önemli farkl</w:t>
      </w:r>
      <w:r>
        <w:t>ar da ortaya koyuyor: yalnızca "D kategorisi" modelden bağımsız bir örüntü sergiliyor, A, B, C, E, F, G, H ve I kategorilerinin her biri ise en az bir model tarafından aşılabiliyor.</w:t>
      </w:r>
      <w:proofErr w:type="gramEnd"/>
    </w:p>
    <w:p w:rsidR="00A834BD" w:rsidRDefault="00921332">
      <w:pPr>
        <w:spacing w:after="90"/>
        <w:ind w:firstLine="200"/>
        <w:jc w:val="both"/>
      </w:pPr>
      <w:r>
        <w:t xml:space="preserve">Kural tabanlı </w:t>
      </w:r>
      <w:proofErr w:type="spellStart"/>
      <w:r>
        <w:t>C→Rust</w:t>
      </w:r>
      <w:proofErr w:type="spellEnd"/>
      <w:r>
        <w:t xml:space="preserve"> çevirisi (C2Rust [5]) ile </w:t>
      </w:r>
      <w:proofErr w:type="spellStart"/>
      <w:r>
        <w:t>nöral</w:t>
      </w:r>
      <w:proofErr w:type="spellEnd"/>
      <w:r>
        <w:t xml:space="preserve"> çeviri (</w:t>
      </w:r>
      <w:proofErr w:type="spellStart"/>
      <w:r>
        <w:t>TransCoder</w:t>
      </w:r>
      <w:proofErr w:type="spellEnd"/>
      <w:r>
        <w:t xml:space="preserve"> [6</w:t>
      </w:r>
      <w:r>
        <w:t xml:space="preserve">]) farklı bir eksende duruyor. Kural tabanlı araçlar davranışsal eşdeğerliği sözdizimi kurallarıyla sağlamaya çalışır, ama genelde yoğun </w:t>
      </w:r>
      <w:proofErr w:type="spellStart"/>
      <w:r>
        <w:t>unsafe</w:t>
      </w:r>
      <w:proofErr w:type="spellEnd"/>
      <w:r>
        <w:t xml:space="preserve"> kod kullanımı pahasına. </w:t>
      </w:r>
      <w:proofErr w:type="spellStart"/>
      <w:r>
        <w:t>Nöral</w:t>
      </w:r>
      <w:proofErr w:type="spellEnd"/>
      <w:r>
        <w:t>/LLM yaklaşımları hedef dile daha doğal (</w:t>
      </w:r>
      <w:proofErr w:type="spellStart"/>
      <w:r>
        <w:t>idiyomatik</w:t>
      </w:r>
      <w:proofErr w:type="spellEnd"/>
      <w:r>
        <w:t>) çeviriler üretir, fakat doğrul</w:t>
      </w:r>
      <w:r>
        <w:t xml:space="preserve">ukları belirsizdir. </w:t>
      </w:r>
      <w:proofErr w:type="spellStart"/>
      <w:r>
        <w:t>Rust'ın</w:t>
      </w:r>
      <w:proofErr w:type="spellEnd"/>
      <w:r>
        <w:t xml:space="preserve"> tip sistemi ve sahiplik denetleyicisi kod derlendiğinde bellek güvenliğini büyük oranda sağlar, ama bu davranışsal eşdeğerlik anlamına gelmez. Bu çalışma tam olarak buradaki boşluğa, yani "derlenen ama kaynaktan farklı davranan"</w:t>
      </w:r>
      <w:r>
        <w:t xml:space="preserve"> çıktılara odaklanıyor.</w:t>
      </w:r>
    </w:p>
    <w:p w:rsidR="00A834BD" w:rsidRDefault="00921332">
      <w:pPr>
        <w:spacing w:after="90"/>
        <w:ind w:firstLine="200"/>
        <w:jc w:val="both"/>
      </w:pPr>
      <w:r>
        <w:t xml:space="preserve">Kısacası bu çalışma </w:t>
      </w:r>
      <w:proofErr w:type="gramStart"/>
      <w:r>
        <w:t>literatürden</w:t>
      </w:r>
      <w:proofErr w:type="gramEnd"/>
      <w:r>
        <w:t xml:space="preserve"> üç noktada ayrışıyor: veri seti tekrarlanabilir biçimde tasarlanmış, derleme yapılandırmasının hataları nasıl gizleyebildiği gösterilmiş ve iki bağımsız model üzerinde kök neden düzeyinde kapsamlı bi</w:t>
      </w:r>
      <w:r>
        <w:t>r karşılaştırma sunulmuştur.</w:t>
      </w:r>
    </w:p>
    <w:p w:rsidR="00A834BD" w:rsidRDefault="00921332">
      <w:pPr>
        <w:spacing w:before="200" w:after="100"/>
        <w:jc w:val="center"/>
      </w:pPr>
      <w:r>
        <w:rPr>
          <w:b/>
          <w:bCs/>
        </w:rPr>
        <w:lastRenderedPageBreak/>
        <w:t>III. YÖNTEM</w:t>
      </w:r>
    </w:p>
    <w:p w:rsidR="00A834BD" w:rsidRDefault="00921332">
      <w:pPr>
        <w:spacing w:before="140" w:after="60"/>
      </w:pPr>
      <w:r>
        <w:rPr>
          <w:b/>
          <w:bCs/>
          <w:i/>
          <w:iCs/>
        </w:rPr>
        <w:t>A. Veri Seti</w:t>
      </w:r>
    </w:p>
    <w:p w:rsidR="00A834BD" w:rsidRDefault="00921332">
      <w:pPr>
        <w:spacing w:after="90"/>
        <w:ind w:firstLine="200"/>
        <w:jc w:val="both"/>
      </w:pPr>
      <w:r>
        <w:t xml:space="preserve">Kıyaslama veri seti, 10-522 satır arasında değişen 57 C programından oluşuyor. Tablo </w:t>
      </w:r>
      <w:proofErr w:type="spellStart"/>
      <w:r>
        <w:t>I'de</w:t>
      </w:r>
      <w:proofErr w:type="spellEnd"/>
      <w:r>
        <w:t xml:space="preserve"> görüldüğü gibi bu set dokuz aşamada genişletilmiştir.</w:t>
      </w:r>
    </w:p>
    <w:p w:rsidR="00A834BD" w:rsidRDefault="00921332">
      <w:pPr>
        <w:spacing w:after="90"/>
        <w:ind w:firstLine="200"/>
        <w:jc w:val="both"/>
      </w:pPr>
      <w:r>
        <w:t>İlk aşamada 24 temel algoritma eklendi. Ardından kod uzunl</w:t>
      </w:r>
      <w:r>
        <w:t xml:space="preserve">uğunun etkisini sınamak için 5 daha uzun program (s25-s29) eklendi. Model bağımsızlığını test etmek için </w:t>
      </w:r>
      <w:proofErr w:type="spellStart"/>
      <w:r>
        <w:t>Rosetta</w:t>
      </w:r>
      <w:proofErr w:type="spellEnd"/>
      <w:r>
        <w:t xml:space="preserve"> </w:t>
      </w:r>
      <w:proofErr w:type="spellStart"/>
      <w:r>
        <w:t>Code'dan</w:t>
      </w:r>
      <w:proofErr w:type="spellEnd"/>
      <w:r>
        <w:t xml:space="preserve"> [7] 7 algoritma (s30-s36), </w:t>
      </w:r>
      <w:proofErr w:type="spellStart"/>
      <w:r>
        <w:t>OpenBSD</w:t>
      </w:r>
      <w:proofErr w:type="spellEnd"/>
      <w:r>
        <w:t>/</w:t>
      </w:r>
      <w:proofErr w:type="spellStart"/>
      <w:r>
        <w:t>FreeBSD</w:t>
      </w:r>
      <w:proofErr w:type="spellEnd"/>
      <w:r>
        <w:t xml:space="preserve"> </w:t>
      </w:r>
      <w:proofErr w:type="spellStart"/>
      <w:r>
        <w:t>libc'ten</w:t>
      </w:r>
      <w:proofErr w:type="spellEnd"/>
      <w:r>
        <w:t xml:space="preserve"> [8] 3 gerçek dünya fonksiyonu (s37-s39) ve </w:t>
      </w:r>
      <w:proofErr w:type="spellStart"/>
      <w:r>
        <w:t>musl</w:t>
      </w:r>
      <w:proofErr w:type="spellEnd"/>
      <w:r>
        <w:t xml:space="preserve"> [9], </w:t>
      </w:r>
      <w:proofErr w:type="spellStart"/>
      <w:r>
        <w:t>Redis</w:t>
      </w:r>
      <w:proofErr w:type="spellEnd"/>
      <w:r>
        <w:t xml:space="preserve"> [10], </w:t>
      </w:r>
      <w:proofErr w:type="spellStart"/>
      <w:r>
        <w:t>cJSON</w:t>
      </w:r>
      <w:proofErr w:type="spellEnd"/>
      <w:r>
        <w:t xml:space="preserve"> [11] projel</w:t>
      </w:r>
      <w:r>
        <w:t xml:space="preserve">erinden 3 uzun üretim kodu (s46-s48) seçildi. Buna ek olarak başlangıçta hedeflenmemiş semantik uyuşmazlıkları kapsayan 6 program (s40-s45) eklendi. Beş kök-neden kategorisini (C, E, F, G, H) doğrulamak için bağımsız ikinci örnekler (s49-s53) eklendi. Son </w:t>
      </w:r>
      <w:r>
        <w:t xml:space="preserve">olarak çok dosyalı yapılar ile </w:t>
      </w:r>
      <w:proofErr w:type="spellStart"/>
      <w:r>
        <w:t>pthread</w:t>
      </w:r>
      <w:proofErr w:type="spellEnd"/>
      <w:r>
        <w:t xml:space="preserve"> eşzamanlılığı (s54, s55, s57) ve karmaşık makro kullanımı (s56) test eden iki grupla set tamamlandı.</w:t>
      </w:r>
    </w:p>
    <w:p w:rsidR="00A834BD" w:rsidRDefault="00921332">
      <w:pPr>
        <w:spacing w:after="90"/>
        <w:ind w:firstLine="200"/>
        <w:jc w:val="both"/>
      </w:pPr>
      <w:r>
        <w:t xml:space="preserve">Tüm örneklerde çekirdek algoritmalar kaynak koddan değiştirilmeden alındı; yalnızca main() fonksiyonları </w:t>
      </w:r>
      <w:proofErr w:type="spellStart"/>
      <w:r>
        <w:t>stdin</w:t>
      </w:r>
      <w:proofErr w:type="spellEnd"/>
      <w:r>
        <w:t>/</w:t>
      </w:r>
      <w:proofErr w:type="spellStart"/>
      <w:r>
        <w:t>stdou</w:t>
      </w:r>
      <w:r>
        <w:t>t</w:t>
      </w:r>
      <w:proofErr w:type="spellEnd"/>
      <w:r>
        <w:t xml:space="preserve"> formatına uyacak şekilde yeniden yazıldı. Veri setinin tam kataloğu açık bir depoda paylaşılmıştır.</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after="80"/>
        <w:jc w:val="center"/>
      </w:pPr>
      <w:r>
        <w:rPr>
          <w:sz w:val="18"/>
          <w:szCs w:val="18"/>
        </w:rPr>
        <w:lastRenderedPageBreak/>
        <w:t>TABLO I. VERİ SETİNİN KAYNAK/ROL KATEGORİLERİNE GÖRE ÖZETİ.</w:t>
      </w:r>
    </w:p>
    <w:tbl>
      <w:tblPr>
        <w:tblW w:w="96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4A0" w:firstRow="1" w:lastRow="0" w:firstColumn="1" w:lastColumn="0" w:noHBand="0" w:noVBand="1"/>
      </w:tblPr>
      <w:tblGrid>
        <w:gridCol w:w="2600"/>
        <w:gridCol w:w="2000"/>
        <w:gridCol w:w="1000"/>
        <w:gridCol w:w="1400"/>
        <w:gridCol w:w="2600"/>
      </w:tblGrid>
      <w:tr w:rsidR="00A834BD">
        <w:tblPrEx>
          <w:tblCellMar>
            <w:top w:w="0" w:type="dxa"/>
            <w:bottom w:w="0" w:type="dxa"/>
          </w:tblCellMar>
        </w:tblPrEx>
        <w:trPr>
          <w:tblHeader/>
        </w:trPr>
        <w:tc>
          <w:tcPr>
            <w:tcW w:w="2600" w:type="dxa"/>
            <w:shd w:val="clear" w:color="auto" w:fill="FFFFFF"/>
            <w:tcMar>
              <w:top w:w="40" w:type="dxa"/>
              <w:left w:w="70" w:type="dxa"/>
              <w:bottom w:w="40" w:type="dxa"/>
              <w:right w:w="70" w:type="dxa"/>
            </w:tcMar>
          </w:tcPr>
          <w:p w:rsidR="00A834BD" w:rsidRDefault="00921332">
            <w:pPr>
              <w:jc w:val="center"/>
            </w:pPr>
            <w:r>
              <w:rPr>
                <w:b/>
                <w:bCs/>
                <w:sz w:val="18"/>
                <w:szCs w:val="18"/>
              </w:rPr>
              <w:t>Kategori</w:t>
            </w:r>
          </w:p>
        </w:tc>
        <w:tc>
          <w:tcPr>
            <w:tcW w:w="2000" w:type="dxa"/>
            <w:shd w:val="clear" w:color="auto" w:fill="FFFFFF"/>
            <w:tcMar>
              <w:top w:w="40" w:type="dxa"/>
              <w:left w:w="70" w:type="dxa"/>
              <w:bottom w:w="40" w:type="dxa"/>
              <w:right w:w="70" w:type="dxa"/>
            </w:tcMar>
          </w:tcPr>
          <w:p w:rsidR="00A834BD" w:rsidRDefault="00921332">
            <w:pPr>
              <w:jc w:val="center"/>
            </w:pPr>
            <w:r>
              <w:rPr>
                <w:b/>
                <w:bCs/>
                <w:sz w:val="18"/>
                <w:szCs w:val="18"/>
              </w:rPr>
              <w:t>Örnekler</w:t>
            </w:r>
          </w:p>
        </w:tc>
        <w:tc>
          <w:tcPr>
            <w:tcW w:w="1000" w:type="dxa"/>
            <w:shd w:val="clear" w:color="auto" w:fill="FFFFFF"/>
            <w:tcMar>
              <w:top w:w="40" w:type="dxa"/>
              <w:left w:w="70" w:type="dxa"/>
              <w:bottom w:w="40" w:type="dxa"/>
              <w:right w:w="70" w:type="dxa"/>
            </w:tcMar>
          </w:tcPr>
          <w:p w:rsidR="00A834BD" w:rsidRDefault="00921332">
            <w:pPr>
              <w:jc w:val="center"/>
            </w:pPr>
            <w:r>
              <w:rPr>
                <w:b/>
                <w:bCs/>
                <w:sz w:val="18"/>
                <w:szCs w:val="18"/>
              </w:rPr>
              <w:t>Sayı</w:t>
            </w:r>
          </w:p>
        </w:tc>
        <w:tc>
          <w:tcPr>
            <w:tcW w:w="1400" w:type="dxa"/>
            <w:shd w:val="clear" w:color="auto" w:fill="FFFFFF"/>
            <w:tcMar>
              <w:top w:w="40" w:type="dxa"/>
              <w:left w:w="70" w:type="dxa"/>
              <w:bottom w:w="40" w:type="dxa"/>
              <w:right w:w="70" w:type="dxa"/>
            </w:tcMar>
          </w:tcPr>
          <w:p w:rsidR="00A834BD" w:rsidRDefault="00921332">
            <w:pPr>
              <w:jc w:val="center"/>
            </w:pPr>
            <w:proofErr w:type="spellStart"/>
            <w:r>
              <w:rPr>
                <w:b/>
                <w:bCs/>
                <w:sz w:val="18"/>
                <w:szCs w:val="18"/>
              </w:rPr>
              <w:t>LoC</w:t>
            </w:r>
            <w:proofErr w:type="spellEnd"/>
          </w:p>
        </w:tc>
        <w:tc>
          <w:tcPr>
            <w:tcW w:w="2600" w:type="dxa"/>
            <w:shd w:val="clear" w:color="auto" w:fill="FFFFFF"/>
            <w:tcMar>
              <w:top w:w="40" w:type="dxa"/>
              <w:left w:w="70" w:type="dxa"/>
              <w:bottom w:w="40" w:type="dxa"/>
              <w:right w:w="70" w:type="dxa"/>
            </w:tcMar>
          </w:tcPr>
          <w:p w:rsidR="00A834BD" w:rsidRDefault="00921332">
            <w:pPr>
              <w:jc w:val="center"/>
            </w:pPr>
            <w:r>
              <w:rPr>
                <w:b/>
                <w:bCs/>
                <w:sz w:val="18"/>
                <w:szCs w:val="18"/>
              </w:rPr>
              <w:t>Kaynak</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r>
              <w:rPr>
                <w:sz w:val="18"/>
                <w:szCs w:val="18"/>
              </w:rPr>
              <w:t>Temel algoritmalar</w:t>
            </w:r>
          </w:p>
        </w:tc>
        <w:tc>
          <w:tcPr>
            <w:tcW w:w="2000" w:type="dxa"/>
            <w:tcMar>
              <w:top w:w="30" w:type="dxa"/>
              <w:left w:w="70" w:type="dxa"/>
              <w:bottom w:w="30" w:type="dxa"/>
              <w:right w:w="70" w:type="dxa"/>
            </w:tcMar>
          </w:tcPr>
          <w:p w:rsidR="00A834BD" w:rsidRDefault="00921332">
            <w:r>
              <w:rPr>
                <w:sz w:val="18"/>
                <w:szCs w:val="18"/>
              </w:rPr>
              <w:t>s01–s24</w:t>
            </w:r>
          </w:p>
        </w:tc>
        <w:tc>
          <w:tcPr>
            <w:tcW w:w="1000" w:type="dxa"/>
            <w:tcMar>
              <w:top w:w="30" w:type="dxa"/>
              <w:left w:w="70" w:type="dxa"/>
              <w:bottom w:w="30" w:type="dxa"/>
              <w:right w:w="70" w:type="dxa"/>
            </w:tcMar>
          </w:tcPr>
          <w:p w:rsidR="00A834BD" w:rsidRDefault="00921332">
            <w:r>
              <w:rPr>
                <w:sz w:val="18"/>
                <w:szCs w:val="18"/>
              </w:rPr>
              <w:t>24</w:t>
            </w:r>
          </w:p>
        </w:tc>
        <w:tc>
          <w:tcPr>
            <w:tcW w:w="1400" w:type="dxa"/>
            <w:tcMar>
              <w:top w:w="30" w:type="dxa"/>
              <w:left w:w="70" w:type="dxa"/>
              <w:bottom w:w="30" w:type="dxa"/>
              <w:right w:w="70" w:type="dxa"/>
            </w:tcMar>
          </w:tcPr>
          <w:p w:rsidR="00A834BD" w:rsidRDefault="00921332">
            <w:r>
              <w:rPr>
                <w:sz w:val="18"/>
                <w:szCs w:val="18"/>
              </w:rPr>
              <w:t>10–88</w:t>
            </w:r>
          </w:p>
        </w:tc>
        <w:tc>
          <w:tcPr>
            <w:tcW w:w="2600" w:type="dxa"/>
            <w:tcMar>
              <w:top w:w="30" w:type="dxa"/>
              <w:left w:w="70" w:type="dxa"/>
              <w:bottom w:w="30" w:type="dxa"/>
              <w:right w:w="70" w:type="dxa"/>
            </w:tcMar>
          </w:tcPr>
          <w:p w:rsidR="00A834BD" w:rsidRDefault="00921332">
            <w:r>
              <w:rPr>
                <w:sz w:val="18"/>
                <w:szCs w:val="18"/>
              </w:rPr>
              <w:t>Standart</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r>
              <w:rPr>
                <w:sz w:val="18"/>
                <w:szCs w:val="18"/>
              </w:rPr>
              <w:t>Uzun (mevcut)</w:t>
            </w:r>
          </w:p>
        </w:tc>
        <w:tc>
          <w:tcPr>
            <w:tcW w:w="2000" w:type="dxa"/>
            <w:tcMar>
              <w:top w:w="30" w:type="dxa"/>
              <w:left w:w="70" w:type="dxa"/>
              <w:bottom w:w="30" w:type="dxa"/>
              <w:right w:w="70" w:type="dxa"/>
            </w:tcMar>
          </w:tcPr>
          <w:p w:rsidR="00A834BD" w:rsidRDefault="00921332">
            <w:r>
              <w:rPr>
                <w:sz w:val="18"/>
                <w:szCs w:val="18"/>
              </w:rPr>
              <w:t>s25–s29</w:t>
            </w:r>
          </w:p>
        </w:tc>
        <w:tc>
          <w:tcPr>
            <w:tcW w:w="1000" w:type="dxa"/>
            <w:tcMar>
              <w:top w:w="30" w:type="dxa"/>
              <w:left w:w="70" w:type="dxa"/>
              <w:bottom w:w="30" w:type="dxa"/>
              <w:right w:w="70" w:type="dxa"/>
            </w:tcMar>
          </w:tcPr>
          <w:p w:rsidR="00A834BD" w:rsidRDefault="00921332">
            <w:r>
              <w:rPr>
                <w:sz w:val="18"/>
                <w:szCs w:val="18"/>
              </w:rPr>
              <w:t>5</w:t>
            </w:r>
          </w:p>
        </w:tc>
        <w:tc>
          <w:tcPr>
            <w:tcW w:w="1400" w:type="dxa"/>
            <w:tcMar>
              <w:top w:w="30" w:type="dxa"/>
              <w:left w:w="70" w:type="dxa"/>
              <w:bottom w:w="30" w:type="dxa"/>
              <w:right w:w="70" w:type="dxa"/>
            </w:tcMar>
          </w:tcPr>
          <w:p w:rsidR="00A834BD" w:rsidRDefault="00921332">
            <w:r>
              <w:rPr>
                <w:sz w:val="18"/>
                <w:szCs w:val="18"/>
              </w:rPr>
              <w:t>69–141</w:t>
            </w:r>
          </w:p>
        </w:tc>
        <w:tc>
          <w:tcPr>
            <w:tcW w:w="2600" w:type="dxa"/>
            <w:tcMar>
              <w:top w:w="30" w:type="dxa"/>
              <w:left w:w="70" w:type="dxa"/>
              <w:bottom w:w="30" w:type="dxa"/>
              <w:right w:w="70" w:type="dxa"/>
            </w:tcMar>
          </w:tcPr>
          <w:p w:rsidR="00A834BD" w:rsidRDefault="00921332">
            <w:r>
              <w:rPr>
                <w:sz w:val="18"/>
                <w:szCs w:val="18"/>
              </w:rPr>
              <w:t>Standart</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proofErr w:type="spellStart"/>
            <w:r>
              <w:rPr>
                <w:sz w:val="18"/>
                <w:szCs w:val="18"/>
              </w:rPr>
              <w:t>Rosetta</w:t>
            </w:r>
            <w:proofErr w:type="spellEnd"/>
            <w:r>
              <w:rPr>
                <w:sz w:val="18"/>
                <w:szCs w:val="18"/>
              </w:rPr>
              <w:t xml:space="preserve"> </w:t>
            </w:r>
            <w:proofErr w:type="spellStart"/>
            <w:r>
              <w:rPr>
                <w:sz w:val="18"/>
                <w:szCs w:val="18"/>
              </w:rPr>
              <w:t>Code</w:t>
            </w:r>
            <w:proofErr w:type="spellEnd"/>
          </w:p>
        </w:tc>
        <w:tc>
          <w:tcPr>
            <w:tcW w:w="2000" w:type="dxa"/>
            <w:tcMar>
              <w:top w:w="30" w:type="dxa"/>
              <w:left w:w="70" w:type="dxa"/>
              <w:bottom w:w="30" w:type="dxa"/>
              <w:right w:w="70" w:type="dxa"/>
            </w:tcMar>
          </w:tcPr>
          <w:p w:rsidR="00A834BD" w:rsidRDefault="00921332">
            <w:r>
              <w:rPr>
                <w:sz w:val="18"/>
                <w:szCs w:val="18"/>
              </w:rPr>
              <w:t>s30–s36</w:t>
            </w:r>
          </w:p>
        </w:tc>
        <w:tc>
          <w:tcPr>
            <w:tcW w:w="1000" w:type="dxa"/>
            <w:tcMar>
              <w:top w:w="30" w:type="dxa"/>
              <w:left w:w="70" w:type="dxa"/>
              <w:bottom w:w="30" w:type="dxa"/>
              <w:right w:w="70" w:type="dxa"/>
            </w:tcMar>
          </w:tcPr>
          <w:p w:rsidR="00A834BD" w:rsidRDefault="00921332">
            <w:r>
              <w:rPr>
                <w:sz w:val="18"/>
                <w:szCs w:val="18"/>
              </w:rPr>
              <w:t>7</w:t>
            </w:r>
          </w:p>
        </w:tc>
        <w:tc>
          <w:tcPr>
            <w:tcW w:w="1400" w:type="dxa"/>
            <w:tcMar>
              <w:top w:w="30" w:type="dxa"/>
              <w:left w:w="70" w:type="dxa"/>
              <w:bottom w:w="30" w:type="dxa"/>
              <w:right w:w="70" w:type="dxa"/>
            </w:tcMar>
          </w:tcPr>
          <w:p w:rsidR="00A834BD" w:rsidRDefault="00921332">
            <w:r>
              <w:rPr>
                <w:sz w:val="18"/>
                <w:szCs w:val="18"/>
              </w:rPr>
              <w:t>27–71</w:t>
            </w:r>
          </w:p>
        </w:tc>
        <w:tc>
          <w:tcPr>
            <w:tcW w:w="2600" w:type="dxa"/>
            <w:tcMar>
              <w:top w:w="30" w:type="dxa"/>
              <w:left w:w="70" w:type="dxa"/>
              <w:bottom w:w="30" w:type="dxa"/>
              <w:right w:w="70" w:type="dxa"/>
            </w:tcMar>
          </w:tcPr>
          <w:p w:rsidR="00A834BD" w:rsidRDefault="00921332">
            <w:r>
              <w:rPr>
                <w:sz w:val="18"/>
                <w:szCs w:val="18"/>
              </w:rPr>
              <w:t>Bağımsız*</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r>
              <w:rPr>
                <w:sz w:val="18"/>
                <w:szCs w:val="18"/>
              </w:rPr>
              <w:t xml:space="preserve">BSD </w:t>
            </w:r>
            <w:proofErr w:type="spellStart"/>
            <w:r>
              <w:rPr>
                <w:sz w:val="18"/>
                <w:szCs w:val="18"/>
              </w:rPr>
              <w:t>libc</w:t>
            </w:r>
            <w:proofErr w:type="spellEnd"/>
          </w:p>
        </w:tc>
        <w:tc>
          <w:tcPr>
            <w:tcW w:w="2000" w:type="dxa"/>
            <w:tcMar>
              <w:top w:w="30" w:type="dxa"/>
              <w:left w:w="70" w:type="dxa"/>
              <w:bottom w:w="30" w:type="dxa"/>
              <w:right w:w="70" w:type="dxa"/>
            </w:tcMar>
          </w:tcPr>
          <w:p w:rsidR="00A834BD" w:rsidRDefault="00921332">
            <w:r>
              <w:rPr>
                <w:sz w:val="18"/>
                <w:szCs w:val="18"/>
              </w:rPr>
              <w:t>s37–s39</w:t>
            </w:r>
          </w:p>
        </w:tc>
        <w:tc>
          <w:tcPr>
            <w:tcW w:w="1000" w:type="dxa"/>
            <w:tcMar>
              <w:top w:w="30" w:type="dxa"/>
              <w:left w:w="70" w:type="dxa"/>
              <w:bottom w:w="30" w:type="dxa"/>
              <w:right w:w="70" w:type="dxa"/>
            </w:tcMar>
          </w:tcPr>
          <w:p w:rsidR="00A834BD" w:rsidRDefault="00921332">
            <w:r>
              <w:rPr>
                <w:sz w:val="18"/>
                <w:szCs w:val="18"/>
              </w:rPr>
              <w:t>3</w:t>
            </w:r>
          </w:p>
        </w:tc>
        <w:tc>
          <w:tcPr>
            <w:tcW w:w="1400" w:type="dxa"/>
            <w:tcMar>
              <w:top w:w="30" w:type="dxa"/>
              <w:left w:w="70" w:type="dxa"/>
              <w:bottom w:w="30" w:type="dxa"/>
              <w:right w:w="70" w:type="dxa"/>
            </w:tcMar>
          </w:tcPr>
          <w:p w:rsidR="00A834BD" w:rsidRDefault="00921332">
            <w:r>
              <w:rPr>
                <w:sz w:val="18"/>
                <w:szCs w:val="18"/>
              </w:rPr>
              <w:t>143–154</w:t>
            </w:r>
          </w:p>
        </w:tc>
        <w:tc>
          <w:tcPr>
            <w:tcW w:w="2600" w:type="dxa"/>
            <w:tcMar>
              <w:top w:w="30" w:type="dxa"/>
              <w:left w:w="70" w:type="dxa"/>
              <w:bottom w:w="30" w:type="dxa"/>
              <w:right w:w="70" w:type="dxa"/>
            </w:tcMar>
          </w:tcPr>
          <w:p w:rsidR="00A834BD" w:rsidRDefault="00921332">
            <w:r>
              <w:rPr>
                <w:sz w:val="18"/>
                <w:szCs w:val="18"/>
              </w:rPr>
              <w:t>Bağımsız**</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r>
              <w:rPr>
                <w:sz w:val="18"/>
                <w:szCs w:val="18"/>
              </w:rPr>
              <w:t>Hedeflenmemiş uyuşmazlık</w:t>
            </w:r>
          </w:p>
        </w:tc>
        <w:tc>
          <w:tcPr>
            <w:tcW w:w="2000" w:type="dxa"/>
            <w:tcMar>
              <w:top w:w="30" w:type="dxa"/>
              <w:left w:w="70" w:type="dxa"/>
              <w:bottom w:w="30" w:type="dxa"/>
              <w:right w:w="70" w:type="dxa"/>
            </w:tcMar>
          </w:tcPr>
          <w:p w:rsidR="00A834BD" w:rsidRDefault="00921332">
            <w:r>
              <w:rPr>
                <w:sz w:val="18"/>
                <w:szCs w:val="18"/>
              </w:rPr>
              <w:t>s40–s45</w:t>
            </w:r>
          </w:p>
        </w:tc>
        <w:tc>
          <w:tcPr>
            <w:tcW w:w="1000" w:type="dxa"/>
            <w:tcMar>
              <w:top w:w="30" w:type="dxa"/>
              <w:left w:w="70" w:type="dxa"/>
              <w:bottom w:w="30" w:type="dxa"/>
              <w:right w:w="70" w:type="dxa"/>
            </w:tcMar>
          </w:tcPr>
          <w:p w:rsidR="00A834BD" w:rsidRDefault="00921332">
            <w:r>
              <w:rPr>
                <w:sz w:val="18"/>
                <w:szCs w:val="18"/>
              </w:rPr>
              <w:t>6</w:t>
            </w:r>
          </w:p>
        </w:tc>
        <w:tc>
          <w:tcPr>
            <w:tcW w:w="1400" w:type="dxa"/>
            <w:tcMar>
              <w:top w:w="30" w:type="dxa"/>
              <w:left w:w="70" w:type="dxa"/>
              <w:bottom w:w="30" w:type="dxa"/>
              <w:right w:w="70" w:type="dxa"/>
            </w:tcMar>
          </w:tcPr>
          <w:p w:rsidR="00A834BD" w:rsidRDefault="00921332">
            <w:r>
              <w:rPr>
                <w:sz w:val="18"/>
                <w:szCs w:val="18"/>
              </w:rPr>
              <w:t>21–43</w:t>
            </w:r>
          </w:p>
        </w:tc>
        <w:tc>
          <w:tcPr>
            <w:tcW w:w="2600" w:type="dxa"/>
            <w:tcMar>
              <w:top w:w="30" w:type="dxa"/>
              <w:left w:w="70" w:type="dxa"/>
              <w:bottom w:w="30" w:type="dxa"/>
              <w:right w:w="70" w:type="dxa"/>
            </w:tcMar>
          </w:tcPr>
          <w:p w:rsidR="00A834BD" w:rsidRDefault="00921332">
            <w:r>
              <w:rPr>
                <w:sz w:val="18"/>
                <w:szCs w:val="18"/>
              </w:rPr>
              <w:t>Standart</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proofErr w:type="spellStart"/>
            <w:r>
              <w:rPr>
                <w:sz w:val="18"/>
                <w:szCs w:val="18"/>
              </w:rPr>
              <w:t>musl</w:t>
            </w:r>
            <w:proofErr w:type="spellEnd"/>
            <w:r>
              <w:rPr>
                <w:sz w:val="18"/>
                <w:szCs w:val="18"/>
              </w:rPr>
              <w:t>/</w:t>
            </w:r>
            <w:proofErr w:type="spellStart"/>
            <w:r>
              <w:rPr>
                <w:sz w:val="18"/>
                <w:szCs w:val="18"/>
              </w:rPr>
              <w:t>Redis</w:t>
            </w:r>
            <w:proofErr w:type="spellEnd"/>
            <w:r>
              <w:rPr>
                <w:sz w:val="18"/>
                <w:szCs w:val="18"/>
              </w:rPr>
              <w:t>/</w:t>
            </w:r>
            <w:proofErr w:type="spellStart"/>
            <w:r>
              <w:rPr>
                <w:sz w:val="18"/>
                <w:szCs w:val="18"/>
              </w:rPr>
              <w:t>cJSON</w:t>
            </w:r>
            <w:proofErr w:type="spellEnd"/>
          </w:p>
        </w:tc>
        <w:tc>
          <w:tcPr>
            <w:tcW w:w="2000" w:type="dxa"/>
            <w:tcMar>
              <w:top w:w="30" w:type="dxa"/>
              <w:left w:w="70" w:type="dxa"/>
              <w:bottom w:w="30" w:type="dxa"/>
              <w:right w:w="70" w:type="dxa"/>
            </w:tcMar>
          </w:tcPr>
          <w:p w:rsidR="00A834BD" w:rsidRDefault="00921332">
            <w:r>
              <w:rPr>
                <w:sz w:val="18"/>
                <w:szCs w:val="18"/>
              </w:rPr>
              <w:t>s46–s48</w:t>
            </w:r>
          </w:p>
        </w:tc>
        <w:tc>
          <w:tcPr>
            <w:tcW w:w="1000" w:type="dxa"/>
            <w:tcMar>
              <w:top w:w="30" w:type="dxa"/>
              <w:left w:w="70" w:type="dxa"/>
              <w:bottom w:w="30" w:type="dxa"/>
              <w:right w:w="70" w:type="dxa"/>
            </w:tcMar>
          </w:tcPr>
          <w:p w:rsidR="00A834BD" w:rsidRDefault="00921332">
            <w:r>
              <w:rPr>
                <w:sz w:val="18"/>
                <w:szCs w:val="18"/>
              </w:rPr>
              <w:t>3</w:t>
            </w:r>
          </w:p>
        </w:tc>
        <w:tc>
          <w:tcPr>
            <w:tcW w:w="1400" w:type="dxa"/>
            <w:tcMar>
              <w:top w:w="30" w:type="dxa"/>
              <w:left w:w="70" w:type="dxa"/>
              <w:bottom w:w="30" w:type="dxa"/>
              <w:right w:w="70" w:type="dxa"/>
            </w:tcMar>
          </w:tcPr>
          <w:p w:rsidR="00A834BD" w:rsidRDefault="00921332">
            <w:r>
              <w:rPr>
                <w:sz w:val="18"/>
                <w:szCs w:val="18"/>
              </w:rPr>
              <w:t>262–522</w:t>
            </w:r>
          </w:p>
        </w:tc>
        <w:tc>
          <w:tcPr>
            <w:tcW w:w="2600" w:type="dxa"/>
            <w:tcMar>
              <w:top w:w="30" w:type="dxa"/>
              <w:left w:w="70" w:type="dxa"/>
              <w:bottom w:w="30" w:type="dxa"/>
              <w:right w:w="70" w:type="dxa"/>
            </w:tcMar>
          </w:tcPr>
          <w:p w:rsidR="00A834BD" w:rsidRDefault="00921332">
            <w:r>
              <w:rPr>
                <w:sz w:val="18"/>
                <w:szCs w:val="18"/>
              </w:rPr>
              <w:t>Bağımsız***</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r>
              <w:rPr>
                <w:sz w:val="18"/>
                <w:szCs w:val="18"/>
              </w:rPr>
              <w:t>Kök-neden 2. örnek</w:t>
            </w:r>
          </w:p>
        </w:tc>
        <w:tc>
          <w:tcPr>
            <w:tcW w:w="2000" w:type="dxa"/>
            <w:tcMar>
              <w:top w:w="30" w:type="dxa"/>
              <w:left w:w="70" w:type="dxa"/>
              <w:bottom w:w="30" w:type="dxa"/>
              <w:right w:w="70" w:type="dxa"/>
            </w:tcMar>
          </w:tcPr>
          <w:p w:rsidR="00A834BD" w:rsidRDefault="00921332">
            <w:r>
              <w:rPr>
                <w:sz w:val="18"/>
                <w:szCs w:val="18"/>
              </w:rPr>
              <w:t>s49–s53</w:t>
            </w:r>
          </w:p>
        </w:tc>
        <w:tc>
          <w:tcPr>
            <w:tcW w:w="1000" w:type="dxa"/>
            <w:tcMar>
              <w:top w:w="30" w:type="dxa"/>
              <w:left w:w="70" w:type="dxa"/>
              <w:bottom w:w="30" w:type="dxa"/>
              <w:right w:w="70" w:type="dxa"/>
            </w:tcMar>
          </w:tcPr>
          <w:p w:rsidR="00A834BD" w:rsidRDefault="00921332">
            <w:r>
              <w:rPr>
                <w:sz w:val="18"/>
                <w:szCs w:val="18"/>
              </w:rPr>
              <w:t>5</w:t>
            </w:r>
          </w:p>
        </w:tc>
        <w:tc>
          <w:tcPr>
            <w:tcW w:w="1400" w:type="dxa"/>
            <w:tcMar>
              <w:top w:w="30" w:type="dxa"/>
              <w:left w:w="70" w:type="dxa"/>
              <w:bottom w:w="30" w:type="dxa"/>
              <w:right w:w="70" w:type="dxa"/>
            </w:tcMar>
          </w:tcPr>
          <w:p w:rsidR="00A834BD" w:rsidRDefault="00921332">
            <w:r>
              <w:rPr>
                <w:sz w:val="18"/>
                <w:szCs w:val="18"/>
              </w:rPr>
              <w:t>27–33</w:t>
            </w:r>
          </w:p>
        </w:tc>
        <w:tc>
          <w:tcPr>
            <w:tcW w:w="2600" w:type="dxa"/>
            <w:tcMar>
              <w:top w:w="30" w:type="dxa"/>
              <w:left w:w="70" w:type="dxa"/>
              <w:bottom w:w="30" w:type="dxa"/>
              <w:right w:w="70" w:type="dxa"/>
            </w:tcMar>
          </w:tcPr>
          <w:p w:rsidR="00A834BD" w:rsidRDefault="00921332">
            <w:r>
              <w:rPr>
                <w:sz w:val="18"/>
                <w:szCs w:val="18"/>
              </w:rPr>
              <w:t>Standart</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r>
              <w:rPr>
                <w:sz w:val="18"/>
                <w:szCs w:val="18"/>
              </w:rPr>
              <w:t>Çok dosyalı</w:t>
            </w:r>
          </w:p>
        </w:tc>
        <w:tc>
          <w:tcPr>
            <w:tcW w:w="2000" w:type="dxa"/>
            <w:tcMar>
              <w:top w:w="30" w:type="dxa"/>
              <w:left w:w="70" w:type="dxa"/>
              <w:bottom w:w="30" w:type="dxa"/>
              <w:right w:w="70" w:type="dxa"/>
            </w:tcMar>
          </w:tcPr>
          <w:p w:rsidR="00A834BD" w:rsidRDefault="00921332">
            <w:r>
              <w:rPr>
                <w:sz w:val="18"/>
                <w:szCs w:val="18"/>
              </w:rPr>
              <w:t>s54, s55, s57</w:t>
            </w:r>
          </w:p>
        </w:tc>
        <w:tc>
          <w:tcPr>
            <w:tcW w:w="1000" w:type="dxa"/>
            <w:tcMar>
              <w:top w:w="30" w:type="dxa"/>
              <w:left w:w="70" w:type="dxa"/>
              <w:bottom w:w="30" w:type="dxa"/>
              <w:right w:w="70" w:type="dxa"/>
            </w:tcMar>
          </w:tcPr>
          <w:p w:rsidR="00A834BD" w:rsidRDefault="00921332">
            <w:r>
              <w:rPr>
                <w:sz w:val="18"/>
                <w:szCs w:val="18"/>
              </w:rPr>
              <w:t>3</w:t>
            </w:r>
          </w:p>
        </w:tc>
        <w:tc>
          <w:tcPr>
            <w:tcW w:w="1400" w:type="dxa"/>
            <w:tcMar>
              <w:top w:w="30" w:type="dxa"/>
              <w:left w:w="70" w:type="dxa"/>
              <w:bottom w:w="30" w:type="dxa"/>
              <w:right w:w="70" w:type="dxa"/>
            </w:tcMar>
          </w:tcPr>
          <w:p w:rsidR="00A834BD" w:rsidRDefault="00921332">
            <w:r>
              <w:rPr>
                <w:sz w:val="18"/>
                <w:szCs w:val="18"/>
              </w:rPr>
              <w:t>71–112</w:t>
            </w:r>
          </w:p>
        </w:tc>
        <w:tc>
          <w:tcPr>
            <w:tcW w:w="2600" w:type="dxa"/>
            <w:tcMar>
              <w:top w:w="30" w:type="dxa"/>
              <w:left w:w="70" w:type="dxa"/>
              <w:bottom w:w="30" w:type="dxa"/>
              <w:right w:w="70" w:type="dxa"/>
            </w:tcMar>
          </w:tcPr>
          <w:p w:rsidR="00A834BD" w:rsidRDefault="00921332">
            <w:r>
              <w:rPr>
                <w:sz w:val="18"/>
                <w:szCs w:val="18"/>
              </w:rPr>
              <w:t>Standart (çok dosya)</w:t>
            </w:r>
          </w:p>
        </w:tc>
      </w:tr>
      <w:tr w:rsidR="00A834BD">
        <w:tblPrEx>
          <w:tblCellMar>
            <w:top w:w="0" w:type="dxa"/>
            <w:bottom w:w="0" w:type="dxa"/>
          </w:tblCellMar>
        </w:tblPrEx>
        <w:tc>
          <w:tcPr>
            <w:tcW w:w="2600" w:type="dxa"/>
            <w:tcMar>
              <w:top w:w="30" w:type="dxa"/>
              <w:left w:w="70" w:type="dxa"/>
              <w:bottom w:w="30" w:type="dxa"/>
              <w:right w:w="70" w:type="dxa"/>
            </w:tcMar>
          </w:tcPr>
          <w:p w:rsidR="00A834BD" w:rsidRDefault="00921332">
            <w:pPr>
              <w:jc w:val="center"/>
            </w:pPr>
            <w:r>
              <w:rPr>
                <w:sz w:val="18"/>
                <w:szCs w:val="18"/>
              </w:rPr>
              <w:t>Karmaşık makro</w:t>
            </w:r>
          </w:p>
        </w:tc>
        <w:tc>
          <w:tcPr>
            <w:tcW w:w="2000" w:type="dxa"/>
            <w:tcMar>
              <w:top w:w="30" w:type="dxa"/>
              <w:left w:w="70" w:type="dxa"/>
              <w:bottom w:w="30" w:type="dxa"/>
              <w:right w:w="70" w:type="dxa"/>
            </w:tcMar>
          </w:tcPr>
          <w:p w:rsidR="00A834BD" w:rsidRDefault="00921332">
            <w:r>
              <w:rPr>
                <w:sz w:val="18"/>
                <w:szCs w:val="18"/>
              </w:rPr>
              <w:t>s56</w:t>
            </w:r>
          </w:p>
        </w:tc>
        <w:tc>
          <w:tcPr>
            <w:tcW w:w="1000" w:type="dxa"/>
            <w:tcMar>
              <w:top w:w="30" w:type="dxa"/>
              <w:left w:w="70" w:type="dxa"/>
              <w:bottom w:w="30" w:type="dxa"/>
              <w:right w:w="70" w:type="dxa"/>
            </w:tcMar>
          </w:tcPr>
          <w:p w:rsidR="00A834BD" w:rsidRDefault="00921332">
            <w:r>
              <w:rPr>
                <w:sz w:val="18"/>
                <w:szCs w:val="18"/>
              </w:rPr>
              <w:t>1</w:t>
            </w:r>
          </w:p>
        </w:tc>
        <w:tc>
          <w:tcPr>
            <w:tcW w:w="1400" w:type="dxa"/>
            <w:tcMar>
              <w:top w:w="30" w:type="dxa"/>
              <w:left w:w="70" w:type="dxa"/>
              <w:bottom w:w="30" w:type="dxa"/>
              <w:right w:w="70" w:type="dxa"/>
            </w:tcMar>
          </w:tcPr>
          <w:p w:rsidR="00A834BD" w:rsidRDefault="00921332">
            <w:r>
              <w:rPr>
                <w:sz w:val="18"/>
                <w:szCs w:val="18"/>
              </w:rPr>
              <w:t>97</w:t>
            </w:r>
          </w:p>
        </w:tc>
        <w:tc>
          <w:tcPr>
            <w:tcW w:w="2600" w:type="dxa"/>
            <w:tcMar>
              <w:top w:w="30" w:type="dxa"/>
              <w:left w:w="70" w:type="dxa"/>
              <w:bottom w:w="30" w:type="dxa"/>
              <w:right w:w="70" w:type="dxa"/>
            </w:tcMar>
          </w:tcPr>
          <w:p w:rsidR="00A834BD" w:rsidRDefault="00921332">
            <w:r>
              <w:rPr>
                <w:sz w:val="18"/>
                <w:szCs w:val="18"/>
              </w:rPr>
              <w:t>Standart</w:t>
            </w:r>
          </w:p>
        </w:tc>
      </w:tr>
    </w:tbl>
    <w:p w:rsidR="00A834BD" w:rsidRDefault="00921332">
      <w:pPr>
        <w:spacing w:before="100" w:after="200"/>
      </w:pPr>
      <w:proofErr w:type="gramStart"/>
      <w:r>
        <w:rPr>
          <w:sz w:val="16"/>
          <w:szCs w:val="16"/>
        </w:rPr>
        <w:t>a</w:t>
      </w:r>
      <w:proofErr w:type="gramEnd"/>
      <w:r>
        <w:rPr>
          <w:sz w:val="16"/>
          <w:szCs w:val="16"/>
        </w:rPr>
        <w:t xml:space="preserve">. * </w:t>
      </w:r>
      <w:proofErr w:type="spellStart"/>
      <w:r>
        <w:rPr>
          <w:sz w:val="16"/>
          <w:szCs w:val="16"/>
        </w:rPr>
        <w:t>Rosetta</w:t>
      </w:r>
      <w:proofErr w:type="spellEnd"/>
      <w:r>
        <w:rPr>
          <w:sz w:val="16"/>
          <w:szCs w:val="16"/>
        </w:rPr>
        <w:t xml:space="preserve"> </w:t>
      </w:r>
      <w:proofErr w:type="spellStart"/>
      <w:r>
        <w:rPr>
          <w:sz w:val="16"/>
          <w:szCs w:val="16"/>
        </w:rPr>
        <w:t>Code</w:t>
      </w:r>
      <w:proofErr w:type="spellEnd"/>
      <w:r>
        <w:rPr>
          <w:sz w:val="16"/>
          <w:szCs w:val="16"/>
        </w:rPr>
        <w:t xml:space="preserve">; ** </w:t>
      </w:r>
      <w:proofErr w:type="spellStart"/>
      <w:r>
        <w:rPr>
          <w:sz w:val="16"/>
          <w:szCs w:val="16"/>
        </w:rPr>
        <w:t>OpenBSD</w:t>
      </w:r>
      <w:proofErr w:type="spellEnd"/>
      <w:r>
        <w:rPr>
          <w:sz w:val="16"/>
          <w:szCs w:val="16"/>
        </w:rPr>
        <w:t>/</w:t>
      </w:r>
      <w:proofErr w:type="spellStart"/>
      <w:r>
        <w:rPr>
          <w:sz w:val="16"/>
          <w:szCs w:val="16"/>
        </w:rPr>
        <w:t>FreeBSD</w:t>
      </w:r>
      <w:proofErr w:type="spellEnd"/>
      <w:r>
        <w:rPr>
          <w:sz w:val="16"/>
          <w:szCs w:val="16"/>
        </w:rPr>
        <w:t xml:space="preserve"> </w:t>
      </w:r>
      <w:proofErr w:type="spellStart"/>
      <w:r>
        <w:rPr>
          <w:sz w:val="16"/>
          <w:szCs w:val="16"/>
        </w:rPr>
        <w:t>libc</w:t>
      </w:r>
      <w:proofErr w:type="spellEnd"/>
      <w:r>
        <w:rPr>
          <w:sz w:val="16"/>
          <w:szCs w:val="16"/>
        </w:rPr>
        <w:t xml:space="preserve">; *** </w:t>
      </w:r>
      <w:proofErr w:type="spellStart"/>
      <w:r>
        <w:rPr>
          <w:sz w:val="16"/>
          <w:szCs w:val="16"/>
        </w:rPr>
        <w:t>musl</w:t>
      </w:r>
      <w:proofErr w:type="spellEnd"/>
      <w:r>
        <w:rPr>
          <w:sz w:val="16"/>
          <w:szCs w:val="16"/>
        </w:rPr>
        <w:t>/</w:t>
      </w:r>
      <w:proofErr w:type="spellStart"/>
      <w:r>
        <w:rPr>
          <w:sz w:val="16"/>
          <w:szCs w:val="16"/>
        </w:rPr>
        <w:t>Redis</w:t>
      </w:r>
      <w:proofErr w:type="spellEnd"/>
      <w:r>
        <w:rPr>
          <w:sz w:val="16"/>
          <w:szCs w:val="16"/>
        </w:rPr>
        <w:t>/</w:t>
      </w:r>
      <w:proofErr w:type="spellStart"/>
      <w:r>
        <w:rPr>
          <w:sz w:val="16"/>
          <w:szCs w:val="16"/>
        </w:rPr>
        <w:t>cJSON</w:t>
      </w:r>
      <w:proofErr w:type="spellEnd"/>
      <w:r>
        <w:rPr>
          <w:sz w:val="16"/>
          <w:szCs w:val="16"/>
        </w:rPr>
        <w:t xml:space="preserve"> — üçü de tarafımızca yazılmamış bağımsız/üretim kodu, bkz. Bölüm V-B.</w:t>
      </w:r>
    </w:p>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before="140" w:after="60"/>
      </w:pPr>
      <w:r>
        <w:rPr>
          <w:b/>
          <w:bCs/>
          <w:i/>
          <w:iCs/>
        </w:rPr>
        <w:lastRenderedPageBreak/>
        <w:t>B. Çeviri Süreci</w:t>
      </w:r>
    </w:p>
    <w:p w:rsidR="00A834BD" w:rsidRDefault="00921332">
      <w:pPr>
        <w:spacing w:after="90"/>
        <w:ind w:firstLine="200"/>
        <w:jc w:val="both"/>
      </w:pPr>
      <w:r>
        <w:t xml:space="preserve">Ana çeviri modeli olarak </w:t>
      </w:r>
      <w:proofErr w:type="spellStart"/>
      <w:r>
        <w:t>Anthropic</w:t>
      </w:r>
      <w:proofErr w:type="spellEnd"/>
      <w:r>
        <w:t xml:space="preserve"> </w:t>
      </w:r>
      <w:proofErr w:type="spellStart"/>
      <w:r>
        <w:t>Claude</w:t>
      </w:r>
      <w:proofErr w:type="spellEnd"/>
      <w:r>
        <w:t xml:space="preserve"> </w:t>
      </w:r>
      <w:proofErr w:type="spellStart"/>
      <w:r>
        <w:t>Sonnet</w:t>
      </w:r>
      <w:proofErr w:type="spellEnd"/>
      <w:r>
        <w:t xml:space="preserve"> 5 (claude-sonnet-5) kullanıldı. İkinci ve bağımsız bir değerlendirme için Google Gemini </w:t>
      </w:r>
      <w:proofErr w:type="spellStart"/>
      <w:r>
        <w:t>API'si</w:t>
      </w:r>
      <w:proofErr w:type="spellEnd"/>
      <w:r>
        <w:t xml:space="preserve"> [12] kullanıldı; çağrılar gemini-</w:t>
      </w:r>
      <w:proofErr w:type="spellStart"/>
      <w:r>
        <w:t>flash</w:t>
      </w:r>
      <w:proofErr w:type="spellEnd"/>
      <w:r>
        <w:t>-</w:t>
      </w:r>
      <w:proofErr w:type="spellStart"/>
      <w:r>
        <w:t>latest</w:t>
      </w:r>
      <w:proofErr w:type="spellEnd"/>
      <w:r>
        <w:t xml:space="preserve"> modeli, </w:t>
      </w:r>
      <w:proofErr w:type="spellStart"/>
      <w:r>
        <w:t>temperature</w:t>
      </w:r>
      <w:proofErr w:type="spellEnd"/>
      <w:r>
        <w:t xml:space="preserve">=0.2 ve </w:t>
      </w:r>
      <w:proofErr w:type="spellStart"/>
      <w:r>
        <w:t>top_p</w:t>
      </w:r>
      <w:proofErr w:type="spellEnd"/>
      <w:r>
        <w:t>=1.0 parametreleriyle yapıldı.</w:t>
      </w:r>
    </w:p>
    <w:p w:rsidR="00A834BD" w:rsidRDefault="00921332">
      <w:pPr>
        <w:spacing w:after="90"/>
        <w:ind w:firstLine="200"/>
        <w:jc w:val="both"/>
      </w:pPr>
      <w:r>
        <w:t>Gem</w:t>
      </w:r>
      <w:r>
        <w:t>ini kimliğindeki ("-</w:t>
      </w:r>
      <w:proofErr w:type="spellStart"/>
      <w:r>
        <w:t>latest</w:t>
      </w:r>
      <w:proofErr w:type="spellEnd"/>
      <w:r>
        <w:t xml:space="preserve">") sabit bir sürüm değil, rotasyonlu bir takma addır; dolayısıyla </w:t>
      </w:r>
      <w:proofErr w:type="spellStart"/>
      <w:r>
        <w:t>API'nin</w:t>
      </w:r>
      <w:proofErr w:type="spellEnd"/>
      <w:r>
        <w:t xml:space="preserve"> hangi anlık sürüme (</w:t>
      </w:r>
      <w:proofErr w:type="spellStart"/>
      <w:r>
        <w:t>modelVersion</w:t>
      </w:r>
      <w:proofErr w:type="spellEnd"/>
      <w:r>
        <w:t xml:space="preserve">) çözümlendiği </w:t>
      </w:r>
      <w:proofErr w:type="spellStart"/>
      <w:r>
        <w:t>loglanamadı</w:t>
      </w:r>
      <w:proofErr w:type="spellEnd"/>
      <w:r>
        <w:t xml:space="preserve">. Bu, </w:t>
      </w:r>
      <w:proofErr w:type="spellStart"/>
      <w:r>
        <w:t>tekrarlanabilirlik</w:t>
      </w:r>
      <w:proofErr w:type="spellEnd"/>
      <w:r>
        <w:t xml:space="preserve"> açısından kabul edilmesi gereken bir kısıttır (Bölüm V-B). Ölçümün zamans</w:t>
      </w:r>
      <w:r>
        <w:t>al bağlamı ancak erişim tarihleri (22-25 Temmuz 2026) üzerinden kurulabilmektedir.</w:t>
      </w:r>
    </w:p>
    <w:p w:rsidR="00A834BD" w:rsidRDefault="00921332">
      <w:pPr>
        <w:spacing w:after="90"/>
        <w:ind w:firstLine="200"/>
        <w:jc w:val="both"/>
      </w:pPr>
      <w:r>
        <w:t xml:space="preserve">İstem mühendisliği en yalın haliyle uygulandı; modellere yalnızca "bu C programını </w:t>
      </w:r>
      <w:proofErr w:type="spellStart"/>
      <w:r>
        <w:t>Rust'a</w:t>
      </w:r>
      <w:proofErr w:type="spellEnd"/>
      <w:r>
        <w:t xml:space="preserve"> çevir" denildi. Modellerin herhangi bir derleme veya test aracına erişimi olmadı, y</w:t>
      </w:r>
      <w:r>
        <w:t xml:space="preserve">ani gerçek anlamda </w:t>
      </w:r>
      <w:proofErr w:type="spellStart"/>
      <w:r>
        <w:t>zero-shot</w:t>
      </w:r>
      <w:proofErr w:type="spellEnd"/>
      <w:r>
        <w:t xml:space="preserve"> bir ortam sağlandı. Değerlendirme betiği de modelden bağımsız çalışacak şekilde tasarlandı.</w:t>
      </w:r>
    </w:p>
    <w:p w:rsidR="00A834BD" w:rsidRDefault="00921332">
      <w:pPr>
        <w:spacing w:after="90"/>
        <w:ind w:firstLine="200"/>
        <w:jc w:val="both"/>
      </w:pPr>
      <w:proofErr w:type="spellStart"/>
      <w:r>
        <w:t>Claude</w:t>
      </w:r>
      <w:proofErr w:type="spellEnd"/>
      <w:r>
        <w:t xml:space="preserve"> çevirileri, etkileşimli bir asistan oturumu (</w:t>
      </w:r>
      <w:proofErr w:type="spellStart"/>
      <w:r>
        <w:t>Claude</w:t>
      </w:r>
      <w:proofErr w:type="spellEnd"/>
      <w:r>
        <w:t xml:space="preserve"> </w:t>
      </w:r>
      <w:proofErr w:type="spellStart"/>
      <w:r>
        <w:t>Code</w:t>
      </w:r>
      <w:proofErr w:type="spellEnd"/>
      <w:r>
        <w:t xml:space="preserve"> CLI) üzerinden üretildi; bu süreçteki örnekleme parametreleri ayrıca ar</w:t>
      </w:r>
      <w:r>
        <w:t xml:space="preserve">şivlenmedi. Bu eksiklik, Gemini </w:t>
      </w:r>
      <w:r>
        <w:lastRenderedPageBreak/>
        <w:t xml:space="preserve">ölçümlerine kıyasla </w:t>
      </w:r>
      <w:proofErr w:type="spellStart"/>
      <w:r>
        <w:t>tekrarlanabilirliği</w:t>
      </w:r>
      <w:proofErr w:type="spellEnd"/>
      <w:r>
        <w:t xml:space="preserve"> sınırlayan asimetrik bir durumdur (Bölüm V-B). Her iki model için de her örnek yalnızca bir kez (k=1) çevrildi; bu tek </w:t>
      </w:r>
      <w:proofErr w:type="spellStart"/>
      <w:r>
        <w:t>örneklemli</w:t>
      </w:r>
      <w:proofErr w:type="spellEnd"/>
      <w:r>
        <w:t xml:space="preserve"> ölçümün gerçek bir model farkını mı yoksa örnekleme gü</w:t>
      </w:r>
      <w:r>
        <w:t>rültüsünü mü yansıttığı kesin olarak bilinemiyor (Bölüm V-B).</w:t>
      </w:r>
    </w:p>
    <w:p w:rsidR="00A834BD" w:rsidRDefault="00921332">
      <w:pPr>
        <w:spacing w:after="90"/>
        <w:ind w:firstLine="200"/>
        <w:jc w:val="both"/>
      </w:pPr>
      <w:r>
        <w:t>Gemini ölçümleri, API'nin ücretsiz katmanındaki günlük kota sınırı nedeniyle kademeli olarak tamamlandı. Her örneğin çağrı kaydı (modelVersion hariç istem, zaman damgası, örnekleme parametreleri) 57 örneğin 38'i için açık veri deposunda arşivlenmiştir — manifest günlüğü sürecin ortasında etkinleştirildiğinden ilk 19 örneğin (s01-s19) çağrı kaydı yoktur (Bölüm V-B).</w:t>
      </w:r>
      <w:proofErr w:type="spellStart"/>
      <w:r/>
      <w:proofErr w:type="spellEnd"/>
      <w:r/>
      <w:proofErr w:type="spellStart"/>
      <w:r/>
      <w:proofErr w:type="spellEnd"/>
      <w:r/>
      <w:r/>
    </w:p>
    <w:p w:rsidR="00A834BD" w:rsidRDefault="00921332">
      <w:pPr>
        <w:spacing w:before="140" w:after="60"/>
      </w:pPr>
      <w:r>
        <w:rPr>
          <w:b/>
          <w:bCs/>
          <w:i/>
          <w:iCs/>
        </w:rPr>
        <w:t>C. Diferansiyel Test ve Hata Taksonomisi</w:t>
      </w:r>
    </w:p>
    <w:p w:rsidR="00A834BD" w:rsidRDefault="00921332">
      <w:pPr>
        <w:spacing w:after="90"/>
        <w:ind w:firstLine="200"/>
        <w:jc w:val="both"/>
      </w:pPr>
      <w:proofErr w:type="spellStart"/>
      <w:r>
        <w:t>Rust</w:t>
      </w:r>
      <w:proofErr w:type="spellEnd"/>
      <w:r>
        <w:t xml:space="preserve"> tarafında önceden yazılmış birim testleri yok. Bu yüzden çeviri doğruluğu, hedef kodun kaynak programla aynı girdilerle çalıştırılıp çıktıların karşılaştırılmasıyla (diferansiyel test) ölçüldü.</w:t>
      </w:r>
    </w:p>
    <w:p w:rsidR="00A834BD" w:rsidRDefault="00921332">
      <w:pPr>
        <w:spacing w:after="90"/>
        <w:ind w:firstLine="200"/>
        <w:jc w:val="both"/>
      </w:pPr>
      <w:r>
        <w:t>Değerlendirme süreci şu adımlarla standartlaştırıldı:</w:t>
      </w:r>
    </w:p>
    <w:p w:rsidR="00A834BD" w:rsidRDefault="00921332">
      <w:pPr>
        <w:spacing w:after="50"/>
        <w:ind w:left="300" w:hanging="150"/>
      </w:pPr>
      <w:r>
        <w:t>• Ö</w:t>
      </w:r>
      <w:r>
        <w:t xml:space="preserve">nce C ve </w:t>
      </w:r>
      <w:proofErr w:type="spellStart"/>
      <w:r>
        <w:t>Rust</w:t>
      </w:r>
      <w:proofErr w:type="spellEnd"/>
      <w:r>
        <w:t xml:space="preserve"> kodları derlendi; </w:t>
      </w:r>
      <w:proofErr w:type="spellStart"/>
      <w:r>
        <w:t>Rust</w:t>
      </w:r>
      <w:proofErr w:type="spellEnd"/>
      <w:r>
        <w:t xml:space="preserve"> kodu derlenemiyorsa derleme hatası (CE) olarak kaydedildi.</w:t>
      </w:r>
    </w:p>
    <w:p w:rsidR="00A834BD" w:rsidRDefault="00921332">
      <w:pPr>
        <w:spacing w:after="50"/>
        <w:ind w:left="300" w:hanging="150"/>
      </w:pPr>
      <w:r>
        <w:t>• Derleme başarılıysa, her test girdisi için beklenen çıktı ile alınan çıktı karşılaştırıldı (Tablo II).</w:t>
      </w:r>
    </w:p>
    <w:p w:rsidR="00A834BD" w:rsidRDefault="00921332">
      <w:pPr>
        <w:spacing w:after="50"/>
        <w:ind w:left="300" w:hanging="150"/>
      </w:pPr>
      <w:r>
        <w:lastRenderedPageBreak/>
        <w:t xml:space="preserve">• Sonuçlar dört kategoride toplandı: zaman aşımı (NT), </w:t>
      </w:r>
      <w:r>
        <w:t>çalışma zamanı çökmesi (RE), çıktı farkı (FE), tam eşitlik (PASS).</w:t>
      </w:r>
    </w:p>
    <w:p w:rsidR="00A834BD" w:rsidRDefault="00921332">
      <w:pPr>
        <w:spacing w:after="50"/>
        <w:ind w:left="300" w:hanging="150"/>
      </w:pPr>
      <w:r>
        <w:lastRenderedPageBreak/>
        <w:t>• Bir örnek, yalnızca tüm test girdilerini eksiksiz geçtiğinde başarılı (PASS) sayıldı.</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after="80"/>
        <w:jc w:val="center"/>
      </w:pPr>
      <w:r>
        <w:rPr>
          <w:sz w:val="18"/>
          <w:szCs w:val="18"/>
        </w:rPr>
        <w:lastRenderedPageBreak/>
        <w:t>TABLO II. HATA TAKSONOMİSİ.</w:t>
      </w:r>
    </w:p>
    <w:tbl>
      <w:tblPr>
        <w:tblW w:w="96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4A0" w:firstRow="1" w:lastRow="0" w:firstColumn="1" w:lastColumn="0" w:noHBand="0" w:noVBand="1"/>
      </w:tblPr>
      <w:tblGrid>
        <w:gridCol w:w="1200"/>
        <w:gridCol w:w="2600"/>
        <w:gridCol w:w="5800"/>
      </w:tblGrid>
      <w:tr w:rsidR="00A834BD">
        <w:tblPrEx>
          <w:tblCellMar>
            <w:top w:w="0" w:type="dxa"/>
            <w:bottom w:w="0" w:type="dxa"/>
          </w:tblCellMar>
        </w:tblPrEx>
        <w:trPr>
          <w:tblHeader/>
        </w:trPr>
        <w:tc>
          <w:tcPr>
            <w:tcW w:w="1200" w:type="dxa"/>
            <w:shd w:val="clear" w:color="auto" w:fill="FFFFFF"/>
            <w:tcMar>
              <w:top w:w="40" w:type="dxa"/>
              <w:left w:w="70" w:type="dxa"/>
              <w:bottom w:w="40" w:type="dxa"/>
              <w:right w:w="70" w:type="dxa"/>
            </w:tcMar>
          </w:tcPr>
          <w:p w:rsidR="00A834BD" w:rsidRDefault="00921332">
            <w:pPr>
              <w:jc w:val="center"/>
            </w:pPr>
            <w:r>
              <w:rPr>
                <w:b/>
                <w:bCs/>
                <w:sz w:val="18"/>
                <w:szCs w:val="18"/>
              </w:rPr>
              <w:t>Kod</w:t>
            </w:r>
          </w:p>
        </w:tc>
        <w:tc>
          <w:tcPr>
            <w:tcW w:w="2600" w:type="dxa"/>
            <w:shd w:val="clear" w:color="auto" w:fill="FFFFFF"/>
            <w:tcMar>
              <w:top w:w="40" w:type="dxa"/>
              <w:left w:w="70" w:type="dxa"/>
              <w:bottom w:w="40" w:type="dxa"/>
              <w:right w:w="70" w:type="dxa"/>
            </w:tcMar>
          </w:tcPr>
          <w:p w:rsidR="00A834BD" w:rsidRDefault="00921332">
            <w:pPr>
              <w:jc w:val="center"/>
            </w:pPr>
            <w:r>
              <w:rPr>
                <w:b/>
                <w:bCs/>
                <w:sz w:val="18"/>
                <w:szCs w:val="18"/>
              </w:rPr>
              <w:t>Tür</w:t>
            </w:r>
          </w:p>
        </w:tc>
        <w:tc>
          <w:tcPr>
            <w:tcW w:w="5800" w:type="dxa"/>
            <w:shd w:val="clear" w:color="auto" w:fill="FFFFFF"/>
            <w:tcMar>
              <w:top w:w="40" w:type="dxa"/>
              <w:left w:w="70" w:type="dxa"/>
              <w:bottom w:w="40" w:type="dxa"/>
              <w:right w:w="70" w:type="dxa"/>
            </w:tcMar>
          </w:tcPr>
          <w:p w:rsidR="00A834BD" w:rsidRDefault="00921332">
            <w:pPr>
              <w:jc w:val="center"/>
            </w:pPr>
            <w:r>
              <w:rPr>
                <w:b/>
                <w:bCs/>
                <w:sz w:val="18"/>
                <w:szCs w:val="18"/>
              </w:rPr>
              <w:t>Tanım</w:t>
            </w:r>
          </w:p>
        </w:tc>
      </w:tr>
      <w:tr w:rsidR="00A834BD">
        <w:tblPrEx>
          <w:tblCellMar>
            <w:top w:w="0" w:type="dxa"/>
            <w:bottom w:w="0" w:type="dxa"/>
          </w:tblCellMar>
        </w:tblPrEx>
        <w:tc>
          <w:tcPr>
            <w:tcW w:w="1200" w:type="dxa"/>
            <w:tcMar>
              <w:top w:w="30" w:type="dxa"/>
              <w:left w:w="70" w:type="dxa"/>
              <w:bottom w:w="30" w:type="dxa"/>
              <w:right w:w="70" w:type="dxa"/>
            </w:tcMar>
          </w:tcPr>
          <w:p w:rsidR="00A834BD" w:rsidRDefault="00921332">
            <w:pPr>
              <w:jc w:val="center"/>
            </w:pPr>
            <w:r>
              <w:rPr>
                <w:sz w:val="18"/>
                <w:szCs w:val="18"/>
              </w:rPr>
              <w:t>CE</w:t>
            </w:r>
          </w:p>
        </w:tc>
        <w:tc>
          <w:tcPr>
            <w:tcW w:w="2600" w:type="dxa"/>
            <w:tcMar>
              <w:top w:w="30" w:type="dxa"/>
              <w:left w:w="70" w:type="dxa"/>
              <w:bottom w:w="30" w:type="dxa"/>
              <w:right w:w="70" w:type="dxa"/>
            </w:tcMar>
          </w:tcPr>
          <w:p w:rsidR="00A834BD" w:rsidRDefault="00921332">
            <w:r>
              <w:rPr>
                <w:sz w:val="18"/>
                <w:szCs w:val="18"/>
              </w:rPr>
              <w:t>Derleme Hatası</w:t>
            </w:r>
          </w:p>
        </w:tc>
        <w:tc>
          <w:tcPr>
            <w:tcW w:w="5800" w:type="dxa"/>
            <w:tcMar>
              <w:top w:w="30" w:type="dxa"/>
              <w:left w:w="70" w:type="dxa"/>
              <w:bottom w:w="30" w:type="dxa"/>
              <w:right w:w="70" w:type="dxa"/>
            </w:tcMar>
          </w:tcPr>
          <w:p w:rsidR="00A834BD" w:rsidRDefault="00921332">
            <w:proofErr w:type="spellStart"/>
            <w:r>
              <w:rPr>
                <w:sz w:val="18"/>
                <w:szCs w:val="18"/>
              </w:rPr>
              <w:t>Rust</w:t>
            </w:r>
            <w:proofErr w:type="spellEnd"/>
            <w:r>
              <w:rPr>
                <w:sz w:val="18"/>
                <w:szCs w:val="18"/>
              </w:rPr>
              <w:t xml:space="preserve"> kodu </w:t>
            </w:r>
            <w:proofErr w:type="spellStart"/>
            <w:r>
              <w:rPr>
                <w:sz w:val="18"/>
                <w:szCs w:val="18"/>
              </w:rPr>
              <w:t>rustc</w:t>
            </w:r>
            <w:proofErr w:type="spellEnd"/>
            <w:r>
              <w:rPr>
                <w:sz w:val="18"/>
                <w:szCs w:val="18"/>
              </w:rPr>
              <w:t xml:space="preserve"> ile başarıyla derlenemiyor.</w:t>
            </w:r>
          </w:p>
        </w:tc>
      </w:tr>
      <w:tr w:rsidR="00A834BD">
        <w:tblPrEx>
          <w:tblCellMar>
            <w:top w:w="0" w:type="dxa"/>
            <w:bottom w:w="0" w:type="dxa"/>
          </w:tblCellMar>
        </w:tblPrEx>
        <w:tc>
          <w:tcPr>
            <w:tcW w:w="1200" w:type="dxa"/>
            <w:tcMar>
              <w:top w:w="30" w:type="dxa"/>
              <w:left w:w="70" w:type="dxa"/>
              <w:bottom w:w="30" w:type="dxa"/>
              <w:right w:w="70" w:type="dxa"/>
            </w:tcMar>
          </w:tcPr>
          <w:p w:rsidR="00A834BD" w:rsidRDefault="00921332">
            <w:pPr>
              <w:jc w:val="center"/>
            </w:pPr>
            <w:r>
              <w:rPr>
                <w:sz w:val="18"/>
                <w:szCs w:val="18"/>
              </w:rPr>
              <w:t>RE</w:t>
            </w:r>
          </w:p>
        </w:tc>
        <w:tc>
          <w:tcPr>
            <w:tcW w:w="2600" w:type="dxa"/>
            <w:tcMar>
              <w:top w:w="30" w:type="dxa"/>
              <w:left w:w="70" w:type="dxa"/>
              <w:bottom w:w="30" w:type="dxa"/>
              <w:right w:w="70" w:type="dxa"/>
            </w:tcMar>
          </w:tcPr>
          <w:p w:rsidR="00A834BD" w:rsidRDefault="00921332">
            <w:r>
              <w:rPr>
                <w:sz w:val="18"/>
                <w:szCs w:val="18"/>
              </w:rPr>
              <w:t>Çalışma Zamanı Hatası</w:t>
            </w:r>
          </w:p>
        </w:tc>
        <w:tc>
          <w:tcPr>
            <w:tcW w:w="5800" w:type="dxa"/>
            <w:tcMar>
              <w:top w:w="30" w:type="dxa"/>
              <w:left w:w="70" w:type="dxa"/>
              <w:bottom w:w="30" w:type="dxa"/>
              <w:right w:w="70" w:type="dxa"/>
            </w:tcMar>
          </w:tcPr>
          <w:p w:rsidR="00A834BD" w:rsidRDefault="00921332">
            <w:r>
              <w:rPr>
                <w:sz w:val="18"/>
                <w:szCs w:val="18"/>
              </w:rPr>
              <w:t>Program çalışma sırasında çöküyor veya panik (</w:t>
            </w:r>
            <w:proofErr w:type="spellStart"/>
            <w:r>
              <w:rPr>
                <w:sz w:val="18"/>
                <w:szCs w:val="18"/>
              </w:rPr>
              <w:t>panic</w:t>
            </w:r>
            <w:proofErr w:type="spellEnd"/>
            <w:r>
              <w:rPr>
                <w:sz w:val="18"/>
                <w:szCs w:val="18"/>
              </w:rPr>
              <w:t>) veriyor.</w:t>
            </w:r>
          </w:p>
        </w:tc>
      </w:tr>
      <w:tr w:rsidR="00A834BD">
        <w:tblPrEx>
          <w:tblCellMar>
            <w:top w:w="0" w:type="dxa"/>
            <w:bottom w:w="0" w:type="dxa"/>
          </w:tblCellMar>
        </w:tblPrEx>
        <w:tc>
          <w:tcPr>
            <w:tcW w:w="1200" w:type="dxa"/>
            <w:tcMar>
              <w:top w:w="30" w:type="dxa"/>
              <w:left w:w="70" w:type="dxa"/>
              <w:bottom w:w="30" w:type="dxa"/>
              <w:right w:w="70" w:type="dxa"/>
            </w:tcMar>
          </w:tcPr>
          <w:p w:rsidR="00A834BD" w:rsidRDefault="00921332">
            <w:pPr>
              <w:jc w:val="center"/>
            </w:pPr>
            <w:r>
              <w:rPr>
                <w:sz w:val="18"/>
                <w:szCs w:val="18"/>
              </w:rPr>
              <w:t>NT</w:t>
            </w:r>
          </w:p>
        </w:tc>
        <w:tc>
          <w:tcPr>
            <w:tcW w:w="2600" w:type="dxa"/>
            <w:tcMar>
              <w:top w:w="30" w:type="dxa"/>
              <w:left w:w="70" w:type="dxa"/>
              <w:bottom w:w="30" w:type="dxa"/>
              <w:right w:w="70" w:type="dxa"/>
            </w:tcMar>
          </w:tcPr>
          <w:p w:rsidR="00A834BD" w:rsidRDefault="00921332">
            <w:r>
              <w:rPr>
                <w:sz w:val="18"/>
                <w:szCs w:val="18"/>
              </w:rPr>
              <w:t>Zaman Aşımı (Sonlanmama)</w:t>
            </w:r>
          </w:p>
        </w:tc>
        <w:tc>
          <w:tcPr>
            <w:tcW w:w="5800" w:type="dxa"/>
            <w:tcMar>
              <w:top w:w="30" w:type="dxa"/>
              <w:left w:w="70" w:type="dxa"/>
              <w:bottom w:w="30" w:type="dxa"/>
              <w:right w:w="70" w:type="dxa"/>
            </w:tcMar>
          </w:tcPr>
          <w:p w:rsidR="00A834BD" w:rsidRDefault="00921332">
            <w:r>
              <w:rPr>
                <w:sz w:val="18"/>
                <w:szCs w:val="18"/>
              </w:rPr>
              <w:t xml:space="preserve">Program belirlenen süre sınırı içinde (5 </w:t>
            </w:r>
            <w:proofErr w:type="spellStart"/>
            <w:r>
              <w:rPr>
                <w:sz w:val="18"/>
                <w:szCs w:val="18"/>
              </w:rPr>
              <w:t>sn</w:t>
            </w:r>
            <w:proofErr w:type="spellEnd"/>
            <w:r>
              <w:rPr>
                <w:sz w:val="18"/>
                <w:szCs w:val="18"/>
              </w:rPr>
              <w:t>) çalışmasını tamamlamıyor.</w:t>
            </w:r>
          </w:p>
        </w:tc>
      </w:tr>
      <w:tr w:rsidR="00A834BD">
        <w:tblPrEx>
          <w:tblCellMar>
            <w:top w:w="0" w:type="dxa"/>
            <w:bottom w:w="0" w:type="dxa"/>
          </w:tblCellMar>
        </w:tblPrEx>
        <w:tc>
          <w:tcPr>
            <w:tcW w:w="1200" w:type="dxa"/>
            <w:tcMar>
              <w:top w:w="30" w:type="dxa"/>
              <w:left w:w="70" w:type="dxa"/>
              <w:bottom w:w="30" w:type="dxa"/>
              <w:right w:w="70" w:type="dxa"/>
            </w:tcMar>
          </w:tcPr>
          <w:p w:rsidR="00A834BD" w:rsidRDefault="00921332">
            <w:pPr>
              <w:jc w:val="center"/>
            </w:pPr>
            <w:r>
              <w:rPr>
                <w:sz w:val="18"/>
                <w:szCs w:val="18"/>
              </w:rPr>
              <w:t>FE</w:t>
            </w:r>
          </w:p>
        </w:tc>
        <w:tc>
          <w:tcPr>
            <w:tcW w:w="2600" w:type="dxa"/>
            <w:tcMar>
              <w:top w:w="30" w:type="dxa"/>
              <w:left w:w="70" w:type="dxa"/>
              <w:bottom w:w="30" w:type="dxa"/>
              <w:right w:w="70" w:type="dxa"/>
            </w:tcMar>
          </w:tcPr>
          <w:p w:rsidR="00A834BD" w:rsidRDefault="00921332">
            <w:r>
              <w:rPr>
                <w:sz w:val="18"/>
                <w:szCs w:val="18"/>
              </w:rPr>
              <w:t>Fonksiyonel Hata</w:t>
            </w:r>
          </w:p>
        </w:tc>
        <w:tc>
          <w:tcPr>
            <w:tcW w:w="5800" w:type="dxa"/>
            <w:tcMar>
              <w:top w:w="30" w:type="dxa"/>
              <w:left w:w="70" w:type="dxa"/>
              <w:bottom w:w="30" w:type="dxa"/>
              <w:right w:w="70" w:type="dxa"/>
            </w:tcMar>
          </w:tcPr>
          <w:p w:rsidR="00A834BD" w:rsidRDefault="00921332">
            <w:r>
              <w:rPr>
                <w:sz w:val="18"/>
                <w:szCs w:val="18"/>
              </w:rPr>
              <w:t>Kod derlenip çalışıyor ancak üretilen çıktı kaynak kodun çıktısından farklı.</w:t>
            </w:r>
          </w:p>
        </w:tc>
      </w:tr>
    </w:tbl>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before="140" w:after="60"/>
      </w:pPr>
      <w:r>
        <w:rPr>
          <w:b/>
          <w:bCs/>
          <w:i/>
          <w:iCs/>
        </w:rPr>
        <w:lastRenderedPageBreak/>
        <w:t>D. Derleme Yapılandırması ve İyileştirme Döngüsü</w:t>
      </w:r>
    </w:p>
    <w:p w:rsidR="00A834BD" w:rsidRDefault="00921332">
      <w:pPr>
        <w:spacing w:after="90"/>
        <w:ind w:firstLine="200"/>
        <w:jc w:val="both"/>
      </w:pPr>
      <w:proofErr w:type="spellStart"/>
      <w:r>
        <w:t>Rust'ta</w:t>
      </w:r>
      <w:proofErr w:type="spellEnd"/>
      <w:r>
        <w:t xml:space="preserve"> tamsayı taşması </w:t>
      </w:r>
      <w:proofErr w:type="spellStart"/>
      <w:r>
        <w:t>debug</w:t>
      </w:r>
      <w:proofErr w:type="spellEnd"/>
      <w:r>
        <w:t xml:space="preserve"> </w:t>
      </w:r>
      <w:proofErr w:type="spellStart"/>
      <w:r>
        <w:t>modunda</w:t>
      </w:r>
      <w:proofErr w:type="spellEnd"/>
      <w:r>
        <w:t xml:space="preserve"> (</w:t>
      </w:r>
      <w:proofErr w:type="spellStart"/>
      <w:r>
        <w:t>overflow-checks</w:t>
      </w:r>
      <w:proofErr w:type="spellEnd"/>
      <w:r>
        <w:t xml:space="preserve"> açıkken) panik verir; </w:t>
      </w:r>
      <w:proofErr w:type="spellStart"/>
      <w:r>
        <w:t>release</w:t>
      </w:r>
      <w:proofErr w:type="spellEnd"/>
      <w:r>
        <w:t xml:space="preserve"> </w:t>
      </w:r>
      <w:proofErr w:type="spellStart"/>
      <w:r>
        <w:t>modunda</w:t>
      </w:r>
      <w:proofErr w:type="spellEnd"/>
      <w:r>
        <w:t xml:space="preserve"> (-O) ise bu sessizce görmezden gelinip değer başa sarılır (</w:t>
      </w:r>
      <w:proofErr w:type="spellStart"/>
      <w:r>
        <w:t>wrap</w:t>
      </w:r>
      <w:proofErr w:type="spellEnd"/>
      <w:r>
        <w:t>). Bu farkın çeviri doğruluğuna etkisini görmek için ilk tur (</w:t>
      </w:r>
      <w:proofErr w:type="spellStart"/>
      <w:r>
        <w:t>Round</w:t>
      </w:r>
      <w:proofErr w:type="spellEnd"/>
      <w:r>
        <w:t xml:space="preserve"> 1) çevirileri her iki </w:t>
      </w:r>
      <w:proofErr w:type="spellStart"/>
      <w:r>
        <w:t>modda</w:t>
      </w:r>
      <w:proofErr w:type="spellEnd"/>
      <w:r>
        <w:t xml:space="preserve"> da t</w:t>
      </w:r>
      <w:r>
        <w:t>est edildi.</w:t>
      </w:r>
    </w:p>
    <w:p w:rsidR="00A834BD" w:rsidRDefault="00921332">
      <w:pPr>
        <w:spacing w:after="90"/>
        <w:ind w:firstLine="200"/>
        <w:jc w:val="both"/>
      </w:pPr>
      <w:r>
        <w:t>İlk turda başarısız olan her örnek için hata sinyali modele geri bildirim olarak verildi ve düzeltme istendi (</w:t>
      </w:r>
      <w:proofErr w:type="spellStart"/>
      <w:r>
        <w:t>Round</w:t>
      </w:r>
      <w:proofErr w:type="spellEnd"/>
      <w:r>
        <w:t xml:space="preserve"> 2). Aynı 17 örnek üzerinde, geri bildirimin kısıtlandığı iki ek seviye de denendi: Seviye B'de modele yalnızca derleyici/panik m</w:t>
      </w:r>
      <w:r>
        <w:t>etni veya başarısız test girdisi verildi; Seviye C'de ise sadece kaç testin başarısız olduğu söylendi.</w:t>
      </w:r>
    </w:p>
    <w:p w:rsidR="00A834BD" w:rsidRDefault="00921332">
      <w:pPr>
        <w:spacing w:after="90"/>
        <w:ind w:firstLine="200"/>
        <w:jc w:val="both"/>
      </w:pPr>
      <w:r>
        <w:t>Üç seviyede de modele tek bir düzeltme hakkı (</w:t>
      </w:r>
      <w:proofErr w:type="spellStart"/>
      <w:r>
        <w:t>single-shot</w:t>
      </w:r>
      <w:proofErr w:type="spellEnd"/>
      <w:r>
        <w:t>) tanındı, başarı sağlanana kadar devam eden bir döngü kurulmadı. Seviye B ve C'nin %100'e ulaşa</w:t>
      </w:r>
      <w:r>
        <w:t>mamasının (sırasıyla %86.0 ve %71.9) nedeni de budur — bazı düzeltmeler ilk denemede tutmadı ve ikinci bir şans verilmedi.</w:t>
      </w:r>
    </w:p>
    <w:p w:rsidR="00A834BD" w:rsidRDefault="00921332">
      <w:pPr>
        <w:spacing w:before="140" w:after="60"/>
      </w:pPr>
      <w:r>
        <w:rPr>
          <w:b/>
          <w:bCs/>
          <w:i/>
          <w:iCs/>
        </w:rPr>
        <w:t>E. Metrik ve Ortam</w:t>
      </w:r>
    </w:p>
    <w:p w:rsidR="00A834BD" w:rsidRDefault="00921332">
      <w:pPr>
        <w:spacing w:after="90"/>
        <w:ind w:firstLine="200"/>
        <w:jc w:val="both"/>
      </w:pPr>
      <w:r>
        <w:t>Ana metrik olarak "Program Düzeyi Çalıştırma Doğruluğu" (EA) kullanıldı: tüm testleri geçen örnek sayısının toplam</w:t>
      </w:r>
      <w:r>
        <w:t xml:space="preserve"> örnek sayısına oranı. İkincil metrik olarak test girdisi bazında geçme oranına da bakıldı.</w:t>
      </w:r>
    </w:p>
    <w:p w:rsidR="00A834BD" w:rsidRDefault="00921332">
      <w:pPr>
        <w:spacing w:after="90"/>
        <w:ind w:firstLine="200"/>
        <w:jc w:val="both"/>
      </w:pPr>
      <w:r>
        <w:t xml:space="preserve">Temel test ortamı Windows 11 üzerinde </w:t>
      </w:r>
      <w:proofErr w:type="spellStart"/>
      <w:r>
        <w:t>gcc</w:t>
      </w:r>
      <w:proofErr w:type="spellEnd"/>
      <w:r>
        <w:t xml:space="preserve"> 16.1.0 (MSYS2/UCRT64, -O2) ve </w:t>
      </w:r>
      <w:proofErr w:type="spellStart"/>
      <w:r>
        <w:t>rustc</w:t>
      </w:r>
      <w:proofErr w:type="spellEnd"/>
      <w:r>
        <w:t>/</w:t>
      </w:r>
      <w:proofErr w:type="spellStart"/>
      <w:r>
        <w:t>cargo</w:t>
      </w:r>
      <w:proofErr w:type="spellEnd"/>
      <w:r>
        <w:t xml:space="preserve"> 1.97.1. </w:t>
      </w:r>
      <w:proofErr w:type="spellStart"/>
      <w:r>
        <w:t>Rust</w:t>
      </w:r>
      <w:proofErr w:type="spellEnd"/>
      <w:r>
        <w:t xml:space="preserve"> kodları Cargo veya --</w:t>
      </w:r>
      <w:proofErr w:type="spellStart"/>
      <w:r>
        <w:t>edition</w:t>
      </w:r>
      <w:proofErr w:type="spellEnd"/>
      <w:r>
        <w:t xml:space="preserve"> bayrağı kullanılmadan doğrudan </w:t>
      </w:r>
      <w:proofErr w:type="spellStart"/>
      <w:r>
        <w:t>rustc</w:t>
      </w:r>
      <w:proofErr w:type="spellEnd"/>
      <w:r>
        <w:t xml:space="preserve"> &lt;</w:t>
      </w:r>
      <w:r>
        <w:t>dosya&gt;.</w:t>
      </w:r>
      <w:proofErr w:type="spellStart"/>
      <w:r>
        <w:t>rs</w:t>
      </w:r>
      <w:proofErr w:type="spellEnd"/>
      <w:r>
        <w:t xml:space="preserve"> -o &lt;çıktı&gt; ile derlendi, bu yüzden varsayılan olarak </w:t>
      </w:r>
      <w:r>
        <w:lastRenderedPageBreak/>
        <w:t xml:space="preserve">2015 sürümü geçerli oldu. Bazı </w:t>
      </w:r>
      <w:proofErr w:type="spellStart"/>
      <w:r>
        <w:t>lint</w:t>
      </w:r>
      <w:proofErr w:type="spellEnd"/>
      <w:r>
        <w:t xml:space="preserve"> uyarılarının şiddeti sürüme göre değişse de, Kategori E'deki E0133 derleme hatası tüm sürümlerde sert bir hatadır.</w:t>
      </w:r>
    </w:p>
    <w:p w:rsidR="00A834BD" w:rsidRDefault="00921332">
      <w:pPr>
        <w:spacing w:after="90"/>
        <w:ind w:firstLine="200"/>
        <w:jc w:val="both"/>
      </w:pPr>
      <w:r>
        <w:t>Deneyler ayrıca gerçek bir Linux/LP64 ortamında (Docker, ubuntu:24.04) veri setinin tamamı (57 örnek) üzerinde tekrarlandı (Bölüm IV-F). Zaman aşımı eşiği 5 saniye olarak belirlendi. LLM API çağrıları doğası gereği birebir tekrarlanabilir değildir (Bölüm V-B). Tekrarlanabilirlik için gereken depo bilgisi Bölüm III-F'de.</w:t>
      </w:r>
      <w:r/>
      <w:proofErr w:type="spellStart"/>
      <w:r/>
      <w:proofErr w:type="spellEnd"/>
      <w:r/>
      <w:r/>
      <w:proofErr w:type="spellStart"/>
      <w:r/>
      <w:proofErr w:type="spellEnd"/>
      <w:r/>
    </w:p>
    <w:p w:rsidR="00A834BD" w:rsidRDefault="00921332">
      <w:pPr>
        <w:spacing w:before="140" w:after="60"/>
      </w:pPr>
      <w:r>
        <w:rPr>
          <w:b/>
          <w:bCs/>
          <w:i/>
          <w:iCs/>
        </w:rPr>
        <w:t>F. Veri, Kod ve Lisans Erişilebilirliği</w:t>
      </w:r>
    </w:p>
    <w:p w:rsidR="00A834BD" w:rsidRDefault="00921332">
      <w:pPr>
        <w:spacing w:after="90"/>
        <w:ind w:firstLine="200"/>
        <w:jc w:val="both"/>
      </w:pPr>
      <w:r>
        <w:t>Kullanılan tüm değerlendirme betikleri, veri seti, model çağrı kayıtları, istatistikler ve ham sonuçlar açık bir depoda paylaşılmıştır. Depo bağlantısı ve kalıcı arşiv (Zenodo/figshare) DOI'si henüz atanmamıştır; bu bilgiler kabul sonrası yayın aşamasında paylaşılacaktır.</w:t>
      </w:r>
      <w:r/>
      <w:proofErr w:type="spellStart"/>
      <w:r/>
      <w:proofErr w:type="spellEnd"/>
      <w:r/>
      <w:proofErr w:type="spellStart"/>
      <w:r/>
      <w:proofErr w:type="spellEnd"/>
      <w:r/>
      <w:proofErr w:type="spellStart"/>
      <w:r/>
      <w:proofErr w:type="spellEnd"/>
      <w:r/>
    </w:p>
    <w:p w:rsidR="00A834BD" w:rsidRDefault="00921332">
      <w:pPr>
        <w:spacing w:after="90"/>
        <w:ind w:firstLine="200"/>
        <w:jc w:val="both"/>
      </w:pPr>
      <w:r>
        <w:t xml:space="preserve">Bağımsız kaynaklardan alınan programlar kendi lisanslarına uygun kullanıldı: </w:t>
      </w:r>
      <w:proofErr w:type="spellStart"/>
      <w:r>
        <w:t>Rosetta</w:t>
      </w:r>
      <w:proofErr w:type="spellEnd"/>
      <w:r>
        <w:t xml:space="preserve"> </w:t>
      </w:r>
      <w:proofErr w:type="spellStart"/>
      <w:r>
        <w:t>Code</w:t>
      </w:r>
      <w:proofErr w:type="spellEnd"/>
      <w:r>
        <w:t xml:space="preserve"> örnekleri GFDL 1.2/CC-BY-SA, </w:t>
      </w:r>
      <w:proofErr w:type="spellStart"/>
      <w:r>
        <w:t>OpenBSD</w:t>
      </w:r>
      <w:proofErr w:type="spellEnd"/>
      <w:r>
        <w:t>/</w:t>
      </w:r>
      <w:proofErr w:type="spellStart"/>
      <w:r>
        <w:t>FreeBSD</w:t>
      </w:r>
      <w:proofErr w:type="spellEnd"/>
      <w:r>
        <w:t xml:space="preserve"> </w:t>
      </w:r>
      <w:proofErr w:type="spellStart"/>
      <w:r>
        <w:t>libc</w:t>
      </w:r>
      <w:proofErr w:type="spellEnd"/>
      <w:r>
        <w:t xml:space="preserve"> ve </w:t>
      </w:r>
      <w:proofErr w:type="spellStart"/>
      <w:r>
        <w:t>Redis</w:t>
      </w:r>
      <w:proofErr w:type="spellEnd"/>
      <w:r>
        <w:t xml:space="preserve"> SDS kodları BSD-3-Clause, </w:t>
      </w:r>
      <w:proofErr w:type="spellStart"/>
      <w:r>
        <w:t>musl</w:t>
      </w:r>
      <w:proofErr w:type="spellEnd"/>
      <w:r>
        <w:t xml:space="preserve"> ve </w:t>
      </w:r>
      <w:proofErr w:type="spellStart"/>
      <w:r>
        <w:t>cJSON</w:t>
      </w:r>
      <w:proofErr w:type="spellEnd"/>
      <w:r>
        <w:t xml:space="preserve"> MIT lisansı altında. Her dosyanın başlığında lisans bilgisi ve yapılan değişiklikler belirtilmiştir.</w:t>
      </w:r>
    </w:p>
    <w:p w:rsidR="00A834BD" w:rsidRDefault="00921332">
      <w:pPr>
        <w:spacing w:before="200" w:after="100"/>
        <w:jc w:val="center"/>
      </w:pPr>
      <w:r>
        <w:rPr>
          <w:b/>
          <w:bCs/>
        </w:rPr>
        <w:t>IV. BULGULAR</w:t>
      </w:r>
    </w:p>
    <w:p w:rsidR="00A834BD" w:rsidRDefault="00921332">
      <w:pPr>
        <w:spacing w:after="90"/>
        <w:ind w:firstLine="200"/>
        <w:jc w:val="both"/>
      </w:pPr>
      <w:r>
        <w:t xml:space="preserve">Deneyler üç koşulda yürütüldü ve sonuçlar Tablo </w:t>
      </w:r>
      <w:proofErr w:type="spellStart"/>
      <w:r>
        <w:t>III'te</w:t>
      </w:r>
      <w:proofErr w:type="spellEnd"/>
      <w:r>
        <w:t xml:space="preserve"> özetlendi: ilk tur (</w:t>
      </w:r>
      <w:proofErr w:type="spellStart"/>
      <w:r>
        <w:t>Round</w:t>
      </w:r>
      <w:proofErr w:type="spellEnd"/>
      <w:r>
        <w:t xml:space="preserve"> 1) </w:t>
      </w:r>
      <w:proofErr w:type="spellStart"/>
      <w:r>
        <w:t>debug</w:t>
      </w:r>
      <w:proofErr w:type="spellEnd"/>
      <w:r>
        <w:t xml:space="preserve"> </w:t>
      </w:r>
      <w:proofErr w:type="spellStart"/>
      <w:r>
        <w:t>modu</w:t>
      </w:r>
      <w:proofErr w:type="spellEnd"/>
      <w:r>
        <w:t xml:space="preserve">, ilk tur </w:t>
      </w:r>
      <w:proofErr w:type="spellStart"/>
      <w:r>
        <w:t>release</w:t>
      </w:r>
      <w:proofErr w:type="spellEnd"/>
      <w:r>
        <w:t xml:space="preserve"> </w:t>
      </w:r>
      <w:proofErr w:type="spellStart"/>
      <w:proofErr w:type="gramStart"/>
      <w:r>
        <w:t>modu</w:t>
      </w:r>
      <w:proofErr w:type="spellEnd"/>
      <w:r>
        <w:t>,</w:t>
      </w:r>
      <w:proofErr w:type="gramEnd"/>
      <w:r>
        <w:t xml:space="preserve"> ve hata geri bildirimiyle iyileştirilmiş ikinci tur (</w:t>
      </w:r>
      <w:proofErr w:type="spellStart"/>
      <w:r>
        <w:t>Round</w:t>
      </w:r>
      <w:proofErr w:type="spellEnd"/>
      <w:r>
        <w:t xml:space="preserve"> 2) </w:t>
      </w:r>
      <w:proofErr w:type="spellStart"/>
      <w:r>
        <w:t>debug</w:t>
      </w:r>
      <w:proofErr w:type="spellEnd"/>
      <w:r>
        <w:t xml:space="preserve"> </w:t>
      </w:r>
      <w:proofErr w:type="spellStart"/>
      <w:r>
        <w:t>modu</w:t>
      </w:r>
      <w:proofErr w:type="spellEnd"/>
      <w:r>
        <w:t>.</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after="80"/>
        <w:jc w:val="center"/>
      </w:pPr>
      <w:r>
        <w:rPr>
          <w:sz w:val="18"/>
          <w:szCs w:val="18"/>
        </w:rPr>
        <w:lastRenderedPageBreak/>
        <w:t>TABLO III. ÜÇ KOŞULUN KARŞILAŞTIRMASI (CLA</w:t>
      </w:r>
      <w:r>
        <w:rPr>
          <w:sz w:val="18"/>
          <w:szCs w:val="18"/>
        </w:rPr>
        <w:t>UDE).</w:t>
      </w:r>
    </w:p>
    <w:tbl>
      <w:tblPr>
        <w:tblW w:w="73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4A0" w:firstRow="1" w:lastRow="0" w:firstColumn="1" w:lastColumn="0" w:noHBand="0" w:noVBand="1"/>
      </w:tblPr>
      <w:tblGrid>
        <w:gridCol w:w="1700"/>
        <w:gridCol w:w="900"/>
        <w:gridCol w:w="900"/>
        <w:gridCol w:w="1000"/>
        <w:gridCol w:w="700"/>
        <w:gridCol w:w="700"/>
        <w:gridCol w:w="700"/>
        <w:gridCol w:w="700"/>
      </w:tblGrid>
      <w:tr w:rsidR="00A834BD">
        <w:tblPrEx>
          <w:tblCellMar>
            <w:top w:w="0" w:type="dxa"/>
            <w:bottom w:w="0" w:type="dxa"/>
          </w:tblCellMar>
        </w:tblPrEx>
        <w:trPr>
          <w:tblHeader/>
        </w:trPr>
        <w:tc>
          <w:tcPr>
            <w:tcW w:w="1700" w:type="dxa"/>
            <w:shd w:val="clear" w:color="auto" w:fill="FFFFFF"/>
            <w:tcMar>
              <w:top w:w="40" w:type="dxa"/>
              <w:left w:w="70" w:type="dxa"/>
              <w:bottom w:w="40" w:type="dxa"/>
              <w:right w:w="70" w:type="dxa"/>
            </w:tcMar>
          </w:tcPr>
          <w:p w:rsidR="00A834BD" w:rsidRDefault="00921332">
            <w:pPr>
              <w:jc w:val="center"/>
            </w:pPr>
            <w:r>
              <w:rPr>
                <w:b/>
                <w:bCs/>
                <w:sz w:val="18"/>
                <w:szCs w:val="18"/>
              </w:rPr>
              <w:t>Koşul</w:t>
            </w:r>
          </w:p>
        </w:tc>
        <w:tc>
          <w:tcPr>
            <w:tcW w:w="900" w:type="dxa"/>
            <w:shd w:val="clear" w:color="auto" w:fill="FFFFFF"/>
            <w:tcMar>
              <w:top w:w="40" w:type="dxa"/>
              <w:left w:w="70" w:type="dxa"/>
              <w:bottom w:w="40" w:type="dxa"/>
              <w:right w:w="70" w:type="dxa"/>
            </w:tcMar>
          </w:tcPr>
          <w:p w:rsidR="00A834BD" w:rsidRDefault="00921332">
            <w:pPr>
              <w:jc w:val="center"/>
            </w:pPr>
            <w:proofErr w:type="spellStart"/>
            <w:r>
              <w:rPr>
                <w:b/>
                <w:bCs/>
                <w:sz w:val="18"/>
                <w:szCs w:val="18"/>
              </w:rPr>
              <w:t>Mod</w:t>
            </w:r>
            <w:proofErr w:type="spellEnd"/>
          </w:p>
        </w:tc>
        <w:tc>
          <w:tcPr>
            <w:tcW w:w="900" w:type="dxa"/>
            <w:shd w:val="clear" w:color="auto" w:fill="FFFFFF"/>
            <w:tcMar>
              <w:top w:w="40" w:type="dxa"/>
              <w:left w:w="70" w:type="dxa"/>
              <w:bottom w:w="40" w:type="dxa"/>
              <w:right w:w="70" w:type="dxa"/>
            </w:tcMar>
          </w:tcPr>
          <w:p w:rsidR="00A834BD" w:rsidRDefault="00921332">
            <w:pPr>
              <w:jc w:val="center"/>
            </w:pPr>
            <w:r>
              <w:rPr>
                <w:b/>
                <w:bCs/>
                <w:sz w:val="18"/>
                <w:szCs w:val="18"/>
              </w:rPr>
              <w:t>EA</w:t>
            </w:r>
          </w:p>
        </w:tc>
        <w:tc>
          <w:tcPr>
            <w:tcW w:w="1000" w:type="dxa"/>
            <w:shd w:val="clear" w:color="auto" w:fill="FFFFFF"/>
            <w:tcMar>
              <w:top w:w="40" w:type="dxa"/>
              <w:left w:w="70" w:type="dxa"/>
              <w:bottom w:w="40" w:type="dxa"/>
              <w:right w:w="70" w:type="dxa"/>
            </w:tcMar>
          </w:tcPr>
          <w:p w:rsidR="00A834BD" w:rsidRDefault="00921332">
            <w:pPr>
              <w:jc w:val="center"/>
            </w:pPr>
            <w:r>
              <w:rPr>
                <w:b/>
                <w:bCs/>
                <w:sz w:val="18"/>
                <w:szCs w:val="18"/>
              </w:rPr>
              <w:t>EA (%)</w:t>
            </w:r>
          </w:p>
        </w:tc>
        <w:tc>
          <w:tcPr>
            <w:tcW w:w="700" w:type="dxa"/>
            <w:shd w:val="clear" w:color="auto" w:fill="FFFFFF"/>
            <w:tcMar>
              <w:top w:w="40" w:type="dxa"/>
              <w:left w:w="70" w:type="dxa"/>
              <w:bottom w:w="40" w:type="dxa"/>
              <w:right w:w="70" w:type="dxa"/>
            </w:tcMar>
          </w:tcPr>
          <w:p w:rsidR="00A834BD" w:rsidRDefault="00921332">
            <w:pPr>
              <w:jc w:val="center"/>
            </w:pPr>
            <w:r>
              <w:rPr>
                <w:b/>
                <w:bCs/>
                <w:sz w:val="18"/>
                <w:szCs w:val="18"/>
              </w:rPr>
              <w:t>CE</w:t>
            </w:r>
          </w:p>
        </w:tc>
        <w:tc>
          <w:tcPr>
            <w:tcW w:w="700" w:type="dxa"/>
            <w:shd w:val="clear" w:color="auto" w:fill="FFFFFF"/>
            <w:tcMar>
              <w:top w:w="40" w:type="dxa"/>
              <w:left w:w="70" w:type="dxa"/>
              <w:bottom w:w="40" w:type="dxa"/>
              <w:right w:w="70" w:type="dxa"/>
            </w:tcMar>
          </w:tcPr>
          <w:p w:rsidR="00A834BD" w:rsidRDefault="00921332">
            <w:pPr>
              <w:jc w:val="center"/>
            </w:pPr>
            <w:r>
              <w:rPr>
                <w:b/>
                <w:bCs/>
                <w:sz w:val="18"/>
                <w:szCs w:val="18"/>
              </w:rPr>
              <w:t>RE</w:t>
            </w:r>
          </w:p>
        </w:tc>
        <w:tc>
          <w:tcPr>
            <w:tcW w:w="700" w:type="dxa"/>
            <w:shd w:val="clear" w:color="auto" w:fill="FFFFFF"/>
            <w:tcMar>
              <w:top w:w="40" w:type="dxa"/>
              <w:left w:w="70" w:type="dxa"/>
              <w:bottom w:w="40" w:type="dxa"/>
              <w:right w:w="70" w:type="dxa"/>
            </w:tcMar>
          </w:tcPr>
          <w:p w:rsidR="00A834BD" w:rsidRDefault="00921332">
            <w:pPr>
              <w:jc w:val="center"/>
            </w:pPr>
            <w:r>
              <w:rPr>
                <w:b/>
                <w:bCs/>
                <w:sz w:val="18"/>
                <w:szCs w:val="18"/>
              </w:rPr>
              <w:t>FE</w:t>
            </w:r>
          </w:p>
        </w:tc>
        <w:tc>
          <w:tcPr>
            <w:tcW w:w="700" w:type="dxa"/>
            <w:shd w:val="clear" w:color="auto" w:fill="FFFFFF"/>
            <w:tcMar>
              <w:top w:w="40" w:type="dxa"/>
              <w:left w:w="70" w:type="dxa"/>
              <w:bottom w:w="40" w:type="dxa"/>
              <w:right w:w="70" w:type="dxa"/>
            </w:tcMar>
          </w:tcPr>
          <w:p w:rsidR="00A834BD" w:rsidRDefault="00921332">
            <w:pPr>
              <w:jc w:val="center"/>
            </w:pPr>
            <w:r>
              <w:rPr>
                <w:b/>
                <w:bCs/>
                <w:sz w:val="18"/>
                <w:szCs w:val="18"/>
              </w:rPr>
              <w:t>NT</w:t>
            </w:r>
          </w:p>
        </w:tc>
      </w:tr>
      <w:tr w:rsidR="00A834BD">
        <w:tblPrEx>
          <w:tblCellMar>
            <w:top w:w="0" w:type="dxa"/>
            <w:bottom w:w="0" w:type="dxa"/>
          </w:tblCellMar>
        </w:tblPrEx>
        <w:tc>
          <w:tcPr>
            <w:tcW w:w="1700" w:type="dxa"/>
            <w:tcMar>
              <w:top w:w="30" w:type="dxa"/>
              <w:left w:w="70" w:type="dxa"/>
              <w:bottom w:w="30" w:type="dxa"/>
              <w:right w:w="70" w:type="dxa"/>
            </w:tcMar>
          </w:tcPr>
          <w:p w:rsidR="00A834BD" w:rsidRDefault="00921332">
            <w:pPr>
              <w:jc w:val="center"/>
            </w:pPr>
            <w:r>
              <w:rPr>
                <w:sz w:val="18"/>
                <w:szCs w:val="18"/>
              </w:rPr>
              <w:t>R1 (Ham Çeviri)</w:t>
            </w:r>
          </w:p>
        </w:tc>
        <w:tc>
          <w:tcPr>
            <w:tcW w:w="900" w:type="dxa"/>
            <w:tcMar>
              <w:top w:w="30" w:type="dxa"/>
              <w:left w:w="70" w:type="dxa"/>
              <w:bottom w:w="30" w:type="dxa"/>
              <w:right w:w="70" w:type="dxa"/>
            </w:tcMar>
          </w:tcPr>
          <w:p w:rsidR="00A834BD" w:rsidRDefault="00921332">
            <w:proofErr w:type="spellStart"/>
            <w:r>
              <w:rPr>
                <w:sz w:val="18"/>
                <w:szCs w:val="18"/>
              </w:rPr>
              <w:t>debug</w:t>
            </w:r>
            <w:proofErr w:type="spellEnd"/>
          </w:p>
        </w:tc>
        <w:tc>
          <w:tcPr>
            <w:tcW w:w="900" w:type="dxa"/>
            <w:tcMar>
              <w:top w:w="30" w:type="dxa"/>
              <w:left w:w="70" w:type="dxa"/>
              <w:bottom w:w="30" w:type="dxa"/>
              <w:right w:w="70" w:type="dxa"/>
            </w:tcMar>
          </w:tcPr>
          <w:p w:rsidR="00A834BD" w:rsidRDefault="00921332">
            <w:r>
              <w:rPr>
                <w:sz w:val="18"/>
                <w:szCs w:val="18"/>
              </w:rPr>
              <w:t>40/57</w:t>
            </w:r>
          </w:p>
        </w:tc>
        <w:tc>
          <w:tcPr>
            <w:tcW w:w="1000" w:type="dxa"/>
            <w:tcMar>
              <w:top w:w="30" w:type="dxa"/>
              <w:left w:w="70" w:type="dxa"/>
              <w:bottom w:w="30" w:type="dxa"/>
              <w:right w:w="70" w:type="dxa"/>
            </w:tcMar>
          </w:tcPr>
          <w:p w:rsidR="00A834BD" w:rsidRDefault="00921332">
            <w:r>
              <w:rPr>
                <w:sz w:val="18"/>
                <w:szCs w:val="18"/>
              </w:rPr>
              <w:t>70.18</w:t>
            </w:r>
          </w:p>
        </w:tc>
        <w:tc>
          <w:tcPr>
            <w:tcW w:w="700" w:type="dxa"/>
            <w:tcMar>
              <w:top w:w="30" w:type="dxa"/>
              <w:left w:w="70" w:type="dxa"/>
              <w:bottom w:w="30" w:type="dxa"/>
              <w:right w:w="70" w:type="dxa"/>
            </w:tcMar>
          </w:tcPr>
          <w:p w:rsidR="00A834BD" w:rsidRDefault="00921332">
            <w:r>
              <w:rPr>
                <w:sz w:val="18"/>
                <w:szCs w:val="18"/>
              </w:rPr>
              <w:t>1</w:t>
            </w:r>
          </w:p>
        </w:tc>
        <w:tc>
          <w:tcPr>
            <w:tcW w:w="700" w:type="dxa"/>
            <w:tcMar>
              <w:top w:w="30" w:type="dxa"/>
              <w:left w:w="70" w:type="dxa"/>
              <w:bottom w:w="30" w:type="dxa"/>
              <w:right w:w="70" w:type="dxa"/>
            </w:tcMar>
          </w:tcPr>
          <w:p w:rsidR="00A834BD" w:rsidRDefault="00921332">
            <w:r>
              <w:rPr>
                <w:sz w:val="18"/>
                <w:szCs w:val="18"/>
              </w:rPr>
              <w:t>4</w:t>
            </w:r>
          </w:p>
        </w:tc>
        <w:tc>
          <w:tcPr>
            <w:tcW w:w="700" w:type="dxa"/>
            <w:tcMar>
              <w:top w:w="30" w:type="dxa"/>
              <w:left w:w="70" w:type="dxa"/>
              <w:bottom w:w="30" w:type="dxa"/>
              <w:right w:w="70" w:type="dxa"/>
            </w:tcMar>
          </w:tcPr>
          <w:p w:rsidR="00A834BD" w:rsidRDefault="00921332">
            <w:r>
              <w:rPr>
                <w:sz w:val="18"/>
                <w:szCs w:val="18"/>
              </w:rPr>
              <w:t>12</w:t>
            </w:r>
          </w:p>
        </w:tc>
        <w:tc>
          <w:tcPr>
            <w:tcW w:w="700" w:type="dxa"/>
            <w:tcMar>
              <w:top w:w="30" w:type="dxa"/>
              <w:left w:w="70" w:type="dxa"/>
              <w:bottom w:w="30" w:type="dxa"/>
              <w:right w:w="70" w:type="dxa"/>
            </w:tcMar>
          </w:tcPr>
          <w:p w:rsidR="00A834BD" w:rsidRDefault="00921332">
            <w:r>
              <w:rPr>
                <w:sz w:val="18"/>
                <w:szCs w:val="18"/>
              </w:rPr>
              <w:t>0</w:t>
            </w:r>
          </w:p>
        </w:tc>
      </w:tr>
      <w:tr w:rsidR="00A834BD">
        <w:tblPrEx>
          <w:tblCellMar>
            <w:top w:w="0" w:type="dxa"/>
            <w:bottom w:w="0" w:type="dxa"/>
          </w:tblCellMar>
        </w:tblPrEx>
        <w:tc>
          <w:tcPr>
            <w:tcW w:w="1700" w:type="dxa"/>
            <w:tcMar>
              <w:top w:w="30" w:type="dxa"/>
              <w:left w:w="70" w:type="dxa"/>
              <w:bottom w:w="30" w:type="dxa"/>
              <w:right w:w="70" w:type="dxa"/>
            </w:tcMar>
          </w:tcPr>
          <w:p w:rsidR="00A834BD" w:rsidRDefault="00921332">
            <w:pPr>
              <w:jc w:val="center"/>
            </w:pPr>
            <w:r>
              <w:rPr>
                <w:sz w:val="18"/>
                <w:szCs w:val="18"/>
              </w:rPr>
              <w:t>R1 (Ham Çeviri)</w:t>
            </w:r>
          </w:p>
        </w:tc>
        <w:tc>
          <w:tcPr>
            <w:tcW w:w="900" w:type="dxa"/>
            <w:tcMar>
              <w:top w:w="30" w:type="dxa"/>
              <w:left w:w="70" w:type="dxa"/>
              <w:bottom w:w="30" w:type="dxa"/>
              <w:right w:w="70" w:type="dxa"/>
            </w:tcMar>
          </w:tcPr>
          <w:p w:rsidR="00A834BD" w:rsidRDefault="00921332">
            <w:proofErr w:type="spellStart"/>
            <w:r>
              <w:rPr>
                <w:sz w:val="18"/>
                <w:szCs w:val="18"/>
              </w:rPr>
              <w:t>release</w:t>
            </w:r>
            <w:proofErr w:type="spellEnd"/>
          </w:p>
        </w:tc>
        <w:tc>
          <w:tcPr>
            <w:tcW w:w="900" w:type="dxa"/>
            <w:tcMar>
              <w:top w:w="30" w:type="dxa"/>
              <w:left w:w="70" w:type="dxa"/>
              <w:bottom w:w="30" w:type="dxa"/>
              <w:right w:w="70" w:type="dxa"/>
            </w:tcMar>
          </w:tcPr>
          <w:p w:rsidR="00A834BD" w:rsidRDefault="00921332">
            <w:r>
              <w:rPr>
                <w:sz w:val="18"/>
                <w:szCs w:val="18"/>
              </w:rPr>
              <w:t>42/57</w:t>
            </w:r>
          </w:p>
        </w:tc>
        <w:tc>
          <w:tcPr>
            <w:tcW w:w="1000" w:type="dxa"/>
            <w:tcMar>
              <w:top w:w="30" w:type="dxa"/>
              <w:left w:w="70" w:type="dxa"/>
              <w:bottom w:w="30" w:type="dxa"/>
              <w:right w:w="70" w:type="dxa"/>
            </w:tcMar>
          </w:tcPr>
          <w:p w:rsidR="00A834BD" w:rsidRDefault="00921332">
            <w:r>
              <w:rPr>
                <w:sz w:val="18"/>
                <w:szCs w:val="18"/>
              </w:rPr>
              <w:t>73.68</w:t>
            </w:r>
          </w:p>
        </w:tc>
        <w:tc>
          <w:tcPr>
            <w:tcW w:w="700" w:type="dxa"/>
            <w:tcMar>
              <w:top w:w="30" w:type="dxa"/>
              <w:left w:w="70" w:type="dxa"/>
              <w:bottom w:w="30" w:type="dxa"/>
              <w:right w:w="70" w:type="dxa"/>
            </w:tcMar>
          </w:tcPr>
          <w:p w:rsidR="00A834BD" w:rsidRDefault="00921332">
            <w:r>
              <w:rPr>
                <w:sz w:val="18"/>
                <w:szCs w:val="18"/>
              </w:rPr>
              <w:t>1</w:t>
            </w:r>
          </w:p>
        </w:tc>
        <w:tc>
          <w:tcPr>
            <w:tcW w:w="700" w:type="dxa"/>
            <w:tcMar>
              <w:top w:w="30" w:type="dxa"/>
              <w:left w:w="70" w:type="dxa"/>
              <w:bottom w:w="30" w:type="dxa"/>
              <w:right w:w="70" w:type="dxa"/>
            </w:tcMar>
          </w:tcPr>
          <w:p w:rsidR="00A834BD" w:rsidRDefault="00921332">
            <w:r>
              <w:rPr>
                <w:sz w:val="18"/>
                <w:szCs w:val="18"/>
              </w:rPr>
              <w:t>2</w:t>
            </w:r>
          </w:p>
        </w:tc>
        <w:tc>
          <w:tcPr>
            <w:tcW w:w="700" w:type="dxa"/>
            <w:tcMar>
              <w:top w:w="30" w:type="dxa"/>
              <w:left w:w="70" w:type="dxa"/>
              <w:bottom w:w="30" w:type="dxa"/>
              <w:right w:w="70" w:type="dxa"/>
            </w:tcMar>
          </w:tcPr>
          <w:p w:rsidR="00A834BD" w:rsidRDefault="00921332">
            <w:r>
              <w:rPr>
                <w:sz w:val="18"/>
                <w:szCs w:val="18"/>
              </w:rPr>
              <w:t>12</w:t>
            </w:r>
          </w:p>
        </w:tc>
        <w:tc>
          <w:tcPr>
            <w:tcW w:w="700" w:type="dxa"/>
            <w:tcMar>
              <w:top w:w="30" w:type="dxa"/>
              <w:left w:w="70" w:type="dxa"/>
              <w:bottom w:w="30" w:type="dxa"/>
              <w:right w:w="70" w:type="dxa"/>
            </w:tcMar>
          </w:tcPr>
          <w:p w:rsidR="00A834BD" w:rsidRDefault="00921332">
            <w:r>
              <w:rPr>
                <w:sz w:val="18"/>
                <w:szCs w:val="18"/>
              </w:rPr>
              <w:t>0</w:t>
            </w:r>
          </w:p>
        </w:tc>
      </w:tr>
      <w:tr w:rsidR="00A834BD">
        <w:tblPrEx>
          <w:tblCellMar>
            <w:top w:w="0" w:type="dxa"/>
            <w:bottom w:w="0" w:type="dxa"/>
          </w:tblCellMar>
        </w:tblPrEx>
        <w:tc>
          <w:tcPr>
            <w:tcW w:w="1700" w:type="dxa"/>
            <w:tcMar>
              <w:top w:w="30" w:type="dxa"/>
              <w:left w:w="70" w:type="dxa"/>
              <w:bottom w:w="30" w:type="dxa"/>
              <w:right w:w="70" w:type="dxa"/>
            </w:tcMar>
          </w:tcPr>
          <w:p w:rsidR="00A834BD" w:rsidRDefault="00921332">
            <w:pPr>
              <w:jc w:val="center"/>
            </w:pPr>
            <w:r>
              <w:rPr>
                <w:sz w:val="18"/>
                <w:szCs w:val="18"/>
              </w:rPr>
              <w:t>R2 (İyileştirilmiş)</w:t>
            </w:r>
          </w:p>
        </w:tc>
        <w:tc>
          <w:tcPr>
            <w:tcW w:w="900" w:type="dxa"/>
            <w:tcMar>
              <w:top w:w="30" w:type="dxa"/>
              <w:left w:w="70" w:type="dxa"/>
              <w:bottom w:w="30" w:type="dxa"/>
              <w:right w:w="70" w:type="dxa"/>
            </w:tcMar>
          </w:tcPr>
          <w:p w:rsidR="00A834BD" w:rsidRDefault="00921332">
            <w:proofErr w:type="spellStart"/>
            <w:r>
              <w:rPr>
                <w:sz w:val="18"/>
                <w:szCs w:val="18"/>
              </w:rPr>
              <w:t>debug</w:t>
            </w:r>
            <w:proofErr w:type="spellEnd"/>
          </w:p>
        </w:tc>
        <w:tc>
          <w:tcPr>
            <w:tcW w:w="900" w:type="dxa"/>
            <w:tcMar>
              <w:top w:w="30" w:type="dxa"/>
              <w:left w:w="70" w:type="dxa"/>
              <w:bottom w:w="30" w:type="dxa"/>
              <w:right w:w="70" w:type="dxa"/>
            </w:tcMar>
          </w:tcPr>
          <w:p w:rsidR="00A834BD" w:rsidRDefault="00921332">
            <w:r>
              <w:rPr>
                <w:sz w:val="18"/>
                <w:szCs w:val="18"/>
              </w:rPr>
              <w:t>57/57</w:t>
            </w:r>
          </w:p>
        </w:tc>
        <w:tc>
          <w:tcPr>
            <w:tcW w:w="1000" w:type="dxa"/>
            <w:tcMar>
              <w:top w:w="30" w:type="dxa"/>
              <w:left w:w="70" w:type="dxa"/>
              <w:bottom w:w="30" w:type="dxa"/>
              <w:right w:w="70" w:type="dxa"/>
            </w:tcMar>
          </w:tcPr>
          <w:p w:rsidR="00A834BD" w:rsidRDefault="00921332">
            <w:r>
              <w:rPr>
                <w:sz w:val="18"/>
                <w:szCs w:val="18"/>
              </w:rPr>
              <w:t>100.0</w:t>
            </w:r>
          </w:p>
        </w:tc>
        <w:tc>
          <w:tcPr>
            <w:tcW w:w="700" w:type="dxa"/>
            <w:tcMar>
              <w:top w:w="30" w:type="dxa"/>
              <w:left w:w="70" w:type="dxa"/>
              <w:bottom w:w="30" w:type="dxa"/>
              <w:right w:w="70" w:type="dxa"/>
            </w:tcMar>
          </w:tcPr>
          <w:p w:rsidR="00A834BD" w:rsidRDefault="00921332">
            <w:r>
              <w:rPr>
                <w:sz w:val="18"/>
                <w:szCs w:val="18"/>
              </w:rPr>
              <w:t>0</w:t>
            </w:r>
          </w:p>
        </w:tc>
        <w:tc>
          <w:tcPr>
            <w:tcW w:w="700" w:type="dxa"/>
            <w:tcMar>
              <w:top w:w="30" w:type="dxa"/>
              <w:left w:w="70" w:type="dxa"/>
              <w:bottom w:w="30" w:type="dxa"/>
              <w:right w:w="70" w:type="dxa"/>
            </w:tcMar>
          </w:tcPr>
          <w:p w:rsidR="00A834BD" w:rsidRDefault="00921332">
            <w:r>
              <w:rPr>
                <w:sz w:val="18"/>
                <w:szCs w:val="18"/>
              </w:rPr>
              <w:t>0</w:t>
            </w:r>
          </w:p>
        </w:tc>
        <w:tc>
          <w:tcPr>
            <w:tcW w:w="700" w:type="dxa"/>
            <w:tcMar>
              <w:top w:w="30" w:type="dxa"/>
              <w:left w:w="70" w:type="dxa"/>
              <w:bottom w:w="30" w:type="dxa"/>
              <w:right w:w="70" w:type="dxa"/>
            </w:tcMar>
          </w:tcPr>
          <w:p w:rsidR="00A834BD" w:rsidRDefault="00921332">
            <w:r>
              <w:rPr>
                <w:sz w:val="18"/>
                <w:szCs w:val="18"/>
              </w:rPr>
              <w:t>0</w:t>
            </w:r>
          </w:p>
        </w:tc>
        <w:tc>
          <w:tcPr>
            <w:tcW w:w="700" w:type="dxa"/>
            <w:tcMar>
              <w:top w:w="30" w:type="dxa"/>
              <w:left w:w="70" w:type="dxa"/>
              <w:bottom w:w="30" w:type="dxa"/>
              <w:right w:w="70" w:type="dxa"/>
            </w:tcMar>
          </w:tcPr>
          <w:p w:rsidR="00A834BD" w:rsidRDefault="00921332">
            <w:r>
              <w:rPr>
                <w:sz w:val="18"/>
                <w:szCs w:val="18"/>
              </w:rPr>
              <w:t>0</w:t>
            </w:r>
          </w:p>
        </w:tc>
      </w:tr>
    </w:tbl>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before="140" w:after="60"/>
      </w:pPr>
      <w:r>
        <w:rPr>
          <w:b/>
          <w:bCs/>
          <w:i/>
          <w:iCs/>
        </w:rPr>
        <w:lastRenderedPageBreak/>
        <w:t>A. Genel Yürütme Doğruluğu ve Sessiz Başarısızlıklar</w:t>
      </w:r>
    </w:p>
    <w:p w:rsidR="00A834BD" w:rsidRDefault="00921332">
      <w:pPr>
        <w:spacing w:after="90"/>
        <w:ind w:firstLine="200"/>
        <w:jc w:val="both"/>
      </w:pPr>
      <w:r>
        <w:t xml:space="preserve">Ham çeviriler için program düzeyinde çalıştırma doğruluğu (EA) %70.18 çıktı (Şekil 1). İlk turda başarısız olan 17 örnekten yalnızca biri (s19, </w:t>
      </w:r>
      <w:proofErr w:type="gramStart"/>
      <w:r>
        <w:t>global</w:t>
      </w:r>
      <w:proofErr w:type="gramEnd"/>
      <w:r>
        <w:t xml:space="preserve"> durum) derleme aşamasında (CE) yakalandı; geri kalan 16'sı (%94.1) hiçbir uyarı almadan sessizce derlemey</w:t>
      </w:r>
      <w:r>
        <w:t>i geçti (Şekil 2). Bu sessiz hataların 4'ü çalışma zamanı hatası (RE), 12'si fonksiyonel hata (FE) idi. Hiçbir örnek 5 saniyelik zaman aşımına takılmadı (NT); bu kategori taksonomide var ama üç koşulun hiçbirinde gözlenmedi.</w:t>
      </w:r>
    </w:p>
    <w:p w:rsidR="00A834BD" w:rsidRDefault="00921332">
      <w:pPr>
        <w:spacing w:after="90"/>
        <w:ind w:firstLine="200"/>
        <w:jc w:val="both"/>
      </w:pPr>
      <w:r>
        <w:t>Program düzeyinde %70.18 olan doğruluk, test girdisi bazında %86.1'e (198/230) çıkıyor. CE veren örneğin girdileri çalıştırılamadığından payda 230 alındı. Bu fark, program metriğinin gerektirdiği "tüm girdileri eksiksiz geçme" kuralından kaynaklanan beklenen bir sonuç.</w:t>
      </w:r>
      <w:r/>
      <w:r/>
    </w:p>
    <w:p w:rsidR="00A834BD" w:rsidRDefault="00921332">
      <w:pPr>
        <w:spacing w:after="90"/>
        <w:ind w:firstLine="200"/>
        <w:jc w:val="both"/>
      </w:pPr>
      <w:r>
        <w:t>Dikkat çekici bir</w:t>
      </w:r>
      <w:r>
        <w:t xml:space="preserve"> nokta: hatalı çıktı veren 12 örneğin yarısında (s06, s13, s15, s20, s27, s38) sapma yalnızca tek bir sınır girdisinde (</w:t>
      </w:r>
      <w:proofErr w:type="spellStart"/>
      <w:r>
        <w:t>edge</w:t>
      </w:r>
      <w:proofErr w:type="spellEnd"/>
      <w:r>
        <w:t xml:space="preserve"> </w:t>
      </w:r>
      <w:proofErr w:type="spellStart"/>
      <w:r>
        <w:t>case</w:t>
      </w:r>
      <w:proofErr w:type="spellEnd"/>
      <w:r>
        <w:t>) görüldü, diğer tüm girdilerde program doğru çalıştı. Bu, sessiz semantik hataların rastgele testlerle yakalanma ihtimalinin d</w:t>
      </w:r>
      <w:r>
        <w:t>üşük olabileceğini gösteriyor — yani bu hatalar sadece sessiz değil, aynı zamanda seyrek.</w:t>
      </w:r>
    </w:p>
    <w:p w:rsidR="00A834BD" w:rsidRDefault="00921332">
      <w:pPr>
        <w:spacing w:before="140" w:after="60"/>
      </w:pPr>
      <w:r>
        <w:rPr>
          <w:b/>
          <w:bCs/>
          <w:i/>
          <w:iCs/>
        </w:rPr>
        <w:t>B. Kod Uzunluğu ile Başarı İlişkisi</w:t>
      </w:r>
    </w:p>
    <w:p w:rsidR="00A834BD" w:rsidRDefault="00921332">
      <w:pPr>
        <w:spacing w:after="90"/>
        <w:ind w:firstLine="200"/>
        <w:jc w:val="both"/>
      </w:pPr>
      <w:r>
        <w:t>Şekil 3, 57 örneğin kod uzunluğunu (</w:t>
      </w:r>
      <w:proofErr w:type="spellStart"/>
      <w:r>
        <w:t>LoC</w:t>
      </w:r>
      <w:proofErr w:type="spellEnd"/>
      <w:r>
        <w:t xml:space="preserve">) başarı durumuna göre özetliyor. En uzun program s47 (522 satır) testi geçerken, çok daha </w:t>
      </w:r>
      <w:r>
        <w:t>kısa olan s38 (154 satır) ve s48 (389 satır) başarısız oldu. Bu, çeviri hatasının kod uzunluğundan çok içerdiği semantik uyuşmazlığa bağlı olduğunu düşündürüyor.</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before="60"/>
        <w:jc w:val="center"/>
      </w:pPr>
      <w:r>
        <w:rPr>
          <w:noProof/>
        </w:rPr>
        <w:lastRenderedPageBreak/>
        <w:drawing>
          <wp:inline distT="0" distB="0" distL="0" distR="0">
            <wp:extent cx="2857500" cy="1838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838325"/>
                    </a:xfrm>
                    <a:prstGeom prst="rect">
                      <a:avLst/>
                    </a:prstGeom>
                  </pic:spPr>
                </pic:pic>
              </a:graphicData>
            </a:graphic>
          </wp:inline>
        </w:drawing>
      </w:r>
    </w:p>
    <w:p w:rsidR="00A834BD" w:rsidRDefault="00921332">
      <w:pPr>
        <w:spacing w:before="60" w:after="140"/>
        <w:jc w:val="center"/>
      </w:pPr>
      <w:r>
        <w:rPr>
          <w:sz w:val="18"/>
          <w:szCs w:val="18"/>
        </w:rPr>
        <w:t>Şekil 1. Üç koşulda yürütme doğruluğu (sırasıyla %70.18, %73.68 ve %100).</w:t>
      </w:r>
    </w:p>
    <w:p w:rsidR="00A834BD" w:rsidRDefault="00921332">
      <w:pPr>
        <w:spacing w:before="60"/>
        <w:jc w:val="center"/>
      </w:pPr>
      <w:r>
        <w:rPr>
          <w:noProof/>
        </w:rPr>
        <w:drawing>
          <wp:inline distT="0" distB="0" distL="0" distR="0">
            <wp:extent cx="2857500" cy="16954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695450"/>
                    </a:xfrm>
                    <a:prstGeom prst="rect">
                      <a:avLst/>
                    </a:prstGeom>
                  </pic:spPr>
                </pic:pic>
              </a:graphicData>
            </a:graphic>
          </wp:inline>
        </w:drawing>
      </w:r>
    </w:p>
    <w:p w:rsidR="00A834BD" w:rsidRDefault="00921332">
      <w:pPr>
        <w:spacing w:before="60" w:after="140"/>
        <w:jc w:val="center"/>
      </w:pPr>
      <w:r>
        <w:rPr>
          <w:sz w:val="18"/>
          <w:szCs w:val="18"/>
        </w:rPr>
        <w:t>Şekil 2. Koşullara göre sonuç dağılımı.</w:t>
      </w:r>
    </w:p>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before="60"/>
        <w:jc w:val="center"/>
      </w:pPr>
      <w:r>
        <w:rPr>
          <w:noProof/>
        </w:rPr>
        <w:lastRenderedPageBreak/>
        <w:drawing>
          <wp:inline distT="0" distB="0" distL="0" distR="0">
            <wp:extent cx="3429000" cy="180975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809750"/>
                    </a:xfrm>
                    <a:prstGeom prst="rect">
                      <a:avLst/>
                    </a:prstGeom>
                  </pic:spPr>
                </pic:pic>
              </a:graphicData>
            </a:graphic>
          </wp:inline>
        </w:drawing>
      </w:r>
    </w:p>
    <w:p w:rsidR="00A834BD" w:rsidRDefault="00921332">
      <w:pPr>
        <w:spacing w:before="60" w:after="140"/>
        <w:jc w:val="center"/>
      </w:pPr>
      <w:r>
        <w:rPr>
          <w:sz w:val="18"/>
          <w:szCs w:val="18"/>
        </w:rPr>
        <w:t>Şekil 3. Kod uzunluğu (</w:t>
      </w:r>
      <w:proofErr w:type="spellStart"/>
      <w:r>
        <w:rPr>
          <w:sz w:val="18"/>
          <w:szCs w:val="18"/>
        </w:rPr>
        <w:t>LoC</w:t>
      </w:r>
      <w:proofErr w:type="spellEnd"/>
      <w:r>
        <w:rPr>
          <w:sz w:val="18"/>
          <w:szCs w:val="18"/>
        </w:rPr>
        <w:t>) ile başarı durumu ilişkisi (n=57).</w:t>
      </w:r>
    </w:p>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after="90"/>
        <w:ind w:firstLine="200"/>
        <w:jc w:val="both"/>
      </w:pPr>
      <w:r>
        <w:lastRenderedPageBreak/>
        <w:t>PASS (n=40) ve FAIL (n=17) programların</w:t>
      </w:r>
      <w:r>
        <w:t>ın kod uzunlukları Mann-</w:t>
      </w:r>
      <w:proofErr w:type="spellStart"/>
      <w:r>
        <w:t>Whitney</w:t>
      </w:r>
      <w:proofErr w:type="spellEnd"/>
      <w:r>
        <w:t xml:space="preserve"> U testiyle karşılaştırıldı, anlamlı fark çıkmadı (U=287.0, p=0.359). Veri seti genişlerken yapılan ara kontrollerde (n=36'dan 57'ye) p-değeri 0.076-0.359 arasında dalgalandı; bu da küçük örneklemlerde p-değerinin ne kadar oy</w:t>
      </w:r>
      <w:r>
        <w:t>nak olabileceğini gösteriyor.</w:t>
      </w:r>
    </w:p>
    <w:p w:rsidR="00A834BD" w:rsidRDefault="00921332">
      <w:pPr>
        <w:spacing w:after="90"/>
        <w:ind w:firstLine="200"/>
        <w:jc w:val="both"/>
      </w:pPr>
      <w:r>
        <w:t xml:space="preserve">Etki büyüklüğü </w:t>
      </w:r>
      <w:proofErr w:type="spellStart"/>
      <w:r>
        <w:t>rank-biserial</w:t>
      </w:r>
      <w:proofErr w:type="spellEnd"/>
      <w:r>
        <w:t xml:space="preserve"> </w:t>
      </w:r>
      <w:proofErr w:type="gramStart"/>
      <w:r>
        <w:t>korelasyonla</w:t>
      </w:r>
      <w:proofErr w:type="gramEnd"/>
      <w:r>
        <w:t xml:space="preserve"> r=0.156 (küçük etki) çıktı. Post-hoc güç yerine (bu zaten p-değerinin bir dönüşümüdür ve bağımsız bilgi taşımaz [13]) bir duyarlılık analizi yapıldı: n(FAIL)=17, n(PASS)=40, α=0.05'te </w:t>
      </w:r>
      <w:r>
        <w:t xml:space="preserve">%80 güçle yakalanabilecek en küçük etki büyüklüğü, </w:t>
      </w:r>
      <w:proofErr w:type="spellStart"/>
      <w:r>
        <w:t>rank-biserial</w:t>
      </w:r>
      <w:proofErr w:type="spellEnd"/>
      <w:r>
        <w:t xml:space="preserve"> formülüyle (r = 1 − 2U / (n1 × n2)) |r|≈0.46 çıktı.</w:t>
      </w:r>
    </w:p>
    <w:p w:rsidR="00A834BD" w:rsidRDefault="00921332">
      <w:pPr>
        <w:spacing w:after="90"/>
        <w:ind w:firstLine="200"/>
        <w:jc w:val="both"/>
      </w:pPr>
      <w:r>
        <w:lastRenderedPageBreak/>
        <w:t>Gözlenen r=0.156, bu eşiğin epey altında — yani veri setimiz küçük-orta etkileri yakalayacak güçte değil; "anlamlı fark yok" bulgusu da bun</w:t>
      </w:r>
      <w:r>
        <w:t xml:space="preserve">unla tutarlı bir sonuç olarak okunmalı (Bölüm V-B). EA için </w:t>
      </w:r>
      <w:proofErr w:type="spellStart"/>
      <w:r>
        <w:t>bootstrap</w:t>
      </w:r>
      <w:proofErr w:type="spellEnd"/>
      <w:r>
        <w:t xml:space="preserve"> %95 güven aralığı da hesaplandı (Şekil 4): </w:t>
      </w:r>
      <w:proofErr w:type="spellStart"/>
      <w:r>
        <w:t>Round</w:t>
      </w:r>
      <w:proofErr w:type="spellEnd"/>
      <w:r>
        <w:t xml:space="preserve"> 1 </w:t>
      </w:r>
      <w:proofErr w:type="spellStart"/>
      <w:r>
        <w:t>debug'da</w:t>
      </w:r>
      <w:proofErr w:type="spellEnd"/>
      <w:r>
        <w:t xml:space="preserve"> %70.18 [%57.89, %82.46]. Bu geniş </w:t>
      </w:r>
      <w:proofErr w:type="gramStart"/>
      <w:r>
        <w:t>aralık</w:t>
      </w:r>
      <w:proofErr w:type="gramEnd"/>
      <w:r>
        <w:t xml:space="preserve">, 57 </w:t>
      </w:r>
      <w:proofErr w:type="spellStart"/>
      <w:r>
        <w:t>örneklemlik</w:t>
      </w:r>
      <w:proofErr w:type="spellEnd"/>
      <w:r>
        <w:t xml:space="preserve"> tek bir tahmine ne kadar güvenilebileceğini sınırlıyor.</w:t>
      </w:r>
    </w:p>
    <w:p w:rsidR="00A834BD" w:rsidRDefault="00921332">
      <w:pPr>
        <w:spacing w:after="90"/>
        <w:ind w:firstLine="200"/>
        <w:jc w:val="both"/>
      </w:pPr>
      <w:r>
        <w:t xml:space="preserve">Kod uzunluğu </w:t>
      </w:r>
      <w:r>
        <w:t>tek başına açıklayıcı olmayınca, başka hangi kod özelliklerinin fark yaratabileceği sorusu gündeme geliyor. Tablo IV, PASS ve FAIL gruplarının işaretçi (</w:t>
      </w:r>
      <w:proofErr w:type="spellStart"/>
      <w:r>
        <w:t>pointer</w:t>
      </w:r>
      <w:proofErr w:type="spellEnd"/>
      <w:r>
        <w:t>), dinamik bellek (</w:t>
      </w:r>
      <w:proofErr w:type="spellStart"/>
      <w:r>
        <w:t>malloc</w:t>
      </w:r>
      <w:proofErr w:type="spellEnd"/>
      <w:r>
        <w:t>/</w:t>
      </w:r>
      <w:proofErr w:type="spellStart"/>
      <w:r>
        <w:t>calloc</w:t>
      </w:r>
      <w:proofErr w:type="spellEnd"/>
      <w:r>
        <w:t xml:space="preserve">) ve </w:t>
      </w:r>
      <w:proofErr w:type="spellStart"/>
      <w:r>
        <w:t>string</w:t>
      </w:r>
      <w:proofErr w:type="spellEnd"/>
      <w:r>
        <w:t xml:space="preserve"> fonksiyonu kullanım oranlarını karşılaştırıyor; ölçü</w:t>
      </w:r>
      <w:r>
        <w:t xml:space="preserve">mler tekrarlanabilir bir </w:t>
      </w:r>
      <w:proofErr w:type="spellStart"/>
      <w:r>
        <w:t>regex</w:t>
      </w:r>
      <w:proofErr w:type="spellEnd"/>
      <w:r>
        <w:t xml:space="preserve"> yöntemiyle yapılıp veri deposunda paylaşıldı.</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before="60"/>
        <w:jc w:val="center"/>
      </w:pPr>
      <w:r>
        <w:rPr>
          <w:noProof/>
        </w:rPr>
        <w:lastRenderedPageBreak/>
        <w:drawing>
          <wp:inline distT="0" distB="0" distL="0" distR="0">
            <wp:extent cx="3238500" cy="2169677"/>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169677"/>
                    </a:xfrm>
                    <a:prstGeom prst="rect">
                      <a:avLst/>
                    </a:prstGeom>
                  </pic:spPr>
                </pic:pic>
              </a:graphicData>
            </a:graphic>
          </wp:inline>
        </w:drawing>
      </w:r>
    </w:p>
    <w:p w:rsidR="00A834BD" w:rsidRDefault="00921332">
      <w:pPr>
        <w:spacing w:before="60" w:after="140"/>
        <w:jc w:val="center"/>
      </w:pPr>
      <w:r>
        <w:rPr>
          <w:sz w:val="18"/>
          <w:szCs w:val="18"/>
        </w:rPr>
        <w:t xml:space="preserve">Şekil 4. Üç koşulda EA için </w:t>
      </w:r>
      <w:proofErr w:type="spellStart"/>
      <w:r>
        <w:rPr>
          <w:sz w:val="18"/>
          <w:szCs w:val="18"/>
        </w:rPr>
        <w:t>bootstrap</w:t>
      </w:r>
      <w:proofErr w:type="spellEnd"/>
      <w:r>
        <w:rPr>
          <w:sz w:val="18"/>
          <w:szCs w:val="18"/>
        </w:rPr>
        <w:t xml:space="preserve"> %95 güven aralığı.</w:t>
      </w:r>
    </w:p>
    <w:p w:rsidR="00A834BD" w:rsidRDefault="00921332">
      <w:pPr>
        <w:spacing w:after="80"/>
        <w:jc w:val="center"/>
      </w:pPr>
      <w:r>
        <w:rPr>
          <w:sz w:val="18"/>
          <w:szCs w:val="18"/>
        </w:rPr>
        <w:t>TABLO IV. PASS/FAIL GRUPLARINA GÖRE BETİMSEL KOD ÖZELLİKLERİ (n=57).</w:t>
      </w:r>
    </w:p>
    <w:tbl>
      <w:tblPr>
        <w:tblW w:w="100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4A0" w:firstRow="1" w:lastRow="0" w:firstColumn="1" w:lastColumn="0" w:noHBand="0" w:noVBand="1"/>
      </w:tblPr>
      <w:tblGrid>
        <w:gridCol w:w="3600"/>
        <w:gridCol w:w="3200"/>
        <w:gridCol w:w="3200"/>
      </w:tblGrid>
      <w:tr w:rsidR="00A834BD">
        <w:tblPrEx>
          <w:tblCellMar>
            <w:top w:w="0" w:type="dxa"/>
            <w:bottom w:w="0" w:type="dxa"/>
          </w:tblCellMar>
        </w:tblPrEx>
        <w:trPr>
          <w:tblHeader/>
        </w:trPr>
        <w:tc>
          <w:tcPr>
            <w:tcW w:w="3600" w:type="dxa"/>
            <w:shd w:val="clear" w:color="auto" w:fill="FFFFFF"/>
            <w:tcMar>
              <w:top w:w="40" w:type="dxa"/>
              <w:left w:w="70" w:type="dxa"/>
              <w:bottom w:w="40" w:type="dxa"/>
              <w:right w:w="70" w:type="dxa"/>
            </w:tcMar>
          </w:tcPr>
          <w:p w:rsidR="00A834BD" w:rsidRDefault="00921332">
            <w:pPr>
              <w:jc w:val="center"/>
            </w:pPr>
            <w:r>
              <w:rPr>
                <w:b/>
                <w:bCs/>
                <w:sz w:val="18"/>
                <w:szCs w:val="18"/>
              </w:rPr>
              <w:t>Özellik</w:t>
            </w:r>
          </w:p>
        </w:tc>
        <w:tc>
          <w:tcPr>
            <w:tcW w:w="3200" w:type="dxa"/>
            <w:shd w:val="clear" w:color="auto" w:fill="FFFFFF"/>
            <w:tcMar>
              <w:top w:w="40" w:type="dxa"/>
              <w:left w:w="70" w:type="dxa"/>
              <w:bottom w:w="40" w:type="dxa"/>
              <w:right w:w="70" w:type="dxa"/>
            </w:tcMar>
          </w:tcPr>
          <w:p w:rsidR="00A834BD" w:rsidRDefault="00921332">
            <w:pPr>
              <w:jc w:val="center"/>
            </w:pPr>
            <w:r>
              <w:rPr>
                <w:b/>
                <w:bCs/>
                <w:sz w:val="18"/>
                <w:szCs w:val="18"/>
              </w:rPr>
              <w:t>PASS (n=40)</w:t>
            </w:r>
          </w:p>
        </w:tc>
        <w:tc>
          <w:tcPr>
            <w:tcW w:w="3200" w:type="dxa"/>
            <w:shd w:val="clear" w:color="auto" w:fill="FFFFFF"/>
            <w:tcMar>
              <w:top w:w="40" w:type="dxa"/>
              <w:left w:w="70" w:type="dxa"/>
              <w:bottom w:w="40" w:type="dxa"/>
              <w:right w:w="70" w:type="dxa"/>
            </w:tcMar>
          </w:tcPr>
          <w:p w:rsidR="00A834BD" w:rsidRDefault="00921332">
            <w:pPr>
              <w:jc w:val="center"/>
            </w:pPr>
            <w:r>
              <w:rPr>
                <w:b/>
                <w:bCs/>
                <w:sz w:val="18"/>
                <w:szCs w:val="18"/>
              </w:rPr>
              <w:t>FAIL (n=1</w:t>
            </w:r>
            <w:r>
              <w:rPr>
                <w:b/>
                <w:bCs/>
                <w:sz w:val="18"/>
                <w:szCs w:val="18"/>
              </w:rPr>
              <w:t>7)</w:t>
            </w:r>
          </w:p>
        </w:tc>
      </w:tr>
      <w:tr w:rsidR="00A834BD">
        <w:tblPrEx>
          <w:tblCellMar>
            <w:top w:w="0" w:type="dxa"/>
            <w:bottom w:w="0" w:type="dxa"/>
          </w:tblCellMar>
        </w:tblPrEx>
        <w:tc>
          <w:tcPr>
            <w:tcW w:w="3600" w:type="dxa"/>
            <w:tcMar>
              <w:top w:w="30" w:type="dxa"/>
              <w:left w:w="70" w:type="dxa"/>
              <w:bottom w:w="30" w:type="dxa"/>
              <w:right w:w="70" w:type="dxa"/>
            </w:tcMar>
          </w:tcPr>
          <w:p w:rsidR="00A834BD" w:rsidRDefault="00921332">
            <w:pPr>
              <w:jc w:val="center"/>
            </w:pPr>
            <w:r>
              <w:rPr>
                <w:sz w:val="18"/>
                <w:szCs w:val="18"/>
              </w:rPr>
              <w:t xml:space="preserve">Ortalama </w:t>
            </w:r>
            <w:proofErr w:type="spellStart"/>
            <w:r>
              <w:rPr>
                <w:sz w:val="18"/>
                <w:szCs w:val="18"/>
              </w:rPr>
              <w:t>LoC</w:t>
            </w:r>
            <w:proofErr w:type="spellEnd"/>
          </w:p>
        </w:tc>
        <w:tc>
          <w:tcPr>
            <w:tcW w:w="3200" w:type="dxa"/>
            <w:tcMar>
              <w:top w:w="30" w:type="dxa"/>
              <w:left w:w="70" w:type="dxa"/>
              <w:bottom w:w="30" w:type="dxa"/>
              <w:right w:w="70" w:type="dxa"/>
            </w:tcMar>
          </w:tcPr>
          <w:p w:rsidR="00A834BD" w:rsidRDefault="00921332">
            <w:r>
              <w:rPr>
                <w:sz w:val="18"/>
                <w:szCs w:val="18"/>
              </w:rPr>
              <w:t>67.0</w:t>
            </w:r>
          </w:p>
        </w:tc>
        <w:tc>
          <w:tcPr>
            <w:tcW w:w="3200" w:type="dxa"/>
            <w:tcMar>
              <w:top w:w="30" w:type="dxa"/>
              <w:left w:w="70" w:type="dxa"/>
              <w:bottom w:w="30" w:type="dxa"/>
              <w:right w:w="70" w:type="dxa"/>
            </w:tcMar>
          </w:tcPr>
          <w:p w:rsidR="00A834BD" w:rsidRDefault="00921332">
            <w:r>
              <w:rPr>
                <w:sz w:val="18"/>
                <w:szCs w:val="18"/>
              </w:rPr>
              <w:t>59.8</w:t>
            </w:r>
          </w:p>
        </w:tc>
      </w:tr>
      <w:tr w:rsidR="00A834BD">
        <w:tblPrEx>
          <w:tblCellMar>
            <w:top w:w="0" w:type="dxa"/>
            <w:bottom w:w="0" w:type="dxa"/>
          </w:tblCellMar>
        </w:tblPrEx>
        <w:tc>
          <w:tcPr>
            <w:tcW w:w="3600" w:type="dxa"/>
            <w:tcMar>
              <w:top w:w="30" w:type="dxa"/>
              <w:left w:w="70" w:type="dxa"/>
              <w:bottom w:w="30" w:type="dxa"/>
              <w:right w:w="70" w:type="dxa"/>
            </w:tcMar>
          </w:tcPr>
          <w:p w:rsidR="00A834BD" w:rsidRDefault="00921332">
            <w:pPr>
              <w:jc w:val="center"/>
            </w:pPr>
            <w:r>
              <w:rPr>
                <w:sz w:val="18"/>
                <w:szCs w:val="18"/>
              </w:rPr>
              <w:t xml:space="preserve">Medyan </w:t>
            </w:r>
            <w:proofErr w:type="spellStart"/>
            <w:r>
              <w:rPr>
                <w:sz w:val="18"/>
                <w:szCs w:val="18"/>
              </w:rPr>
              <w:t>LoC</w:t>
            </w:r>
            <w:proofErr w:type="spellEnd"/>
          </w:p>
        </w:tc>
        <w:tc>
          <w:tcPr>
            <w:tcW w:w="3200" w:type="dxa"/>
            <w:tcMar>
              <w:top w:w="30" w:type="dxa"/>
              <w:left w:w="70" w:type="dxa"/>
              <w:bottom w:w="30" w:type="dxa"/>
              <w:right w:w="70" w:type="dxa"/>
            </w:tcMar>
          </w:tcPr>
          <w:p w:rsidR="00A834BD" w:rsidRDefault="00921332">
            <w:r>
              <w:rPr>
                <w:sz w:val="18"/>
                <w:szCs w:val="18"/>
              </w:rPr>
              <w:t>34.5</w:t>
            </w:r>
          </w:p>
        </w:tc>
        <w:tc>
          <w:tcPr>
            <w:tcW w:w="3200" w:type="dxa"/>
            <w:tcMar>
              <w:top w:w="30" w:type="dxa"/>
              <w:left w:w="70" w:type="dxa"/>
              <w:bottom w:w="30" w:type="dxa"/>
              <w:right w:w="70" w:type="dxa"/>
            </w:tcMar>
          </w:tcPr>
          <w:p w:rsidR="00A834BD" w:rsidRDefault="00921332">
            <w:r>
              <w:rPr>
                <w:sz w:val="18"/>
                <w:szCs w:val="18"/>
              </w:rPr>
              <w:t>27.0</w:t>
            </w:r>
          </w:p>
        </w:tc>
      </w:tr>
      <w:tr w:rsidR="00A834BD">
        <w:tblPrEx>
          <w:tblCellMar>
            <w:top w:w="0" w:type="dxa"/>
            <w:bottom w:w="0" w:type="dxa"/>
          </w:tblCellMar>
        </w:tblPrEx>
        <w:tc>
          <w:tcPr>
            <w:tcW w:w="3600" w:type="dxa"/>
            <w:tcMar>
              <w:top w:w="30" w:type="dxa"/>
              <w:left w:w="70" w:type="dxa"/>
              <w:bottom w:w="30" w:type="dxa"/>
              <w:right w:w="70" w:type="dxa"/>
            </w:tcMar>
          </w:tcPr>
          <w:p w:rsidR="00A834BD" w:rsidRDefault="00921332">
            <w:pPr>
              <w:jc w:val="center"/>
            </w:pPr>
            <w:r>
              <w:rPr>
                <w:sz w:val="18"/>
                <w:szCs w:val="18"/>
              </w:rPr>
              <w:t>İşaretçi kullanımı</w:t>
            </w:r>
          </w:p>
        </w:tc>
        <w:tc>
          <w:tcPr>
            <w:tcW w:w="3200" w:type="dxa"/>
            <w:tcMar>
              <w:top w:w="30" w:type="dxa"/>
              <w:left w:w="70" w:type="dxa"/>
              <w:bottom w:w="30" w:type="dxa"/>
              <w:right w:w="70" w:type="dxa"/>
            </w:tcMar>
          </w:tcPr>
          <w:p w:rsidR="00A834BD" w:rsidRDefault="00921332">
            <w:r>
              <w:rPr>
                <w:sz w:val="18"/>
                <w:szCs w:val="18"/>
              </w:rPr>
              <w:t>%57.5</w:t>
            </w:r>
          </w:p>
        </w:tc>
        <w:tc>
          <w:tcPr>
            <w:tcW w:w="3200" w:type="dxa"/>
            <w:tcMar>
              <w:top w:w="30" w:type="dxa"/>
              <w:left w:w="70" w:type="dxa"/>
              <w:bottom w:w="30" w:type="dxa"/>
              <w:right w:w="70" w:type="dxa"/>
            </w:tcMar>
          </w:tcPr>
          <w:p w:rsidR="00A834BD" w:rsidRDefault="00921332">
            <w:r>
              <w:rPr>
                <w:sz w:val="18"/>
                <w:szCs w:val="18"/>
              </w:rPr>
              <w:t>%41.2</w:t>
            </w:r>
          </w:p>
        </w:tc>
      </w:tr>
      <w:tr w:rsidR="00A834BD">
        <w:tblPrEx>
          <w:tblCellMar>
            <w:top w:w="0" w:type="dxa"/>
            <w:bottom w:w="0" w:type="dxa"/>
          </w:tblCellMar>
        </w:tblPrEx>
        <w:tc>
          <w:tcPr>
            <w:tcW w:w="3600" w:type="dxa"/>
            <w:tcMar>
              <w:top w:w="30" w:type="dxa"/>
              <w:left w:w="70" w:type="dxa"/>
              <w:bottom w:w="30" w:type="dxa"/>
              <w:right w:w="70" w:type="dxa"/>
            </w:tcMar>
          </w:tcPr>
          <w:p w:rsidR="00A834BD" w:rsidRDefault="00921332">
            <w:pPr>
              <w:jc w:val="center"/>
            </w:pPr>
            <w:proofErr w:type="spellStart"/>
            <w:r>
              <w:rPr>
                <w:sz w:val="18"/>
                <w:szCs w:val="18"/>
              </w:rPr>
              <w:t>malloc</w:t>
            </w:r>
            <w:proofErr w:type="spellEnd"/>
            <w:r>
              <w:rPr>
                <w:sz w:val="18"/>
                <w:szCs w:val="18"/>
              </w:rPr>
              <w:t>/</w:t>
            </w:r>
            <w:proofErr w:type="spellStart"/>
            <w:r>
              <w:rPr>
                <w:sz w:val="18"/>
                <w:szCs w:val="18"/>
              </w:rPr>
              <w:t>calloc</w:t>
            </w:r>
            <w:proofErr w:type="spellEnd"/>
          </w:p>
        </w:tc>
        <w:tc>
          <w:tcPr>
            <w:tcW w:w="3200" w:type="dxa"/>
            <w:tcMar>
              <w:top w:w="30" w:type="dxa"/>
              <w:left w:w="70" w:type="dxa"/>
              <w:bottom w:w="30" w:type="dxa"/>
              <w:right w:w="70" w:type="dxa"/>
            </w:tcMar>
          </w:tcPr>
          <w:p w:rsidR="00A834BD" w:rsidRDefault="00921332">
            <w:r>
              <w:rPr>
                <w:sz w:val="18"/>
                <w:szCs w:val="18"/>
              </w:rPr>
              <w:t>%22.5</w:t>
            </w:r>
          </w:p>
        </w:tc>
        <w:tc>
          <w:tcPr>
            <w:tcW w:w="3200" w:type="dxa"/>
            <w:tcMar>
              <w:top w:w="30" w:type="dxa"/>
              <w:left w:w="70" w:type="dxa"/>
              <w:bottom w:w="30" w:type="dxa"/>
              <w:right w:w="70" w:type="dxa"/>
            </w:tcMar>
          </w:tcPr>
          <w:p w:rsidR="00A834BD" w:rsidRDefault="00921332">
            <w:r>
              <w:rPr>
                <w:sz w:val="18"/>
                <w:szCs w:val="18"/>
              </w:rPr>
              <w:t>%0.0</w:t>
            </w:r>
          </w:p>
        </w:tc>
      </w:tr>
      <w:tr w:rsidR="00A834BD">
        <w:tblPrEx>
          <w:tblCellMar>
            <w:top w:w="0" w:type="dxa"/>
            <w:bottom w:w="0" w:type="dxa"/>
          </w:tblCellMar>
        </w:tblPrEx>
        <w:tc>
          <w:tcPr>
            <w:tcW w:w="3600" w:type="dxa"/>
            <w:tcMar>
              <w:top w:w="30" w:type="dxa"/>
              <w:left w:w="70" w:type="dxa"/>
              <w:bottom w:w="30" w:type="dxa"/>
              <w:right w:w="70" w:type="dxa"/>
            </w:tcMar>
          </w:tcPr>
          <w:p w:rsidR="00A834BD" w:rsidRDefault="00921332">
            <w:pPr>
              <w:jc w:val="center"/>
            </w:pPr>
            <w:proofErr w:type="spellStart"/>
            <w:r>
              <w:rPr>
                <w:sz w:val="18"/>
                <w:szCs w:val="18"/>
              </w:rPr>
              <w:t>String</w:t>
            </w:r>
            <w:proofErr w:type="spellEnd"/>
            <w:r>
              <w:rPr>
                <w:sz w:val="18"/>
                <w:szCs w:val="18"/>
              </w:rPr>
              <w:t xml:space="preserve"> fonksiyonu</w:t>
            </w:r>
          </w:p>
        </w:tc>
        <w:tc>
          <w:tcPr>
            <w:tcW w:w="3200" w:type="dxa"/>
            <w:tcMar>
              <w:top w:w="30" w:type="dxa"/>
              <w:left w:w="70" w:type="dxa"/>
              <w:bottom w:w="30" w:type="dxa"/>
              <w:right w:w="70" w:type="dxa"/>
            </w:tcMar>
          </w:tcPr>
          <w:p w:rsidR="00A834BD" w:rsidRDefault="00921332">
            <w:r>
              <w:rPr>
                <w:sz w:val="18"/>
                <w:szCs w:val="18"/>
              </w:rPr>
              <w:t>%37.5</w:t>
            </w:r>
          </w:p>
        </w:tc>
        <w:tc>
          <w:tcPr>
            <w:tcW w:w="3200" w:type="dxa"/>
            <w:tcMar>
              <w:top w:w="30" w:type="dxa"/>
              <w:left w:w="70" w:type="dxa"/>
              <w:bottom w:w="30" w:type="dxa"/>
              <w:right w:w="70" w:type="dxa"/>
            </w:tcMar>
          </w:tcPr>
          <w:p w:rsidR="00A834BD" w:rsidRDefault="00921332">
            <w:r>
              <w:rPr>
                <w:sz w:val="18"/>
                <w:szCs w:val="18"/>
              </w:rPr>
              <w:t>%47.1</w:t>
            </w:r>
          </w:p>
        </w:tc>
      </w:tr>
    </w:tbl>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after="90"/>
        <w:ind w:firstLine="200"/>
        <w:jc w:val="both"/>
      </w:pPr>
      <w:r>
        <w:lastRenderedPageBreak/>
        <w:t xml:space="preserve">FAIL grubunda </w:t>
      </w:r>
      <w:proofErr w:type="spellStart"/>
      <w:r>
        <w:t>string</w:t>
      </w:r>
      <w:proofErr w:type="spellEnd"/>
      <w:r>
        <w:t xml:space="preserve"> fonksiyon kullanımı (%47.1), PASS grubuna (%37.5) göre daha yüksek. Dinamik bellek kullanımı (</w:t>
      </w:r>
      <w:proofErr w:type="spellStart"/>
      <w:r>
        <w:t>malloc</w:t>
      </w:r>
      <w:proofErr w:type="spellEnd"/>
      <w:r>
        <w:t>/</w:t>
      </w:r>
      <w:proofErr w:type="spellStart"/>
      <w:r>
        <w:t>calloc</w:t>
      </w:r>
      <w:proofErr w:type="spellEnd"/>
      <w:r>
        <w:t xml:space="preserve">) FAIL grubunda hiç görülmedi. Bu, Bölüm IV-C'deki kök neden analiziyle örtüşüyor: hataların önemli kısmı </w:t>
      </w:r>
      <w:proofErr w:type="spellStart"/>
      <w:r>
        <w:t>string</w:t>
      </w:r>
      <w:proofErr w:type="spellEnd"/>
      <w:r>
        <w:t xml:space="preserve">, karakter veya </w:t>
      </w:r>
      <w:r>
        <w:t xml:space="preserve">sayı semantiğindeki farklardan geliyor. Buna karşın dinamik veri yapısı (bağlı liste, BST, </w:t>
      </w:r>
      <w:proofErr w:type="spellStart"/>
      <w:r>
        <w:t>hash</w:t>
      </w:r>
      <w:proofErr w:type="spellEnd"/>
      <w:r>
        <w:t xml:space="preserve"> tablosu) içeren programların tamamı çeviriyi geçti.</w:t>
      </w:r>
    </w:p>
    <w:p w:rsidR="00A834BD" w:rsidRDefault="00921332">
      <w:pPr>
        <w:spacing w:after="90"/>
        <w:ind w:firstLine="200"/>
        <w:jc w:val="both"/>
      </w:pPr>
      <w:r>
        <w:t xml:space="preserve">İşaretçi kullanımı ile PASS/FAIL durumu arasındaki ilişki </w:t>
      </w:r>
      <w:proofErr w:type="spellStart"/>
      <w:r>
        <w:t>Fisher'in</w:t>
      </w:r>
      <w:proofErr w:type="spellEnd"/>
      <w:r>
        <w:t xml:space="preserve"> kesin testiyle de bakıldı, anlamlı bir i</w:t>
      </w:r>
      <w:r>
        <w:t xml:space="preserve">lişki çıkmadı (tablo=[[23, 7], [17, 10]], </w:t>
      </w:r>
      <w:proofErr w:type="spellStart"/>
      <w:r>
        <w:t>odds</w:t>
      </w:r>
      <w:proofErr w:type="spellEnd"/>
      <w:r>
        <w:t xml:space="preserve"> oranı=1.93, %95 GA=[0.61, 6.11], p=0.385). Güven </w:t>
      </w:r>
      <w:proofErr w:type="gramStart"/>
      <w:r>
        <w:t>aralığının</w:t>
      </w:r>
      <w:proofErr w:type="gramEnd"/>
      <w:r>
        <w:t xml:space="preserve"> 1.0'ı içermesi ve bu kadar geniş olması büyük ölçüde küçük örneklem boyutundan kaynaklanıyor.</w:t>
      </w:r>
    </w:p>
    <w:p w:rsidR="00A834BD" w:rsidRDefault="00921332">
      <w:pPr>
        <w:spacing w:after="90"/>
        <w:ind w:firstLine="200"/>
        <w:jc w:val="both"/>
      </w:pPr>
      <w:r>
        <w:lastRenderedPageBreak/>
        <w:t>Veri seti küçük olduğu için aynı veriler üzerinde Mann-</w:t>
      </w:r>
      <w:proofErr w:type="spellStart"/>
      <w:r>
        <w:t>Whitney</w:t>
      </w:r>
      <w:proofErr w:type="spellEnd"/>
      <w:r>
        <w:t xml:space="preserve">, </w:t>
      </w:r>
      <w:proofErr w:type="spellStart"/>
      <w:r>
        <w:t>Fisher</w:t>
      </w:r>
      <w:proofErr w:type="spellEnd"/>
      <w:r>
        <w:t xml:space="preserve"> ve </w:t>
      </w:r>
      <w:proofErr w:type="spellStart"/>
      <w:r>
        <w:t>McNemar</w:t>
      </w:r>
      <w:proofErr w:type="spellEnd"/>
      <w:r>
        <w:t xml:space="preserve"> gibi birden fazla test uygulanmak zorunda kalındı. Bu testler kesin bir yargıdan çok keşif amaçlı okunmalı; çoklu karşılaştırma düzeltmesi de göz önünde bulundurulmalı (ayrıntılar Bölüm V-B'de).</w:t>
      </w:r>
    </w:p>
    <w:p w:rsidR="00A834BD" w:rsidRDefault="00921332">
      <w:pPr>
        <w:spacing w:before="140" w:after="60"/>
      </w:pPr>
      <w:r>
        <w:rPr>
          <w:b/>
          <w:bCs/>
          <w:i/>
          <w:iCs/>
        </w:rPr>
        <w:t>C. Kök Neden Analizi</w:t>
      </w:r>
    </w:p>
    <w:p w:rsidR="00A834BD" w:rsidRDefault="00921332">
      <w:pPr>
        <w:spacing w:after="90"/>
        <w:ind w:firstLine="200"/>
        <w:jc w:val="both"/>
      </w:pPr>
      <w:r>
        <w:t>17 başarısızl</w:t>
      </w:r>
      <w:r>
        <w:t xml:space="preserve">ık, temelde yatan 9 kök nedene göre sınıflandırıldı (Şekil 5, Tablo V). Bunların sekizinde (A-D, F-I) üretilen </w:t>
      </w:r>
      <w:proofErr w:type="spellStart"/>
      <w:r>
        <w:t>Rust</w:t>
      </w:r>
      <w:proofErr w:type="spellEnd"/>
      <w:r>
        <w:t xml:space="preserve"> kodu </w:t>
      </w:r>
      <w:proofErr w:type="spellStart"/>
      <w:r>
        <w:t>sözdizimsel</w:t>
      </w:r>
      <w:proofErr w:type="spellEnd"/>
      <w:r>
        <w:t xml:space="preserve"> olarak tamamen geçerli; sorun, modelin kaynak dilin (C) bit genişliği, </w:t>
      </w:r>
      <w:proofErr w:type="spellStart"/>
      <w:r>
        <w:t>işaretlilik</w:t>
      </w:r>
      <w:proofErr w:type="spellEnd"/>
      <w:r>
        <w:t>, başa sarma ya da kontrol akışı gibi ken</w:t>
      </w:r>
      <w:r>
        <w:t xml:space="preserve">dine özgü kurallarına uymak yerine </w:t>
      </w:r>
      <w:proofErr w:type="spellStart"/>
      <w:r>
        <w:t>Rust'ın</w:t>
      </w:r>
      <w:proofErr w:type="spellEnd"/>
      <w:r>
        <w:t xml:space="preserve"> doğal alışkanlıklarını tercih etmesinden kaynaklanıyor.</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before="100"/>
        <w:jc w:val="center"/>
      </w:pPr>
      <w:r>
        <w:rPr>
          <w:noProof/>
        </w:rPr>
        <w:lastRenderedPageBreak/>
        <w:drawing>
          <wp:inline distT="0" distB="0" distL="0" distR="0">
            <wp:extent cx="4953000" cy="2499102"/>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99102"/>
                    </a:xfrm>
                    <a:prstGeom prst="rect">
                      <a:avLst/>
                    </a:prstGeom>
                  </pic:spPr>
                </pic:pic>
              </a:graphicData>
            </a:graphic>
          </wp:inline>
        </w:drawing>
      </w:r>
    </w:p>
    <w:p w:rsidR="00A834BD" w:rsidRDefault="00921332">
      <w:pPr>
        <w:spacing w:before="60" w:after="140"/>
        <w:jc w:val="center"/>
      </w:pPr>
      <w:r>
        <w:rPr>
          <w:sz w:val="18"/>
          <w:szCs w:val="18"/>
        </w:rPr>
        <w:t>Şekil 5. Başarısızlıkların kök-neden dağılımı (</w:t>
      </w:r>
      <w:proofErr w:type="spellStart"/>
      <w:r>
        <w:rPr>
          <w:sz w:val="18"/>
          <w:szCs w:val="18"/>
        </w:rPr>
        <w:t>Round</w:t>
      </w:r>
      <w:proofErr w:type="spellEnd"/>
      <w:r>
        <w:rPr>
          <w:sz w:val="18"/>
          <w:szCs w:val="18"/>
        </w:rPr>
        <w:t xml:space="preserve"> 1, s49–s53'ün bağımsız 2. örnekleri </w:t>
      </w:r>
      <w:proofErr w:type="gramStart"/>
      <w:r>
        <w:rPr>
          <w:sz w:val="18"/>
          <w:szCs w:val="18"/>
        </w:rPr>
        <w:t>dahil</w:t>
      </w:r>
      <w:proofErr w:type="gramEnd"/>
      <w:r>
        <w:rPr>
          <w:sz w:val="18"/>
          <w:szCs w:val="18"/>
        </w:rPr>
        <w:t>).</w:t>
      </w:r>
    </w:p>
    <w:p w:rsidR="00A834BD" w:rsidRDefault="00921332">
      <w:pPr>
        <w:spacing w:after="80"/>
        <w:jc w:val="center"/>
      </w:pPr>
      <w:r>
        <w:rPr>
          <w:sz w:val="18"/>
          <w:szCs w:val="18"/>
        </w:rPr>
        <w:t xml:space="preserve">TABLO V. DOKUZ KÖK NEDEN VE TEMSİLİ </w:t>
      </w:r>
      <w:r>
        <w:rPr>
          <w:sz w:val="18"/>
          <w:szCs w:val="18"/>
        </w:rPr>
        <w:t>ÖRNEKLER.</w:t>
      </w:r>
    </w:p>
    <w:tbl>
      <w:tblPr>
        <w:tblW w:w="96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4A0" w:firstRow="1" w:lastRow="0" w:firstColumn="1" w:lastColumn="0" w:noHBand="0" w:noVBand="1"/>
      </w:tblPr>
      <w:tblGrid>
        <w:gridCol w:w="700"/>
        <w:gridCol w:w="2700"/>
        <w:gridCol w:w="1900"/>
        <w:gridCol w:w="4300"/>
      </w:tblGrid>
      <w:tr w:rsidR="00A834BD">
        <w:tblPrEx>
          <w:tblCellMar>
            <w:top w:w="0" w:type="dxa"/>
            <w:bottom w:w="0" w:type="dxa"/>
          </w:tblCellMar>
        </w:tblPrEx>
        <w:trPr>
          <w:tblHeader/>
        </w:trPr>
        <w:tc>
          <w:tcPr>
            <w:tcW w:w="700" w:type="dxa"/>
            <w:shd w:val="clear" w:color="auto" w:fill="FFFFFF"/>
            <w:tcMar>
              <w:top w:w="40" w:type="dxa"/>
              <w:left w:w="70" w:type="dxa"/>
              <w:bottom w:w="40" w:type="dxa"/>
              <w:right w:w="70" w:type="dxa"/>
            </w:tcMar>
          </w:tcPr>
          <w:p w:rsidR="00A834BD" w:rsidRDefault="00921332">
            <w:pPr>
              <w:jc w:val="center"/>
            </w:pPr>
            <w:r>
              <w:rPr>
                <w:b/>
                <w:bCs/>
                <w:sz w:val="18"/>
                <w:szCs w:val="18"/>
              </w:rPr>
              <w:t>Kod</w:t>
            </w:r>
          </w:p>
        </w:tc>
        <w:tc>
          <w:tcPr>
            <w:tcW w:w="2700" w:type="dxa"/>
            <w:shd w:val="clear" w:color="auto" w:fill="FFFFFF"/>
            <w:tcMar>
              <w:top w:w="40" w:type="dxa"/>
              <w:left w:w="70" w:type="dxa"/>
              <w:bottom w:w="40" w:type="dxa"/>
              <w:right w:w="70" w:type="dxa"/>
            </w:tcMar>
          </w:tcPr>
          <w:p w:rsidR="00A834BD" w:rsidRDefault="00921332">
            <w:pPr>
              <w:jc w:val="center"/>
            </w:pPr>
            <w:r>
              <w:rPr>
                <w:b/>
                <w:bCs/>
                <w:sz w:val="18"/>
                <w:szCs w:val="18"/>
              </w:rPr>
              <w:t>Kategori</w:t>
            </w:r>
          </w:p>
        </w:tc>
        <w:tc>
          <w:tcPr>
            <w:tcW w:w="1900" w:type="dxa"/>
            <w:shd w:val="clear" w:color="auto" w:fill="FFFFFF"/>
            <w:tcMar>
              <w:top w:w="40" w:type="dxa"/>
              <w:left w:w="70" w:type="dxa"/>
              <w:bottom w:w="40" w:type="dxa"/>
              <w:right w:w="70" w:type="dxa"/>
            </w:tcMar>
          </w:tcPr>
          <w:p w:rsidR="00A834BD" w:rsidRDefault="00921332">
            <w:pPr>
              <w:jc w:val="center"/>
            </w:pPr>
            <w:r>
              <w:rPr>
                <w:b/>
                <w:bCs/>
                <w:sz w:val="18"/>
                <w:szCs w:val="18"/>
              </w:rPr>
              <w:t>Örnek</w:t>
            </w:r>
          </w:p>
        </w:tc>
        <w:tc>
          <w:tcPr>
            <w:tcW w:w="4300" w:type="dxa"/>
            <w:shd w:val="clear" w:color="auto" w:fill="FFFFFF"/>
            <w:tcMar>
              <w:top w:w="40" w:type="dxa"/>
              <w:left w:w="70" w:type="dxa"/>
              <w:bottom w:w="40" w:type="dxa"/>
              <w:right w:w="70" w:type="dxa"/>
            </w:tcMar>
          </w:tcPr>
          <w:p w:rsidR="00A834BD" w:rsidRDefault="00921332">
            <w:pPr>
              <w:jc w:val="center"/>
            </w:pPr>
            <w:r>
              <w:rPr>
                <w:b/>
                <w:bCs/>
                <w:sz w:val="18"/>
                <w:szCs w:val="18"/>
              </w:rPr>
              <w:t>Boşluk (C sözleşmesi → LLM seçimi)</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A</w:t>
            </w:r>
          </w:p>
        </w:tc>
        <w:tc>
          <w:tcPr>
            <w:tcW w:w="2700" w:type="dxa"/>
            <w:tcMar>
              <w:top w:w="30" w:type="dxa"/>
              <w:left w:w="70" w:type="dxa"/>
              <w:bottom w:w="30" w:type="dxa"/>
              <w:right w:w="70" w:type="dxa"/>
            </w:tcMar>
          </w:tcPr>
          <w:p w:rsidR="00A834BD" w:rsidRDefault="00921332">
            <w:proofErr w:type="spellStart"/>
            <w:r>
              <w:rPr>
                <w:sz w:val="18"/>
                <w:szCs w:val="18"/>
              </w:rPr>
              <w:t>Unsigned</w:t>
            </w:r>
            <w:proofErr w:type="spellEnd"/>
            <w:r>
              <w:rPr>
                <w:sz w:val="18"/>
                <w:szCs w:val="18"/>
              </w:rPr>
              <w:t xml:space="preserve"> taşma</w:t>
            </w:r>
          </w:p>
        </w:tc>
        <w:tc>
          <w:tcPr>
            <w:tcW w:w="1900" w:type="dxa"/>
            <w:tcMar>
              <w:top w:w="30" w:type="dxa"/>
              <w:left w:w="70" w:type="dxa"/>
              <w:bottom w:w="30" w:type="dxa"/>
              <w:right w:w="70" w:type="dxa"/>
            </w:tcMar>
          </w:tcPr>
          <w:p w:rsidR="00A834BD" w:rsidRDefault="00921332">
            <w:r>
              <w:rPr>
                <w:sz w:val="18"/>
                <w:szCs w:val="18"/>
              </w:rPr>
              <w:t>s09,s14(RE)</w:t>
            </w:r>
          </w:p>
        </w:tc>
        <w:tc>
          <w:tcPr>
            <w:tcW w:w="4300" w:type="dxa"/>
            <w:tcMar>
              <w:top w:w="30" w:type="dxa"/>
              <w:left w:w="70" w:type="dxa"/>
              <w:bottom w:w="30" w:type="dxa"/>
              <w:right w:w="70" w:type="dxa"/>
            </w:tcMar>
          </w:tcPr>
          <w:p w:rsidR="00A834BD" w:rsidRDefault="00921332">
            <w:r>
              <w:rPr>
                <w:sz w:val="18"/>
                <w:szCs w:val="18"/>
              </w:rPr>
              <w:t>Mod-2ⁿ sarma → panik-eden varsayılan aritmetik</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B</w:t>
            </w:r>
          </w:p>
        </w:tc>
        <w:tc>
          <w:tcPr>
            <w:tcW w:w="2700" w:type="dxa"/>
            <w:tcMar>
              <w:top w:w="30" w:type="dxa"/>
              <w:left w:w="70" w:type="dxa"/>
              <w:bottom w:w="30" w:type="dxa"/>
              <w:right w:w="70" w:type="dxa"/>
            </w:tcMar>
          </w:tcPr>
          <w:p w:rsidR="00A834BD" w:rsidRDefault="00921332">
            <w:proofErr w:type="spellStart"/>
            <w:r>
              <w:rPr>
                <w:sz w:val="18"/>
                <w:szCs w:val="18"/>
              </w:rPr>
              <w:t>String</w:t>
            </w:r>
            <w:proofErr w:type="spellEnd"/>
            <w:r>
              <w:rPr>
                <w:sz w:val="18"/>
                <w:szCs w:val="18"/>
              </w:rPr>
              <w:t xml:space="preserve"> modeli</w:t>
            </w:r>
          </w:p>
        </w:tc>
        <w:tc>
          <w:tcPr>
            <w:tcW w:w="1900" w:type="dxa"/>
            <w:tcMar>
              <w:top w:w="30" w:type="dxa"/>
              <w:left w:w="70" w:type="dxa"/>
              <w:bottom w:w="30" w:type="dxa"/>
              <w:right w:w="70" w:type="dxa"/>
            </w:tcMar>
          </w:tcPr>
          <w:p w:rsidR="00A834BD" w:rsidRDefault="00921332">
            <w:r>
              <w:rPr>
                <w:sz w:val="18"/>
                <w:szCs w:val="18"/>
              </w:rPr>
              <w:t>s06,s13(FE)</w:t>
            </w:r>
          </w:p>
        </w:tc>
        <w:tc>
          <w:tcPr>
            <w:tcW w:w="4300" w:type="dxa"/>
            <w:tcMar>
              <w:top w:w="30" w:type="dxa"/>
              <w:left w:w="70" w:type="dxa"/>
              <w:bottom w:w="30" w:type="dxa"/>
              <w:right w:w="70" w:type="dxa"/>
            </w:tcMar>
          </w:tcPr>
          <w:p w:rsidR="00A834BD" w:rsidRDefault="00921332">
            <w:r>
              <w:rPr>
                <w:sz w:val="18"/>
                <w:szCs w:val="18"/>
              </w:rPr>
              <w:t xml:space="preserve">Bayt-düzeyi C </w:t>
            </w:r>
            <w:proofErr w:type="spellStart"/>
            <w:r>
              <w:rPr>
                <w:sz w:val="18"/>
                <w:szCs w:val="18"/>
              </w:rPr>
              <w:t>string</w:t>
            </w:r>
            <w:proofErr w:type="spellEnd"/>
            <w:r>
              <w:rPr>
                <w:sz w:val="18"/>
                <w:szCs w:val="18"/>
              </w:rPr>
              <w:t xml:space="preserve"> → .</w:t>
            </w:r>
            <w:proofErr w:type="spellStart"/>
            <w:r>
              <w:rPr>
                <w:sz w:val="18"/>
                <w:szCs w:val="18"/>
              </w:rPr>
              <w:t>chars</w:t>
            </w:r>
            <w:proofErr w:type="spellEnd"/>
            <w:r>
              <w:rPr>
                <w:sz w:val="18"/>
                <w:szCs w:val="18"/>
              </w:rPr>
              <w:t>() (Unicode)</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C</w:t>
            </w:r>
          </w:p>
        </w:tc>
        <w:tc>
          <w:tcPr>
            <w:tcW w:w="2700" w:type="dxa"/>
            <w:tcMar>
              <w:top w:w="30" w:type="dxa"/>
              <w:left w:w="70" w:type="dxa"/>
              <w:bottom w:w="30" w:type="dxa"/>
              <w:right w:w="70" w:type="dxa"/>
            </w:tcMar>
          </w:tcPr>
          <w:p w:rsidR="00A834BD" w:rsidRDefault="00921332">
            <w:proofErr w:type="spellStart"/>
            <w:r>
              <w:rPr>
                <w:sz w:val="18"/>
                <w:szCs w:val="18"/>
              </w:rPr>
              <w:t>char</w:t>
            </w:r>
            <w:proofErr w:type="spellEnd"/>
            <w:r>
              <w:rPr>
                <w:sz w:val="18"/>
                <w:szCs w:val="18"/>
              </w:rPr>
              <w:t xml:space="preserve"> </w:t>
            </w:r>
            <w:proofErr w:type="spellStart"/>
            <w:r>
              <w:rPr>
                <w:sz w:val="18"/>
                <w:szCs w:val="18"/>
              </w:rPr>
              <w:t>işaretliliği</w:t>
            </w:r>
            <w:proofErr w:type="spellEnd"/>
            <w:r>
              <w:rPr>
                <w:sz w:val="18"/>
                <w:szCs w:val="18"/>
              </w:rPr>
              <w:t>†</w:t>
            </w:r>
          </w:p>
        </w:tc>
        <w:tc>
          <w:tcPr>
            <w:tcW w:w="1900" w:type="dxa"/>
            <w:tcMar>
              <w:top w:w="30" w:type="dxa"/>
              <w:left w:w="70" w:type="dxa"/>
              <w:bottom w:w="30" w:type="dxa"/>
              <w:right w:w="70" w:type="dxa"/>
            </w:tcMar>
          </w:tcPr>
          <w:p w:rsidR="00A834BD" w:rsidRDefault="00921332">
            <w:r>
              <w:rPr>
                <w:sz w:val="18"/>
                <w:szCs w:val="18"/>
              </w:rPr>
              <w:t>s20,s49(FE)</w:t>
            </w:r>
          </w:p>
        </w:tc>
        <w:tc>
          <w:tcPr>
            <w:tcW w:w="4300" w:type="dxa"/>
            <w:tcMar>
              <w:top w:w="30" w:type="dxa"/>
              <w:left w:w="70" w:type="dxa"/>
              <w:bottom w:w="30" w:type="dxa"/>
              <w:right w:w="70" w:type="dxa"/>
            </w:tcMar>
          </w:tcPr>
          <w:p w:rsidR="00A834BD" w:rsidRDefault="00921332">
            <w:r>
              <w:rPr>
                <w:sz w:val="18"/>
                <w:szCs w:val="18"/>
              </w:rPr>
              <w:t xml:space="preserve">İşaretli </w:t>
            </w:r>
            <w:proofErr w:type="spellStart"/>
            <w:r>
              <w:rPr>
                <w:sz w:val="18"/>
                <w:szCs w:val="18"/>
              </w:rPr>
              <w:t>char</w:t>
            </w:r>
            <w:proofErr w:type="spellEnd"/>
            <w:r>
              <w:rPr>
                <w:sz w:val="18"/>
                <w:szCs w:val="18"/>
              </w:rPr>
              <w:t xml:space="preserve"> (128 ve üzeri negatif) → u8 (hep pozitif)</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D</w:t>
            </w:r>
          </w:p>
        </w:tc>
        <w:tc>
          <w:tcPr>
            <w:tcW w:w="2700" w:type="dxa"/>
            <w:tcMar>
              <w:top w:w="30" w:type="dxa"/>
              <w:left w:w="70" w:type="dxa"/>
              <w:bottom w:w="30" w:type="dxa"/>
              <w:right w:w="70" w:type="dxa"/>
            </w:tcMar>
          </w:tcPr>
          <w:p w:rsidR="00A834BD" w:rsidRDefault="00921332">
            <w:r>
              <w:rPr>
                <w:sz w:val="18"/>
                <w:szCs w:val="18"/>
              </w:rPr>
              <w:t>Çıktı biçimlendirme</w:t>
            </w:r>
          </w:p>
        </w:tc>
        <w:tc>
          <w:tcPr>
            <w:tcW w:w="1900" w:type="dxa"/>
            <w:tcMar>
              <w:top w:w="30" w:type="dxa"/>
              <w:left w:w="70" w:type="dxa"/>
              <w:bottom w:w="30" w:type="dxa"/>
              <w:right w:w="70" w:type="dxa"/>
            </w:tcMar>
          </w:tcPr>
          <w:p w:rsidR="00A834BD" w:rsidRDefault="00921332">
            <w:r>
              <w:rPr>
                <w:sz w:val="18"/>
                <w:szCs w:val="18"/>
              </w:rPr>
              <w:t>s15,s27,s48(FE)</w:t>
            </w:r>
          </w:p>
        </w:tc>
        <w:tc>
          <w:tcPr>
            <w:tcW w:w="4300" w:type="dxa"/>
            <w:tcMar>
              <w:top w:w="30" w:type="dxa"/>
              <w:left w:w="70" w:type="dxa"/>
              <w:bottom w:w="30" w:type="dxa"/>
              <w:right w:w="70" w:type="dxa"/>
            </w:tcMar>
          </w:tcPr>
          <w:p w:rsidR="00A834BD" w:rsidRDefault="00921332">
            <w:r>
              <w:rPr>
                <w:sz w:val="18"/>
                <w:szCs w:val="18"/>
              </w:rPr>
              <w:t xml:space="preserve">%g mantığı → </w:t>
            </w:r>
            <w:proofErr w:type="spellStart"/>
            <w:r>
              <w:rPr>
                <w:sz w:val="18"/>
                <w:szCs w:val="18"/>
              </w:rPr>
              <w:t>Rust'ın</w:t>
            </w:r>
            <w:proofErr w:type="spellEnd"/>
            <w:r>
              <w:rPr>
                <w:sz w:val="18"/>
                <w:szCs w:val="18"/>
              </w:rPr>
              <w:t xml:space="preserve"> varsayılan {} biçimi</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E</w:t>
            </w:r>
          </w:p>
        </w:tc>
        <w:tc>
          <w:tcPr>
            <w:tcW w:w="2700" w:type="dxa"/>
            <w:tcMar>
              <w:top w:w="30" w:type="dxa"/>
              <w:left w:w="70" w:type="dxa"/>
              <w:bottom w:w="30" w:type="dxa"/>
              <w:right w:w="70" w:type="dxa"/>
            </w:tcMar>
          </w:tcPr>
          <w:p w:rsidR="00A834BD" w:rsidRDefault="00921332">
            <w:r>
              <w:rPr>
                <w:sz w:val="18"/>
                <w:szCs w:val="18"/>
              </w:rPr>
              <w:t xml:space="preserve">Güvensiz </w:t>
            </w:r>
            <w:proofErr w:type="gramStart"/>
            <w:r>
              <w:rPr>
                <w:sz w:val="18"/>
                <w:szCs w:val="18"/>
              </w:rPr>
              <w:t>global</w:t>
            </w:r>
            <w:proofErr w:type="gramEnd"/>
            <w:r>
              <w:rPr>
                <w:sz w:val="18"/>
                <w:szCs w:val="18"/>
              </w:rPr>
              <w:t xml:space="preserve"> durum</w:t>
            </w:r>
          </w:p>
        </w:tc>
        <w:tc>
          <w:tcPr>
            <w:tcW w:w="1900" w:type="dxa"/>
            <w:tcMar>
              <w:top w:w="30" w:type="dxa"/>
              <w:left w:w="70" w:type="dxa"/>
              <w:bottom w:w="30" w:type="dxa"/>
              <w:right w:w="70" w:type="dxa"/>
            </w:tcMar>
          </w:tcPr>
          <w:p w:rsidR="00A834BD" w:rsidRDefault="00921332">
            <w:r>
              <w:rPr>
                <w:sz w:val="18"/>
                <w:szCs w:val="18"/>
              </w:rPr>
              <w:t>s19(CE)</w:t>
            </w:r>
          </w:p>
        </w:tc>
        <w:tc>
          <w:tcPr>
            <w:tcW w:w="4300" w:type="dxa"/>
            <w:tcMar>
              <w:top w:w="30" w:type="dxa"/>
              <w:left w:w="70" w:type="dxa"/>
              <w:bottom w:w="30" w:type="dxa"/>
              <w:right w:w="70" w:type="dxa"/>
            </w:tcMar>
          </w:tcPr>
          <w:p w:rsidR="00A834BD" w:rsidRDefault="00921332">
            <w:r>
              <w:rPr>
                <w:sz w:val="18"/>
                <w:szCs w:val="18"/>
              </w:rPr>
              <w:t xml:space="preserve">Değiştirilebilir </w:t>
            </w:r>
            <w:proofErr w:type="gramStart"/>
            <w:r>
              <w:rPr>
                <w:sz w:val="18"/>
                <w:szCs w:val="18"/>
              </w:rPr>
              <w:t>global</w:t>
            </w:r>
            <w:proofErr w:type="gramEnd"/>
            <w:r>
              <w:rPr>
                <w:sz w:val="18"/>
                <w:szCs w:val="18"/>
              </w:rPr>
              <w:t xml:space="preserve"> → </w:t>
            </w:r>
            <w:proofErr w:type="spellStart"/>
            <w:r>
              <w:rPr>
                <w:sz w:val="18"/>
                <w:szCs w:val="18"/>
              </w:rPr>
              <w:t>static</w:t>
            </w:r>
            <w:proofErr w:type="spellEnd"/>
            <w:r>
              <w:rPr>
                <w:sz w:val="18"/>
                <w:szCs w:val="18"/>
              </w:rPr>
              <w:t xml:space="preserve"> mut (</w:t>
            </w:r>
            <w:proofErr w:type="spellStart"/>
            <w:r>
              <w:rPr>
                <w:sz w:val="18"/>
                <w:szCs w:val="18"/>
              </w:rPr>
              <w:t>unsafe</w:t>
            </w:r>
            <w:proofErr w:type="spellEnd"/>
            <w:r>
              <w:rPr>
                <w:sz w:val="18"/>
                <w:szCs w:val="18"/>
              </w:rPr>
              <w:t>)</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F</w:t>
            </w:r>
          </w:p>
        </w:tc>
        <w:tc>
          <w:tcPr>
            <w:tcW w:w="2700" w:type="dxa"/>
            <w:tcMar>
              <w:top w:w="30" w:type="dxa"/>
              <w:left w:w="70" w:type="dxa"/>
              <w:bottom w:w="30" w:type="dxa"/>
              <w:right w:w="70" w:type="dxa"/>
            </w:tcMar>
          </w:tcPr>
          <w:p w:rsidR="00A834BD" w:rsidRDefault="00921332">
            <w:r>
              <w:rPr>
                <w:sz w:val="18"/>
                <w:szCs w:val="18"/>
              </w:rPr>
              <w:t>Platform tamsayı genişliği†</w:t>
            </w:r>
          </w:p>
        </w:tc>
        <w:tc>
          <w:tcPr>
            <w:tcW w:w="1900" w:type="dxa"/>
            <w:tcMar>
              <w:top w:w="30" w:type="dxa"/>
              <w:left w:w="70" w:type="dxa"/>
              <w:bottom w:w="30" w:type="dxa"/>
              <w:right w:w="70" w:type="dxa"/>
            </w:tcMar>
          </w:tcPr>
          <w:p w:rsidR="00A834BD" w:rsidRDefault="00921332">
            <w:r>
              <w:rPr>
                <w:sz w:val="18"/>
                <w:szCs w:val="18"/>
              </w:rPr>
              <w:t>s38,s51(FE)</w:t>
            </w:r>
          </w:p>
        </w:tc>
        <w:tc>
          <w:tcPr>
            <w:tcW w:w="4300" w:type="dxa"/>
            <w:tcMar>
              <w:top w:w="30" w:type="dxa"/>
              <w:left w:w="70" w:type="dxa"/>
              <w:bottom w:w="30" w:type="dxa"/>
              <w:right w:w="70" w:type="dxa"/>
            </w:tcMar>
          </w:tcPr>
          <w:p w:rsidR="00A834BD" w:rsidRDefault="00921332">
            <w:r>
              <w:rPr>
                <w:sz w:val="18"/>
                <w:szCs w:val="18"/>
              </w:rPr>
              <w:t xml:space="preserve">Gerçek </w:t>
            </w:r>
            <w:proofErr w:type="spellStart"/>
            <w:r>
              <w:rPr>
                <w:sz w:val="18"/>
                <w:szCs w:val="18"/>
              </w:rPr>
              <w:t>long</w:t>
            </w:r>
            <w:proofErr w:type="spellEnd"/>
            <w:r>
              <w:rPr>
                <w:sz w:val="18"/>
                <w:szCs w:val="18"/>
              </w:rPr>
              <w:t xml:space="preserve"> genişliği (32-bit) → varsayılan i64</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G</w:t>
            </w:r>
          </w:p>
        </w:tc>
        <w:tc>
          <w:tcPr>
            <w:tcW w:w="2700" w:type="dxa"/>
            <w:tcMar>
              <w:top w:w="30" w:type="dxa"/>
              <w:left w:w="70" w:type="dxa"/>
              <w:bottom w:w="30" w:type="dxa"/>
              <w:right w:w="70" w:type="dxa"/>
            </w:tcMar>
          </w:tcPr>
          <w:p w:rsidR="00A834BD" w:rsidRDefault="00921332">
            <w:proofErr w:type="spellStart"/>
            <w:r>
              <w:rPr>
                <w:sz w:val="18"/>
                <w:szCs w:val="18"/>
              </w:rPr>
              <w:t>usize</w:t>
            </w:r>
            <w:proofErr w:type="spellEnd"/>
            <w:r>
              <w:rPr>
                <w:sz w:val="18"/>
                <w:szCs w:val="18"/>
              </w:rPr>
              <w:t xml:space="preserve"> taşması</w:t>
            </w:r>
          </w:p>
        </w:tc>
        <w:tc>
          <w:tcPr>
            <w:tcW w:w="1900" w:type="dxa"/>
            <w:tcMar>
              <w:top w:w="30" w:type="dxa"/>
              <w:left w:w="70" w:type="dxa"/>
              <w:bottom w:w="30" w:type="dxa"/>
              <w:right w:w="70" w:type="dxa"/>
            </w:tcMar>
          </w:tcPr>
          <w:p w:rsidR="00A834BD" w:rsidRDefault="00921332">
            <w:r>
              <w:rPr>
                <w:sz w:val="18"/>
                <w:szCs w:val="18"/>
              </w:rPr>
              <w:t>s40,s52(RE)</w:t>
            </w:r>
          </w:p>
        </w:tc>
        <w:tc>
          <w:tcPr>
            <w:tcW w:w="4300" w:type="dxa"/>
            <w:tcMar>
              <w:top w:w="30" w:type="dxa"/>
              <w:left w:w="70" w:type="dxa"/>
              <w:bottom w:w="30" w:type="dxa"/>
              <w:right w:w="70" w:type="dxa"/>
            </w:tcMar>
          </w:tcPr>
          <w:p w:rsidR="00A834BD" w:rsidRDefault="00921332">
            <w:r>
              <w:rPr>
                <w:sz w:val="18"/>
                <w:szCs w:val="18"/>
              </w:rPr>
              <w:t xml:space="preserve">İşaretli </w:t>
            </w:r>
            <w:proofErr w:type="spellStart"/>
            <w:r>
              <w:rPr>
                <w:sz w:val="18"/>
                <w:szCs w:val="18"/>
              </w:rPr>
              <w:t>int</w:t>
            </w:r>
            <w:proofErr w:type="spellEnd"/>
            <w:r>
              <w:rPr>
                <w:sz w:val="18"/>
                <w:szCs w:val="18"/>
              </w:rPr>
              <w:t xml:space="preserve"> ile güvenli n-1 → </w:t>
            </w:r>
            <w:proofErr w:type="spellStart"/>
            <w:r>
              <w:rPr>
                <w:sz w:val="18"/>
                <w:szCs w:val="18"/>
              </w:rPr>
              <w:t>usize</w:t>
            </w:r>
            <w:proofErr w:type="spellEnd"/>
            <w:r>
              <w:rPr>
                <w:sz w:val="18"/>
                <w:szCs w:val="18"/>
              </w:rPr>
              <w:t xml:space="preserve"> altında taşma</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H</w:t>
            </w:r>
          </w:p>
        </w:tc>
        <w:tc>
          <w:tcPr>
            <w:tcW w:w="2700" w:type="dxa"/>
            <w:tcMar>
              <w:top w:w="30" w:type="dxa"/>
              <w:left w:w="70" w:type="dxa"/>
              <w:bottom w:w="30" w:type="dxa"/>
              <w:right w:w="70" w:type="dxa"/>
            </w:tcMar>
          </w:tcPr>
          <w:p w:rsidR="00A834BD" w:rsidRDefault="00921332">
            <w:r>
              <w:rPr>
                <w:sz w:val="18"/>
                <w:szCs w:val="18"/>
              </w:rPr>
              <w:t xml:space="preserve">Switch </w:t>
            </w:r>
            <w:proofErr w:type="spellStart"/>
            <w:r>
              <w:rPr>
                <w:sz w:val="18"/>
                <w:szCs w:val="18"/>
              </w:rPr>
              <w:t>fallthrough</w:t>
            </w:r>
            <w:proofErr w:type="spellEnd"/>
          </w:p>
        </w:tc>
        <w:tc>
          <w:tcPr>
            <w:tcW w:w="1900" w:type="dxa"/>
            <w:tcMar>
              <w:top w:w="30" w:type="dxa"/>
              <w:left w:w="70" w:type="dxa"/>
              <w:bottom w:w="30" w:type="dxa"/>
              <w:right w:w="70" w:type="dxa"/>
            </w:tcMar>
          </w:tcPr>
          <w:p w:rsidR="00A834BD" w:rsidRDefault="00921332">
            <w:r>
              <w:rPr>
                <w:sz w:val="18"/>
                <w:szCs w:val="18"/>
              </w:rPr>
              <w:t>s43,s53(FE)</w:t>
            </w:r>
          </w:p>
        </w:tc>
        <w:tc>
          <w:tcPr>
            <w:tcW w:w="4300" w:type="dxa"/>
            <w:tcMar>
              <w:top w:w="30" w:type="dxa"/>
              <w:left w:w="70" w:type="dxa"/>
              <w:bottom w:w="30" w:type="dxa"/>
              <w:right w:w="70" w:type="dxa"/>
            </w:tcMar>
          </w:tcPr>
          <w:p w:rsidR="00A834BD" w:rsidRDefault="00921332">
            <w:r>
              <w:rPr>
                <w:sz w:val="18"/>
                <w:szCs w:val="18"/>
              </w:rPr>
              <w:t xml:space="preserve">Kümülatif düşme → bağımsız </w:t>
            </w:r>
            <w:proofErr w:type="spellStart"/>
            <w:r>
              <w:rPr>
                <w:sz w:val="18"/>
                <w:szCs w:val="18"/>
              </w:rPr>
              <w:t>match</w:t>
            </w:r>
            <w:proofErr w:type="spellEnd"/>
            <w:r>
              <w:rPr>
                <w:sz w:val="18"/>
                <w:szCs w:val="18"/>
              </w:rPr>
              <w:t xml:space="preserve"> kolları</w:t>
            </w:r>
          </w:p>
        </w:tc>
      </w:tr>
      <w:tr w:rsidR="00A834BD">
        <w:tblPrEx>
          <w:tblCellMar>
            <w:top w:w="0" w:type="dxa"/>
            <w:bottom w:w="0" w:type="dxa"/>
          </w:tblCellMar>
        </w:tblPrEx>
        <w:tc>
          <w:tcPr>
            <w:tcW w:w="700" w:type="dxa"/>
            <w:tcMar>
              <w:top w:w="30" w:type="dxa"/>
              <w:left w:w="70" w:type="dxa"/>
              <w:bottom w:w="30" w:type="dxa"/>
              <w:right w:w="70" w:type="dxa"/>
            </w:tcMar>
          </w:tcPr>
          <w:p w:rsidR="00A834BD" w:rsidRDefault="00921332">
            <w:pPr>
              <w:jc w:val="center"/>
            </w:pPr>
            <w:r>
              <w:rPr>
                <w:sz w:val="18"/>
                <w:szCs w:val="18"/>
              </w:rPr>
              <w:t>I</w:t>
            </w:r>
          </w:p>
        </w:tc>
        <w:tc>
          <w:tcPr>
            <w:tcW w:w="2700" w:type="dxa"/>
            <w:tcMar>
              <w:top w:w="30" w:type="dxa"/>
              <w:left w:w="70" w:type="dxa"/>
              <w:bottom w:w="30" w:type="dxa"/>
              <w:right w:w="70" w:type="dxa"/>
            </w:tcMar>
          </w:tcPr>
          <w:p w:rsidR="00A834BD" w:rsidRDefault="00921332">
            <w:r>
              <w:rPr>
                <w:sz w:val="18"/>
                <w:szCs w:val="18"/>
              </w:rPr>
              <w:t>Makro çoklu-değerlendirme</w:t>
            </w:r>
          </w:p>
        </w:tc>
        <w:tc>
          <w:tcPr>
            <w:tcW w:w="1900" w:type="dxa"/>
            <w:tcMar>
              <w:top w:w="30" w:type="dxa"/>
              <w:left w:w="70" w:type="dxa"/>
              <w:bottom w:w="30" w:type="dxa"/>
              <w:right w:w="70" w:type="dxa"/>
            </w:tcMar>
          </w:tcPr>
          <w:p w:rsidR="00A834BD" w:rsidRDefault="00921332">
            <w:r>
              <w:rPr>
                <w:sz w:val="18"/>
                <w:szCs w:val="18"/>
              </w:rPr>
              <w:t>s56(FE)</w:t>
            </w:r>
          </w:p>
        </w:tc>
        <w:tc>
          <w:tcPr>
            <w:tcW w:w="4300" w:type="dxa"/>
            <w:tcMar>
              <w:top w:w="30" w:type="dxa"/>
              <w:left w:w="70" w:type="dxa"/>
              <w:bottom w:w="30" w:type="dxa"/>
              <w:right w:w="70" w:type="dxa"/>
            </w:tcMar>
          </w:tcPr>
          <w:p w:rsidR="00A834BD" w:rsidRDefault="00921332">
            <w:proofErr w:type="spellStart"/>
            <w:r>
              <w:rPr>
                <w:sz w:val="18"/>
                <w:szCs w:val="18"/>
              </w:rPr>
              <w:t>Metinsel</w:t>
            </w:r>
            <w:proofErr w:type="spellEnd"/>
            <w:r>
              <w:rPr>
                <w:sz w:val="18"/>
                <w:szCs w:val="18"/>
              </w:rPr>
              <w:t xml:space="preserve"> ikame → </w:t>
            </w:r>
            <w:proofErr w:type="spellStart"/>
            <w:r>
              <w:rPr>
                <w:sz w:val="18"/>
                <w:szCs w:val="18"/>
              </w:rPr>
              <w:t>fn</w:t>
            </w:r>
            <w:proofErr w:type="spellEnd"/>
            <w:r>
              <w:rPr>
                <w:sz w:val="18"/>
                <w:szCs w:val="18"/>
              </w:rPr>
              <w:t xml:space="preserve"> (tek değerlendirme)</w:t>
            </w:r>
          </w:p>
        </w:tc>
      </w:tr>
    </w:tbl>
    <w:p w:rsidR="00A834BD" w:rsidRDefault="00921332">
      <w:pPr>
        <w:spacing w:before="100" w:after="200"/>
      </w:pPr>
      <w:proofErr w:type="gramStart"/>
      <w:r>
        <w:rPr>
          <w:sz w:val="16"/>
          <w:szCs w:val="16"/>
        </w:rPr>
        <w:t>a</w:t>
      </w:r>
      <w:proofErr w:type="gramEnd"/>
      <w:r>
        <w:rPr>
          <w:sz w:val="16"/>
          <w:szCs w:val="16"/>
        </w:rPr>
        <w:t>. s09, s14, s20 vb. veri setinin özgün ilk turundandır; s49, s51, s52, s53 ilgili kategoriler için sonradan eklenen bağımsız 2. örneklerdir. † C ve F kategorilerinde "doğru" davranış, referans platformun (Windows/L</w:t>
      </w:r>
      <w:r>
        <w:rPr>
          <w:sz w:val="16"/>
          <w:szCs w:val="16"/>
        </w:rPr>
        <w:t xml:space="preserve">LP64) </w:t>
      </w:r>
      <w:proofErr w:type="spellStart"/>
      <w:r>
        <w:rPr>
          <w:sz w:val="16"/>
          <w:szCs w:val="16"/>
        </w:rPr>
        <w:t>implementation-defined</w:t>
      </w:r>
      <w:proofErr w:type="spellEnd"/>
      <w:r>
        <w:rPr>
          <w:sz w:val="16"/>
          <w:szCs w:val="16"/>
        </w:rPr>
        <w:t xml:space="preserve"> seçimine bağlıdır — bkz. Bölüm V-B. E kategorisinin ikinci örneği (s50) </w:t>
      </w:r>
      <w:proofErr w:type="spellStart"/>
      <w:r>
        <w:rPr>
          <w:sz w:val="16"/>
          <w:szCs w:val="16"/>
        </w:rPr>
        <w:t>Round</w:t>
      </w:r>
      <w:proofErr w:type="spellEnd"/>
      <w:r>
        <w:rPr>
          <w:sz w:val="16"/>
          <w:szCs w:val="16"/>
        </w:rPr>
        <w:t xml:space="preserve"> 1'de PASS olduğundan bir başarısızlık örneği olarak burada listelenmemiştir.</w:t>
      </w:r>
    </w:p>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after="90"/>
        <w:ind w:firstLine="200"/>
        <w:jc w:val="both"/>
      </w:pPr>
      <w:r>
        <w:lastRenderedPageBreak/>
        <w:t xml:space="preserve">Bunun tek istisnası Kategori E. Burada C'den birebir aktarılmaya çalışılan bir yapı </w:t>
      </w:r>
      <w:proofErr w:type="spellStart"/>
      <w:r>
        <w:t>Rust'ın</w:t>
      </w:r>
      <w:proofErr w:type="spellEnd"/>
      <w:r>
        <w:t xml:space="preserve"> tip güvenliği mekanizmasına takılıp derlemede engellendi — nitekim 17 başarısızlıktan yalnızca biri derleme hatası (CE) olarak kaydedildi.</w:t>
      </w:r>
    </w:p>
    <w:p w:rsidR="00A834BD" w:rsidRDefault="00921332">
      <w:pPr>
        <w:spacing w:after="90"/>
        <w:ind w:firstLine="200"/>
        <w:jc w:val="both"/>
      </w:pPr>
      <w:r>
        <w:t>Hataları sadece "derleyic</w:t>
      </w:r>
      <w:r>
        <w:t>iden geçti mi" diye tanımlamak eksik olur, çünkü sessizce derlenen bu hataların 4'ü çalışma zamanında oldukça belirgin panik (RE) veriyor. Asıl "sessiz" olanlar, %70.6'lık kesimi oluşturan 12 fonksiyonel hata (FE): bunlar sorunsuz derlenir, çökmez, ama yan</w:t>
      </w:r>
      <w:r>
        <w:t>lış sonuç üretir. Yani riski iki katmanlı düşünmek gerekiyor: hataların %94.1'i derlemede yakalanmıyor, %70.6'sı da çalışma zamanında hiç sinyal vermeden yanlış sonuç veriyor.</w:t>
      </w:r>
    </w:p>
    <w:p w:rsidR="00A834BD" w:rsidRDefault="00921332">
      <w:pPr>
        <w:spacing w:after="90"/>
        <w:ind w:firstLine="200"/>
        <w:jc w:val="both"/>
      </w:pPr>
      <w:r>
        <w:t>Kök nedenler iki yolla doğrulandı:</w:t>
      </w:r>
    </w:p>
    <w:p w:rsidR="00A834BD" w:rsidRDefault="00921332">
      <w:pPr>
        <w:spacing w:after="50"/>
        <w:ind w:left="300" w:hanging="150"/>
      </w:pPr>
      <w:r>
        <w:t xml:space="preserve">• Dört kategori (C, F, G, H), tamamen farklı </w:t>
      </w:r>
      <w:r>
        <w:t>kod desenleri kullanan ikinci örneklerle (s49, s51, s52, s53) yeniden sınandı ve aynı kök nedenler tekrarlandı (Bölüm IV-F).</w:t>
      </w:r>
    </w:p>
    <w:p w:rsidR="00A834BD" w:rsidRDefault="00921332">
      <w:pPr>
        <w:spacing w:after="50"/>
        <w:ind w:left="300" w:hanging="150"/>
      </w:pPr>
      <w:r>
        <w:t xml:space="preserve">• Kategori D hataları üç bağımsız kod tabanında (iki örnek + </w:t>
      </w:r>
      <w:proofErr w:type="spellStart"/>
      <w:r>
        <w:t>cJSON</w:t>
      </w:r>
      <w:proofErr w:type="spellEnd"/>
      <w:r>
        <w:t xml:space="preserve"> [11]) yeniden ortaya çıktı; Kategori A hataları da iki bağımsız </w:t>
      </w:r>
      <w:r>
        <w:t>örnekte (s09, s14) tutarlı şekilde tekrarlandı.</w:t>
      </w:r>
    </w:p>
    <w:p w:rsidR="00A834BD" w:rsidRDefault="00921332">
      <w:pPr>
        <w:spacing w:after="90"/>
        <w:ind w:firstLine="200"/>
        <w:jc w:val="both"/>
      </w:pPr>
      <w:r>
        <w:lastRenderedPageBreak/>
        <w:t xml:space="preserve">Bu ikinci bulgu özellikle önemli: aynı hatanın üç bağımsız kod tabanında görülmesi, bunların veri setine özgü rastlantılar değil, C ve </w:t>
      </w:r>
      <w:proofErr w:type="spellStart"/>
      <w:r>
        <w:t>Rust</w:t>
      </w:r>
      <w:proofErr w:type="spellEnd"/>
      <w:r>
        <w:t xml:space="preserve"> arasındaki sistematik farklardan kaynaklandığını gösteriyor.</w:t>
      </w:r>
    </w:p>
    <w:p w:rsidR="00A834BD" w:rsidRDefault="00921332">
      <w:pPr>
        <w:spacing w:before="140" w:after="60"/>
      </w:pPr>
      <w:r>
        <w:rPr>
          <w:b/>
          <w:bCs/>
          <w:i/>
          <w:iCs/>
        </w:rPr>
        <w:t>D. Derl</w:t>
      </w:r>
      <w:r>
        <w:rPr>
          <w:b/>
          <w:bCs/>
          <w:i/>
          <w:iCs/>
        </w:rPr>
        <w:t xml:space="preserve">eme </w:t>
      </w:r>
      <w:proofErr w:type="spellStart"/>
      <w:r>
        <w:rPr>
          <w:b/>
          <w:bCs/>
          <w:i/>
          <w:iCs/>
        </w:rPr>
        <w:t>Modu</w:t>
      </w:r>
      <w:proofErr w:type="spellEnd"/>
      <w:r>
        <w:rPr>
          <w:b/>
          <w:bCs/>
          <w:i/>
          <w:iCs/>
        </w:rPr>
        <w:t xml:space="preserve"> ve İyileştirme Döngüsünün Etkisi</w:t>
      </w:r>
    </w:p>
    <w:p w:rsidR="00A834BD" w:rsidRDefault="00921332">
      <w:pPr>
        <w:spacing w:after="90"/>
        <w:ind w:firstLine="200"/>
        <w:jc w:val="both"/>
      </w:pPr>
      <w:proofErr w:type="spellStart"/>
      <w:r>
        <w:t>Release</w:t>
      </w:r>
      <w:proofErr w:type="spellEnd"/>
      <w:r>
        <w:t xml:space="preserve"> </w:t>
      </w:r>
      <w:proofErr w:type="spellStart"/>
      <w:r>
        <w:t>modu</w:t>
      </w:r>
      <w:proofErr w:type="spellEnd"/>
      <w:r>
        <w:t xml:space="preserve"> kullanmak </w:t>
      </w:r>
      <w:proofErr w:type="spellStart"/>
      <w:r>
        <w:t>EA'yı</w:t>
      </w:r>
      <w:proofErr w:type="spellEnd"/>
      <w:r>
        <w:t xml:space="preserve"> %70.18'den %73.68'e çıkarıyor. Ama bu artışın tamamı, sadece iki RE örneğinin (s09, s14, işaretsiz tamsayı taşması) sessizce başa sarmasından geliyor — yani modelin bilinçli bir düzeltm</w:t>
      </w:r>
      <w:r>
        <w:t xml:space="preserve">esi değil, farklı bir derleme ayarının tesadüfen işe yaraması. </w:t>
      </w:r>
      <w:proofErr w:type="spellStart"/>
      <w:r>
        <w:t>Release</w:t>
      </w:r>
      <w:proofErr w:type="spellEnd"/>
      <w:r>
        <w:t xml:space="preserve"> </w:t>
      </w:r>
      <w:proofErr w:type="spellStart"/>
      <w:r>
        <w:t>modu</w:t>
      </w:r>
      <w:proofErr w:type="spellEnd"/>
      <w:r>
        <w:t xml:space="preserve">, geri kalan 12 </w:t>
      </w:r>
      <w:proofErr w:type="spellStart"/>
      <w:r>
        <w:t>FE'nin</w:t>
      </w:r>
      <w:proofErr w:type="spellEnd"/>
      <w:r>
        <w:t xml:space="preserve"> hiçbirinde iyileşme sağlamadı.</w:t>
      </w:r>
    </w:p>
    <w:p w:rsidR="00A834BD" w:rsidRDefault="00921332">
      <w:pPr>
        <w:spacing w:after="90"/>
        <w:ind w:firstLine="200"/>
        <w:jc w:val="both"/>
      </w:pPr>
      <w:proofErr w:type="spellStart"/>
      <w:r>
        <w:t>Round</w:t>
      </w:r>
      <w:proofErr w:type="spellEnd"/>
      <w:r>
        <w:t xml:space="preserve"> 2'de modele hatanın tamamını içeren zengin (</w:t>
      </w:r>
      <w:proofErr w:type="spellStart"/>
      <w:r>
        <w:t>oracle</w:t>
      </w:r>
      <w:proofErr w:type="spellEnd"/>
      <w:r>
        <w:t xml:space="preserve">) bir geri bildirim verildiğinde doğruluk %100'e çıkıyor (yalnızca </w:t>
      </w:r>
      <w:proofErr w:type="spellStart"/>
      <w:r>
        <w:t>Clau</w:t>
      </w:r>
      <w:r>
        <w:t>de'da</w:t>
      </w:r>
      <w:proofErr w:type="spellEnd"/>
      <w:r>
        <w:t xml:space="preserve"> denendi). Ama bu %100 en ideal koşulları yansıtan bir üst sınır olarak görülmeli.</w:t>
      </w:r>
    </w:p>
    <w:p w:rsidR="00A834BD" w:rsidRDefault="00921332">
      <w:pPr>
        <w:spacing w:after="90"/>
        <w:ind w:firstLine="200"/>
        <w:jc w:val="both"/>
      </w:pPr>
      <w:r>
        <w:t xml:space="preserve">Tablo VI, ilk turda başarısız olan 17 örneğin yeniden çevrilip 57'lik setin geri kalanıyla birlikte değerlendirildiği sonuçları gösteriyor. Geri bildirim kısıtlandıkça </w:t>
      </w:r>
      <w:r>
        <w:t>doğruluk düşüyor: yalnızca derleyici/panik metni verilen Seviye B'de %86.0'a, sadece başarısız test sayısının söylendiği Seviye C'de %71.9'a geriliyor.</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after="80"/>
        <w:jc w:val="center"/>
      </w:pPr>
      <w:r>
        <w:rPr>
          <w:sz w:val="18"/>
          <w:szCs w:val="18"/>
        </w:rPr>
        <w:lastRenderedPageBreak/>
        <w:t>TABLO VI. ÜÇ GERİ BİLDİRİM SEVİYESİNİN KARŞILAŞTIRMASI (CLAUDE).</w:t>
      </w:r>
    </w:p>
    <w:tbl>
      <w:tblPr>
        <w:tblW w:w="88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4A0" w:firstRow="1" w:lastRow="0" w:firstColumn="1" w:lastColumn="0" w:noHBand="0" w:noVBand="1"/>
      </w:tblPr>
      <w:tblGrid>
        <w:gridCol w:w="1800"/>
        <w:gridCol w:w="5400"/>
        <w:gridCol w:w="1600"/>
      </w:tblGrid>
      <w:tr w:rsidR="00A834BD">
        <w:tblPrEx>
          <w:tblCellMar>
            <w:top w:w="0" w:type="dxa"/>
            <w:bottom w:w="0" w:type="dxa"/>
          </w:tblCellMar>
        </w:tblPrEx>
        <w:trPr>
          <w:tblHeader/>
        </w:trPr>
        <w:tc>
          <w:tcPr>
            <w:tcW w:w="1800" w:type="dxa"/>
            <w:shd w:val="clear" w:color="auto" w:fill="FFFFFF"/>
            <w:tcMar>
              <w:top w:w="40" w:type="dxa"/>
              <w:left w:w="70" w:type="dxa"/>
              <w:bottom w:w="40" w:type="dxa"/>
              <w:right w:w="70" w:type="dxa"/>
            </w:tcMar>
          </w:tcPr>
          <w:p w:rsidR="00A834BD" w:rsidRDefault="00921332">
            <w:pPr>
              <w:jc w:val="center"/>
            </w:pPr>
            <w:r>
              <w:rPr>
                <w:b/>
                <w:bCs/>
                <w:sz w:val="18"/>
                <w:szCs w:val="18"/>
              </w:rPr>
              <w:t>Seviye</w:t>
            </w:r>
          </w:p>
        </w:tc>
        <w:tc>
          <w:tcPr>
            <w:tcW w:w="5400" w:type="dxa"/>
            <w:shd w:val="clear" w:color="auto" w:fill="FFFFFF"/>
            <w:tcMar>
              <w:top w:w="40" w:type="dxa"/>
              <w:left w:w="70" w:type="dxa"/>
              <w:bottom w:w="40" w:type="dxa"/>
              <w:right w:w="70" w:type="dxa"/>
            </w:tcMar>
          </w:tcPr>
          <w:p w:rsidR="00A834BD" w:rsidRDefault="00921332">
            <w:pPr>
              <w:jc w:val="center"/>
            </w:pPr>
            <w:r>
              <w:rPr>
                <w:b/>
                <w:bCs/>
                <w:sz w:val="18"/>
                <w:szCs w:val="18"/>
              </w:rPr>
              <w:t>İçerik</w:t>
            </w:r>
          </w:p>
        </w:tc>
        <w:tc>
          <w:tcPr>
            <w:tcW w:w="1600" w:type="dxa"/>
            <w:shd w:val="clear" w:color="auto" w:fill="FFFFFF"/>
            <w:tcMar>
              <w:top w:w="40" w:type="dxa"/>
              <w:left w:w="70" w:type="dxa"/>
              <w:bottom w:w="40" w:type="dxa"/>
              <w:right w:w="70" w:type="dxa"/>
            </w:tcMar>
          </w:tcPr>
          <w:p w:rsidR="00A834BD" w:rsidRDefault="00921332">
            <w:pPr>
              <w:jc w:val="center"/>
            </w:pPr>
            <w:r>
              <w:rPr>
                <w:b/>
                <w:bCs/>
                <w:sz w:val="18"/>
                <w:szCs w:val="18"/>
              </w:rPr>
              <w:t>EA% (</w:t>
            </w:r>
            <w:proofErr w:type="spellStart"/>
            <w:r>
              <w:rPr>
                <w:b/>
                <w:bCs/>
                <w:sz w:val="18"/>
                <w:szCs w:val="18"/>
              </w:rPr>
              <w:t>Claude</w:t>
            </w:r>
            <w:proofErr w:type="spellEnd"/>
            <w:r>
              <w:rPr>
                <w:b/>
                <w:bCs/>
                <w:sz w:val="18"/>
                <w:szCs w:val="18"/>
              </w:rPr>
              <w:t>)</w:t>
            </w:r>
          </w:p>
        </w:tc>
      </w:tr>
      <w:tr w:rsidR="00A834BD">
        <w:tblPrEx>
          <w:tblCellMar>
            <w:top w:w="0" w:type="dxa"/>
            <w:bottom w:w="0" w:type="dxa"/>
          </w:tblCellMar>
        </w:tblPrEx>
        <w:tc>
          <w:tcPr>
            <w:tcW w:w="1800" w:type="dxa"/>
            <w:tcMar>
              <w:top w:w="30" w:type="dxa"/>
              <w:left w:w="70" w:type="dxa"/>
              <w:bottom w:w="30" w:type="dxa"/>
              <w:right w:w="70" w:type="dxa"/>
            </w:tcMar>
          </w:tcPr>
          <w:p w:rsidR="00A834BD" w:rsidRDefault="00921332">
            <w:pPr>
              <w:jc w:val="center"/>
            </w:pPr>
            <w:r>
              <w:rPr>
                <w:sz w:val="18"/>
                <w:szCs w:val="18"/>
              </w:rPr>
              <w:t>A (</w:t>
            </w:r>
            <w:proofErr w:type="spellStart"/>
            <w:r>
              <w:rPr>
                <w:sz w:val="18"/>
                <w:szCs w:val="18"/>
              </w:rPr>
              <w:t>Oracle</w:t>
            </w:r>
            <w:proofErr w:type="spellEnd"/>
            <w:r>
              <w:rPr>
                <w:sz w:val="18"/>
                <w:szCs w:val="18"/>
              </w:rPr>
              <w:t>)</w:t>
            </w:r>
          </w:p>
        </w:tc>
        <w:tc>
          <w:tcPr>
            <w:tcW w:w="5400" w:type="dxa"/>
            <w:tcMar>
              <w:top w:w="30" w:type="dxa"/>
              <w:left w:w="70" w:type="dxa"/>
              <w:bottom w:w="30" w:type="dxa"/>
              <w:right w:w="70" w:type="dxa"/>
            </w:tcMar>
          </w:tcPr>
          <w:p w:rsidR="00A834BD" w:rsidRDefault="00921332">
            <w:r>
              <w:rPr>
                <w:sz w:val="18"/>
                <w:szCs w:val="18"/>
              </w:rPr>
              <w:t>Tam derleyici/panik metni + beklenen/alınan farkı</w:t>
            </w:r>
          </w:p>
        </w:tc>
        <w:tc>
          <w:tcPr>
            <w:tcW w:w="1600" w:type="dxa"/>
            <w:tcMar>
              <w:top w:w="30" w:type="dxa"/>
              <w:left w:w="70" w:type="dxa"/>
              <w:bottom w:w="30" w:type="dxa"/>
              <w:right w:w="70" w:type="dxa"/>
            </w:tcMar>
          </w:tcPr>
          <w:p w:rsidR="00A834BD" w:rsidRDefault="00921332">
            <w:r>
              <w:rPr>
                <w:sz w:val="18"/>
                <w:szCs w:val="18"/>
              </w:rPr>
              <w:t>100.0</w:t>
            </w:r>
          </w:p>
        </w:tc>
      </w:tr>
      <w:tr w:rsidR="00A834BD">
        <w:tblPrEx>
          <w:tblCellMar>
            <w:top w:w="0" w:type="dxa"/>
            <w:bottom w:w="0" w:type="dxa"/>
          </w:tblCellMar>
        </w:tblPrEx>
        <w:tc>
          <w:tcPr>
            <w:tcW w:w="1800" w:type="dxa"/>
            <w:tcMar>
              <w:top w:w="30" w:type="dxa"/>
              <w:left w:w="70" w:type="dxa"/>
              <w:bottom w:w="30" w:type="dxa"/>
              <w:right w:w="70" w:type="dxa"/>
            </w:tcMar>
          </w:tcPr>
          <w:p w:rsidR="00A834BD" w:rsidRDefault="00921332">
            <w:pPr>
              <w:jc w:val="center"/>
            </w:pPr>
            <w:r>
              <w:rPr>
                <w:sz w:val="18"/>
                <w:szCs w:val="18"/>
              </w:rPr>
              <w:t>B (CI-benzeri)</w:t>
            </w:r>
          </w:p>
        </w:tc>
        <w:tc>
          <w:tcPr>
            <w:tcW w:w="5400" w:type="dxa"/>
            <w:tcMar>
              <w:top w:w="30" w:type="dxa"/>
              <w:left w:w="70" w:type="dxa"/>
              <w:bottom w:w="30" w:type="dxa"/>
              <w:right w:w="70" w:type="dxa"/>
            </w:tcMar>
          </w:tcPr>
          <w:p w:rsidR="00A834BD" w:rsidRDefault="00921332">
            <w:r>
              <w:rPr>
                <w:sz w:val="18"/>
                <w:szCs w:val="18"/>
              </w:rPr>
              <w:t xml:space="preserve">Derleyici/panik metni tam; </w:t>
            </w:r>
            <w:proofErr w:type="spellStart"/>
            <w:r>
              <w:rPr>
                <w:sz w:val="18"/>
                <w:szCs w:val="18"/>
              </w:rPr>
              <w:t>FE'de</w:t>
            </w:r>
            <w:proofErr w:type="spellEnd"/>
            <w:r>
              <w:rPr>
                <w:sz w:val="18"/>
                <w:szCs w:val="18"/>
              </w:rPr>
              <w:t xml:space="preserve"> yalnızca girdi</w:t>
            </w:r>
          </w:p>
        </w:tc>
        <w:tc>
          <w:tcPr>
            <w:tcW w:w="1600" w:type="dxa"/>
            <w:tcMar>
              <w:top w:w="30" w:type="dxa"/>
              <w:left w:w="70" w:type="dxa"/>
              <w:bottom w:w="30" w:type="dxa"/>
              <w:right w:w="70" w:type="dxa"/>
            </w:tcMar>
          </w:tcPr>
          <w:p w:rsidR="00A834BD" w:rsidRDefault="00921332">
            <w:r>
              <w:rPr>
                <w:sz w:val="18"/>
                <w:szCs w:val="18"/>
              </w:rPr>
              <w:t>86.0</w:t>
            </w:r>
          </w:p>
        </w:tc>
      </w:tr>
      <w:tr w:rsidR="00A834BD">
        <w:tblPrEx>
          <w:tblCellMar>
            <w:top w:w="0" w:type="dxa"/>
            <w:bottom w:w="0" w:type="dxa"/>
          </w:tblCellMar>
        </w:tblPrEx>
        <w:tc>
          <w:tcPr>
            <w:tcW w:w="1800" w:type="dxa"/>
            <w:tcMar>
              <w:top w:w="30" w:type="dxa"/>
              <w:left w:w="70" w:type="dxa"/>
              <w:bottom w:w="30" w:type="dxa"/>
              <w:right w:w="70" w:type="dxa"/>
            </w:tcMar>
          </w:tcPr>
          <w:p w:rsidR="00A834BD" w:rsidRDefault="00921332">
            <w:pPr>
              <w:jc w:val="center"/>
            </w:pPr>
            <w:r>
              <w:rPr>
                <w:sz w:val="18"/>
                <w:szCs w:val="18"/>
              </w:rPr>
              <w:t>C (Minimal)</w:t>
            </w:r>
          </w:p>
        </w:tc>
        <w:tc>
          <w:tcPr>
            <w:tcW w:w="5400" w:type="dxa"/>
            <w:tcMar>
              <w:top w:w="30" w:type="dxa"/>
              <w:left w:w="70" w:type="dxa"/>
              <w:bottom w:w="30" w:type="dxa"/>
              <w:right w:w="70" w:type="dxa"/>
            </w:tcMar>
          </w:tcPr>
          <w:p w:rsidR="00A834BD" w:rsidRDefault="00921332">
            <w:r>
              <w:rPr>
                <w:sz w:val="18"/>
                <w:szCs w:val="18"/>
              </w:rPr>
              <w:t>Yalnızca başarısız test sayısı (CE hariç)</w:t>
            </w:r>
          </w:p>
        </w:tc>
        <w:tc>
          <w:tcPr>
            <w:tcW w:w="1600" w:type="dxa"/>
            <w:tcMar>
              <w:top w:w="30" w:type="dxa"/>
              <w:left w:w="70" w:type="dxa"/>
              <w:bottom w:w="30" w:type="dxa"/>
              <w:right w:w="70" w:type="dxa"/>
            </w:tcMar>
          </w:tcPr>
          <w:p w:rsidR="00A834BD" w:rsidRDefault="00921332">
            <w:r>
              <w:rPr>
                <w:sz w:val="18"/>
                <w:szCs w:val="18"/>
              </w:rPr>
              <w:t>71.9</w:t>
            </w:r>
          </w:p>
        </w:tc>
      </w:tr>
    </w:tbl>
    <w:p w:rsidR="00A834BD" w:rsidRDefault="00921332">
      <w:pPr>
        <w:spacing w:before="100" w:after="200"/>
      </w:pPr>
      <w:proofErr w:type="gramStart"/>
      <w:r>
        <w:rPr>
          <w:sz w:val="16"/>
          <w:szCs w:val="16"/>
        </w:rPr>
        <w:t>a</w:t>
      </w:r>
      <w:proofErr w:type="gramEnd"/>
      <w:r>
        <w:rPr>
          <w:sz w:val="16"/>
          <w:szCs w:val="16"/>
        </w:rPr>
        <w:t xml:space="preserve">. n=57; yalnızca </w:t>
      </w:r>
      <w:proofErr w:type="spellStart"/>
      <w:r>
        <w:rPr>
          <w:sz w:val="16"/>
          <w:szCs w:val="16"/>
        </w:rPr>
        <w:t>Round</w:t>
      </w:r>
      <w:proofErr w:type="spellEnd"/>
      <w:r>
        <w:rPr>
          <w:sz w:val="16"/>
          <w:szCs w:val="16"/>
        </w:rPr>
        <w:t xml:space="preserve"> 1'de başarısız olan 17 örnek yeniden çevrilmiş, EA tüm 57 program üzerinden yeniden hesaplanmıştır.</w:t>
      </w:r>
    </w:p>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before="140" w:after="60"/>
      </w:pPr>
      <w:r>
        <w:rPr>
          <w:b/>
          <w:bCs/>
          <w:i/>
          <w:iCs/>
        </w:rPr>
        <w:lastRenderedPageBreak/>
        <w:t>E. Gerçek Dünya Kodu ve Bellek Güvenliği</w:t>
      </w:r>
    </w:p>
    <w:p w:rsidR="00A834BD" w:rsidRDefault="00921332">
      <w:pPr>
        <w:spacing w:after="90"/>
        <w:ind w:firstLine="200"/>
        <w:jc w:val="both"/>
      </w:pPr>
      <w:r>
        <w:t xml:space="preserve">Bağımsız kaynaklardan alınan 13 gerçek dünya programının 11'i (%84.6) ilk denemede geçti. </w:t>
      </w:r>
      <w:proofErr w:type="spellStart"/>
      <w:r>
        <w:t>Rosetta</w:t>
      </w:r>
      <w:proofErr w:type="spellEnd"/>
      <w:r>
        <w:t xml:space="preserve"> </w:t>
      </w:r>
      <w:proofErr w:type="spellStart"/>
      <w:r>
        <w:t>Code</w:t>
      </w:r>
      <w:proofErr w:type="spellEnd"/>
      <w:r>
        <w:t xml:space="preserve"> örneklerinin tamamı (7/7) başarılıyken, BSD </w:t>
      </w:r>
      <w:proofErr w:type="spellStart"/>
      <w:r>
        <w:t>libc</w:t>
      </w:r>
      <w:proofErr w:type="spellEnd"/>
      <w:r>
        <w:t xml:space="preserve"> (2/3) ve </w:t>
      </w:r>
      <w:proofErr w:type="spellStart"/>
      <w:r>
        <w:t>musl</w:t>
      </w:r>
      <w:proofErr w:type="spellEnd"/>
      <w:r>
        <w:t>/</w:t>
      </w:r>
      <w:proofErr w:type="spellStart"/>
      <w:r>
        <w:t>Redis</w:t>
      </w:r>
      <w:proofErr w:type="spellEnd"/>
      <w:r>
        <w:t>/</w:t>
      </w:r>
      <w:proofErr w:type="spellStart"/>
      <w:r>
        <w:t>cJSON</w:t>
      </w:r>
      <w:proofErr w:type="spellEnd"/>
      <w:r>
        <w:t xml:space="preserve"> (2/3) da yüksek başarı gösterdi.</w:t>
      </w:r>
    </w:p>
    <w:p w:rsidR="00A834BD" w:rsidRDefault="00921332">
      <w:pPr>
        <w:spacing w:after="90"/>
        <w:ind w:firstLine="200"/>
        <w:jc w:val="both"/>
      </w:pPr>
      <w:r>
        <w:t>En uzun örnek s47 (522 satır) geçerken, çok d</w:t>
      </w:r>
      <w:r>
        <w:t>aha kısa s48 (389 satır) başarısız oldu — bu da kod uzunluğundan çok semantik uyuşmazlığın belirleyici olduğu fikrini gerçek dünya kodlarında da destekliyor.</w:t>
      </w:r>
    </w:p>
    <w:p w:rsidR="00A834BD" w:rsidRDefault="00921332">
      <w:pPr>
        <w:spacing w:after="90"/>
        <w:ind w:firstLine="200"/>
        <w:jc w:val="both"/>
      </w:pPr>
      <w:r>
        <w:t xml:space="preserve">Bellek güvenliği tarafında tablo olumlu. </w:t>
      </w:r>
      <w:proofErr w:type="spellStart"/>
      <w:r>
        <w:t>Claude</w:t>
      </w:r>
      <w:proofErr w:type="spellEnd"/>
      <w:r>
        <w:t xml:space="preserve"> toplam 74 çeviri üretti (57 ilk tur + Seviye A ger</w:t>
      </w:r>
      <w:r>
        <w:t xml:space="preserve">i bildirimiyle üretilen 17 ikinci tur; Seviye B ve C sayılmadı). Bunların yalnızca 4'ünde (%5.4) </w:t>
      </w:r>
      <w:proofErr w:type="spellStart"/>
      <w:r>
        <w:t>unsafe</w:t>
      </w:r>
      <w:proofErr w:type="spellEnd"/>
      <w:r>
        <w:t xml:space="preserve"> kod bloğu var: s37_bsd_getopt, s44_fib_memo_static, s46_musl_qsort, s50_id_generator — dördü de ilk turda başarılı olduğu için tekrar çevrilmedi.</w:t>
      </w:r>
    </w:p>
    <w:p w:rsidR="00A834BD" w:rsidRDefault="00921332">
      <w:pPr>
        <w:spacing w:after="90"/>
        <w:ind w:firstLine="200"/>
        <w:jc w:val="both"/>
      </w:pPr>
      <w:r>
        <w:t>İlginç</w:t>
      </w:r>
      <w:r>
        <w:t xml:space="preserve"> bir nokta: Kategori E sorunları model tarafından iki farklı yolla çözülebiliyor. s50_id_generator'da model doğru bir </w:t>
      </w:r>
      <w:proofErr w:type="spellStart"/>
      <w:r>
        <w:t>unsafe</w:t>
      </w:r>
      <w:proofErr w:type="spellEnd"/>
      <w:r>
        <w:t xml:space="preserve"> blok ekleyip ilk seferde başardı; s19_</w:t>
      </w:r>
      <w:proofErr w:type="gramStart"/>
      <w:r>
        <w:t>global</w:t>
      </w:r>
      <w:proofErr w:type="gramEnd"/>
      <w:r>
        <w:t xml:space="preserve">_counter'da ise ikinci turda hiç </w:t>
      </w:r>
      <w:proofErr w:type="spellStart"/>
      <w:r>
        <w:t>unsafe</w:t>
      </w:r>
      <w:proofErr w:type="spellEnd"/>
      <w:r>
        <w:t xml:space="preserve"> kullanmadan, riskli global sayaç yerine fonksiy</w:t>
      </w:r>
      <w:r>
        <w:t xml:space="preserve">ona &amp;mut i32 parametresi geçirerek düzeltti. Yani Kategori E hataları </w:t>
      </w:r>
      <w:proofErr w:type="spellStart"/>
      <w:r>
        <w:t>unsafe'e</w:t>
      </w:r>
      <w:proofErr w:type="spellEnd"/>
      <w:r>
        <w:t xml:space="preserve"> gerek kalmadan da çözülebiliyor.</w:t>
      </w:r>
    </w:p>
    <w:p w:rsidR="00A834BD" w:rsidRDefault="00921332">
      <w:pPr>
        <w:spacing w:after="90"/>
        <w:ind w:firstLine="200"/>
        <w:jc w:val="both"/>
      </w:pPr>
      <w:r>
        <w:lastRenderedPageBreak/>
        <w:t xml:space="preserve">Ayrıca ham işaretçi aritmetiğine dayanan </w:t>
      </w:r>
      <w:proofErr w:type="spellStart"/>
      <w:r>
        <w:t>heapsort</w:t>
      </w:r>
      <w:proofErr w:type="spellEnd"/>
      <w:r>
        <w:t xml:space="preserve"> algoritması (s39) ve </w:t>
      </w:r>
      <w:proofErr w:type="spellStart"/>
      <w:r>
        <w:t>Redis'in</w:t>
      </w:r>
      <w:proofErr w:type="spellEnd"/>
      <w:r>
        <w:t xml:space="preserve"> SDS kütüphanesi (s47) de model tarafından güvenli, </w:t>
      </w:r>
      <w:proofErr w:type="spellStart"/>
      <w:r>
        <w:t>idiyomatik</w:t>
      </w:r>
      <w:proofErr w:type="spellEnd"/>
      <w:r>
        <w:t xml:space="preserve"> </w:t>
      </w:r>
      <w:proofErr w:type="spellStart"/>
      <w:r>
        <w:t>Ru</w:t>
      </w:r>
      <w:r>
        <w:t>st</w:t>
      </w:r>
      <w:proofErr w:type="spellEnd"/>
      <w:r>
        <w:t xml:space="preserve"> koduna çevrildi.</w:t>
      </w:r>
    </w:p>
    <w:p w:rsidR="00A834BD" w:rsidRDefault="00921332">
      <w:pPr>
        <w:spacing w:before="140" w:after="60"/>
      </w:pPr>
      <w:r>
        <w:rPr>
          <w:b/>
          <w:bCs/>
          <w:i/>
          <w:iCs/>
        </w:rPr>
        <w:t>F. Çoklu Model Karşılaştırması (Gemini)</w:t>
      </w:r>
    </w:p>
    <w:p w:rsidR="00A834BD" w:rsidRDefault="00921332">
      <w:pPr>
        <w:spacing w:after="90"/>
        <w:ind w:firstLine="200"/>
        <w:jc w:val="both"/>
      </w:pPr>
      <w:r>
        <w:t xml:space="preserve">Bu aşamada Gemini ile 57 örneğin tamamı otomatik değerlendirildi. </w:t>
      </w:r>
      <w:proofErr w:type="spellStart"/>
      <w:r>
        <w:t>Gemini'nin</w:t>
      </w:r>
      <w:proofErr w:type="spellEnd"/>
      <w:r>
        <w:t xml:space="preserve"> </w:t>
      </w:r>
      <w:proofErr w:type="spellStart"/>
      <w:r>
        <w:t>EA'sı</w:t>
      </w:r>
      <w:proofErr w:type="spellEnd"/>
      <w:r>
        <w:t xml:space="preserve"> %89.47 (51/57) çıktı — 4 CE, 2 FE, 0 RE. Bu, </w:t>
      </w:r>
      <w:proofErr w:type="spellStart"/>
      <w:r>
        <w:t>Claude'un</w:t>
      </w:r>
      <w:proofErr w:type="spellEnd"/>
      <w:r>
        <w:t xml:space="preserve"> %70.18'inden belirgin ölçüde yüksek.</w:t>
      </w:r>
    </w:p>
    <w:p w:rsidR="00A834BD" w:rsidRDefault="00921332">
      <w:pPr>
        <w:spacing w:after="90"/>
        <w:ind w:firstLine="200"/>
        <w:jc w:val="both"/>
      </w:pPr>
      <w:r>
        <w:t>İki model aynı 57 pro</w:t>
      </w:r>
      <w:r>
        <w:t xml:space="preserve">gram üzerinde test edildiği için fark </w:t>
      </w:r>
      <w:proofErr w:type="spellStart"/>
      <w:r>
        <w:t>McNemar</w:t>
      </w:r>
      <w:proofErr w:type="spellEnd"/>
      <w:r>
        <w:t xml:space="preserve"> testiyle sınandı: yalnızca </w:t>
      </w:r>
      <w:proofErr w:type="spellStart"/>
      <w:r>
        <w:t>Claude'un</w:t>
      </w:r>
      <w:proofErr w:type="spellEnd"/>
      <w:r>
        <w:t xml:space="preserve"> başarısız olduğu 14 örneğe karşılık, yalnızca </w:t>
      </w:r>
      <w:proofErr w:type="spellStart"/>
      <w:r>
        <w:t>Gemini'nin</w:t>
      </w:r>
      <w:proofErr w:type="spellEnd"/>
      <w:r>
        <w:t xml:space="preserve"> başarısız olduğu 3 örnek var. Fark istatistiksel olarak anlamlı (p=0.013).</w:t>
      </w:r>
    </w:p>
    <w:p w:rsidR="00A834BD" w:rsidRDefault="00921332">
      <w:pPr>
        <w:spacing w:after="90"/>
        <w:ind w:firstLine="200"/>
        <w:jc w:val="both"/>
      </w:pPr>
      <w:r>
        <w:t xml:space="preserve">Ama Tablo </w:t>
      </w:r>
      <w:proofErr w:type="spellStart"/>
      <w:r>
        <w:t>VII'deki</w:t>
      </w:r>
      <w:proofErr w:type="spellEnd"/>
      <w:r>
        <w:t xml:space="preserve"> kategori </w:t>
      </w:r>
      <w:proofErr w:type="gramStart"/>
      <w:r>
        <w:t>bazlı</w:t>
      </w:r>
      <w:proofErr w:type="gramEnd"/>
      <w:r>
        <w:t xml:space="preserve"> </w:t>
      </w:r>
      <w:proofErr w:type="spellStart"/>
      <w:r>
        <w:t>kırılım</w:t>
      </w:r>
      <w:r>
        <w:t>a</w:t>
      </w:r>
      <w:proofErr w:type="spellEnd"/>
      <w:r>
        <w:t xml:space="preserve"> bakınca tablo değişiyor: genel fark aslında kategoriye özgü, üstünlük kategoriden kategoriye yön değiştiriyor.</w:t>
      </w:r>
    </w:p>
    <w:p w:rsidR="00A834BD" w:rsidRDefault="00921332">
      <w:pPr>
        <w:spacing w:after="90"/>
        <w:ind w:firstLine="200"/>
        <w:jc w:val="both"/>
      </w:pPr>
      <w:r>
        <w:t xml:space="preserve">Daha da dikkat çekici olan: </w:t>
      </w:r>
      <w:proofErr w:type="spellStart"/>
      <w:r>
        <w:t>Gemini'nin</w:t>
      </w:r>
      <w:proofErr w:type="spellEnd"/>
      <w:r>
        <w:t xml:space="preserve"> 6 hatasının 4'ü (s26, s27, s46, s48) doğrudan derleme hatası — yani derleyici çoğunu anında yakalıyor. </w:t>
      </w:r>
      <w:proofErr w:type="spellStart"/>
      <w:r>
        <w:t>C</w:t>
      </w:r>
      <w:r>
        <w:t>laude'da</w:t>
      </w:r>
      <w:proofErr w:type="spellEnd"/>
      <w:r>
        <w:t xml:space="preserve"> net görülen "hataların çoğu sessiz" örüntüsü Gemini için aynı derecede geçerli değil. Bu da sessiz hata oranının evrensel bir LLM sorunu değil, modele özgü bir özellik olabileceğini düşündürüyor.</w:t>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after="90"/>
        <w:ind w:firstLine="200"/>
        <w:jc w:val="both"/>
      </w:pPr>
      <w:r>
        <w:t>Bölüm V-B'de belirtilen bir sınırlamayı — Claude Sonnet 5'in üst-düzey (frontier), gemini-flash-latest'in ise hafif/hızlı katman bir model olması nedeniyle karşılaştırmanın adil olmayabileceği eleştirisini — sınamak için, aynı 57 örnek katman-eşleştirilmiş bir üçüncü modelle, Claude Haiku 4.5 ile de çevrildi (taze, bu çalışmanın bulgularından habersiz izole bir oturumda). Sonuç: EA=%63.16 (36/57; 2 CE, 2 RE, 17 FE) — hem Sonnet'in (%70.18) hem de Gemini Flash'ın (%89.47) belirgin altında (Tablo VII, 4. sütun). Bu, Sonnet-Flash farkının yalnızca “üst-düzey vs. hafif katman” karşılaştırmasından kaynaklanmadığını düşündürüyor: katman eşleştirildiğinde de Gemini Flash, Claude'un hafif modelinden çok daha yüksek doğruluk gösteriyor (aradaki fark %26.3 puan — Sonnet-Flash farkından, %19.3 puan, daha da büyük). Ayrıca Haiku'nun 2 derleme hatası, Sonnet'in 17 başarısızlığının hiçbirinde görülmeyen farklı bir türden: Rust'ın ödünç denetleyicisini (borrow checker) ihlal eden hatalar (ör. E0716, E0502) — C↔Rust semantik boşluklarından değil, doğrudan Rust'ın tip/ödünç sistemini uygulamaktaki bir zorluktan kaynaklanıyor. Bu, daha küçük modellerin yalnızca dokuz semantik kategoride değil, Rust'a özgü mekanik kurallarda da zorlanabileceğini düşündürüyor.</w:t>
      </w:r>
      <w:proofErr w:type="spellStart"/>
      <w:r/>
      <w:proofErr w:type="spellEnd"/>
      <w:r/>
      <w:proofErr w:type="spellStart"/>
      <w:r/>
      <w:r/>
      <w:proofErr w:type="spellEnd"/>
      <w:r/>
    </w:p>
    <w:p w:rsidR="00A834BD" w:rsidRDefault="00921332">
      <w:pPr>
        <w:spacing w:after="80"/>
        <w:jc w:val="center"/>
      </w:pPr>
      <w:r>
        <w:rPr>
          <w:sz w:val="18"/>
          <w:szCs w:val="18"/>
        </w:rPr>
        <w:lastRenderedPageBreak/>
        <w:t>TABLO VII. MODEL × KATEGORİ K</w:t>
      </w:r>
      <w:r>
        <w:rPr>
          <w:sz w:val="18"/>
          <w:szCs w:val="18"/>
        </w:rPr>
        <w:t>IRILIMI.</w:t>
      </w:r>
    </w:p>
    <w:tbl>
      <w:tblPr>
        <w:tblW w:w="88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4A0" w:firstRow="1" w:lastRow="0" w:firstColumn="1" w:lastColumn="0" w:noHBand="0" w:noVBand="1"/>
      </w:tblPr>
      <w:tblGrid>
        <w:gridCol w:w="3800"/>
        <w:gridCol w:w="1752"/>
        <w:gridCol w:w="1752"/>
        <w:gridCol w:w="1496"/>
      </w:tblGrid>
      <w:tr w:rsidR="00A834BD">
        <w:tblPrEx>
          <w:tblCellMar>
            <w:top w:w="0" w:type="dxa"/>
            <w:bottom w:w="0" w:type="dxa"/>
          </w:tblCellMar>
        </w:tblPrEx>
        <w:trPr>
          <w:tblHeader/>
        </w:trPr>
        <w:tc>
          <w:tcPr>
            <w:tcW w:w="3800" w:type="dxa"/>
            <w:shd w:val="clear" w:color="auto" w:fill="FFFFFF"/>
            <w:tcMar>
              <w:top w:w="40" w:type="dxa"/>
              <w:left w:w="70" w:type="dxa"/>
              <w:bottom w:w="40" w:type="dxa"/>
              <w:right w:w="70" w:type="dxa"/>
            </w:tcMar>
          </w:tcPr>
          <w:p w:rsidR="00A834BD" w:rsidRDefault="00921332">
            <w:pPr>
              <w:jc w:val="center"/>
            </w:pPr>
            <w:r>
              <w:rPr>
                <w:b/>
                <w:bCs/>
                <w:sz w:val="18"/>
                <w:szCs w:val="18"/>
              </w:rPr>
              <w:t>Kategori (n)</w:t>
            </w:r>
          </w:p>
        </w:tc>
        <w:tc>
          <w:tcPr>
            <w:tcW w:w="1752" w:type="dxa"/>
            <w:shd w:val="clear" w:color="auto" w:fill="FFFFFF"/>
            <w:tcMar>
              <w:top w:w="40" w:type="dxa"/>
              <w:left w:w="70" w:type="dxa"/>
              <w:bottom w:w="40" w:type="dxa"/>
              <w:right w:w="70" w:type="dxa"/>
            </w:tcMar>
          </w:tcPr>
          <w:p w:rsidR="00A834BD" w:rsidRDefault="00921332">
            <w:pPr>
              <w:jc w:val="center"/>
            </w:pPr>
            <w:proofErr w:type="spellStart"/>
            <w:r>
              <w:rPr>
                <w:b/>
                <w:bCs/>
                <w:sz w:val="18"/>
                <w:szCs w:val="18"/>
              </w:rPr>
              <w:t>Claude</w:t>
            </w:r>
            <w:proofErr w:type="spellEnd"/>
          </w:p>
        </w:tc>
        <w:tc>
          <w:tcPr>
            <w:tcW w:w="1752" w:type="dxa"/>
            <w:shd w:val="clear" w:color="auto" w:fill="FFFFFF"/>
            <w:tcMar>
              <w:top w:w="40" w:type="dxa"/>
              <w:left w:w="70" w:type="dxa"/>
              <w:bottom w:w="40" w:type="dxa"/>
              <w:right w:w="70" w:type="dxa"/>
            </w:tcMar>
          </w:tcPr>
          <w:p w:rsidR="00A834BD" w:rsidRDefault="00921332">
            <w:pPr>
              <w:jc w:val="center"/>
            </w:pPr>
            <w:r>
              <w:rPr>
                <w:b/>
                <w:bCs/>
                <w:sz w:val="18"/>
                <w:szCs w:val="18"/>
              </w:rPr>
              <w:t>Gemini</w:t>
            </w:r>
          </w:p>
        </w:tc>
        <w:tc>
          <w:tcPr>
            <w:tcW w:type="dxa" w:w="1496"/>
          </w:tcPr>
          <w:p>
            <w:pPr>
              <w:jc w:val="center"/>
            </w:pPr>
            <w:r>
              <w:rPr>
                <w:b/>
                <w:sz w:val="18"/>
              </w:rPr>
              <w:t>Haiku</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r>
              <w:rPr>
                <w:sz w:val="18"/>
                <w:szCs w:val="18"/>
              </w:rPr>
              <w:t>Temel algoritmalar (24)</w:t>
            </w:r>
          </w:p>
        </w:tc>
        <w:tc>
          <w:tcPr>
            <w:tcW w:w="1752" w:type="dxa"/>
            <w:tcMar>
              <w:top w:w="30" w:type="dxa"/>
              <w:left w:w="70" w:type="dxa"/>
              <w:bottom w:w="30" w:type="dxa"/>
              <w:right w:w="70" w:type="dxa"/>
            </w:tcMar>
          </w:tcPr>
          <w:p w:rsidR="00A834BD" w:rsidRDefault="00921332">
            <w:r>
              <w:rPr>
                <w:sz w:val="18"/>
                <w:szCs w:val="18"/>
              </w:rPr>
              <w:t>17/24</w:t>
            </w:r>
          </w:p>
        </w:tc>
        <w:tc>
          <w:tcPr>
            <w:tcW w:w="1752" w:type="dxa"/>
            <w:tcMar>
              <w:top w:w="30" w:type="dxa"/>
              <w:left w:w="70" w:type="dxa"/>
              <w:bottom w:w="30" w:type="dxa"/>
              <w:right w:w="70" w:type="dxa"/>
            </w:tcMar>
          </w:tcPr>
          <w:p w:rsidR="00A834BD" w:rsidRDefault="00921332">
            <w:r>
              <w:rPr>
                <w:sz w:val="18"/>
                <w:szCs w:val="18"/>
              </w:rPr>
              <w:t>23/24</w:t>
            </w:r>
          </w:p>
        </w:tc>
        <w:tc>
          <w:tcPr>
            <w:tcW w:type="dxa" w:w="1496"/>
          </w:tcPr>
          <w:p>
            <w:pPr/>
            <w:r>
              <w:rPr>
                <w:sz w:val="18"/>
              </w:rPr>
              <w:t>14/24</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r>
              <w:rPr>
                <w:sz w:val="18"/>
                <w:szCs w:val="18"/>
              </w:rPr>
              <w:t>Uzun özgün (5)</w:t>
            </w:r>
          </w:p>
        </w:tc>
        <w:tc>
          <w:tcPr>
            <w:tcW w:w="1752" w:type="dxa"/>
            <w:tcMar>
              <w:top w:w="30" w:type="dxa"/>
              <w:left w:w="70" w:type="dxa"/>
              <w:bottom w:w="30" w:type="dxa"/>
              <w:right w:w="70" w:type="dxa"/>
            </w:tcMar>
          </w:tcPr>
          <w:p w:rsidR="00A834BD" w:rsidRDefault="00921332">
            <w:r>
              <w:rPr>
                <w:sz w:val="18"/>
                <w:szCs w:val="18"/>
              </w:rPr>
              <w:t>4/5</w:t>
            </w:r>
          </w:p>
        </w:tc>
        <w:tc>
          <w:tcPr>
            <w:tcW w:w="1752" w:type="dxa"/>
            <w:tcMar>
              <w:top w:w="30" w:type="dxa"/>
              <w:left w:w="70" w:type="dxa"/>
              <w:bottom w:w="30" w:type="dxa"/>
              <w:right w:w="70" w:type="dxa"/>
            </w:tcMar>
          </w:tcPr>
          <w:p w:rsidR="00A834BD" w:rsidRDefault="00921332">
            <w:r>
              <w:rPr>
                <w:sz w:val="18"/>
                <w:szCs w:val="18"/>
              </w:rPr>
              <w:t>3/5</w:t>
            </w:r>
          </w:p>
        </w:tc>
        <w:tc>
          <w:tcPr>
            <w:tcW w:type="dxa" w:w="1496"/>
          </w:tcPr>
          <w:p>
            <w:pPr/>
            <w:r>
              <w:rPr>
                <w:sz w:val="18"/>
              </w:rPr>
              <w:t>2/5</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proofErr w:type="spellStart"/>
            <w:r>
              <w:rPr>
                <w:sz w:val="18"/>
                <w:szCs w:val="18"/>
              </w:rPr>
              <w:t>Rosetta</w:t>
            </w:r>
            <w:proofErr w:type="spellEnd"/>
            <w:r>
              <w:rPr>
                <w:sz w:val="18"/>
                <w:szCs w:val="18"/>
              </w:rPr>
              <w:t xml:space="preserve"> </w:t>
            </w:r>
            <w:proofErr w:type="spellStart"/>
            <w:r>
              <w:rPr>
                <w:sz w:val="18"/>
                <w:szCs w:val="18"/>
              </w:rPr>
              <w:t>Code</w:t>
            </w:r>
            <w:proofErr w:type="spellEnd"/>
            <w:r>
              <w:rPr>
                <w:sz w:val="18"/>
                <w:szCs w:val="18"/>
              </w:rPr>
              <w:t xml:space="preserve"> (7)</w:t>
            </w:r>
          </w:p>
        </w:tc>
        <w:tc>
          <w:tcPr>
            <w:tcW w:w="1752" w:type="dxa"/>
            <w:tcMar>
              <w:top w:w="30" w:type="dxa"/>
              <w:left w:w="70" w:type="dxa"/>
              <w:bottom w:w="30" w:type="dxa"/>
              <w:right w:w="70" w:type="dxa"/>
            </w:tcMar>
          </w:tcPr>
          <w:p w:rsidR="00A834BD" w:rsidRDefault="00921332">
            <w:r>
              <w:rPr>
                <w:sz w:val="18"/>
                <w:szCs w:val="18"/>
              </w:rPr>
              <w:t>7/7</w:t>
            </w:r>
          </w:p>
        </w:tc>
        <w:tc>
          <w:tcPr>
            <w:tcW w:w="1752" w:type="dxa"/>
            <w:tcMar>
              <w:top w:w="30" w:type="dxa"/>
              <w:left w:w="70" w:type="dxa"/>
              <w:bottom w:w="30" w:type="dxa"/>
              <w:right w:w="70" w:type="dxa"/>
            </w:tcMar>
          </w:tcPr>
          <w:p w:rsidR="00A834BD" w:rsidRDefault="00921332">
            <w:r>
              <w:rPr>
                <w:sz w:val="18"/>
                <w:szCs w:val="18"/>
              </w:rPr>
              <w:t>7/7</w:t>
            </w:r>
          </w:p>
        </w:tc>
        <w:tc>
          <w:tcPr>
            <w:tcW w:type="dxa" w:w="1496"/>
          </w:tcPr>
          <w:p>
            <w:pPr/>
            <w:r>
              <w:rPr>
                <w:sz w:val="18"/>
              </w:rPr>
              <w:t>7/7</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r>
              <w:rPr>
                <w:sz w:val="18"/>
                <w:szCs w:val="18"/>
              </w:rPr>
              <w:t xml:space="preserve">BSD </w:t>
            </w:r>
            <w:proofErr w:type="spellStart"/>
            <w:r>
              <w:rPr>
                <w:sz w:val="18"/>
                <w:szCs w:val="18"/>
              </w:rPr>
              <w:t>libc</w:t>
            </w:r>
            <w:proofErr w:type="spellEnd"/>
            <w:r>
              <w:rPr>
                <w:sz w:val="18"/>
                <w:szCs w:val="18"/>
              </w:rPr>
              <w:t xml:space="preserve"> (3)</w:t>
            </w:r>
          </w:p>
        </w:tc>
        <w:tc>
          <w:tcPr>
            <w:tcW w:w="1752" w:type="dxa"/>
            <w:tcMar>
              <w:top w:w="30" w:type="dxa"/>
              <w:left w:w="70" w:type="dxa"/>
              <w:bottom w:w="30" w:type="dxa"/>
              <w:right w:w="70" w:type="dxa"/>
            </w:tcMar>
          </w:tcPr>
          <w:p w:rsidR="00A834BD" w:rsidRDefault="00921332">
            <w:r>
              <w:rPr>
                <w:sz w:val="18"/>
                <w:szCs w:val="18"/>
              </w:rPr>
              <w:t>2/3</w:t>
            </w:r>
          </w:p>
        </w:tc>
        <w:tc>
          <w:tcPr>
            <w:tcW w:w="1752" w:type="dxa"/>
            <w:tcMar>
              <w:top w:w="30" w:type="dxa"/>
              <w:left w:w="70" w:type="dxa"/>
              <w:bottom w:w="30" w:type="dxa"/>
              <w:right w:w="70" w:type="dxa"/>
            </w:tcMar>
          </w:tcPr>
          <w:p w:rsidR="00A834BD" w:rsidRDefault="00921332">
            <w:r>
              <w:rPr>
                <w:sz w:val="18"/>
                <w:szCs w:val="18"/>
              </w:rPr>
              <w:t>3/3</w:t>
            </w:r>
          </w:p>
        </w:tc>
        <w:tc>
          <w:tcPr>
            <w:tcW w:type="dxa" w:w="1496"/>
          </w:tcPr>
          <w:p>
            <w:pPr/>
            <w:r>
              <w:rPr>
                <w:sz w:val="18"/>
              </w:rPr>
              <w:t>0/3</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r>
              <w:rPr>
                <w:sz w:val="18"/>
                <w:szCs w:val="18"/>
              </w:rPr>
              <w:t>Hedeflenmemiş boşluk (6)</w:t>
            </w:r>
          </w:p>
        </w:tc>
        <w:tc>
          <w:tcPr>
            <w:tcW w:w="1752" w:type="dxa"/>
            <w:tcMar>
              <w:top w:w="30" w:type="dxa"/>
              <w:left w:w="70" w:type="dxa"/>
              <w:bottom w:w="30" w:type="dxa"/>
              <w:right w:w="70" w:type="dxa"/>
            </w:tcMar>
          </w:tcPr>
          <w:p w:rsidR="00A834BD" w:rsidRDefault="00921332">
            <w:r>
              <w:rPr>
                <w:sz w:val="18"/>
                <w:szCs w:val="18"/>
              </w:rPr>
              <w:t>4/6</w:t>
            </w:r>
          </w:p>
        </w:tc>
        <w:tc>
          <w:tcPr>
            <w:tcW w:w="1752" w:type="dxa"/>
            <w:tcMar>
              <w:top w:w="30" w:type="dxa"/>
              <w:left w:w="70" w:type="dxa"/>
              <w:bottom w:w="30" w:type="dxa"/>
              <w:right w:w="70" w:type="dxa"/>
            </w:tcMar>
          </w:tcPr>
          <w:p w:rsidR="00A834BD" w:rsidRDefault="00921332">
            <w:r>
              <w:rPr>
                <w:sz w:val="18"/>
                <w:szCs w:val="18"/>
              </w:rPr>
              <w:t>6/6</w:t>
            </w:r>
          </w:p>
        </w:tc>
        <w:tc>
          <w:tcPr>
            <w:tcW w:type="dxa" w:w="1496"/>
          </w:tcPr>
          <w:p>
            <w:pPr/>
            <w:r>
              <w:rPr>
                <w:sz w:val="18"/>
              </w:rPr>
              <w:t>5/6</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proofErr w:type="spellStart"/>
            <w:r>
              <w:rPr>
                <w:sz w:val="18"/>
                <w:szCs w:val="18"/>
              </w:rPr>
              <w:t>musl</w:t>
            </w:r>
            <w:proofErr w:type="spellEnd"/>
            <w:r>
              <w:rPr>
                <w:sz w:val="18"/>
                <w:szCs w:val="18"/>
              </w:rPr>
              <w:t>/</w:t>
            </w:r>
            <w:proofErr w:type="spellStart"/>
            <w:r>
              <w:rPr>
                <w:sz w:val="18"/>
                <w:szCs w:val="18"/>
              </w:rPr>
              <w:t>Redis</w:t>
            </w:r>
            <w:proofErr w:type="spellEnd"/>
            <w:r>
              <w:rPr>
                <w:sz w:val="18"/>
                <w:szCs w:val="18"/>
              </w:rPr>
              <w:t>/</w:t>
            </w:r>
            <w:proofErr w:type="spellStart"/>
            <w:r>
              <w:rPr>
                <w:sz w:val="18"/>
                <w:szCs w:val="18"/>
              </w:rPr>
              <w:t>cJSON</w:t>
            </w:r>
            <w:proofErr w:type="spellEnd"/>
            <w:r>
              <w:rPr>
                <w:sz w:val="18"/>
                <w:szCs w:val="18"/>
              </w:rPr>
              <w:t xml:space="preserve"> (3)</w:t>
            </w:r>
          </w:p>
        </w:tc>
        <w:tc>
          <w:tcPr>
            <w:tcW w:w="1752" w:type="dxa"/>
            <w:tcMar>
              <w:top w:w="30" w:type="dxa"/>
              <w:left w:w="70" w:type="dxa"/>
              <w:bottom w:w="30" w:type="dxa"/>
              <w:right w:w="70" w:type="dxa"/>
            </w:tcMar>
          </w:tcPr>
          <w:p w:rsidR="00A834BD" w:rsidRDefault="00921332">
            <w:r>
              <w:rPr>
                <w:sz w:val="18"/>
                <w:szCs w:val="18"/>
              </w:rPr>
              <w:t>2/3</w:t>
            </w:r>
          </w:p>
        </w:tc>
        <w:tc>
          <w:tcPr>
            <w:tcW w:w="1752" w:type="dxa"/>
            <w:tcMar>
              <w:top w:w="30" w:type="dxa"/>
              <w:left w:w="70" w:type="dxa"/>
              <w:bottom w:w="30" w:type="dxa"/>
              <w:right w:w="70" w:type="dxa"/>
            </w:tcMar>
          </w:tcPr>
          <w:p w:rsidR="00A834BD" w:rsidRDefault="00921332">
            <w:r>
              <w:rPr>
                <w:sz w:val="18"/>
                <w:szCs w:val="18"/>
              </w:rPr>
              <w:t>0/3</w:t>
            </w:r>
          </w:p>
        </w:tc>
        <w:tc>
          <w:tcPr>
            <w:tcW w:type="dxa" w:w="1496"/>
          </w:tcPr>
          <w:p>
            <w:pPr/>
            <w:r>
              <w:rPr>
                <w:sz w:val="18"/>
              </w:rPr>
              <w:t>1/3</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r>
              <w:rPr>
                <w:sz w:val="18"/>
                <w:szCs w:val="18"/>
              </w:rPr>
              <w:lastRenderedPageBreak/>
              <w:t xml:space="preserve">Kök-neden 2. örnek (5)                          </w:t>
            </w:r>
          </w:p>
        </w:tc>
        <w:tc>
          <w:tcPr>
            <w:tcW w:w="1752" w:type="dxa"/>
            <w:tcMar>
              <w:top w:w="30" w:type="dxa"/>
              <w:left w:w="70" w:type="dxa"/>
              <w:bottom w:w="30" w:type="dxa"/>
              <w:right w:w="70" w:type="dxa"/>
            </w:tcMar>
          </w:tcPr>
          <w:p w:rsidR="00A834BD" w:rsidRDefault="00921332">
            <w:r>
              <w:rPr>
                <w:sz w:val="18"/>
                <w:szCs w:val="18"/>
              </w:rPr>
              <w:t>1/5</w:t>
            </w:r>
          </w:p>
        </w:tc>
        <w:tc>
          <w:tcPr>
            <w:tcW w:w="1752" w:type="dxa"/>
            <w:tcMar>
              <w:top w:w="30" w:type="dxa"/>
              <w:left w:w="70" w:type="dxa"/>
              <w:bottom w:w="30" w:type="dxa"/>
              <w:right w:w="70" w:type="dxa"/>
            </w:tcMar>
          </w:tcPr>
          <w:p w:rsidR="00A834BD" w:rsidRDefault="00921332">
            <w:r>
              <w:rPr>
                <w:sz w:val="18"/>
                <w:szCs w:val="18"/>
              </w:rPr>
              <w:t>5/5</w:t>
            </w:r>
          </w:p>
        </w:tc>
        <w:tc>
          <w:tcPr>
            <w:tcW w:type="dxa" w:w="1496"/>
          </w:tcPr>
          <w:p>
            <w:pPr/>
            <w:r>
              <w:rPr>
                <w:sz w:val="18"/>
              </w:rPr>
              <w:t>4/5</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r>
              <w:rPr>
                <w:sz w:val="18"/>
                <w:szCs w:val="18"/>
              </w:rPr>
              <w:t>Çok dosyalı (3)</w:t>
            </w:r>
          </w:p>
        </w:tc>
        <w:tc>
          <w:tcPr>
            <w:tcW w:w="1752" w:type="dxa"/>
            <w:tcMar>
              <w:top w:w="30" w:type="dxa"/>
              <w:left w:w="70" w:type="dxa"/>
              <w:bottom w:w="30" w:type="dxa"/>
              <w:right w:w="70" w:type="dxa"/>
            </w:tcMar>
          </w:tcPr>
          <w:p w:rsidR="00A834BD" w:rsidRDefault="00921332">
            <w:r>
              <w:rPr>
                <w:sz w:val="18"/>
                <w:szCs w:val="18"/>
              </w:rPr>
              <w:t>3/3</w:t>
            </w:r>
          </w:p>
        </w:tc>
        <w:tc>
          <w:tcPr>
            <w:tcW w:w="1752" w:type="dxa"/>
            <w:tcMar>
              <w:top w:w="30" w:type="dxa"/>
              <w:left w:w="70" w:type="dxa"/>
              <w:bottom w:w="30" w:type="dxa"/>
              <w:right w:w="70" w:type="dxa"/>
            </w:tcMar>
          </w:tcPr>
          <w:p w:rsidR="00A834BD" w:rsidRDefault="00921332">
            <w:r>
              <w:rPr>
                <w:sz w:val="18"/>
                <w:szCs w:val="18"/>
              </w:rPr>
              <w:t>3/3</w:t>
            </w:r>
          </w:p>
        </w:tc>
        <w:tc>
          <w:tcPr>
            <w:tcW w:type="dxa" w:w="1496"/>
          </w:tcPr>
          <w:p>
            <w:pPr/>
            <w:r>
              <w:rPr>
                <w:sz w:val="18"/>
              </w:rPr>
              <w:t>3/3</w:t>
            </w:r>
          </w:p>
        </w:tc>
      </w:tr>
      <w:tr w:rsidR="00A834BD">
        <w:tblPrEx>
          <w:tblCellMar>
            <w:top w:w="0" w:type="dxa"/>
            <w:bottom w:w="0" w:type="dxa"/>
          </w:tblCellMar>
        </w:tblPrEx>
        <w:tc>
          <w:tcPr>
            <w:tcW w:w="3800" w:type="dxa"/>
            <w:tcMar>
              <w:top w:w="30" w:type="dxa"/>
              <w:left w:w="70" w:type="dxa"/>
              <w:bottom w:w="30" w:type="dxa"/>
              <w:right w:w="70" w:type="dxa"/>
            </w:tcMar>
          </w:tcPr>
          <w:p w:rsidR="00A834BD" w:rsidRDefault="00921332">
            <w:pPr>
              <w:jc w:val="center"/>
            </w:pPr>
            <w:r>
              <w:rPr>
                <w:sz w:val="18"/>
                <w:szCs w:val="18"/>
              </w:rPr>
              <w:t>Karmaşık makro (1)</w:t>
            </w:r>
          </w:p>
        </w:tc>
        <w:tc>
          <w:tcPr>
            <w:tcW w:w="1752" w:type="dxa"/>
            <w:tcMar>
              <w:top w:w="30" w:type="dxa"/>
              <w:left w:w="70" w:type="dxa"/>
              <w:bottom w:w="30" w:type="dxa"/>
              <w:right w:w="70" w:type="dxa"/>
            </w:tcMar>
          </w:tcPr>
          <w:p w:rsidR="00A834BD" w:rsidRDefault="00921332">
            <w:r>
              <w:rPr>
                <w:sz w:val="18"/>
                <w:szCs w:val="18"/>
              </w:rPr>
              <w:t>0/1</w:t>
            </w:r>
          </w:p>
        </w:tc>
        <w:tc>
          <w:tcPr>
            <w:tcW w:w="1752" w:type="dxa"/>
            <w:tcMar>
              <w:top w:w="30" w:type="dxa"/>
              <w:left w:w="70" w:type="dxa"/>
              <w:bottom w:w="30" w:type="dxa"/>
              <w:right w:w="70" w:type="dxa"/>
            </w:tcMar>
          </w:tcPr>
          <w:p w:rsidR="00A834BD" w:rsidRDefault="00921332">
            <w:r>
              <w:rPr>
                <w:sz w:val="18"/>
                <w:szCs w:val="18"/>
              </w:rPr>
              <w:t>1/1</w:t>
            </w:r>
          </w:p>
        </w:tc>
        <w:tc>
          <w:tcPr>
            <w:tcW w:type="dxa" w:w="1496"/>
          </w:tcPr>
          <w:p>
            <w:pPr/>
            <w:r>
              <w:rPr>
                <w:sz w:val="18"/>
              </w:rPr>
              <w:t>0/1</w:t>
            </w:r>
          </w:p>
        </w:tc>
      </w:tr>
    </w:tbl>
    <w:p w:rsidR="00A834BD" w:rsidRDefault="00921332">
      <w:pPr>
        <w:spacing w:before="60" w:after="160"/>
      </w:pPr>
      <w:proofErr w:type="gramStart"/>
      <w:r>
        <w:rPr>
          <w:sz w:val="16"/>
          <w:szCs w:val="16"/>
        </w:rPr>
        <w:t>a. 57/57, üç model için de tam.</w:t>
      </w:r>
      <w:proofErr w:type="gramEnd"/>
      <w:r>
        <w:rPr>
          <w:sz w:val="16"/>
          <w:szCs w:val="16"/>
        </w:rPr>
      </w:r>
    </w:p>
    <w:p w:rsidR="00A834BD" w:rsidRDefault="00A834BD">
      <w:pPr>
        <w:sectPr w:rsidR="00A834BD">
          <w:type w:val="continuous"/>
          <w:pgSz w:w="11907" w:h="16840"/>
          <w:pgMar w:top="900" w:right="850" w:bottom="900" w:left="850" w:header="708" w:footer="708" w:gutter="0"/>
          <w:cols w:space="708"/>
          <w:docGrid w:linePitch="360"/>
        </w:sectPr>
      </w:pPr>
    </w:p>
    <w:p w:rsidR="00A834BD" w:rsidRDefault="00921332">
      <w:pPr>
        <w:spacing w:after="90"/>
        <w:ind w:firstLine="200"/>
        <w:jc w:val="both"/>
      </w:pPr>
      <w:r>
        <w:lastRenderedPageBreak/>
        <w:t xml:space="preserve">Bu </w:t>
      </w:r>
      <w:proofErr w:type="spellStart"/>
      <w:r>
        <w:t>kırılımda</w:t>
      </w:r>
      <w:proofErr w:type="spellEnd"/>
      <w:r>
        <w:t xml:space="preserve"> üç örüntü göze çarpıyor. Birincisi: "kök neden 2. örnek" grubunda (s49-s53 — </w:t>
      </w:r>
      <w:proofErr w:type="spellStart"/>
      <w:r>
        <w:t>Claude'un</w:t>
      </w:r>
      <w:proofErr w:type="spellEnd"/>
      <w:r>
        <w:t xml:space="preserve"> ilk turda tek örnekle temsil ettiği C, E, F, G, H kategorilerine sonradan eklenen bağımsız sınamalar) </w:t>
      </w:r>
      <w:proofErr w:type="spellStart"/>
      <w:r>
        <w:t>Claude'a</w:t>
      </w:r>
      <w:proofErr w:type="spellEnd"/>
      <w:r>
        <w:t xml:space="preserve"> özgü bir kör nokta çıktı. </w:t>
      </w:r>
      <w:proofErr w:type="spellStart"/>
      <w:r>
        <w:t>Claude</w:t>
      </w:r>
      <w:proofErr w:type="spellEnd"/>
      <w:r>
        <w:t xml:space="preserve"> bu beş örnek</w:t>
      </w:r>
      <w:r>
        <w:t xml:space="preserve">ten dördünde aynı hatayı tekrarlayıp yalnızca birini (1/5) geçebildi; Gemini ise </w:t>
      </w:r>
      <w:proofErr w:type="spellStart"/>
      <w:r>
        <w:t>wrapping_mul</w:t>
      </w:r>
      <w:proofErr w:type="spellEnd"/>
      <w:r>
        <w:t xml:space="preserve"> veya AtomicI32 gibi farklı </w:t>
      </w:r>
      <w:proofErr w:type="spellStart"/>
      <w:r>
        <w:t>idiyomatik</w:t>
      </w:r>
      <w:proofErr w:type="spellEnd"/>
      <w:r>
        <w:t xml:space="preserve"> tercihlerle tamamını (5/5) geçti.</w:t>
      </w:r>
    </w:p>
    <w:p w:rsidR="00A834BD" w:rsidRDefault="00921332">
      <w:pPr>
        <w:spacing w:after="90"/>
        <w:ind w:firstLine="200"/>
        <w:jc w:val="both"/>
      </w:pPr>
      <w:r>
        <w:t>İkinci örüntü tam tersi: en uzun ve karmaşık üç üretim kodunda (</w:t>
      </w:r>
      <w:proofErr w:type="spellStart"/>
      <w:r>
        <w:t>musl</w:t>
      </w:r>
      <w:proofErr w:type="spellEnd"/>
      <w:r>
        <w:t xml:space="preserve"> </w:t>
      </w:r>
      <w:proofErr w:type="spellStart"/>
      <w:r>
        <w:t>qsort</w:t>
      </w:r>
      <w:proofErr w:type="spellEnd"/>
      <w:r>
        <w:t xml:space="preserve">, </w:t>
      </w:r>
      <w:proofErr w:type="spellStart"/>
      <w:r>
        <w:t>Redis</w:t>
      </w:r>
      <w:proofErr w:type="spellEnd"/>
      <w:r>
        <w:t xml:space="preserve"> SDS, </w:t>
      </w:r>
      <w:proofErr w:type="spellStart"/>
      <w:r>
        <w:t>cJS</w:t>
      </w:r>
      <w:r>
        <w:t>ON</w:t>
      </w:r>
      <w:proofErr w:type="spellEnd"/>
      <w:r>
        <w:t xml:space="preserve">; 262-522 satır) </w:t>
      </w:r>
      <w:proofErr w:type="spellStart"/>
      <w:r>
        <w:t>Claude</w:t>
      </w:r>
      <w:proofErr w:type="spellEnd"/>
      <w:r>
        <w:t xml:space="preserve"> 3'te 2'sini geçerken Gemini hiçbirini (0/3) geçemedi. Üçüncüsü, </w:t>
      </w:r>
      <w:proofErr w:type="spellStart"/>
      <w:r>
        <w:t>Claude'un</w:t>
      </w:r>
      <w:proofErr w:type="spellEnd"/>
      <w:r>
        <w:t xml:space="preserve"> tek makro kaynaklı hatasını (s56, Kategori I) Gemini ilk denemede (1/1) doğru çevirdi — bu da aynı örüntüyü destekliyor.</w:t>
      </w:r>
    </w:p>
    <w:p w:rsidR="00A834BD" w:rsidRDefault="00921332">
      <w:pPr>
        <w:spacing w:after="90"/>
        <w:ind w:firstLine="200"/>
        <w:jc w:val="both"/>
      </w:pPr>
      <w:r>
        <w:t>Bunlar birlikte değerlendirildiğind</w:t>
      </w:r>
      <w:r>
        <w:t xml:space="preserve">e "bir model diğerinden genel olarak daha iyi" demek yanıltıcı olabilir. Tablo </w:t>
      </w:r>
      <w:proofErr w:type="spellStart"/>
      <w:r>
        <w:t>VII'deki</w:t>
      </w:r>
      <w:proofErr w:type="spellEnd"/>
      <w:r>
        <w:t xml:space="preserve"> </w:t>
      </w:r>
      <w:proofErr w:type="spellStart"/>
      <w:r>
        <w:t>kırılım</w:t>
      </w:r>
      <w:proofErr w:type="spellEnd"/>
      <w:r>
        <w:t>, model ile kod kategorisi arasında güçlü bir etkileşim olduğunu gösteriyor (bu istatistiksel olarak test edilmedi, bkz. Bölüm V-B): Gemini kısa, hedefli kategor</w:t>
      </w:r>
      <w:r>
        <w:t xml:space="preserve">ilerde öne çıkarken </w:t>
      </w:r>
      <w:proofErr w:type="spellStart"/>
      <w:r>
        <w:t>Claude</w:t>
      </w:r>
      <w:proofErr w:type="spellEnd"/>
      <w:r>
        <w:t xml:space="preserve"> uzun ve karmaşık üretim kodlarında daha dayanıklı görünüyor.</w:t>
      </w:r>
    </w:p>
    <w:p w:rsidR="00A834BD" w:rsidRDefault="00921332">
      <w:pPr>
        <w:spacing w:after="90"/>
        <w:ind w:firstLine="200"/>
        <w:jc w:val="both"/>
      </w:pPr>
      <w:proofErr w:type="spellStart"/>
      <w:r>
        <w:t>Gemini'nin</w:t>
      </w:r>
      <w:proofErr w:type="spellEnd"/>
      <w:r>
        <w:t xml:space="preserve"> </w:t>
      </w:r>
      <w:proofErr w:type="spellStart"/>
      <w:r>
        <w:t>Claude'da</w:t>
      </w:r>
      <w:proofErr w:type="spellEnd"/>
      <w:r>
        <w:t xml:space="preserve"> hiç görülmeyen üç hatası var. İkisi (s46_musl_qsort, s47_redis_sds) yukarıdaki üretim kodu üçlüsünden: Gemini s46'da geçersiz bir işaretçi sözdizim</w:t>
      </w:r>
      <w:r>
        <w:t>i (*mut u8</w:t>
      </w:r>
      <w:proofErr w:type="gramStart"/>
      <w:r>
        <w:t>::</w:t>
      </w:r>
      <w:proofErr w:type="spellStart"/>
      <w:proofErr w:type="gramEnd"/>
      <w:r>
        <w:t>null</w:t>
      </w:r>
      <w:proofErr w:type="spellEnd"/>
      <w:r>
        <w:t xml:space="preserve">()) üretti, s47'de yanlış bir büyüme mantığı (LEN=0) kurdu. </w:t>
      </w:r>
      <w:proofErr w:type="spellStart"/>
      <w:r>
        <w:t>Claude</w:t>
      </w:r>
      <w:proofErr w:type="spellEnd"/>
      <w:r>
        <w:t xml:space="preserve"> aynı ikisini sırasıyla sınırlı </w:t>
      </w:r>
      <w:proofErr w:type="spellStart"/>
      <w:r>
        <w:t>unsafe</w:t>
      </w:r>
      <w:proofErr w:type="spellEnd"/>
      <w:r>
        <w:t xml:space="preserve"> ile ve hiç </w:t>
      </w:r>
      <w:proofErr w:type="spellStart"/>
      <w:r>
        <w:t>unsafe</w:t>
      </w:r>
      <w:proofErr w:type="spellEnd"/>
      <w:r>
        <w:t xml:space="preserve"> kullanmadan doğru çevirmişti (Bölüm IV-E). Üçüncü hata (s26_rpn_calculator) bir </w:t>
      </w:r>
      <w:proofErr w:type="spellStart"/>
      <w:r>
        <w:t>borrow</w:t>
      </w:r>
      <w:proofErr w:type="spellEnd"/>
      <w:r>
        <w:t xml:space="preserve"> </w:t>
      </w:r>
      <w:proofErr w:type="spellStart"/>
      <w:r>
        <w:t>checker</w:t>
      </w:r>
      <w:proofErr w:type="spellEnd"/>
      <w:r>
        <w:t xml:space="preserve"> hatası (E0499) — iki </w:t>
      </w:r>
      <w:proofErr w:type="spellStart"/>
      <w:r>
        <w:t>F</w:t>
      </w:r>
      <w:r>
        <w:t>nMut</w:t>
      </w:r>
      <w:proofErr w:type="spellEnd"/>
      <w:r>
        <w:t xml:space="preserve"> kapanışı aynı yığın işaretçisini yakalamaya çalışıyor; </w:t>
      </w:r>
      <w:proofErr w:type="spellStart"/>
      <w:r>
        <w:t>Claude</w:t>
      </w:r>
      <w:proofErr w:type="spellEnd"/>
      <w:r>
        <w:t xml:space="preserve"> farklı bir kontrol akışı seçtiği için buna hiç takılmadı. </w:t>
      </w:r>
      <w:proofErr w:type="spellStart"/>
      <w:r>
        <w:t>Gemini'nin</w:t>
      </w:r>
      <w:proofErr w:type="spellEnd"/>
      <w:r>
        <w:t xml:space="preserve"> bu üç hatasının ikisi derleme hatası, biri fonksiyonel hata — tek bir taksonominin tüm modellere aynı şekilde uymayabile</w:t>
      </w:r>
      <w:r>
        <w:t>ceğini gösteriyor.</w:t>
      </w:r>
    </w:p>
    <w:p w:rsidR="00A834BD" w:rsidRDefault="00921332">
      <w:pPr>
        <w:spacing w:after="90"/>
        <w:ind w:firstLine="200"/>
        <w:jc w:val="both"/>
      </w:pPr>
      <w:r>
        <w:t xml:space="preserve">İki modelin de başarısız olduğu üç örnek var. s15'te ikisi de aynı kök nedenden (Kategori D) takıldı. s27_csv_stats ve s48_cjson_number'da hata türleri farklı: </w:t>
      </w:r>
      <w:proofErr w:type="spellStart"/>
      <w:r>
        <w:t>Claude</w:t>
      </w:r>
      <w:proofErr w:type="spellEnd"/>
      <w:r>
        <w:t xml:space="preserve"> derlenip yanlış sonuç veriyor (FE), Gemini geçersiz sözdizimiyle derle</w:t>
      </w:r>
      <w:r>
        <w:t>me hatası veriyor (CE — s27'de {:+=03} biçim belirteci, s48'de işaretçi bildirimi). Kategori D'nin üç bağımsız kod tabanında (s15, s27, s48) hata vermesi, bu sorunun modele özgü olmadığını güçlü şekilde gösteriyor. Çok dosyalı/eşzamanlı yapılarda (s54, s55</w:t>
      </w:r>
      <w:r>
        <w:t>, s57) ise iki model de ilk denemede başarılı oldu, fark yoktu.</w:t>
      </w:r>
    </w:p>
    <w:p w:rsidR="00A834BD" w:rsidRDefault="00921332">
      <w:pPr>
        <w:spacing w:after="90"/>
        <w:ind w:firstLine="200"/>
        <w:jc w:val="both"/>
      </w:pPr>
      <w:r>
        <w:t>Son olarak, deneyler Linux/LP64 (Docker) ortamında, veri setinin tamamı (57 örnek) üzerinde tekrarlandı. Burada dikkat çekici bir bulgu ortaya çıktı: Windows'ta %100 olan Round 2 doğruluğu, Linux'ta %94.74'e (54/57) düştü; aynı yön Round 1'de de görülüyor (debug %70.18→%71.93, release %73.68→%75.44 — Linux'ta hafifçe daha yüksek EA, aşağıda anlatılan üç örneğin ikisinin bu koşullarda platform lehine dönmesinden kaynaklanıyor). Veri setine sonradan eklenen s56 ve s57, üç koşulun hiçbirinde platforma bağlı bir fark göstermedi — bu da aşağıdaki üç örneğin platform duyarlılığının veri setine özgü bir rastlantı değil, hedeflenen belirli semantik boşluklara (tamsayı genişliği, stdio metin modu) özgü olduğunu düşündürüyor.</w:t>
      </w:r>
      <w:proofErr w:type="spellStart"/>
      <w:r/>
      <w:proofErr w:type="spellEnd"/>
      <w:r/>
      <w:r/>
      <w:proofErr w:type="spellStart"/>
      <w:r/>
      <w:proofErr w:type="spellEnd"/>
      <w:r/>
    </w:p>
    <w:p w:rsidR="00A834BD" w:rsidRDefault="00921332">
      <w:pPr>
        <w:spacing w:after="90"/>
        <w:ind w:firstLine="200"/>
        <w:jc w:val="both"/>
      </w:pPr>
      <w:r>
        <w:t xml:space="preserve">Bu düşüşe yol açan üç örnek ilginç. s38 ve s51'deki ikinci tur düzeltmeleri 32-bit </w:t>
      </w:r>
      <w:proofErr w:type="spellStart"/>
      <w:r>
        <w:t>long</w:t>
      </w:r>
      <w:proofErr w:type="spellEnd"/>
      <w:r>
        <w:t xml:space="preserve"> varsayımına dayanıyordu, ama Linux'ta </w:t>
      </w:r>
      <w:proofErr w:type="spellStart"/>
      <w:r>
        <w:t>long</w:t>
      </w:r>
      <w:proofErr w:type="spellEnd"/>
      <w:r>
        <w:t xml:space="preserve"> </w:t>
      </w:r>
      <w:r>
        <w:t xml:space="preserve">64-bit — düzeltmeler geçersiz kaldı. Yani bir platformda doğrulanan bir düzeltme başka platformda tutmayabiliyor. s47_redis_sds'teki fark ise </w:t>
      </w:r>
      <w:proofErr w:type="spellStart"/>
      <w:r>
        <w:t>Rust</w:t>
      </w:r>
      <w:proofErr w:type="spellEnd"/>
      <w:r>
        <w:t xml:space="preserve"> çevirisiyle ilgili değil: test girdilerinden biri (05.txt) CRLF içeriyor, Windows'un C </w:t>
      </w:r>
      <w:proofErr w:type="spellStart"/>
      <w:r>
        <w:t>runtime'ı</w:t>
      </w:r>
      <w:proofErr w:type="spellEnd"/>
      <w:r>
        <w:t xml:space="preserve"> bunu \r\n'de</w:t>
      </w:r>
      <w:r>
        <w:t>n \</w:t>
      </w:r>
      <w:proofErr w:type="spellStart"/>
      <w:r>
        <w:t>n'e</w:t>
      </w:r>
      <w:proofErr w:type="spellEnd"/>
      <w:r>
        <w:t xml:space="preserve"> otomatik çeviriyor </w:t>
      </w:r>
      <w:r>
        <w:lastRenderedPageBreak/>
        <w:t>ama Linux/</w:t>
      </w:r>
      <w:proofErr w:type="spellStart"/>
      <w:r>
        <w:t>glibc</w:t>
      </w:r>
      <w:proofErr w:type="spellEnd"/>
      <w:r>
        <w:t xml:space="preserve"> çevirmiyor. Yani burada farklılaşan </w:t>
      </w:r>
      <w:proofErr w:type="spellStart"/>
      <w:r>
        <w:t>Rust</w:t>
      </w:r>
      <w:proofErr w:type="spellEnd"/>
      <w:r>
        <w:t xml:space="preserve"> kodu değil, referans alınan C programının kendisi.</w:t>
      </w:r>
    </w:p>
    <w:p w:rsidR="00A834BD" w:rsidRDefault="00921332">
      <w:pPr>
        <w:spacing w:after="90"/>
        <w:ind w:firstLine="200"/>
        <w:jc w:val="both"/>
      </w:pPr>
      <w:r>
        <w:t>Kısacası bu deney, hem "düzeltilmiş bir çeviri her yerde doğrudur" hem de "referans C programı platformlar arası tam taşın</w:t>
      </w:r>
      <w:r>
        <w:t>abilir" varsayımlarının pratikte tutmayabileceğini gösteriyor.</w:t>
      </w:r>
    </w:p>
    <w:p w:rsidR="00A834BD" w:rsidRDefault="00921332">
      <w:pPr>
        <w:spacing w:before="140" w:after="60"/>
      </w:pPr>
      <w:r>
        <w:rPr>
          <w:b/>
          <w:bCs/>
          <w:i/>
          <w:iCs/>
        </w:rPr>
        <w:t>G. Tekrarlanabilirlik: pass@k Ölçümü</w:t>
      </w:r>
    </w:p>
    <w:p w:rsidR="00A834BD" w:rsidRDefault="00921332">
      <w:pPr>
        <w:spacing w:after="90"/>
        <w:ind w:firstLine="200"/>
        <w:jc w:val="both"/>
      </w:pPr>
      <w:r>
        <w:t>Bölüm V-B'de belirtilen bir başka sınırlama, her örneğin yalnızca bir kez (k=1) çevrilmiş olmasıydı: raporlanan EA'nın gerçek model performansını mı yoksa örnekleme gürültüsünü mü yansıttığı bilinmiyordu. Bunu sınamak için, aynı 57 C programı, bu çalışmanın bulgularından ve önceki çevirilerden habersiz, izole bir Claude Sonnet 5 oturumuyla ikinci kez (k=2) çevrildi; izolasyon, oturumun yalnızca kaynak dosyaları okuduğu ve yalnızca kendi çıktı dizinine yazdığı işlem kaydı incelenerek doğrulandı. Sonuç: EA=%96.49 (55/57) — k=1'in (%70.18) 26.3 puan üzerinde. Daha dikkat çekici olan, iki koşum arasındaki örtüşmenin sıfır olması: k=1'in 17 başarısızlığının tamamı k=2'de düzelmiş, ama k=2'de daha önce görülmemiş 2 yeni başarısızlık (s47_redis_sds, s54_stack_module) ortaya çıkmıştır. Bu ölçüm k=1 ile tam olarak aynı arayüz/örnekleme koşulları altında yapılmadığından (Bölüm III-B), gözlenen farkın ne kadarının model stokastisitesinden, ne kadarının iki farklı çalıştırma ortamından geldiği kesin olarak ayrıştırılamıyor — ama bu belirsizliğin kendisi bile tek bir k=1 ölçümünün ne kadar kırılgan bir temel olabileceğini gösteriyor.</w:t>
      </w:r>
      <w:proofErr w:type="spellStart"/>
      <w:r/>
      <w:proofErr w:type="spellEnd"/>
      <w:r/>
      <w:proofErr w:type="spellStart"/>
      <w:r/>
      <w:r/>
      <w:proofErr w:type="spellEnd"/>
      <w:r/>
    </w:p>
    <w:p w:rsidR="00A834BD" w:rsidRDefault="00921332">
      <w:pPr>
        <w:spacing w:after="90"/>
        <w:ind w:firstLine="200"/>
        <w:jc w:val="both"/>
      </w:pPr>
      <w:r>
        <w:t>k=2'nin iki yeni başarısızlığı farklı iki nedenden kaynaklanıyor. s47_redis_sds'te k=2 çevirisi, k=1'in kullandığı yüksek-seviye Rust dize/satır fonksiyonları yerine C'nin getchar()'ını birebir taklit eden elle bayt-düzeyi bir ayrıştırıcı yazmayı tercih etmiş; bu ayrıştırıcı CRLF (CR+LF, iki baytlık) satır sonunu tek bayt sanıp yalnızca CR baytını tüketmiş, böylece test 05.txt'te (Bölüm IV-F'deki CRLF dosyasıyla aynı dosya) baştan sahte bir boş komut satırı üretmiştir — C↔Rust boşluğundan çok, saf bir uygulama tercihinden kaynaklanan yeni bir hata. s54_stack_module'deki neden ise bir model hatası değil bir veri seti tasarım boşluğu: STACK_CAPACITY sabiti stack.h'de tanımlı, ama çok-dosyalı istem inşası (Bölüm III-A) yalnızca manifest.json'da listelenen .c dosyalarını modele veriyor — başlık dosyası hiç gösterilmiyor. k=1 bu gizli sabiti doğru tahmin etmiş (100), k=2 farklı bir tahminde bulunmuş (128) ve kapasite-sınırı testi bu yüzden başarısız olmuştur. Aynı gizli-başlık durumu s55_config_parser'da da var (config.h, MAX_KEY_LEN/MAX_VAL_LEN), ama test seti bu sınırları hiç zorlamadığından iki koşumda da fark edilmemiştir. Sonuç olarak bu tekrar, hem k=1 ölçümünün varyans endişesini somut veriyle destekliyor (aynı model, aynı istem, sıfır ortak hata) hem de gözlenen farkın bir kısmının model stokastisitesinden değil, kısmen istemin/veri setinin kendisindeki belirsizlikten (gizli başlık sabitleri) kaynaklanabileceğini gösteriyor. Makalenin ana %70.18 rakamı bu nedenle tek bir örneklem olarak okunmalı; gerçek kapasiteyi tahmin etmek için k≥3 tekrarlı bir pass@k protokolü gerekir (Bölüm V-B).</w:t>
      </w:r>
      <w:proofErr w:type="spellStart"/>
      <w:r/>
      <w:proofErr w:type="spellEnd"/>
      <w:r/>
      <w:proofErr w:type="spellStart"/>
      <w:r/>
      <w:r/>
      <w:proofErr w:type="spellEnd"/>
      <w:r/>
    </w:p>
    <w:p w:rsidR="00A834BD" w:rsidRDefault="00921332">
      <w:pPr>
        <w:spacing w:before="200" w:after="100"/>
        <w:jc w:val="center"/>
      </w:pPr>
      <w:r>
        <w:rPr>
          <w:b/>
          <w:bCs/>
        </w:rPr>
        <w:t>V. TARTIŞMA</w:t>
      </w:r>
    </w:p>
    <w:p w:rsidR="00A834BD" w:rsidRDefault="00921332">
      <w:pPr>
        <w:spacing w:before="140" w:after="60"/>
      </w:pPr>
      <w:r>
        <w:rPr>
          <w:b/>
          <w:bCs/>
          <w:i/>
          <w:iCs/>
        </w:rPr>
        <w:t>A. Bulguların Özeti ve Değerlendirmesi</w:t>
      </w:r>
    </w:p>
    <w:p w:rsidR="00A834BD" w:rsidRDefault="00921332">
      <w:pPr>
        <w:spacing w:after="90"/>
        <w:ind w:firstLine="200"/>
        <w:jc w:val="both"/>
      </w:pPr>
      <w:r>
        <w:t xml:space="preserve">Bu çalışmanın en temel bulgusu, </w:t>
      </w:r>
      <w:proofErr w:type="spellStart"/>
      <w:r>
        <w:t>Claude</w:t>
      </w:r>
      <w:proofErr w:type="spellEnd"/>
      <w:r>
        <w:t xml:space="preserve"> ve </w:t>
      </w:r>
      <w:proofErr w:type="spellStart"/>
      <w:r>
        <w:t>Gemini'nin</w:t>
      </w:r>
      <w:proofErr w:type="spellEnd"/>
      <w:r>
        <w:t xml:space="preserve"> C'den </w:t>
      </w:r>
      <w:proofErr w:type="spellStart"/>
      <w:r>
        <w:t>Rust'a</w:t>
      </w:r>
      <w:proofErr w:type="spellEnd"/>
      <w:r>
        <w:t xml:space="preserve"> çevirilerinde asıl riskin sözdizimi değil sessiz semantik hatalar olduğu. </w:t>
      </w:r>
      <w:proofErr w:type="spellStart"/>
      <w:r>
        <w:t>Cl</w:t>
      </w:r>
      <w:r>
        <w:t>aude'da</w:t>
      </w:r>
      <w:proofErr w:type="spellEnd"/>
      <w:r>
        <w:t xml:space="preserve"> görülen 17 başarısızlığın 16'sı derleyiciden hiç uyarı almadan geçti ve ancak çalışma zamanında fark edildi.</w:t>
      </w:r>
    </w:p>
    <w:p w:rsidR="00A834BD" w:rsidRDefault="00921332">
      <w:pPr>
        <w:spacing w:after="90"/>
        <w:ind w:firstLine="200"/>
        <w:jc w:val="both"/>
      </w:pPr>
      <w:r>
        <w:t>İkinci gözlem: derleme yapılandırması (</w:t>
      </w:r>
      <w:proofErr w:type="spellStart"/>
      <w:r>
        <w:t>debug</w:t>
      </w:r>
      <w:proofErr w:type="spellEnd"/>
      <w:r>
        <w:t>/</w:t>
      </w:r>
      <w:proofErr w:type="spellStart"/>
      <w:r>
        <w:t>release</w:t>
      </w:r>
      <w:proofErr w:type="spellEnd"/>
      <w:r>
        <w:t>) ve platform (Windows/Linux) çeviri sürecinde gizli birer değişken gibi davranıyor. Ay</w:t>
      </w:r>
      <w:r>
        <w:t>nı çeviri kodu, farklı bir yapılandırma veya platformda farklı sonuç üretebiliyor.</w:t>
      </w:r>
    </w:p>
    <w:p w:rsidR="00A834BD" w:rsidRDefault="00921332">
      <w:pPr>
        <w:spacing w:after="90"/>
        <w:ind w:firstLine="200"/>
        <w:jc w:val="both"/>
      </w:pPr>
      <w:r>
        <w:t xml:space="preserve">Üçüncü ve nispeten yeni bulgu, model karşılaştırmasıyla ilgili. "A modeli B'den genel olarak daha iyi" gibi tek boyutlu bir sıralama yanıltıcı olabilir. Genel EA farkı istatistiksel olarak anlamlı olsa da (p=0.013, Bölüm IV-F), başarı </w:t>
      </w:r>
      <w:proofErr w:type="gramStart"/>
      <w:r>
        <w:t>profilleri</w:t>
      </w:r>
      <w:proofErr w:type="gramEnd"/>
      <w:r>
        <w:t xml:space="preserve"> belirgin ş</w:t>
      </w:r>
      <w:r>
        <w:t xml:space="preserve">ekilde farklı: Gemini kısa ve hedefli kategorilerde (5/5'e karşı 1/5) önde, uzun ve karmaşık üretim kodlarında ise (0/3'e karşı 2/3) </w:t>
      </w:r>
      <w:proofErr w:type="spellStart"/>
      <w:r>
        <w:t>Claude'un</w:t>
      </w:r>
      <w:proofErr w:type="spellEnd"/>
      <w:r>
        <w:t xml:space="preserve"> gerisinde. Bu da model seçiminin genel metriklerden çok kod tabanının niteliğine göre yapılmasının mantıklı olabi</w:t>
      </w:r>
      <w:r>
        <w:t>leceğini gösteriyor.</w:t>
      </w:r>
    </w:p>
    <w:p w:rsidR="00A834BD" w:rsidRDefault="00921332">
      <w:pPr>
        <w:spacing w:after="90"/>
        <w:ind w:firstLine="200"/>
        <w:jc w:val="both"/>
      </w:pPr>
      <w:r>
        <w:t>Dördüncü gözlem: kod uzunluğu ile çeviri başarısı arasında anlamlı bir ilişki bulunamadı (p=0.359). Başarıyı belirleyen, satır sayısından çok içerilen semantik karmaşıklık gibi görünüyor.</w:t>
      </w:r>
    </w:p>
    <w:p w:rsidR="00A834BD" w:rsidRDefault="00921332">
      <w:pPr>
        <w:spacing w:after="90"/>
        <w:ind w:firstLine="200"/>
        <w:jc w:val="both"/>
      </w:pPr>
      <w:r>
        <w:t>Beşinci gözlem: k=1 ölçümünün tekrarlanabilirliği sınandığında (Bölüm IV-G), bağımsız bir ikinci deneme EA'yı %70.18'den %96.49'a taşımış ve sıfır ortak hatayla tamamen farklı bir başarısızlık kümesi üretmiştir — tek-örneklemli EA rakamlarının (bu çalışmanın kendi rakamı dahil) yüksek varyanslı bir dağılımdan tek bir çekiliş olarak okunması gerektiğini düşündürüyor.</w:t>
      </w:r>
    </w:p>
    <w:p w:rsidR="00A834BD" w:rsidRDefault="00921332">
      <w:pPr>
        <w:spacing w:after="90"/>
        <w:ind w:firstLine="200"/>
        <w:jc w:val="both"/>
      </w:pPr>
      <w:r>
        <w:t>Altıncı gözlem: katman-eşleştirilmiş karşılaştırma (Claude Haiku vs. Gemini Flash, Bölüm IV-F) Sonnet-Flash farkının yalnızca model katmanından kaynaklanmadığını gösteriyor, ayrıca daha küçük modellerin C↔Rust semantik boşluklarının ötesinde Rust'ın ödünç denetleyicisiyle de zorlanabileceğini ortaya koyuyor.</w:t>
      </w:r>
    </w:p>
    <w:p w:rsidR="00A834BD" w:rsidRDefault="00921332">
      <w:pPr>
        <w:spacing w:before="140" w:after="60"/>
      </w:pPr>
      <w:r>
        <w:rPr>
          <w:b/>
          <w:bCs/>
          <w:i/>
          <w:iCs/>
        </w:rPr>
        <w:t>B. Sınırlamalar</w:t>
      </w:r>
    </w:p>
    <w:p w:rsidR="00A834BD" w:rsidRDefault="00921332">
      <w:pPr>
        <w:spacing w:after="90"/>
        <w:ind w:firstLine="200"/>
        <w:jc w:val="both"/>
      </w:pPr>
      <w:r>
        <w:rPr>
          <w:b/>
          <w:bCs/>
          <w:i/>
          <w:iCs/>
        </w:rPr>
        <w:t xml:space="preserve">İç Geçerlilik: </w:t>
      </w:r>
      <w:proofErr w:type="spellStart"/>
      <w:proofErr w:type="spellEnd"/>
      <w:proofErr w:type="spellStart"/>
      <w:proofErr w:type="spellEnd"/>
      <w:r>
        <w:rPr>
          <w:b w:val="0"/>
          <w:i w:val="0"/>
        </w:rPr>
        <w:t>Test girdileri elle seçildi, referans çıktılar orijinal C programı çalıştırılarak elde edildi; sınır durumlarının (edge case) kapsayıcılığı sistematik ölçülmedi; en uzun/karmaşık üç üretim örneği (s46, s47, s48) için ek sınır-durum testleriyle girdi sayısı 5'ten 6-7'ye çıkarılmış olsa da (tümü PASS kaldı), 522 satırlık s47_redis_sds gibi örneklerde bu kapsam hâlâ küçük.</w:t>
      </w:r>
    </w:p>
    <w:p w:rsidR="00A834BD" w:rsidRDefault="00921332">
      <w:pPr>
        <w:spacing w:after="90"/>
        <w:ind w:firstLine="200"/>
        <w:jc w:val="both"/>
      </w:pPr>
      <w:r>
        <w:t>Ayrıca iki model farklı arayüzlerden çalıştırıldı (Claude'da etkileşimli CLI, Gemini'de doğrudan API). Bu, tekrarlanabilirlikte bir asimetri yaratmanın yanında karıştırıcı bir değişken de olabilir; McNemar testindeki farkın ne kadarının modelden, ne kadarının ortamdan geldiği net ayrılamıyor. C kodu her koşulda -O2 ile derlenirken Rust kodu debug/release'e ayrıldı — C'yi farklı optimizasyon seviyelerinde de test etmek ek bir sağlamlık kontrolü olurdu. Önemli bir başka kısıt: her örnek yalnızca bir kez (k=1) çevrildi; bu kısıtın somut etkisi Bölüm IV-G'de bağımsız bir k=2 ölçümüyle gösterildi (EA %70.18→%96.49, sıfır ortak hata) — gerçek kapasiteyi güvenilir tahmin etmek için yine de k≥3 tekrarlı bir protokol gerekir. Ayrıca Gemini çağrı kayıtlarının (istem, zaman damgası, örnekleme parametreleri) yalnızca 38/57'si (%67) açık veri deposunda arşivlenmiştir; ilk 19 örnek (s01-s19) manifest günlüğü etkinleştirilmeden önce çevrildiğinden bu örnekler için çağrı kaydı yoktur.</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r/>
      <w:proofErr w:type="spellStart"/>
      <w:r/>
      <w:proofErr w:type="spellEnd"/>
      <w:r/>
    </w:p>
    <w:p w:rsidR="00A834BD" w:rsidRDefault="00921332">
      <w:pPr>
        <w:spacing w:after="90"/>
        <w:ind w:firstLine="200"/>
        <w:jc w:val="both"/>
      </w:pPr>
      <w:r>
        <w:rPr>
          <w:b/>
          <w:bCs/>
          <w:i/>
          <w:iCs/>
        </w:rPr>
        <w:t xml:space="preserve">İstatistiksel Geçerlilik: </w:t>
      </w:r>
      <w:r>
        <w:t xml:space="preserve">FAIL grubu (n=17) küçük bir örneklem. Bölüm IV-B'deki duyarlılık analizi, bu veri setinin ancak orta-büyük etkileri </w:t>
      </w:r>
      <w:r>
        <w:t>(|r| ≥ 0.46) yakalayabildiğini gösteriyor. Uygulanan üç test (Mann-</w:t>
      </w:r>
      <w:proofErr w:type="spellStart"/>
      <w:r>
        <w:t>Whitney</w:t>
      </w:r>
      <w:proofErr w:type="spellEnd"/>
      <w:r>
        <w:t xml:space="preserve">, </w:t>
      </w:r>
      <w:proofErr w:type="spellStart"/>
      <w:r>
        <w:t>Fisher</w:t>
      </w:r>
      <w:proofErr w:type="spellEnd"/>
      <w:r>
        <w:t xml:space="preserve">, </w:t>
      </w:r>
      <w:proofErr w:type="spellStart"/>
      <w:r>
        <w:t>McNemar</w:t>
      </w:r>
      <w:proofErr w:type="spellEnd"/>
      <w:r>
        <w:t xml:space="preserve">) keşif amaçlı okunmalı. </w:t>
      </w:r>
      <w:proofErr w:type="spellStart"/>
      <w:r>
        <w:t>Bonferroni</w:t>
      </w:r>
      <w:proofErr w:type="spellEnd"/>
      <w:r>
        <w:t xml:space="preserve"> düzeltmesi uygulandığında (α = 0.05/3 ≈ 0.0167) yalnızca </w:t>
      </w:r>
      <w:proofErr w:type="spellStart"/>
      <w:r>
        <w:t>McNemar</w:t>
      </w:r>
      <w:proofErr w:type="spellEnd"/>
      <w:r>
        <w:t xml:space="preserve"> </w:t>
      </w:r>
      <w:r>
        <w:lastRenderedPageBreak/>
        <w:t>(p=0.013) anlamlı kalıyor, ama bu genel yorumu değiştirmiyor.</w:t>
      </w:r>
    </w:p>
    <w:p w:rsidR="00A834BD" w:rsidRDefault="00921332">
      <w:pPr>
        <w:spacing w:after="90"/>
        <w:ind w:firstLine="200"/>
        <w:jc w:val="both"/>
      </w:pPr>
      <w:r>
        <w:rPr>
          <w:b/>
          <w:bCs/>
          <w:i/>
          <w:iCs/>
        </w:rPr>
        <w:t xml:space="preserve">Dış Geçerlilik: </w:t>
      </w:r>
      <w:proofErr w:type="spellStart"/>
      <w:proofErr w:type="spellEnd"/>
      <w:proofErr w:type="spellStart"/>
      <w:proofErr w:type="spellEnd"/>
      <w:proofErr w:type="spellStart"/>
      <w:proofErr w:type="spellEnd"/>
      <w:r>
        <w:rPr>
          <w:b w:val="0"/>
          <w:i w:val="0"/>
        </w:rPr>
        <w:t>57 program ve 233 girdilik veri seti, bulguların büyük endüstriyel kod tabanlarına genellenmesini zorlaştırıyor. GPT-4o ve DeepSeek için gereken adaptörler API erişimi olmadan çalıştırılamadığından karşılaştırma iki modelle sınırlı kaldı.</w:t>
      </w:r>
    </w:p>
    <w:p w:rsidR="00A834BD" w:rsidRDefault="00921332">
      <w:pPr>
        <w:spacing w:after="90"/>
        <w:ind w:firstLine="200"/>
        <w:jc w:val="both"/>
      </w:pPr>
      <w:r>
        <w:rPr>
          <w:b/>
          <w:bCs/>
          <w:i/>
          <w:iCs/>
        </w:rPr>
        <w:t>Yap</w:t>
      </w:r>
      <w:r>
        <w:rPr>
          <w:b/>
          <w:bCs/>
          <w:i/>
          <w:iCs/>
        </w:rPr>
        <w:t xml:space="preserve">ı Geçerliliği ve Veri Seti Yanlılığı: </w:t>
      </w:r>
      <w:r>
        <w:t>EA metriği yalnızca gözlemlenen davranışsal eşdeğerliği ölçüyor. Seviye A'da modele doğru cevap (</w:t>
      </w:r>
      <w:proofErr w:type="spellStart"/>
      <w:r>
        <w:t>oracle</w:t>
      </w:r>
      <w:proofErr w:type="spellEnd"/>
      <w:r>
        <w:t>) verildiği için %100'lük sonuç, yalnızca önceden görülen girdiler için bir üst sınır (</w:t>
      </w:r>
      <w:proofErr w:type="spellStart"/>
      <w:r>
        <w:t>held-out</w:t>
      </w:r>
      <w:proofErr w:type="spellEnd"/>
      <w:r>
        <w:t xml:space="preserve"> doğrulama yapılmadı</w:t>
      </w:r>
      <w:r>
        <w:t>). Ayrıca veri setinde bir seçim yanlılığı olabilir: 57 örneğin 44'ü zaten bilinen semantik uyuşmazlıkları hedefliyor. Bunu dengelemek için eklenen 13 bağımsız örneğin 11'i ilk seferde geçti.</w:t>
      </w:r>
    </w:p>
    <w:p w:rsidR="00A834BD" w:rsidRDefault="00921332">
      <w:pPr>
        <w:spacing w:after="90"/>
        <w:ind w:firstLine="200"/>
        <w:jc w:val="both"/>
      </w:pPr>
      <w:r>
        <w:rPr>
          <w:b/>
          <w:bCs/>
          <w:i/>
          <w:iCs/>
        </w:rPr>
        <w:t xml:space="preserve">Ek Sınırlamalar: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Kategori C ve F'deki "doğru davranış" tanımı referans platforma (Windows/LLP64) sıkı bağlı; bu yüzden buradaki başarısızlık evrensel değil platforma özgü bir artefakt olabilir (Claude'un i64 seçimi Linux/LP64'te doğru çalışırdı, bkz. Bölüm IV-F). Tablo VII'deki model×kategori etkileşimi de yalnızca betimsel, istatistiksel test edilmedi. Ayrıca karşılaştırılan iki model aynı kapasite katmanında değil: Claude Sonnet 5 üst-düzey (frontier) bir model, gemini-flash-latest ise Google'ın hafif/hızlı katman modeli; bu nedenle gözlenen fark kısmen "Claude vs. Gemini" değil "üst-düzey vs. hafif katman" karşılaştırmasını yansıtıyor olabilir — bu sınandı (Bölüm IV-F): katman-eşleştirilmiş Claude Haiku 4.5 (%63.16) Gemini Flash'ın (%89.47) yine de belirgin altında kaldı, yani Sonnet-Flash farkı yalnızca katman farkından ibaret değil — ama Gemini Pro/Ultra ile simetrik bir karşılaştırma hâlâ eksik. Son olarak kalıcı arşiv DOI'si henüz yok; depo bağlantısı ve DOI, makale kabul edildikten sonra paylaşılacak.</w:t>
      </w:r>
    </w:p>
    <w:p w:rsidR="00A834BD" w:rsidRDefault="00921332">
      <w:pPr>
        <w:spacing w:before="140" w:after="60"/>
      </w:pPr>
      <w:r>
        <w:rPr>
          <w:b/>
          <w:bCs/>
          <w:i/>
          <w:iCs/>
        </w:rPr>
        <w:t>C. Öneriler</w:t>
      </w:r>
    </w:p>
    <w:p w:rsidR="00A834BD" w:rsidRDefault="00921332">
      <w:pPr>
        <w:spacing w:after="90"/>
        <w:ind w:firstLine="200"/>
        <w:jc w:val="both"/>
      </w:pPr>
      <w:r>
        <w:t>En iyi model olan Gemini bile (%89.47) 57 programın 6'sında hata yaptı. Bu, LLM destekli araç zinc</w:t>
      </w:r>
      <w:r>
        <w:t xml:space="preserve">irlerinde doğrulama ve </w:t>
      </w:r>
      <w:proofErr w:type="spellStart"/>
      <w:r>
        <w:t>iteratif</w:t>
      </w:r>
      <w:proofErr w:type="spellEnd"/>
      <w:r>
        <w:t xml:space="preserve"> düzeltmenin vazgeçilmez olduğunu gösteriyor. Tablo </w:t>
      </w:r>
      <w:proofErr w:type="spellStart"/>
      <w:r>
        <w:t>VII'deki</w:t>
      </w:r>
      <w:proofErr w:type="spellEnd"/>
      <w:r>
        <w:t xml:space="preserve"> </w:t>
      </w:r>
      <w:proofErr w:type="spellStart"/>
      <w:r>
        <w:t>kırılım</w:t>
      </w:r>
      <w:proofErr w:type="spellEnd"/>
      <w:r>
        <w:t xml:space="preserve"> da tek bir "en iyi model" aramak yerine farklı bir yol öneriyor: kod tabanının niteliğine göre model seçmek veya çoklu model oylaması (</w:t>
      </w:r>
      <w:proofErr w:type="spellStart"/>
      <w:r>
        <w:t>ensemble</w:t>
      </w:r>
      <w:proofErr w:type="spellEnd"/>
      <w:r>
        <w:t>) denemek dah</w:t>
      </w:r>
      <w:r>
        <w:t>a verimli olabilir.</w:t>
      </w:r>
    </w:p>
    <w:p w:rsidR="00A834BD" w:rsidRDefault="00921332">
      <w:pPr>
        <w:spacing w:after="90"/>
        <w:ind w:firstLine="200"/>
        <w:jc w:val="both"/>
      </w:pPr>
      <w:r>
        <w:t>Bulgulardan yola çıkarak birkaç öneri sıralanabilir:</w:t>
      </w:r>
    </w:p>
    <w:p w:rsidR="00A834BD" w:rsidRDefault="00921332">
      <w:pPr>
        <w:spacing w:after="50"/>
        <w:ind w:left="300" w:hanging="150"/>
      </w:pPr>
      <w:r>
        <w:t>• Derleme başarısı tek başına yeterli değil. Diferansiyel test gibi çalıştırma tabanlı bir doğrulama adımı mutlaka eklenmeli.</w:t>
      </w:r>
    </w:p>
    <w:p w:rsidR="00A834BD" w:rsidRDefault="00921332">
      <w:pPr>
        <w:spacing w:after="50"/>
        <w:ind w:left="300" w:hanging="150"/>
      </w:pPr>
      <w:bookmarkStart w:id="0" w:name="_GoBack"/>
      <w:bookmarkEnd w:id="0"/>
      <w:r>
        <w:lastRenderedPageBreak/>
        <w:t xml:space="preserve">• Tablo </w:t>
      </w:r>
      <w:proofErr w:type="spellStart"/>
      <w:r>
        <w:t>V'teki</w:t>
      </w:r>
      <w:proofErr w:type="spellEnd"/>
      <w:r>
        <w:t xml:space="preserve"> dokuz kök neden, bir statik analiz veya </w:t>
      </w:r>
      <w:proofErr w:type="spellStart"/>
      <w:r>
        <w:t>li</w:t>
      </w:r>
      <w:r>
        <w:t>nt</w:t>
      </w:r>
      <w:proofErr w:type="spellEnd"/>
      <w:r>
        <w:t xml:space="preserve"> kuralı setine dönüştürülüp derleme hattına eklenebilir — özellikle </w:t>
      </w:r>
      <w:proofErr w:type="spellStart"/>
      <w:r>
        <w:t>unsigned</w:t>
      </w:r>
      <w:proofErr w:type="spellEnd"/>
      <w:r>
        <w:t xml:space="preserve"> aritmetik, </w:t>
      </w:r>
      <w:proofErr w:type="spellStart"/>
      <w:r>
        <w:t>char</w:t>
      </w:r>
      <w:proofErr w:type="spellEnd"/>
      <w:r>
        <w:t xml:space="preserve"> </w:t>
      </w:r>
      <w:proofErr w:type="spellStart"/>
      <w:r>
        <w:t>işaretliliği</w:t>
      </w:r>
      <w:proofErr w:type="spellEnd"/>
      <w:r>
        <w:t xml:space="preserve"> ve çıktı biçimlendirme gibi derleyicinin gözden kaçırdığı noktalarda işe yarar.</w:t>
      </w:r>
    </w:p>
    <w:p w:rsidR="00A834BD" w:rsidRDefault="00921332">
      <w:pPr>
        <w:spacing w:after="50"/>
        <w:ind w:left="300" w:hanging="150"/>
      </w:pPr>
      <w:r>
        <w:t xml:space="preserve">• Uzun ve karmaşık üretim kodlarında </w:t>
      </w:r>
      <w:proofErr w:type="spellStart"/>
      <w:r>
        <w:t>Claude</w:t>
      </w:r>
      <w:proofErr w:type="spellEnd"/>
      <w:r>
        <w:t xml:space="preserve"> tercih edilebilir; kısa </w:t>
      </w:r>
      <w:r>
        <w:t>ve izole fonksiyonlarda iki model de makul sonuç veriyor. Ama bu öneri yalnızca iki model ve 57 örneğe dayanıyor — daha geniş bir veri setiyle doğrulanmadan genel bir kural sayılmamalı.</w:t>
      </w:r>
    </w:p>
    <w:p w:rsidR="00A834BD" w:rsidRDefault="00921332">
      <w:pPr>
        <w:spacing w:before="200" w:after="100"/>
        <w:jc w:val="center"/>
      </w:pPr>
      <w:r>
        <w:rPr>
          <w:b/>
          <w:bCs/>
        </w:rPr>
        <w:t>VI. SONUÇ</w:t>
      </w:r>
    </w:p>
    <w:p w:rsidR="00A834BD" w:rsidRDefault="00921332">
      <w:pPr>
        <w:spacing w:after="90"/>
        <w:ind w:firstLine="200"/>
        <w:jc w:val="both"/>
      </w:pPr>
      <w:r>
        <w:t xml:space="preserve">Bu çalışmada </w:t>
      </w:r>
      <w:proofErr w:type="spellStart"/>
      <w:r>
        <w:t>Claude</w:t>
      </w:r>
      <w:proofErr w:type="spellEnd"/>
      <w:r>
        <w:t xml:space="preserve"> </w:t>
      </w:r>
      <w:proofErr w:type="spellStart"/>
      <w:r>
        <w:t>Sonnet</w:t>
      </w:r>
      <w:proofErr w:type="spellEnd"/>
      <w:r>
        <w:t xml:space="preserve"> 5 ve Google </w:t>
      </w:r>
      <w:proofErr w:type="spellStart"/>
      <w:r>
        <w:t>Gemini'nin</w:t>
      </w:r>
      <w:proofErr w:type="spellEnd"/>
      <w:r>
        <w:t xml:space="preserve"> C'den </w:t>
      </w:r>
      <w:proofErr w:type="spellStart"/>
      <w:r>
        <w:t>Rust</w:t>
      </w:r>
      <w:r>
        <w:t>'a</w:t>
      </w:r>
      <w:proofErr w:type="spellEnd"/>
      <w:r>
        <w:t xml:space="preserve"> doğrudan (</w:t>
      </w:r>
      <w:proofErr w:type="spellStart"/>
      <w:r>
        <w:t>zero-shot</w:t>
      </w:r>
      <w:proofErr w:type="spellEnd"/>
      <w:r>
        <w:t xml:space="preserve">) çeviri performansı, 13'ü bağımsız gerçek dünya kodundan oluşan 57 programlık bir sette diferansiyel test yöntemiyle incelendi. </w:t>
      </w:r>
      <w:proofErr w:type="spellStart"/>
      <w:r>
        <w:t>Claude'un</w:t>
      </w:r>
      <w:proofErr w:type="spellEnd"/>
      <w:r>
        <w:t xml:space="preserve"> genel doğruluğu %70.18 çıktı; başarısız örneklerin %94.1'i derleyiciden hiç uyarı almadan, %70.</w:t>
      </w:r>
      <w:r>
        <w:t xml:space="preserve">6'sı ise çalışma zamanında da sinyal vermeden geçti. </w:t>
      </w:r>
      <w:proofErr w:type="spellStart"/>
      <w:r>
        <w:t>Gemini'nin</w:t>
      </w:r>
      <w:proofErr w:type="spellEnd"/>
      <w:r>
        <w:t xml:space="preserve"> doğruluğu ise %89.47 (51/57) oldu.</w:t>
      </w:r>
    </w:p>
    <w:p w:rsidR="00A834BD" w:rsidRDefault="00921332">
      <w:pPr>
        <w:spacing w:after="90"/>
        <w:ind w:firstLine="200"/>
        <w:jc w:val="both"/>
      </w:pPr>
      <w:r>
        <w:t>Kök neden analizi, hataları dokuz semantik uyuşmazlık kategorisine ayırdı. Modeller karşılaştırıldığında hiçbirinin diğerine mutlak bir üstünlüğü yok: Gemini</w:t>
      </w:r>
      <w:r>
        <w:t xml:space="preserve"> kısa ve hedefli kategorilerde (5/5'e karşı 1/5) daha güçlü, ama uzun ve karmaşık üretim kodlarında (0/3'e karşı 2/3) daha kırılgan. Sessiz hata oranı da modele özgü görünüyor — </w:t>
      </w:r>
      <w:proofErr w:type="spellStart"/>
      <w:r>
        <w:t>Claude'da</w:t>
      </w:r>
      <w:proofErr w:type="spellEnd"/>
      <w:r>
        <w:t xml:space="preserve"> yüksekken (%94.1 ve %70.6) </w:t>
      </w:r>
      <w:proofErr w:type="spellStart"/>
      <w:r>
        <w:t>Gemini'de</w:t>
      </w:r>
      <w:proofErr w:type="spellEnd"/>
      <w:r>
        <w:t xml:space="preserve"> her iki katmanda da %33.3'te ka</w:t>
      </w:r>
      <w:r>
        <w:t>lıyor.</w:t>
      </w:r>
    </w:p>
    <w:p w:rsidR="00A834BD" w:rsidRDefault="00921332">
      <w:pPr>
        <w:spacing w:after="90"/>
        <w:ind w:firstLine="200"/>
        <w:jc w:val="both"/>
      </w:pPr>
      <w:r>
        <w:t>Hata geri bildirimi eklendiğinde Claude'un doğruluğu %100'e çıkabiliyor, ama geri bildirim kısıtlandığında bu oran %71.9-%86.0 arasına düşüyor. Bağımsız bir ikinci Claude denemesi (k=2) aynı 57 örnekte EA'yı %96.49'a taşımış, k=1'in tüm hatalarını düzeltirken 2 yeni ve farklı hata üretmiştir — tek-örneklemli EA ölçümlerinin (bu çalışmanınki dahil) yüksek varyansa sahip olabileceğini gösteriyor. Katman-eşleştirilmiş bir karşılaştırma da (Claude Haiku, %63.16) Gemini Flash'ın gerisinde kalmış, ayrıca Rust'a özgü ödünç-denetleyici hatalarının küçük modellerde ayrı bir başarısızlık kaynağı olabileceğini ortaya koymuştur. Gelecekte GPT-4o ve DeepSeek gibi farklı mimarilerin de dahil edildiği daha geniş bir model havuzu, k≥3 pass@k protokolleri ve hedefe yönelik model seçimi/çoklu model (ensemble) stratejileri araştırmaya değer görünüyor.</w:t>
      </w:r>
      <w:proofErr w:type="spellStart"/>
      <w:r/>
      <w:proofErr w:type="spellEnd"/>
      <w:r/>
      <w:proofErr w:type="spellStart"/>
      <w:r/>
      <w:proofErr w:type="spellEnd"/>
      <w:r/>
      <w:proofErr w:type="gramStart"/>
      <w:r/>
      <w:proofErr w:type="gramEnd"/>
      <w:r/>
      <w:r/>
      <w:proofErr w:type="spellStart"/>
      <w:r/>
      <w:proofErr w:type="spellEnd"/>
      <w:r/>
    </w:p>
    <w:p w:rsidR="00A834BD" w:rsidRDefault="00A834BD">
      <w:pPr>
        <w:sectPr w:rsidR="00A834BD">
          <w:type w:val="continuous"/>
          <w:pgSz w:w="11907" w:h="16840"/>
          <w:pgMar w:top="900" w:right="850" w:bottom="900" w:left="850" w:header="708" w:footer="708" w:gutter="0"/>
          <w:cols w:num="2" w:space="288"/>
          <w:docGrid w:linePitch="360"/>
        </w:sectPr>
      </w:pPr>
    </w:p>
    <w:p w:rsidR="00A834BD" w:rsidRDefault="00921332">
      <w:pPr>
        <w:spacing w:before="100" w:after="160"/>
        <w:jc w:val="center"/>
      </w:pPr>
      <w:r>
        <w:rPr>
          <w:b/>
          <w:bCs/>
        </w:rPr>
        <w:lastRenderedPageBreak/>
        <w:t>KAYNAKÇA</w:t>
      </w:r>
    </w:p>
    <w:p w:rsidR="00A834BD" w:rsidRDefault="00921332">
      <w:pPr>
        <w:spacing w:after="100"/>
        <w:ind w:left="260" w:hanging="260"/>
        <w:jc w:val="both"/>
      </w:pPr>
      <w:r>
        <w:rPr>
          <w:sz w:val="18"/>
          <w:szCs w:val="18"/>
        </w:rPr>
        <w:t xml:space="preserve">[1] </w:t>
      </w:r>
      <w:proofErr w:type="spellStart"/>
      <w:r>
        <w:rPr>
          <w:sz w:val="18"/>
          <w:szCs w:val="18"/>
        </w:rPr>
        <w:t>Cybersecurity</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Infrastructure</w:t>
      </w:r>
      <w:proofErr w:type="spellEnd"/>
      <w:r>
        <w:rPr>
          <w:sz w:val="18"/>
          <w:szCs w:val="18"/>
        </w:rPr>
        <w:t xml:space="preserve"> Security </w:t>
      </w:r>
      <w:proofErr w:type="spellStart"/>
      <w:r>
        <w:rPr>
          <w:sz w:val="18"/>
          <w:szCs w:val="18"/>
        </w:rPr>
        <w:t>Agency</w:t>
      </w:r>
      <w:proofErr w:type="spellEnd"/>
      <w:r>
        <w:rPr>
          <w:sz w:val="18"/>
          <w:szCs w:val="18"/>
        </w:rPr>
        <w:t xml:space="preserve"> (CISA), </w:t>
      </w:r>
      <w:proofErr w:type="spellStart"/>
      <w:r>
        <w:rPr>
          <w:sz w:val="18"/>
          <w:szCs w:val="18"/>
        </w:rPr>
        <w:t>National</w:t>
      </w:r>
      <w:proofErr w:type="spellEnd"/>
      <w:r>
        <w:rPr>
          <w:sz w:val="18"/>
          <w:szCs w:val="18"/>
        </w:rPr>
        <w:t xml:space="preserve"> Security </w:t>
      </w:r>
      <w:proofErr w:type="spellStart"/>
      <w:r>
        <w:rPr>
          <w:sz w:val="18"/>
          <w:szCs w:val="18"/>
        </w:rPr>
        <w:t>Agency</w:t>
      </w:r>
      <w:proofErr w:type="spellEnd"/>
      <w:r>
        <w:rPr>
          <w:sz w:val="18"/>
          <w:szCs w:val="18"/>
        </w:rPr>
        <w:t xml:space="preserve"> (NSA), Federal </w:t>
      </w:r>
      <w:proofErr w:type="spellStart"/>
      <w:r>
        <w:rPr>
          <w:sz w:val="18"/>
          <w:szCs w:val="18"/>
        </w:rPr>
        <w:t>Bureau</w:t>
      </w:r>
      <w:proofErr w:type="spellEnd"/>
      <w:r>
        <w:rPr>
          <w:sz w:val="18"/>
          <w:szCs w:val="18"/>
        </w:rPr>
        <w:t xml:space="preserve"> of </w:t>
      </w:r>
      <w:proofErr w:type="spellStart"/>
      <w:r>
        <w:rPr>
          <w:sz w:val="18"/>
          <w:szCs w:val="18"/>
        </w:rPr>
        <w:t>Invest</w:t>
      </w:r>
      <w:r>
        <w:rPr>
          <w:sz w:val="18"/>
          <w:szCs w:val="18"/>
        </w:rPr>
        <w:t>igation</w:t>
      </w:r>
      <w:proofErr w:type="spellEnd"/>
      <w:r>
        <w:rPr>
          <w:sz w:val="18"/>
          <w:szCs w:val="18"/>
        </w:rPr>
        <w:t xml:space="preserve"> (FBI) et al</w:t>
      </w:r>
      <w:proofErr w:type="gramStart"/>
      <w:r>
        <w:rPr>
          <w:sz w:val="18"/>
          <w:szCs w:val="18"/>
        </w:rPr>
        <w:t>.,</w:t>
      </w:r>
      <w:proofErr w:type="gramEnd"/>
      <w:r>
        <w:rPr>
          <w:sz w:val="18"/>
          <w:szCs w:val="18"/>
        </w:rPr>
        <w:t xml:space="preserve"> "</w:t>
      </w:r>
      <w:proofErr w:type="spellStart"/>
      <w:r>
        <w:rPr>
          <w:sz w:val="18"/>
          <w:szCs w:val="18"/>
        </w:rPr>
        <w:t>The</w:t>
      </w:r>
      <w:proofErr w:type="spellEnd"/>
      <w:r>
        <w:rPr>
          <w:sz w:val="18"/>
          <w:szCs w:val="18"/>
        </w:rPr>
        <w:t xml:space="preserve"> Case </w:t>
      </w:r>
      <w:proofErr w:type="spellStart"/>
      <w:r>
        <w:rPr>
          <w:sz w:val="18"/>
          <w:szCs w:val="18"/>
        </w:rPr>
        <w:t>for</w:t>
      </w:r>
      <w:proofErr w:type="spellEnd"/>
      <w:r>
        <w:rPr>
          <w:sz w:val="18"/>
          <w:szCs w:val="18"/>
        </w:rPr>
        <w:t xml:space="preserve"> Memory </w:t>
      </w:r>
      <w:proofErr w:type="spellStart"/>
      <w:r>
        <w:rPr>
          <w:sz w:val="18"/>
          <w:szCs w:val="18"/>
        </w:rPr>
        <w:t>Safe</w:t>
      </w:r>
      <w:proofErr w:type="spellEnd"/>
      <w:r>
        <w:rPr>
          <w:sz w:val="18"/>
          <w:szCs w:val="18"/>
        </w:rPr>
        <w:t xml:space="preserve"> </w:t>
      </w:r>
      <w:proofErr w:type="spellStart"/>
      <w:r>
        <w:rPr>
          <w:sz w:val="18"/>
          <w:szCs w:val="18"/>
        </w:rPr>
        <w:t>Roadmaps</w:t>
      </w:r>
      <w:proofErr w:type="spellEnd"/>
      <w:r>
        <w:rPr>
          <w:sz w:val="18"/>
          <w:szCs w:val="18"/>
        </w:rPr>
        <w:t xml:space="preserve">: </w:t>
      </w:r>
      <w:proofErr w:type="spellStart"/>
      <w:r>
        <w:rPr>
          <w:sz w:val="18"/>
          <w:szCs w:val="18"/>
        </w:rPr>
        <w:t>Why</w:t>
      </w:r>
      <w:proofErr w:type="spellEnd"/>
      <w:r>
        <w:rPr>
          <w:sz w:val="18"/>
          <w:szCs w:val="18"/>
        </w:rPr>
        <w:t xml:space="preserve"> </w:t>
      </w:r>
      <w:proofErr w:type="spellStart"/>
      <w:r>
        <w:rPr>
          <w:sz w:val="18"/>
          <w:szCs w:val="18"/>
        </w:rPr>
        <w:t>both</w:t>
      </w:r>
      <w:proofErr w:type="spellEnd"/>
      <w:r>
        <w:rPr>
          <w:sz w:val="18"/>
          <w:szCs w:val="18"/>
        </w:rPr>
        <w:t xml:space="preserve"> C-Suite </w:t>
      </w:r>
      <w:proofErr w:type="spellStart"/>
      <w:r>
        <w:rPr>
          <w:sz w:val="18"/>
          <w:szCs w:val="18"/>
        </w:rPr>
        <w:t>Executives</w:t>
      </w:r>
      <w:proofErr w:type="spellEnd"/>
      <w:r>
        <w:rPr>
          <w:sz w:val="18"/>
          <w:szCs w:val="18"/>
        </w:rPr>
        <w:t xml:space="preserve"> </w:t>
      </w:r>
      <w:proofErr w:type="spellStart"/>
      <w:r>
        <w:rPr>
          <w:sz w:val="18"/>
          <w:szCs w:val="18"/>
        </w:rPr>
        <w:t>and</w:t>
      </w:r>
      <w:proofErr w:type="spellEnd"/>
      <w:r>
        <w:rPr>
          <w:sz w:val="18"/>
          <w:szCs w:val="18"/>
        </w:rPr>
        <w:t xml:space="preserve"> Technical </w:t>
      </w:r>
      <w:proofErr w:type="spellStart"/>
      <w:r>
        <w:rPr>
          <w:sz w:val="18"/>
          <w:szCs w:val="18"/>
        </w:rPr>
        <w:t>Experts</w:t>
      </w:r>
      <w:proofErr w:type="spellEnd"/>
      <w:r>
        <w:rPr>
          <w:sz w:val="18"/>
          <w:szCs w:val="18"/>
        </w:rPr>
        <w:t xml:space="preserve"> </w:t>
      </w:r>
      <w:proofErr w:type="spellStart"/>
      <w:r>
        <w:rPr>
          <w:sz w:val="18"/>
          <w:szCs w:val="18"/>
        </w:rPr>
        <w:t>Need</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Take</w:t>
      </w:r>
      <w:proofErr w:type="spellEnd"/>
      <w:r>
        <w:rPr>
          <w:sz w:val="18"/>
          <w:szCs w:val="18"/>
        </w:rPr>
        <w:t xml:space="preserve"> Memory </w:t>
      </w:r>
      <w:proofErr w:type="spellStart"/>
      <w:r>
        <w:rPr>
          <w:sz w:val="18"/>
          <w:szCs w:val="18"/>
        </w:rPr>
        <w:t>Safe</w:t>
      </w:r>
      <w:proofErr w:type="spellEnd"/>
      <w:r>
        <w:rPr>
          <w:sz w:val="18"/>
          <w:szCs w:val="18"/>
        </w:rPr>
        <w:t xml:space="preserve"> </w:t>
      </w:r>
      <w:proofErr w:type="spellStart"/>
      <w:r>
        <w:rPr>
          <w:sz w:val="18"/>
          <w:szCs w:val="18"/>
        </w:rPr>
        <w:t>Coding</w:t>
      </w:r>
      <w:proofErr w:type="spellEnd"/>
      <w:r>
        <w:rPr>
          <w:sz w:val="18"/>
          <w:szCs w:val="18"/>
        </w:rPr>
        <w:t xml:space="preserve"> </w:t>
      </w:r>
      <w:proofErr w:type="spellStart"/>
      <w:r>
        <w:rPr>
          <w:sz w:val="18"/>
          <w:szCs w:val="18"/>
        </w:rPr>
        <w:t>Seriously</w:t>
      </w:r>
      <w:proofErr w:type="spellEnd"/>
      <w:r>
        <w:rPr>
          <w:sz w:val="18"/>
          <w:szCs w:val="18"/>
        </w:rPr>
        <w:t xml:space="preserve">," </w:t>
      </w:r>
      <w:proofErr w:type="spellStart"/>
      <w:r>
        <w:rPr>
          <w:sz w:val="18"/>
          <w:szCs w:val="18"/>
        </w:rPr>
        <w:t>joint</w:t>
      </w:r>
      <w:proofErr w:type="spellEnd"/>
      <w:r>
        <w:rPr>
          <w:sz w:val="18"/>
          <w:szCs w:val="18"/>
        </w:rPr>
        <w:t xml:space="preserve"> </w:t>
      </w:r>
      <w:proofErr w:type="spellStart"/>
      <w:r>
        <w:rPr>
          <w:sz w:val="18"/>
          <w:szCs w:val="18"/>
        </w:rPr>
        <w:t>cybersecurity</w:t>
      </w:r>
      <w:proofErr w:type="spellEnd"/>
      <w:r>
        <w:rPr>
          <w:sz w:val="18"/>
          <w:szCs w:val="18"/>
        </w:rPr>
        <w:t xml:space="preserve"> </w:t>
      </w:r>
      <w:proofErr w:type="spellStart"/>
      <w:r>
        <w:rPr>
          <w:sz w:val="18"/>
          <w:szCs w:val="18"/>
        </w:rPr>
        <w:t>guidance</w:t>
      </w:r>
      <w:proofErr w:type="spellEnd"/>
      <w:r>
        <w:rPr>
          <w:sz w:val="18"/>
          <w:szCs w:val="18"/>
        </w:rPr>
        <w:t xml:space="preserve">, </w:t>
      </w:r>
      <w:proofErr w:type="spellStart"/>
      <w:r>
        <w:rPr>
          <w:sz w:val="18"/>
          <w:szCs w:val="18"/>
        </w:rPr>
        <w:t>Dec</w:t>
      </w:r>
      <w:proofErr w:type="spellEnd"/>
      <w:r>
        <w:rPr>
          <w:sz w:val="18"/>
          <w:szCs w:val="18"/>
        </w:rPr>
        <w:t xml:space="preserve">. 2023. [Online]. </w:t>
      </w:r>
      <w:proofErr w:type="spellStart"/>
      <w:r>
        <w:rPr>
          <w:sz w:val="18"/>
          <w:szCs w:val="18"/>
        </w:rPr>
        <w:t>Available</w:t>
      </w:r>
      <w:proofErr w:type="spellEnd"/>
      <w:r>
        <w:rPr>
          <w:sz w:val="18"/>
          <w:szCs w:val="18"/>
        </w:rPr>
        <w:t>: https://</w:t>
      </w:r>
      <w:proofErr w:type="gramStart"/>
      <w:r>
        <w:rPr>
          <w:sz w:val="18"/>
          <w:szCs w:val="18"/>
        </w:rPr>
        <w:t>cisa.gov</w:t>
      </w:r>
      <w:proofErr w:type="gramEnd"/>
      <w:r>
        <w:rPr>
          <w:sz w:val="18"/>
          <w:szCs w:val="18"/>
        </w:rPr>
        <w:t>/case-memory-safe-roadmaps</w:t>
      </w:r>
      <w:r>
        <w:rPr>
          <w:sz w:val="18"/>
          <w:szCs w:val="18"/>
        </w:rPr>
        <w:t>.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t xml:space="preserve">[2] S. </w:t>
      </w:r>
      <w:proofErr w:type="spellStart"/>
      <w:r>
        <w:rPr>
          <w:sz w:val="18"/>
          <w:szCs w:val="18"/>
        </w:rPr>
        <w:t>Gandhi</w:t>
      </w:r>
      <w:proofErr w:type="spellEnd"/>
      <w:r>
        <w:rPr>
          <w:sz w:val="18"/>
          <w:szCs w:val="18"/>
        </w:rPr>
        <w:t xml:space="preserve">, M. </w:t>
      </w:r>
      <w:proofErr w:type="spellStart"/>
      <w:r>
        <w:rPr>
          <w:sz w:val="18"/>
          <w:szCs w:val="18"/>
        </w:rPr>
        <w:t>Patwardhan</w:t>
      </w:r>
      <w:proofErr w:type="spellEnd"/>
      <w:r>
        <w:rPr>
          <w:sz w:val="18"/>
          <w:szCs w:val="18"/>
        </w:rPr>
        <w:t xml:space="preserve">, J. </w:t>
      </w:r>
      <w:proofErr w:type="spellStart"/>
      <w:r>
        <w:rPr>
          <w:sz w:val="18"/>
          <w:szCs w:val="18"/>
        </w:rPr>
        <w:t>Khatri</w:t>
      </w:r>
      <w:proofErr w:type="spellEnd"/>
      <w:r>
        <w:rPr>
          <w:sz w:val="18"/>
          <w:szCs w:val="18"/>
        </w:rPr>
        <w:t xml:space="preserve">, L. </w:t>
      </w:r>
      <w:proofErr w:type="spellStart"/>
      <w:r>
        <w:rPr>
          <w:sz w:val="18"/>
          <w:szCs w:val="18"/>
        </w:rPr>
        <w:t>Vig</w:t>
      </w:r>
      <w:proofErr w:type="spellEnd"/>
      <w:r>
        <w:rPr>
          <w:sz w:val="18"/>
          <w:szCs w:val="18"/>
        </w:rPr>
        <w:t xml:space="preserve">, </w:t>
      </w:r>
      <w:proofErr w:type="spellStart"/>
      <w:r>
        <w:rPr>
          <w:sz w:val="18"/>
          <w:szCs w:val="18"/>
        </w:rPr>
        <w:t>and</w:t>
      </w:r>
      <w:proofErr w:type="spellEnd"/>
      <w:r>
        <w:rPr>
          <w:sz w:val="18"/>
          <w:szCs w:val="18"/>
        </w:rPr>
        <w:t xml:space="preserve"> R. K. </w:t>
      </w:r>
      <w:proofErr w:type="spellStart"/>
      <w:r>
        <w:rPr>
          <w:sz w:val="18"/>
          <w:szCs w:val="18"/>
        </w:rPr>
        <w:t>Medicherla</w:t>
      </w:r>
      <w:proofErr w:type="spellEnd"/>
      <w:r>
        <w:rPr>
          <w:sz w:val="18"/>
          <w:szCs w:val="18"/>
        </w:rPr>
        <w:t>, "</w:t>
      </w:r>
      <w:proofErr w:type="spellStart"/>
      <w:r>
        <w:rPr>
          <w:sz w:val="18"/>
          <w:szCs w:val="18"/>
        </w:rPr>
        <w:t>Translation</w:t>
      </w:r>
      <w:proofErr w:type="spellEnd"/>
      <w:r>
        <w:rPr>
          <w:sz w:val="18"/>
          <w:szCs w:val="18"/>
        </w:rPr>
        <w:t xml:space="preserve"> of </w:t>
      </w:r>
      <w:proofErr w:type="spellStart"/>
      <w:r>
        <w:rPr>
          <w:sz w:val="18"/>
          <w:szCs w:val="18"/>
        </w:rPr>
        <w:t>Low</w:t>
      </w:r>
      <w:proofErr w:type="spellEnd"/>
      <w:r>
        <w:rPr>
          <w:sz w:val="18"/>
          <w:szCs w:val="18"/>
        </w:rPr>
        <w:t xml:space="preserve">-Resource COBOL </w:t>
      </w:r>
      <w:proofErr w:type="spellStart"/>
      <w:r>
        <w:rPr>
          <w:sz w:val="18"/>
          <w:szCs w:val="18"/>
        </w:rPr>
        <w:t>to</w:t>
      </w:r>
      <w:proofErr w:type="spellEnd"/>
      <w:r>
        <w:rPr>
          <w:sz w:val="18"/>
          <w:szCs w:val="18"/>
        </w:rPr>
        <w:t xml:space="preserve"> </w:t>
      </w:r>
      <w:proofErr w:type="spellStart"/>
      <w:r>
        <w:rPr>
          <w:sz w:val="18"/>
          <w:szCs w:val="18"/>
        </w:rPr>
        <w:t>Logically</w:t>
      </w:r>
      <w:proofErr w:type="spellEnd"/>
      <w:r>
        <w:rPr>
          <w:sz w:val="18"/>
          <w:szCs w:val="18"/>
        </w:rPr>
        <w:t xml:space="preserve"> </w:t>
      </w:r>
      <w:proofErr w:type="spellStart"/>
      <w:r>
        <w:rPr>
          <w:sz w:val="18"/>
          <w:szCs w:val="18"/>
        </w:rPr>
        <w:t>Correct</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Readable</w:t>
      </w:r>
      <w:proofErr w:type="spellEnd"/>
      <w:r>
        <w:rPr>
          <w:sz w:val="18"/>
          <w:szCs w:val="18"/>
        </w:rPr>
        <w:t xml:space="preserve"> Java </w:t>
      </w:r>
      <w:proofErr w:type="spellStart"/>
      <w:r>
        <w:rPr>
          <w:sz w:val="18"/>
          <w:szCs w:val="18"/>
        </w:rPr>
        <w:t>leveraging</w:t>
      </w:r>
      <w:proofErr w:type="spellEnd"/>
      <w:r>
        <w:rPr>
          <w:sz w:val="18"/>
          <w:szCs w:val="18"/>
        </w:rPr>
        <w:t xml:space="preserve"> High-Resource Java </w:t>
      </w:r>
      <w:proofErr w:type="spellStart"/>
      <w:r>
        <w:rPr>
          <w:sz w:val="18"/>
          <w:szCs w:val="18"/>
        </w:rPr>
        <w:t>Refinement</w:t>
      </w:r>
      <w:proofErr w:type="spellEnd"/>
      <w:r>
        <w:rPr>
          <w:sz w:val="18"/>
          <w:szCs w:val="18"/>
        </w:rPr>
        <w:t xml:space="preserve">," in </w:t>
      </w:r>
      <w:proofErr w:type="spellStart"/>
      <w:r>
        <w:rPr>
          <w:sz w:val="18"/>
          <w:szCs w:val="18"/>
        </w:rPr>
        <w:t>Proc</w:t>
      </w:r>
      <w:proofErr w:type="spellEnd"/>
      <w:r>
        <w:rPr>
          <w:sz w:val="18"/>
          <w:szCs w:val="18"/>
        </w:rPr>
        <w:t xml:space="preserve">. 1st </w:t>
      </w:r>
      <w:proofErr w:type="spellStart"/>
      <w:r>
        <w:rPr>
          <w:sz w:val="18"/>
          <w:szCs w:val="18"/>
        </w:rPr>
        <w:t>Int</w:t>
      </w:r>
      <w:proofErr w:type="spellEnd"/>
      <w:r>
        <w:rPr>
          <w:sz w:val="18"/>
          <w:szCs w:val="18"/>
        </w:rPr>
        <w:t xml:space="preserve">. Workshop on </w:t>
      </w:r>
      <w:proofErr w:type="spellStart"/>
      <w:r>
        <w:rPr>
          <w:sz w:val="18"/>
          <w:szCs w:val="18"/>
        </w:rPr>
        <w:t>Large</w:t>
      </w:r>
      <w:proofErr w:type="spellEnd"/>
      <w:r>
        <w:rPr>
          <w:sz w:val="18"/>
          <w:szCs w:val="18"/>
        </w:rPr>
        <w:t xml:space="preserve"> Language </w:t>
      </w:r>
      <w:proofErr w:type="spellStart"/>
      <w:r>
        <w:rPr>
          <w:sz w:val="18"/>
          <w:szCs w:val="18"/>
        </w:rPr>
        <w:t>Models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Code</w:t>
      </w:r>
      <w:proofErr w:type="spellEnd"/>
      <w:r>
        <w:rPr>
          <w:sz w:val="18"/>
          <w:szCs w:val="18"/>
        </w:rPr>
        <w:t xml:space="preserve"> (LLM4Co</w:t>
      </w:r>
      <w:r>
        <w:rPr>
          <w:sz w:val="18"/>
          <w:szCs w:val="18"/>
        </w:rPr>
        <w:t xml:space="preserve">de '24), ICSE 2024, </w:t>
      </w:r>
      <w:proofErr w:type="spellStart"/>
      <w:r>
        <w:rPr>
          <w:sz w:val="18"/>
          <w:szCs w:val="18"/>
        </w:rPr>
        <w:t>Lisbon</w:t>
      </w:r>
      <w:proofErr w:type="spellEnd"/>
      <w:r>
        <w:rPr>
          <w:sz w:val="18"/>
          <w:szCs w:val="18"/>
        </w:rPr>
        <w:t xml:space="preserve">, </w:t>
      </w:r>
      <w:proofErr w:type="spellStart"/>
      <w:r>
        <w:rPr>
          <w:sz w:val="18"/>
          <w:szCs w:val="18"/>
        </w:rPr>
        <w:t>Portugal</w:t>
      </w:r>
      <w:proofErr w:type="spellEnd"/>
      <w:r>
        <w:rPr>
          <w:sz w:val="18"/>
          <w:szCs w:val="18"/>
        </w:rPr>
        <w:t xml:space="preserve">, </w:t>
      </w:r>
      <w:proofErr w:type="spellStart"/>
      <w:r>
        <w:rPr>
          <w:sz w:val="18"/>
          <w:szCs w:val="18"/>
        </w:rPr>
        <w:t>pp</w:t>
      </w:r>
      <w:proofErr w:type="spellEnd"/>
      <w:r>
        <w:rPr>
          <w:sz w:val="18"/>
          <w:szCs w:val="18"/>
        </w:rPr>
        <w:t xml:space="preserve">. 46-53, </w:t>
      </w:r>
      <w:proofErr w:type="spellStart"/>
      <w:r>
        <w:rPr>
          <w:sz w:val="18"/>
          <w:szCs w:val="18"/>
        </w:rPr>
        <w:t>doi</w:t>
      </w:r>
      <w:proofErr w:type="spellEnd"/>
      <w:r>
        <w:rPr>
          <w:sz w:val="18"/>
          <w:szCs w:val="18"/>
        </w:rPr>
        <w:t>: 10.1145/3643795.3648388.</w:t>
      </w:r>
    </w:p>
    <w:p w:rsidR="00A834BD" w:rsidRDefault="00921332">
      <w:pPr>
        <w:spacing w:after="100"/>
        <w:ind w:left="260" w:hanging="260"/>
        <w:jc w:val="both"/>
      </w:pPr>
      <w:r>
        <w:rPr>
          <w:sz w:val="18"/>
          <w:szCs w:val="18"/>
        </w:rPr>
        <w:t xml:space="preserve">[3] H. F. </w:t>
      </w:r>
      <w:proofErr w:type="spellStart"/>
      <w:r>
        <w:rPr>
          <w:sz w:val="18"/>
          <w:szCs w:val="18"/>
        </w:rPr>
        <w:t>Eniser</w:t>
      </w:r>
      <w:proofErr w:type="spellEnd"/>
      <w:r>
        <w:rPr>
          <w:sz w:val="18"/>
          <w:szCs w:val="18"/>
        </w:rPr>
        <w:t xml:space="preserve">, H. </w:t>
      </w:r>
      <w:proofErr w:type="spellStart"/>
      <w:r>
        <w:rPr>
          <w:sz w:val="18"/>
          <w:szCs w:val="18"/>
        </w:rPr>
        <w:t>Zhang</w:t>
      </w:r>
      <w:proofErr w:type="spellEnd"/>
      <w:r>
        <w:rPr>
          <w:sz w:val="18"/>
          <w:szCs w:val="18"/>
        </w:rPr>
        <w:t xml:space="preserve">, C. David, M. </w:t>
      </w:r>
      <w:proofErr w:type="spellStart"/>
      <w:r>
        <w:rPr>
          <w:sz w:val="18"/>
          <w:szCs w:val="18"/>
        </w:rPr>
        <w:t>Wang</w:t>
      </w:r>
      <w:proofErr w:type="spellEnd"/>
      <w:r>
        <w:rPr>
          <w:sz w:val="18"/>
          <w:szCs w:val="18"/>
        </w:rPr>
        <w:t xml:space="preserve">, M. </w:t>
      </w:r>
      <w:proofErr w:type="spellStart"/>
      <w:r>
        <w:rPr>
          <w:sz w:val="18"/>
          <w:szCs w:val="18"/>
        </w:rPr>
        <w:t>Christakis</w:t>
      </w:r>
      <w:proofErr w:type="spellEnd"/>
      <w:r>
        <w:rPr>
          <w:sz w:val="18"/>
          <w:szCs w:val="18"/>
        </w:rPr>
        <w:t xml:space="preserve">, B. </w:t>
      </w:r>
      <w:proofErr w:type="spellStart"/>
      <w:r>
        <w:rPr>
          <w:sz w:val="18"/>
          <w:szCs w:val="18"/>
        </w:rPr>
        <w:t>Paulsen</w:t>
      </w:r>
      <w:proofErr w:type="spellEnd"/>
      <w:r>
        <w:rPr>
          <w:sz w:val="18"/>
          <w:szCs w:val="18"/>
        </w:rPr>
        <w:t xml:space="preserve">, J. </w:t>
      </w:r>
      <w:proofErr w:type="spellStart"/>
      <w:r>
        <w:rPr>
          <w:sz w:val="18"/>
          <w:szCs w:val="18"/>
        </w:rPr>
        <w:t>Dodds</w:t>
      </w:r>
      <w:proofErr w:type="spellEnd"/>
      <w:r>
        <w:rPr>
          <w:sz w:val="18"/>
          <w:szCs w:val="18"/>
        </w:rPr>
        <w:t xml:space="preserve">, </w:t>
      </w:r>
      <w:proofErr w:type="spellStart"/>
      <w:r>
        <w:rPr>
          <w:sz w:val="18"/>
          <w:szCs w:val="18"/>
        </w:rPr>
        <w:t>and</w:t>
      </w:r>
      <w:proofErr w:type="spellEnd"/>
      <w:r>
        <w:rPr>
          <w:sz w:val="18"/>
          <w:szCs w:val="18"/>
        </w:rPr>
        <w:t xml:space="preserve"> D. </w:t>
      </w:r>
      <w:proofErr w:type="spellStart"/>
      <w:r>
        <w:rPr>
          <w:sz w:val="18"/>
          <w:szCs w:val="18"/>
        </w:rPr>
        <w:t>Kroening</w:t>
      </w:r>
      <w:proofErr w:type="spellEnd"/>
      <w:r>
        <w:rPr>
          <w:sz w:val="18"/>
          <w:szCs w:val="18"/>
        </w:rPr>
        <w:t>, "</w:t>
      </w:r>
      <w:proofErr w:type="spellStart"/>
      <w:r>
        <w:rPr>
          <w:sz w:val="18"/>
          <w:szCs w:val="18"/>
        </w:rPr>
        <w:t>Towards</w:t>
      </w:r>
      <w:proofErr w:type="spellEnd"/>
      <w:r>
        <w:rPr>
          <w:sz w:val="18"/>
          <w:szCs w:val="18"/>
        </w:rPr>
        <w:t xml:space="preserve"> </w:t>
      </w:r>
      <w:proofErr w:type="spellStart"/>
      <w:r>
        <w:rPr>
          <w:sz w:val="18"/>
          <w:szCs w:val="18"/>
        </w:rPr>
        <w:t>Translating</w:t>
      </w:r>
      <w:proofErr w:type="spellEnd"/>
      <w:r>
        <w:rPr>
          <w:sz w:val="18"/>
          <w:szCs w:val="18"/>
        </w:rPr>
        <w:t xml:space="preserve"> Real-World </w:t>
      </w:r>
      <w:proofErr w:type="spellStart"/>
      <w:r>
        <w:rPr>
          <w:sz w:val="18"/>
          <w:szCs w:val="18"/>
        </w:rPr>
        <w:t>Code</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LLMs</w:t>
      </w:r>
      <w:proofErr w:type="spellEnd"/>
      <w:r>
        <w:rPr>
          <w:sz w:val="18"/>
          <w:szCs w:val="18"/>
        </w:rPr>
        <w:t xml:space="preserve">: A </w:t>
      </w:r>
      <w:proofErr w:type="spellStart"/>
      <w:r>
        <w:rPr>
          <w:sz w:val="18"/>
          <w:szCs w:val="18"/>
        </w:rPr>
        <w:t>Study</w:t>
      </w:r>
      <w:proofErr w:type="spellEnd"/>
      <w:r>
        <w:rPr>
          <w:sz w:val="18"/>
          <w:szCs w:val="18"/>
        </w:rPr>
        <w:t xml:space="preserve"> of </w:t>
      </w:r>
      <w:proofErr w:type="spellStart"/>
      <w:r>
        <w:rPr>
          <w:sz w:val="18"/>
          <w:szCs w:val="18"/>
        </w:rPr>
        <w:t>Translating</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Ru</w:t>
      </w:r>
      <w:r>
        <w:rPr>
          <w:sz w:val="18"/>
          <w:szCs w:val="18"/>
        </w:rPr>
        <w:t>st</w:t>
      </w:r>
      <w:proofErr w:type="spellEnd"/>
      <w:r>
        <w:rPr>
          <w:sz w:val="18"/>
          <w:szCs w:val="18"/>
        </w:rPr>
        <w:t>," arXiv:2405.11514, 2024.</w:t>
      </w:r>
    </w:p>
    <w:p w:rsidR="00A834BD" w:rsidRDefault="00921332">
      <w:pPr>
        <w:spacing w:after="100"/>
        <w:ind w:left="260" w:hanging="260"/>
        <w:jc w:val="both"/>
      </w:pPr>
      <w:r>
        <w:rPr>
          <w:sz w:val="18"/>
          <w:szCs w:val="18"/>
        </w:rPr>
        <w:t xml:space="preserve">[4] X. </w:t>
      </w:r>
      <w:proofErr w:type="spellStart"/>
      <w:r>
        <w:rPr>
          <w:sz w:val="18"/>
          <w:szCs w:val="18"/>
        </w:rPr>
        <w:t>Yin</w:t>
      </w:r>
      <w:proofErr w:type="spellEnd"/>
      <w:r>
        <w:rPr>
          <w:sz w:val="18"/>
          <w:szCs w:val="18"/>
        </w:rPr>
        <w:t xml:space="preserve">, C. </w:t>
      </w:r>
      <w:proofErr w:type="spellStart"/>
      <w:r>
        <w:rPr>
          <w:sz w:val="18"/>
          <w:szCs w:val="18"/>
        </w:rPr>
        <w:t>Ni</w:t>
      </w:r>
      <w:proofErr w:type="spellEnd"/>
      <w:r>
        <w:rPr>
          <w:sz w:val="18"/>
          <w:szCs w:val="18"/>
        </w:rPr>
        <w:t xml:space="preserve">, T. N. </w:t>
      </w:r>
      <w:proofErr w:type="spellStart"/>
      <w:r>
        <w:rPr>
          <w:sz w:val="18"/>
          <w:szCs w:val="18"/>
        </w:rPr>
        <w:t>Nguyen</w:t>
      </w:r>
      <w:proofErr w:type="spellEnd"/>
      <w:r>
        <w:rPr>
          <w:sz w:val="18"/>
          <w:szCs w:val="18"/>
        </w:rPr>
        <w:t xml:space="preserve">, S. </w:t>
      </w:r>
      <w:proofErr w:type="spellStart"/>
      <w:r>
        <w:rPr>
          <w:sz w:val="18"/>
          <w:szCs w:val="18"/>
        </w:rPr>
        <w:t>Wang</w:t>
      </w:r>
      <w:proofErr w:type="spellEnd"/>
      <w:r>
        <w:rPr>
          <w:sz w:val="18"/>
          <w:szCs w:val="18"/>
        </w:rPr>
        <w:t xml:space="preserve">, </w:t>
      </w:r>
      <w:proofErr w:type="spellStart"/>
      <w:r>
        <w:rPr>
          <w:sz w:val="18"/>
          <w:szCs w:val="18"/>
        </w:rPr>
        <w:t>and</w:t>
      </w:r>
      <w:proofErr w:type="spellEnd"/>
      <w:r>
        <w:rPr>
          <w:sz w:val="18"/>
          <w:szCs w:val="18"/>
        </w:rPr>
        <w:t xml:space="preserve"> X. </w:t>
      </w:r>
      <w:proofErr w:type="spellStart"/>
      <w:r>
        <w:rPr>
          <w:sz w:val="18"/>
          <w:szCs w:val="18"/>
        </w:rPr>
        <w:t>Yang</w:t>
      </w:r>
      <w:proofErr w:type="spellEnd"/>
      <w:r>
        <w:rPr>
          <w:sz w:val="18"/>
          <w:szCs w:val="18"/>
        </w:rPr>
        <w:t>, "</w:t>
      </w:r>
      <w:proofErr w:type="spellStart"/>
      <w:r>
        <w:rPr>
          <w:sz w:val="18"/>
          <w:szCs w:val="18"/>
        </w:rPr>
        <w:t>Rectifier</w:t>
      </w:r>
      <w:proofErr w:type="spellEnd"/>
      <w:r>
        <w:rPr>
          <w:sz w:val="18"/>
          <w:szCs w:val="18"/>
        </w:rPr>
        <w:t xml:space="preserve">: </w:t>
      </w:r>
      <w:proofErr w:type="spellStart"/>
      <w:r>
        <w:rPr>
          <w:sz w:val="18"/>
          <w:szCs w:val="18"/>
        </w:rPr>
        <w:t>Code</w:t>
      </w:r>
      <w:proofErr w:type="spellEnd"/>
      <w:r>
        <w:rPr>
          <w:sz w:val="18"/>
          <w:szCs w:val="18"/>
        </w:rPr>
        <w:t xml:space="preserve"> </w:t>
      </w:r>
      <w:proofErr w:type="spellStart"/>
      <w:r>
        <w:rPr>
          <w:sz w:val="18"/>
          <w:szCs w:val="18"/>
        </w:rPr>
        <w:t>Translation</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Corrector</w:t>
      </w:r>
      <w:proofErr w:type="spellEnd"/>
      <w:r>
        <w:rPr>
          <w:sz w:val="18"/>
          <w:szCs w:val="18"/>
        </w:rPr>
        <w:t xml:space="preserve"> </w:t>
      </w:r>
      <w:proofErr w:type="spellStart"/>
      <w:r>
        <w:rPr>
          <w:sz w:val="18"/>
          <w:szCs w:val="18"/>
        </w:rPr>
        <w:t>via</w:t>
      </w:r>
      <w:proofErr w:type="spellEnd"/>
      <w:r>
        <w:rPr>
          <w:sz w:val="18"/>
          <w:szCs w:val="18"/>
        </w:rPr>
        <w:t xml:space="preserve"> </w:t>
      </w:r>
      <w:proofErr w:type="spellStart"/>
      <w:r>
        <w:rPr>
          <w:sz w:val="18"/>
          <w:szCs w:val="18"/>
        </w:rPr>
        <w:t>LLMs</w:t>
      </w:r>
      <w:proofErr w:type="spellEnd"/>
      <w:r>
        <w:rPr>
          <w:sz w:val="18"/>
          <w:szCs w:val="18"/>
        </w:rPr>
        <w:t>," arXiv:2407.07472, 2024.</w:t>
      </w:r>
    </w:p>
    <w:p w:rsidR="00A834BD" w:rsidRDefault="00921332">
      <w:pPr>
        <w:spacing w:after="100"/>
        <w:ind w:left="260" w:hanging="260"/>
        <w:jc w:val="both"/>
      </w:pPr>
      <w:r>
        <w:rPr>
          <w:sz w:val="18"/>
          <w:szCs w:val="18"/>
        </w:rPr>
        <w:t xml:space="preserve">[5] </w:t>
      </w:r>
      <w:proofErr w:type="spellStart"/>
      <w:r>
        <w:rPr>
          <w:sz w:val="18"/>
          <w:szCs w:val="18"/>
        </w:rPr>
        <w:t>Immunant</w:t>
      </w:r>
      <w:proofErr w:type="spellEnd"/>
      <w:r>
        <w:rPr>
          <w:sz w:val="18"/>
          <w:szCs w:val="18"/>
        </w:rPr>
        <w:t xml:space="preserve">, </w:t>
      </w:r>
      <w:proofErr w:type="spellStart"/>
      <w:r>
        <w:rPr>
          <w:sz w:val="18"/>
          <w:szCs w:val="18"/>
        </w:rPr>
        <w:t>Inc</w:t>
      </w:r>
      <w:proofErr w:type="spellEnd"/>
      <w:proofErr w:type="gramStart"/>
      <w:r>
        <w:rPr>
          <w:sz w:val="18"/>
          <w:szCs w:val="18"/>
        </w:rPr>
        <w:t>.,</w:t>
      </w:r>
      <w:proofErr w:type="gramEnd"/>
      <w:r>
        <w:rPr>
          <w:sz w:val="18"/>
          <w:szCs w:val="18"/>
        </w:rPr>
        <w:t xml:space="preserve"> "C2Rust: </w:t>
      </w:r>
      <w:proofErr w:type="spellStart"/>
      <w:r>
        <w:rPr>
          <w:sz w:val="18"/>
          <w:szCs w:val="18"/>
        </w:rPr>
        <w:t>migrate</w:t>
      </w:r>
      <w:proofErr w:type="spellEnd"/>
      <w:r>
        <w:rPr>
          <w:sz w:val="18"/>
          <w:szCs w:val="18"/>
        </w:rPr>
        <w:t xml:space="preserve"> C </w:t>
      </w:r>
      <w:proofErr w:type="spellStart"/>
      <w:r>
        <w:rPr>
          <w:sz w:val="18"/>
          <w:szCs w:val="18"/>
        </w:rPr>
        <w:t>code</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Rust</w:t>
      </w:r>
      <w:proofErr w:type="spellEnd"/>
      <w:r>
        <w:rPr>
          <w:sz w:val="18"/>
          <w:szCs w:val="18"/>
        </w:rPr>
        <w:t xml:space="preserve">," </w:t>
      </w:r>
      <w:proofErr w:type="spellStart"/>
      <w:r>
        <w:rPr>
          <w:sz w:val="18"/>
          <w:szCs w:val="18"/>
        </w:rPr>
        <w:t>open-source</w:t>
      </w:r>
      <w:proofErr w:type="spellEnd"/>
      <w:r>
        <w:rPr>
          <w:sz w:val="18"/>
          <w:szCs w:val="18"/>
        </w:rPr>
        <w:t xml:space="preserve"> </w:t>
      </w:r>
      <w:proofErr w:type="spellStart"/>
      <w:r>
        <w:rPr>
          <w:sz w:val="18"/>
          <w:szCs w:val="18"/>
        </w:rPr>
        <w:t>project</w:t>
      </w:r>
      <w:proofErr w:type="spellEnd"/>
      <w:r>
        <w:rPr>
          <w:sz w:val="18"/>
          <w:szCs w:val="18"/>
        </w:rPr>
        <w:t xml:space="preserve">. [Online]. </w:t>
      </w:r>
      <w:proofErr w:type="spellStart"/>
      <w:r>
        <w:rPr>
          <w:sz w:val="18"/>
          <w:szCs w:val="18"/>
        </w:rPr>
        <w:t>Availabl</w:t>
      </w:r>
      <w:r>
        <w:rPr>
          <w:sz w:val="18"/>
          <w:szCs w:val="18"/>
        </w:rPr>
        <w:t>e</w:t>
      </w:r>
      <w:proofErr w:type="spellEnd"/>
      <w:r>
        <w:rPr>
          <w:sz w:val="18"/>
          <w:szCs w:val="18"/>
        </w:rPr>
        <w:t>: https://github.com/immunant/c2rust.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t xml:space="preserve">[6] B. </w:t>
      </w:r>
      <w:proofErr w:type="spellStart"/>
      <w:r>
        <w:rPr>
          <w:sz w:val="18"/>
          <w:szCs w:val="18"/>
        </w:rPr>
        <w:t>Rozière</w:t>
      </w:r>
      <w:proofErr w:type="spellEnd"/>
      <w:r>
        <w:rPr>
          <w:sz w:val="18"/>
          <w:szCs w:val="18"/>
        </w:rPr>
        <w:t xml:space="preserve">, M.-A. </w:t>
      </w:r>
      <w:proofErr w:type="spellStart"/>
      <w:r>
        <w:rPr>
          <w:sz w:val="18"/>
          <w:szCs w:val="18"/>
        </w:rPr>
        <w:t>Lachaux</w:t>
      </w:r>
      <w:proofErr w:type="spellEnd"/>
      <w:r>
        <w:rPr>
          <w:sz w:val="18"/>
          <w:szCs w:val="18"/>
        </w:rPr>
        <w:t xml:space="preserve">, L. </w:t>
      </w:r>
      <w:proofErr w:type="spellStart"/>
      <w:r>
        <w:rPr>
          <w:sz w:val="18"/>
          <w:szCs w:val="18"/>
        </w:rPr>
        <w:t>Chanussot</w:t>
      </w:r>
      <w:proofErr w:type="spellEnd"/>
      <w:r>
        <w:rPr>
          <w:sz w:val="18"/>
          <w:szCs w:val="18"/>
        </w:rPr>
        <w:t xml:space="preserve">, </w:t>
      </w:r>
      <w:proofErr w:type="spellStart"/>
      <w:r>
        <w:rPr>
          <w:sz w:val="18"/>
          <w:szCs w:val="18"/>
        </w:rPr>
        <w:t>and</w:t>
      </w:r>
      <w:proofErr w:type="spellEnd"/>
      <w:r>
        <w:rPr>
          <w:sz w:val="18"/>
          <w:szCs w:val="18"/>
        </w:rPr>
        <w:t xml:space="preserve"> G. </w:t>
      </w:r>
      <w:proofErr w:type="spellStart"/>
      <w:r>
        <w:rPr>
          <w:sz w:val="18"/>
          <w:szCs w:val="18"/>
        </w:rPr>
        <w:t>Lample</w:t>
      </w:r>
      <w:proofErr w:type="spellEnd"/>
      <w:r>
        <w:rPr>
          <w:sz w:val="18"/>
          <w:szCs w:val="18"/>
        </w:rPr>
        <w:t>, "</w:t>
      </w:r>
      <w:proofErr w:type="spellStart"/>
      <w:r>
        <w:rPr>
          <w:sz w:val="18"/>
          <w:szCs w:val="18"/>
        </w:rPr>
        <w:t>Unsupervised</w:t>
      </w:r>
      <w:proofErr w:type="spellEnd"/>
      <w:r>
        <w:rPr>
          <w:sz w:val="18"/>
          <w:szCs w:val="18"/>
        </w:rPr>
        <w:t xml:space="preserve"> </w:t>
      </w:r>
      <w:proofErr w:type="spellStart"/>
      <w:r>
        <w:rPr>
          <w:sz w:val="18"/>
          <w:szCs w:val="18"/>
        </w:rPr>
        <w:t>Translation</w:t>
      </w:r>
      <w:proofErr w:type="spellEnd"/>
      <w:r>
        <w:rPr>
          <w:sz w:val="18"/>
          <w:szCs w:val="18"/>
        </w:rPr>
        <w:t xml:space="preserve"> of Programming </w:t>
      </w:r>
      <w:proofErr w:type="spellStart"/>
      <w:r>
        <w:rPr>
          <w:sz w:val="18"/>
          <w:szCs w:val="18"/>
        </w:rPr>
        <w:t>Languages</w:t>
      </w:r>
      <w:proofErr w:type="spellEnd"/>
      <w:r>
        <w:rPr>
          <w:sz w:val="18"/>
          <w:szCs w:val="18"/>
        </w:rPr>
        <w:t xml:space="preserve">," in </w:t>
      </w:r>
      <w:proofErr w:type="spellStart"/>
      <w:r>
        <w:rPr>
          <w:sz w:val="18"/>
          <w:szCs w:val="18"/>
        </w:rPr>
        <w:t>Advances</w:t>
      </w:r>
      <w:proofErr w:type="spellEnd"/>
      <w:r>
        <w:rPr>
          <w:sz w:val="18"/>
          <w:szCs w:val="18"/>
        </w:rPr>
        <w:t xml:space="preserve"> in </w:t>
      </w:r>
      <w:proofErr w:type="spellStart"/>
      <w:r>
        <w:rPr>
          <w:sz w:val="18"/>
          <w:szCs w:val="18"/>
        </w:rPr>
        <w:t>Neural</w:t>
      </w:r>
      <w:proofErr w:type="spellEnd"/>
      <w:r>
        <w:rPr>
          <w:sz w:val="18"/>
          <w:szCs w:val="18"/>
        </w:rPr>
        <w:t xml:space="preserve"> Information </w:t>
      </w:r>
      <w:proofErr w:type="spellStart"/>
      <w:r>
        <w:rPr>
          <w:sz w:val="18"/>
          <w:szCs w:val="18"/>
        </w:rPr>
        <w:t>Processing</w:t>
      </w:r>
      <w:proofErr w:type="spellEnd"/>
      <w:r>
        <w:rPr>
          <w:sz w:val="18"/>
          <w:szCs w:val="18"/>
        </w:rPr>
        <w:t xml:space="preserve"> </w:t>
      </w:r>
      <w:proofErr w:type="spellStart"/>
      <w:r>
        <w:rPr>
          <w:sz w:val="18"/>
          <w:szCs w:val="18"/>
        </w:rPr>
        <w:t>Systems</w:t>
      </w:r>
      <w:proofErr w:type="spellEnd"/>
      <w:r>
        <w:rPr>
          <w:sz w:val="18"/>
          <w:szCs w:val="18"/>
        </w:rPr>
        <w:t xml:space="preserve"> (</w:t>
      </w:r>
      <w:proofErr w:type="spellStart"/>
      <w:r>
        <w:rPr>
          <w:sz w:val="18"/>
          <w:szCs w:val="18"/>
        </w:rPr>
        <w:t>NeurIPS</w:t>
      </w:r>
      <w:proofErr w:type="spellEnd"/>
      <w:r>
        <w:rPr>
          <w:sz w:val="18"/>
          <w:szCs w:val="18"/>
        </w:rPr>
        <w:t xml:space="preserve">), </w:t>
      </w:r>
      <w:proofErr w:type="spellStart"/>
      <w:r>
        <w:rPr>
          <w:sz w:val="18"/>
          <w:szCs w:val="18"/>
        </w:rPr>
        <w:t>vol</w:t>
      </w:r>
      <w:proofErr w:type="spellEnd"/>
      <w:r>
        <w:rPr>
          <w:sz w:val="18"/>
          <w:szCs w:val="18"/>
        </w:rPr>
        <w:t>. 33, 2020</w:t>
      </w:r>
      <w:r>
        <w:rPr>
          <w:sz w:val="18"/>
          <w:szCs w:val="18"/>
        </w:rPr>
        <w:t xml:space="preserve">, </w:t>
      </w:r>
      <w:proofErr w:type="spellStart"/>
      <w:r>
        <w:rPr>
          <w:sz w:val="18"/>
          <w:szCs w:val="18"/>
        </w:rPr>
        <w:t>pp</w:t>
      </w:r>
      <w:proofErr w:type="spellEnd"/>
      <w:r>
        <w:rPr>
          <w:sz w:val="18"/>
          <w:szCs w:val="18"/>
        </w:rPr>
        <w:t>. 20601-20611.</w:t>
      </w:r>
    </w:p>
    <w:p w:rsidR="00A834BD" w:rsidRDefault="00921332">
      <w:pPr>
        <w:spacing w:after="100"/>
        <w:ind w:left="260" w:hanging="260"/>
        <w:jc w:val="both"/>
      </w:pPr>
      <w:r>
        <w:rPr>
          <w:sz w:val="18"/>
          <w:szCs w:val="18"/>
        </w:rPr>
        <w:t xml:space="preserve">[7] </w:t>
      </w:r>
      <w:proofErr w:type="spellStart"/>
      <w:r>
        <w:rPr>
          <w:sz w:val="18"/>
          <w:szCs w:val="18"/>
        </w:rPr>
        <w:t>Rosetta</w:t>
      </w:r>
      <w:proofErr w:type="spellEnd"/>
      <w:r>
        <w:rPr>
          <w:sz w:val="18"/>
          <w:szCs w:val="18"/>
        </w:rPr>
        <w:t xml:space="preserve"> </w:t>
      </w:r>
      <w:proofErr w:type="spellStart"/>
      <w:r>
        <w:rPr>
          <w:sz w:val="18"/>
          <w:szCs w:val="18"/>
        </w:rPr>
        <w:t>Code</w:t>
      </w:r>
      <w:proofErr w:type="spellEnd"/>
      <w:r>
        <w:rPr>
          <w:sz w:val="18"/>
          <w:szCs w:val="18"/>
        </w:rPr>
        <w:t xml:space="preserve">, rosettacode.org — </w:t>
      </w:r>
      <w:proofErr w:type="spellStart"/>
      <w:r>
        <w:rPr>
          <w:sz w:val="18"/>
          <w:szCs w:val="18"/>
        </w:rPr>
        <w:t>Luhn</w:t>
      </w:r>
      <w:proofErr w:type="spellEnd"/>
      <w:r>
        <w:rPr>
          <w:sz w:val="18"/>
          <w:szCs w:val="18"/>
        </w:rPr>
        <w:t xml:space="preserve"> test, </w:t>
      </w:r>
      <w:proofErr w:type="spellStart"/>
      <w:r>
        <w:rPr>
          <w:sz w:val="18"/>
          <w:szCs w:val="18"/>
        </w:rPr>
        <w:t>Soundex</w:t>
      </w:r>
      <w:proofErr w:type="spellEnd"/>
      <w:r>
        <w:rPr>
          <w:sz w:val="18"/>
          <w:szCs w:val="18"/>
        </w:rPr>
        <w:t xml:space="preserve">, </w:t>
      </w:r>
      <w:proofErr w:type="spellStart"/>
      <w:r>
        <w:rPr>
          <w:sz w:val="18"/>
          <w:szCs w:val="18"/>
        </w:rPr>
        <w:t>Levenshtein</w:t>
      </w:r>
      <w:proofErr w:type="spellEnd"/>
      <w:r>
        <w:rPr>
          <w:sz w:val="18"/>
          <w:szCs w:val="18"/>
        </w:rPr>
        <w:t xml:space="preserve"> </w:t>
      </w:r>
      <w:proofErr w:type="spellStart"/>
      <w:r>
        <w:rPr>
          <w:sz w:val="18"/>
          <w:szCs w:val="18"/>
        </w:rPr>
        <w:t>distance</w:t>
      </w:r>
      <w:proofErr w:type="spellEnd"/>
      <w:r>
        <w:rPr>
          <w:sz w:val="18"/>
          <w:szCs w:val="18"/>
        </w:rPr>
        <w:t xml:space="preserve">, 0-1 </w:t>
      </w:r>
      <w:proofErr w:type="spellStart"/>
      <w:r>
        <w:rPr>
          <w:sz w:val="18"/>
          <w:szCs w:val="18"/>
        </w:rPr>
        <w:t>Knapsack</w:t>
      </w:r>
      <w:proofErr w:type="spellEnd"/>
      <w:r>
        <w:rPr>
          <w:sz w:val="18"/>
          <w:szCs w:val="18"/>
        </w:rPr>
        <w:t xml:space="preserve">, </w:t>
      </w:r>
      <w:proofErr w:type="spellStart"/>
      <w:r>
        <w:rPr>
          <w:sz w:val="18"/>
          <w:szCs w:val="18"/>
        </w:rPr>
        <w:t>Towers</w:t>
      </w:r>
      <w:proofErr w:type="spellEnd"/>
      <w:r>
        <w:rPr>
          <w:sz w:val="18"/>
          <w:szCs w:val="18"/>
        </w:rPr>
        <w:t xml:space="preserve"> of Hanoi, LCS, CRC-32 (C </w:t>
      </w:r>
      <w:proofErr w:type="spellStart"/>
      <w:r>
        <w:rPr>
          <w:sz w:val="18"/>
          <w:szCs w:val="18"/>
        </w:rPr>
        <w:t>solutions</w:t>
      </w:r>
      <w:proofErr w:type="spellEnd"/>
      <w:r>
        <w:rPr>
          <w:sz w:val="18"/>
          <w:szCs w:val="18"/>
        </w:rPr>
        <w:t xml:space="preserve">). [Online]. </w:t>
      </w:r>
      <w:proofErr w:type="spellStart"/>
      <w:r>
        <w:rPr>
          <w:sz w:val="18"/>
          <w:szCs w:val="18"/>
        </w:rPr>
        <w:t>Available</w:t>
      </w:r>
      <w:proofErr w:type="spellEnd"/>
      <w:r>
        <w:rPr>
          <w:sz w:val="18"/>
          <w:szCs w:val="18"/>
        </w:rPr>
        <w:t>: https://github.com/acmeism/RosettaCodeData.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t xml:space="preserve">[8] </w:t>
      </w:r>
      <w:proofErr w:type="spellStart"/>
      <w:r>
        <w:rPr>
          <w:sz w:val="18"/>
          <w:szCs w:val="18"/>
        </w:rPr>
        <w:t>The</w:t>
      </w:r>
      <w:proofErr w:type="spellEnd"/>
      <w:r>
        <w:rPr>
          <w:sz w:val="18"/>
          <w:szCs w:val="18"/>
        </w:rPr>
        <w:t xml:space="preserve"> </w:t>
      </w:r>
      <w:proofErr w:type="spellStart"/>
      <w:r>
        <w:rPr>
          <w:sz w:val="18"/>
          <w:szCs w:val="18"/>
        </w:rPr>
        <w:t>R</w:t>
      </w:r>
      <w:r>
        <w:rPr>
          <w:sz w:val="18"/>
          <w:szCs w:val="18"/>
        </w:rPr>
        <w:t>egents</w:t>
      </w:r>
      <w:proofErr w:type="spellEnd"/>
      <w:r>
        <w:rPr>
          <w:sz w:val="18"/>
          <w:szCs w:val="18"/>
        </w:rPr>
        <w:t xml:space="preserve"> of </w:t>
      </w:r>
      <w:proofErr w:type="spellStart"/>
      <w:r>
        <w:rPr>
          <w:sz w:val="18"/>
          <w:szCs w:val="18"/>
        </w:rPr>
        <w:t>the</w:t>
      </w:r>
      <w:proofErr w:type="spellEnd"/>
      <w:r>
        <w:rPr>
          <w:sz w:val="18"/>
          <w:szCs w:val="18"/>
        </w:rPr>
        <w:t xml:space="preserve"> </w:t>
      </w:r>
      <w:proofErr w:type="spellStart"/>
      <w:r>
        <w:rPr>
          <w:sz w:val="18"/>
          <w:szCs w:val="18"/>
        </w:rPr>
        <w:t>Univ</w:t>
      </w:r>
      <w:proofErr w:type="spellEnd"/>
      <w:r>
        <w:rPr>
          <w:sz w:val="18"/>
          <w:szCs w:val="18"/>
        </w:rPr>
        <w:t xml:space="preserve">. of California / </w:t>
      </w:r>
      <w:proofErr w:type="spellStart"/>
      <w:r>
        <w:rPr>
          <w:sz w:val="18"/>
          <w:szCs w:val="18"/>
        </w:rPr>
        <w:t>OpenBSD</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FreeBSD</w:t>
      </w:r>
      <w:proofErr w:type="spellEnd"/>
      <w:r>
        <w:rPr>
          <w:sz w:val="18"/>
          <w:szCs w:val="18"/>
        </w:rPr>
        <w:t xml:space="preserve"> </w:t>
      </w:r>
      <w:proofErr w:type="spellStart"/>
      <w:r>
        <w:rPr>
          <w:sz w:val="18"/>
          <w:szCs w:val="18"/>
        </w:rPr>
        <w:t>Projects</w:t>
      </w:r>
      <w:proofErr w:type="spellEnd"/>
      <w:r>
        <w:rPr>
          <w:sz w:val="18"/>
          <w:szCs w:val="18"/>
        </w:rPr>
        <w:t xml:space="preserve">, </w:t>
      </w:r>
      <w:proofErr w:type="spellStart"/>
      <w:proofErr w:type="gramStart"/>
      <w:r>
        <w:rPr>
          <w:sz w:val="18"/>
          <w:szCs w:val="18"/>
        </w:rPr>
        <w:t>getopt.c</w:t>
      </w:r>
      <w:proofErr w:type="spellEnd"/>
      <w:proofErr w:type="gramEnd"/>
      <w:r>
        <w:rPr>
          <w:sz w:val="18"/>
          <w:szCs w:val="18"/>
        </w:rPr>
        <w:t xml:space="preserve"> (1987), </w:t>
      </w:r>
      <w:proofErr w:type="spellStart"/>
      <w:r>
        <w:rPr>
          <w:sz w:val="18"/>
          <w:szCs w:val="18"/>
        </w:rPr>
        <w:t>strtol.c</w:t>
      </w:r>
      <w:proofErr w:type="spellEnd"/>
      <w:r>
        <w:rPr>
          <w:sz w:val="18"/>
          <w:szCs w:val="18"/>
        </w:rPr>
        <w:t xml:space="preserve"> (1990), </w:t>
      </w:r>
      <w:proofErr w:type="spellStart"/>
      <w:r>
        <w:rPr>
          <w:sz w:val="18"/>
          <w:szCs w:val="18"/>
        </w:rPr>
        <w:t>heapsort.c</w:t>
      </w:r>
      <w:proofErr w:type="spellEnd"/>
      <w:r>
        <w:rPr>
          <w:sz w:val="18"/>
          <w:szCs w:val="18"/>
        </w:rPr>
        <w:t xml:space="preserve"> (1991). [Online]. </w:t>
      </w:r>
      <w:proofErr w:type="spellStart"/>
      <w:r>
        <w:rPr>
          <w:sz w:val="18"/>
          <w:szCs w:val="18"/>
        </w:rPr>
        <w:t>Available</w:t>
      </w:r>
      <w:proofErr w:type="spellEnd"/>
      <w:r>
        <w:rPr>
          <w:sz w:val="18"/>
          <w:szCs w:val="18"/>
        </w:rPr>
        <w:t>: https://github.com/openbsd/src, https://github.com/freebsd/freebsd-src.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t xml:space="preserve">[9] </w:t>
      </w:r>
      <w:proofErr w:type="spellStart"/>
      <w:r>
        <w:rPr>
          <w:sz w:val="18"/>
          <w:szCs w:val="18"/>
        </w:rPr>
        <w:t>musl</w:t>
      </w:r>
      <w:proofErr w:type="spellEnd"/>
      <w:r>
        <w:rPr>
          <w:sz w:val="18"/>
          <w:szCs w:val="18"/>
        </w:rPr>
        <w:t xml:space="preserve"> </w:t>
      </w:r>
      <w:proofErr w:type="spellStart"/>
      <w:r>
        <w:rPr>
          <w:sz w:val="18"/>
          <w:szCs w:val="18"/>
        </w:rPr>
        <w:t>libc</w:t>
      </w:r>
      <w:proofErr w:type="spellEnd"/>
      <w:r>
        <w:rPr>
          <w:sz w:val="18"/>
          <w:szCs w:val="18"/>
        </w:rPr>
        <w:t xml:space="preserve"> Pro</w:t>
      </w:r>
      <w:r>
        <w:rPr>
          <w:sz w:val="18"/>
          <w:szCs w:val="18"/>
        </w:rPr>
        <w:t xml:space="preserve">ject (R. </w:t>
      </w:r>
      <w:proofErr w:type="spellStart"/>
      <w:r>
        <w:rPr>
          <w:sz w:val="18"/>
          <w:szCs w:val="18"/>
        </w:rPr>
        <w:t>Felker</w:t>
      </w:r>
      <w:proofErr w:type="spellEnd"/>
      <w:r>
        <w:rPr>
          <w:sz w:val="18"/>
          <w:szCs w:val="18"/>
        </w:rPr>
        <w:t xml:space="preserve"> et al.), </w:t>
      </w:r>
      <w:proofErr w:type="spellStart"/>
      <w:proofErr w:type="gramStart"/>
      <w:r>
        <w:rPr>
          <w:sz w:val="18"/>
          <w:szCs w:val="18"/>
        </w:rPr>
        <w:t>qsort.c</w:t>
      </w:r>
      <w:proofErr w:type="spellEnd"/>
      <w:proofErr w:type="gramEnd"/>
      <w:r>
        <w:rPr>
          <w:sz w:val="18"/>
          <w:szCs w:val="18"/>
        </w:rPr>
        <w:t xml:space="preserve"> (</w:t>
      </w:r>
      <w:proofErr w:type="spellStart"/>
      <w:r>
        <w:rPr>
          <w:sz w:val="18"/>
          <w:szCs w:val="18"/>
        </w:rPr>
        <w:t>smoothsort</w:t>
      </w:r>
      <w:proofErr w:type="spellEnd"/>
      <w:r>
        <w:rPr>
          <w:sz w:val="18"/>
          <w:szCs w:val="18"/>
        </w:rPr>
        <w:t xml:space="preserve">, V. </w:t>
      </w:r>
      <w:proofErr w:type="spellStart"/>
      <w:r>
        <w:rPr>
          <w:sz w:val="18"/>
          <w:szCs w:val="18"/>
        </w:rPr>
        <w:t>Ochs</w:t>
      </w:r>
      <w:proofErr w:type="spellEnd"/>
      <w:r>
        <w:rPr>
          <w:sz w:val="18"/>
          <w:szCs w:val="18"/>
        </w:rPr>
        <w:t xml:space="preserve">, 2011). [Online]. </w:t>
      </w:r>
      <w:proofErr w:type="spellStart"/>
      <w:r>
        <w:rPr>
          <w:sz w:val="18"/>
          <w:szCs w:val="18"/>
        </w:rPr>
        <w:t>Available</w:t>
      </w:r>
      <w:proofErr w:type="spellEnd"/>
      <w:r>
        <w:rPr>
          <w:sz w:val="18"/>
          <w:szCs w:val="18"/>
        </w:rPr>
        <w:t>: https://git.musl-libc.org/cgit/musl/tree/src/stdlib/qsort.c.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t xml:space="preserve">[10] S. </w:t>
      </w:r>
      <w:proofErr w:type="spellStart"/>
      <w:r>
        <w:rPr>
          <w:sz w:val="18"/>
          <w:szCs w:val="18"/>
        </w:rPr>
        <w:t>Sanfilippo</w:t>
      </w:r>
      <w:proofErr w:type="spellEnd"/>
      <w:r>
        <w:rPr>
          <w:sz w:val="18"/>
          <w:szCs w:val="18"/>
        </w:rPr>
        <w:t xml:space="preserve"> et al</w:t>
      </w:r>
      <w:proofErr w:type="gramStart"/>
      <w:r>
        <w:rPr>
          <w:sz w:val="18"/>
          <w:szCs w:val="18"/>
        </w:rPr>
        <w:t>.,</w:t>
      </w:r>
      <w:proofErr w:type="gramEnd"/>
      <w:r>
        <w:rPr>
          <w:sz w:val="18"/>
          <w:szCs w:val="18"/>
        </w:rPr>
        <w:t xml:space="preserve"> </w:t>
      </w:r>
      <w:proofErr w:type="spellStart"/>
      <w:r>
        <w:rPr>
          <w:sz w:val="18"/>
          <w:szCs w:val="18"/>
        </w:rPr>
        <w:t>sds.c</w:t>
      </w:r>
      <w:proofErr w:type="spellEnd"/>
      <w:r>
        <w:rPr>
          <w:sz w:val="18"/>
          <w:szCs w:val="18"/>
        </w:rPr>
        <w:t>/</w:t>
      </w:r>
      <w:proofErr w:type="spellStart"/>
      <w:r>
        <w:rPr>
          <w:sz w:val="18"/>
          <w:szCs w:val="18"/>
        </w:rPr>
        <w:t>sds.h</w:t>
      </w:r>
      <w:proofErr w:type="spellEnd"/>
      <w:r>
        <w:rPr>
          <w:sz w:val="18"/>
          <w:szCs w:val="18"/>
        </w:rPr>
        <w:t xml:space="preserve"> (SDS v2.0), </w:t>
      </w:r>
      <w:proofErr w:type="spellStart"/>
      <w:r>
        <w:rPr>
          <w:sz w:val="18"/>
          <w:szCs w:val="18"/>
        </w:rPr>
        <w:t>Redis</w:t>
      </w:r>
      <w:proofErr w:type="spellEnd"/>
      <w:r>
        <w:rPr>
          <w:sz w:val="18"/>
          <w:szCs w:val="18"/>
        </w:rPr>
        <w:t xml:space="preserve"> 7.2.4. [Online]. </w:t>
      </w:r>
      <w:proofErr w:type="spellStart"/>
      <w:r>
        <w:rPr>
          <w:sz w:val="18"/>
          <w:szCs w:val="18"/>
        </w:rPr>
        <w:t>Available</w:t>
      </w:r>
      <w:proofErr w:type="spellEnd"/>
      <w:r>
        <w:rPr>
          <w:sz w:val="18"/>
          <w:szCs w:val="18"/>
        </w:rPr>
        <w:t xml:space="preserve">: </w:t>
      </w:r>
      <w:r>
        <w:rPr>
          <w:sz w:val="18"/>
          <w:szCs w:val="18"/>
        </w:rPr>
        <w:t>https://github.com/redis/redis (</w:t>
      </w:r>
      <w:proofErr w:type="spellStart"/>
      <w:r>
        <w:rPr>
          <w:sz w:val="18"/>
          <w:szCs w:val="18"/>
        </w:rPr>
        <w:t>tag</w:t>
      </w:r>
      <w:proofErr w:type="spellEnd"/>
      <w:r>
        <w:rPr>
          <w:sz w:val="18"/>
          <w:szCs w:val="18"/>
        </w:rPr>
        <w:t xml:space="preserve"> 7.2.4).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lastRenderedPageBreak/>
        <w:t xml:space="preserve">[11] D. </w:t>
      </w:r>
      <w:proofErr w:type="spellStart"/>
      <w:r>
        <w:rPr>
          <w:sz w:val="18"/>
          <w:szCs w:val="18"/>
        </w:rPr>
        <w:t>Gamble</w:t>
      </w:r>
      <w:proofErr w:type="spellEnd"/>
      <w:r>
        <w:rPr>
          <w:sz w:val="18"/>
          <w:szCs w:val="18"/>
        </w:rPr>
        <w:t xml:space="preserve"> et al</w:t>
      </w:r>
      <w:proofErr w:type="gramStart"/>
      <w:r>
        <w:rPr>
          <w:sz w:val="18"/>
          <w:szCs w:val="18"/>
        </w:rPr>
        <w:t>.,</w:t>
      </w:r>
      <w:proofErr w:type="gramEnd"/>
      <w:r>
        <w:rPr>
          <w:sz w:val="18"/>
          <w:szCs w:val="18"/>
        </w:rPr>
        <w:t xml:space="preserve"> </w:t>
      </w:r>
      <w:proofErr w:type="spellStart"/>
      <w:r>
        <w:rPr>
          <w:sz w:val="18"/>
          <w:szCs w:val="18"/>
        </w:rPr>
        <w:t>cJSON.c</w:t>
      </w:r>
      <w:proofErr w:type="spellEnd"/>
      <w:r>
        <w:rPr>
          <w:sz w:val="18"/>
          <w:szCs w:val="18"/>
        </w:rPr>
        <w:t xml:space="preserve"> (</w:t>
      </w:r>
      <w:proofErr w:type="spellStart"/>
      <w:r>
        <w:rPr>
          <w:sz w:val="18"/>
          <w:szCs w:val="18"/>
        </w:rPr>
        <w:t>parse_number</w:t>
      </w:r>
      <w:proofErr w:type="spellEnd"/>
      <w:r>
        <w:rPr>
          <w:sz w:val="18"/>
          <w:szCs w:val="18"/>
        </w:rPr>
        <w:t xml:space="preserve">, </w:t>
      </w:r>
      <w:proofErr w:type="spellStart"/>
      <w:r>
        <w:rPr>
          <w:sz w:val="18"/>
          <w:szCs w:val="18"/>
        </w:rPr>
        <w:t>print_number</w:t>
      </w:r>
      <w:proofErr w:type="spellEnd"/>
      <w:r>
        <w:rPr>
          <w:sz w:val="18"/>
          <w:szCs w:val="18"/>
        </w:rPr>
        <w:t xml:space="preserve">). [Online]. </w:t>
      </w:r>
      <w:proofErr w:type="spellStart"/>
      <w:r>
        <w:rPr>
          <w:sz w:val="18"/>
          <w:szCs w:val="18"/>
        </w:rPr>
        <w:t>Available</w:t>
      </w:r>
      <w:proofErr w:type="spellEnd"/>
      <w:r>
        <w:rPr>
          <w:sz w:val="18"/>
          <w:szCs w:val="18"/>
        </w:rPr>
        <w:t>: https://github.com/DaveGamble/cJSON.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t xml:space="preserve">[12] Google, "Gemini API — </w:t>
      </w:r>
      <w:proofErr w:type="spellStart"/>
      <w:r>
        <w:rPr>
          <w:sz w:val="18"/>
          <w:szCs w:val="18"/>
        </w:rPr>
        <w:t>Models</w:t>
      </w:r>
      <w:proofErr w:type="spellEnd"/>
      <w:r>
        <w:rPr>
          <w:sz w:val="18"/>
          <w:szCs w:val="18"/>
        </w:rPr>
        <w:t>," Goo</w:t>
      </w:r>
      <w:r>
        <w:rPr>
          <w:sz w:val="18"/>
          <w:szCs w:val="18"/>
        </w:rPr>
        <w:t xml:space="preserve">gle AI </w:t>
      </w:r>
      <w:proofErr w:type="spellStart"/>
      <w:r>
        <w:rPr>
          <w:sz w:val="18"/>
          <w:szCs w:val="18"/>
        </w:rPr>
        <w:t>for</w:t>
      </w:r>
      <w:proofErr w:type="spellEnd"/>
      <w:r>
        <w:rPr>
          <w:sz w:val="18"/>
          <w:szCs w:val="18"/>
        </w:rPr>
        <w:t xml:space="preserve"> Developers, 2026. [Online]. </w:t>
      </w:r>
      <w:proofErr w:type="spellStart"/>
      <w:r>
        <w:rPr>
          <w:sz w:val="18"/>
          <w:szCs w:val="18"/>
        </w:rPr>
        <w:t>Available</w:t>
      </w:r>
      <w:proofErr w:type="spellEnd"/>
      <w:r>
        <w:rPr>
          <w:sz w:val="18"/>
          <w:szCs w:val="18"/>
        </w:rPr>
        <w:t>: https://</w:t>
      </w:r>
      <w:proofErr w:type="gramStart"/>
      <w:r>
        <w:rPr>
          <w:sz w:val="18"/>
          <w:szCs w:val="18"/>
        </w:rPr>
        <w:t>ai.google</w:t>
      </w:r>
      <w:proofErr w:type="gramEnd"/>
      <w:r>
        <w:rPr>
          <w:sz w:val="18"/>
          <w:szCs w:val="18"/>
        </w:rPr>
        <w:t>.dev/gemini-api/docs/models. [</w:t>
      </w:r>
      <w:proofErr w:type="spellStart"/>
      <w:r>
        <w:rPr>
          <w:sz w:val="18"/>
          <w:szCs w:val="18"/>
        </w:rPr>
        <w:t>Accessed</w:t>
      </w:r>
      <w:proofErr w:type="spellEnd"/>
      <w:r>
        <w:rPr>
          <w:sz w:val="18"/>
          <w:szCs w:val="18"/>
        </w:rPr>
        <w:t>: Jul. 25, 2026].</w:t>
      </w:r>
    </w:p>
    <w:p w:rsidR="00A834BD" w:rsidRDefault="00921332">
      <w:pPr>
        <w:spacing w:after="100"/>
        <w:ind w:left="260" w:hanging="260"/>
        <w:jc w:val="both"/>
      </w:pPr>
      <w:r>
        <w:rPr>
          <w:sz w:val="18"/>
          <w:szCs w:val="18"/>
        </w:rPr>
        <w:t xml:space="preserve">[13] J. M. </w:t>
      </w:r>
      <w:proofErr w:type="spellStart"/>
      <w:r>
        <w:rPr>
          <w:sz w:val="18"/>
          <w:szCs w:val="18"/>
        </w:rPr>
        <w:t>Hoenig</w:t>
      </w:r>
      <w:proofErr w:type="spellEnd"/>
      <w:r>
        <w:rPr>
          <w:sz w:val="18"/>
          <w:szCs w:val="18"/>
        </w:rPr>
        <w:t xml:space="preserve"> </w:t>
      </w:r>
      <w:proofErr w:type="spellStart"/>
      <w:r>
        <w:rPr>
          <w:sz w:val="18"/>
          <w:szCs w:val="18"/>
        </w:rPr>
        <w:t>and</w:t>
      </w:r>
      <w:proofErr w:type="spellEnd"/>
      <w:r>
        <w:rPr>
          <w:sz w:val="18"/>
          <w:szCs w:val="18"/>
        </w:rPr>
        <w:t xml:space="preserve"> D. M. </w:t>
      </w:r>
      <w:proofErr w:type="spellStart"/>
      <w:r>
        <w:rPr>
          <w:sz w:val="18"/>
          <w:szCs w:val="18"/>
        </w:rPr>
        <w:t>Heisey</w:t>
      </w:r>
      <w:proofErr w:type="spellEnd"/>
      <w:r>
        <w:rPr>
          <w:sz w:val="18"/>
          <w:szCs w:val="18"/>
        </w:rPr>
        <w:t>, "</w:t>
      </w:r>
      <w:proofErr w:type="spellStart"/>
      <w:r>
        <w:rPr>
          <w:sz w:val="18"/>
          <w:szCs w:val="18"/>
        </w:rPr>
        <w:t>The</w:t>
      </w:r>
      <w:proofErr w:type="spellEnd"/>
      <w:r>
        <w:rPr>
          <w:sz w:val="18"/>
          <w:szCs w:val="18"/>
        </w:rPr>
        <w:t xml:space="preserve"> </w:t>
      </w:r>
      <w:proofErr w:type="spellStart"/>
      <w:r>
        <w:rPr>
          <w:sz w:val="18"/>
          <w:szCs w:val="18"/>
        </w:rPr>
        <w:t>Abuse</w:t>
      </w:r>
      <w:proofErr w:type="spellEnd"/>
      <w:r>
        <w:rPr>
          <w:sz w:val="18"/>
          <w:szCs w:val="18"/>
        </w:rPr>
        <w:t xml:space="preserve"> of </w:t>
      </w:r>
      <w:proofErr w:type="spellStart"/>
      <w:r>
        <w:rPr>
          <w:sz w:val="18"/>
          <w:szCs w:val="18"/>
        </w:rPr>
        <w:t>Power</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Pervasive</w:t>
      </w:r>
      <w:proofErr w:type="spellEnd"/>
      <w:r>
        <w:rPr>
          <w:sz w:val="18"/>
          <w:szCs w:val="18"/>
        </w:rPr>
        <w:t xml:space="preserve"> </w:t>
      </w:r>
      <w:proofErr w:type="spellStart"/>
      <w:r>
        <w:rPr>
          <w:sz w:val="18"/>
          <w:szCs w:val="18"/>
        </w:rPr>
        <w:t>Fallacy</w:t>
      </w:r>
      <w:proofErr w:type="spellEnd"/>
      <w:r>
        <w:rPr>
          <w:sz w:val="18"/>
          <w:szCs w:val="18"/>
        </w:rPr>
        <w:t xml:space="preserve"> of </w:t>
      </w:r>
      <w:proofErr w:type="spellStart"/>
      <w:r>
        <w:rPr>
          <w:sz w:val="18"/>
          <w:szCs w:val="18"/>
        </w:rPr>
        <w:t>Power</w:t>
      </w:r>
      <w:proofErr w:type="spellEnd"/>
      <w:r>
        <w:rPr>
          <w:sz w:val="18"/>
          <w:szCs w:val="18"/>
        </w:rPr>
        <w:t xml:space="preserve"> </w:t>
      </w:r>
      <w:proofErr w:type="spellStart"/>
      <w:r>
        <w:rPr>
          <w:sz w:val="18"/>
          <w:szCs w:val="18"/>
        </w:rPr>
        <w:t>Calculations</w:t>
      </w:r>
      <w:proofErr w:type="spellEnd"/>
      <w:r>
        <w:rPr>
          <w:sz w:val="18"/>
          <w:szCs w:val="18"/>
        </w:rPr>
        <w:t xml:space="preserve"> </w:t>
      </w:r>
      <w:proofErr w:type="spellStart"/>
      <w:r>
        <w:rPr>
          <w:sz w:val="18"/>
          <w:szCs w:val="18"/>
        </w:rPr>
        <w:t>for</w:t>
      </w:r>
      <w:proofErr w:type="spellEnd"/>
      <w:r>
        <w:rPr>
          <w:sz w:val="18"/>
          <w:szCs w:val="18"/>
        </w:rPr>
        <w:t xml:space="preserve"> Data Analysis," </w:t>
      </w:r>
      <w:proofErr w:type="spellStart"/>
      <w:r>
        <w:rPr>
          <w:sz w:val="18"/>
          <w:szCs w:val="18"/>
        </w:rPr>
        <w:t>The</w:t>
      </w:r>
      <w:proofErr w:type="spellEnd"/>
      <w:r>
        <w:rPr>
          <w:sz w:val="18"/>
          <w:szCs w:val="18"/>
        </w:rPr>
        <w:t xml:space="preserve"> </w:t>
      </w:r>
      <w:proofErr w:type="spellStart"/>
      <w:r>
        <w:rPr>
          <w:sz w:val="18"/>
          <w:szCs w:val="18"/>
        </w:rPr>
        <w:t>American</w:t>
      </w:r>
      <w:proofErr w:type="spellEnd"/>
      <w:r>
        <w:rPr>
          <w:sz w:val="18"/>
          <w:szCs w:val="18"/>
        </w:rPr>
        <w:t xml:space="preserve"> </w:t>
      </w:r>
      <w:proofErr w:type="spellStart"/>
      <w:r>
        <w:rPr>
          <w:sz w:val="18"/>
          <w:szCs w:val="18"/>
        </w:rPr>
        <w:t>Statistician</w:t>
      </w:r>
      <w:proofErr w:type="spellEnd"/>
      <w:r>
        <w:rPr>
          <w:sz w:val="18"/>
          <w:szCs w:val="18"/>
        </w:rPr>
        <w:t xml:space="preserve">, </w:t>
      </w:r>
      <w:proofErr w:type="spellStart"/>
      <w:r>
        <w:rPr>
          <w:sz w:val="18"/>
          <w:szCs w:val="18"/>
        </w:rPr>
        <w:t>vol</w:t>
      </w:r>
      <w:proofErr w:type="spellEnd"/>
      <w:r>
        <w:rPr>
          <w:sz w:val="18"/>
          <w:szCs w:val="18"/>
        </w:rPr>
        <w:t xml:space="preserve">. 55, </w:t>
      </w:r>
      <w:proofErr w:type="spellStart"/>
      <w:r>
        <w:rPr>
          <w:sz w:val="18"/>
          <w:szCs w:val="18"/>
        </w:rPr>
        <w:t>no</w:t>
      </w:r>
      <w:proofErr w:type="spellEnd"/>
      <w:r>
        <w:rPr>
          <w:sz w:val="18"/>
          <w:szCs w:val="18"/>
        </w:rPr>
        <w:t xml:space="preserve">. 1, </w:t>
      </w:r>
      <w:proofErr w:type="spellStart"/>
      <w:r>
        <w:rPr>
          <w:sz w:val="18"/>
          <w:szCs w:val="18"/>
        </w:rPr>
        <w:t>pp</w:t>
      </w:r>
      <w:proofErr w:type="spellEnd"/>
      <w:r>
        <w:rPr>
          <w:sz w:val="18"/>
          <w:szCs w:val="18"/>
        </w:rPr>
        <w:t>. 19-24, 2001.</w:t>
      </w:r>
    </w:p>
    <w:sectPr w:rsidR="00A834BD">
      <w:type w:val="continuous"/>
      <w:pgSz w:w="11907" w:h="16840"/>
      <w:pgMar w:top="900" w:right="850" w:bottom="90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836CF"/>
    <w:multiLevelType w:val="hybridMultilevel"/>
    <w:tmpl w:val="BD06162C"/>
    <w:lvl w:ilvl="0" w:tplc="1C78953E">
      <w:start w:val="1"/>
      <w:numFmt w:val="bullet"/>
      <w:lvlText w:val="●"/>
      <w:lvlJc w:val="left"/>
      <w:pPr>
        <w:ind w:left="720" w:hanging="360"/>
      </w:pPr>
    </w:lvl>
    <w:lvl w:ilvl="1" w:tplc="CF743520">
      <w:start w:val="1"/>
      <w:numFmt w:val="bullet"/>
      <w:lvlText w:val="○"/>
      <w:lvlJc w:val="left"/>
      <w:pPr>
        <w:ind w:left="1440" w:hanging="360"/>
      </w:pPr>
    </w:lvl>
    <w:lvl w:ilvl="2" w:tplc="5928DB9E">
      <w:start w:val="1"/>
      <w:numFmt w:val="bullet"/>
      <w:lvlText w:val="■"/>
      <w:lvlJc w:val="left"/>
      <w:pPr>
        <w:ind w:left="2160" w:hanging="360"/>
      </w:pPr>
    </w:lvl>
    <w:lvl w:ilvl="3" w:tplc="BA4CA0EA">
      <w:start w:val="1"/>
      <w:numFmt w:val="bullet"/>
      <w:lvlText w:val="●"/>
      <w:lvlJc w:val="left"/>
      <w:pPr>
        <w:ind w:left="2880" w:hanging="360"/>
      </w:pPr>
    </w:lvl>
    <w:lvl w:ilvl="4" w:tplc="CD1A15F2">
      <w:start w:val="1"/>
      <w:numFmt w:val="bullet"/>
      <w:lvlText w:val="○"/>
      <w:lvlJc w:val="left"/>
      <w:pPr>
        <w:ind w:left="3600" w:hanging="360"/>
      </w:pPr>
    </w:lvl>
    <w:lvl w:ilvl="5" w:tplc="2AFA42CC">
      <w:start w:val="1"/>
      <w:numFmt w:val="bullet"/>
      <w:lvlText w:val="■"/>
      <w:lvlJc w:val="left"/>
      <w:pPr>
        <w:ind w:left="4320" w:hanging="360"/>
      </w:pPr>
    </w:lvl>
    <w:lvl w:ilvl="6" w:tplc="F3801C3E">
      <w:start w:val="1"/>
      <w:numFmt w:val="bullet"/>
      <w:lvlText w:val="●"/>
      <w:lvlJc w:val="left"/>
      <w:pPr>
        <w:ind w:left="5040" w:hanging="360"/>
      </w:pPr>
    </w:lvl>
    <w:lvl w:ilvl="7" w:tplc="DE724548">
      <w:start w:val="1"/>
      <w:numFmt w:val="bullet"/>
      <w:lvlText w:val="●"/>
      <w:lvlJc w:val="left"/>
      <w:pPr>
        <w:ind w:left="5760" w:hanging="360"/>
      </w:pPr>
    </w:lvl>
    <w:lvl w:ilvl="8" w:tplc="3BF0CE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4BD"/>
    <w:rsid w:val="00921332"/>
    <w:rsid w:val="00A834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13CA"/>
  <w15:docId w15:val="{1C766C0E-4919-4CF8-9D53-8A44FFF6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5702</Words>
  <Characters>32502</Characters>
  <Application>Microsoft Office Word</Application>
  <DocSecurity>0</DocSecurity>
  <Lines>270</Lines>
  <Paragraphs>76</Paragraphs>
  <ScaleCrop>false</ScaleCrop>
  <Company/>
  <LinksUpToDate>false</LinksUpToDate>
  <CharactersWithSpaces>38128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Halil Şahin</cp:lastModifiedBy>
  <cp:revision>3</cp:revision>
  <dcterms:created xsi:type="dcterms:W3CDTF">2026-07-30T11:22:00Z</dcterms:created>
  <dcterms:modified xsi:type="dcterms:W3CDTF">2026-07-30T11:35:00Z</dcterms:modified>
</cp:coreProperties>
</file>