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textmaker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Real-Time Waste Classification System using CNN (Cans vs. Bottles)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Submitted by: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Student 1: </w:t>
      </w:r>
      <w:r>
        <w:rPr>
          <w:b/>
          <w:bCs/>
          <w:sz w:val="24"/>
          <w:szCs w:val="24"/>
        </w:rPr>
        <w:t>Ahmed Mohamed Menesy (ID: 222611000008)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Student 2: </w:t>
      </w:r>
      <w:r>
        <w:rPr>
          <w:b/>
          <w:bCs/>
          <w:sz w:val="24"/>
          <w:szCs w:val="24"/>
        </w:rPr>
        <w:t>Ibrahim Sherif Mosa Hussein (ID: 222611000068)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1. Introduction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Waste management and recycling are critical challenges in the modern world. Automated sorting systems can significantly improve the efficiency of recycling processes. This project aims to develop a computer vision system capable of distinguishing between two common types of recyclable waste: Cans and Plastic Bottles. Using a Convolutional Neural Network (CNN) and a standard webcam, the system will identify objects in real-time and display the classification result only when a high confidence level is achieved.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2. Project Objectives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To build a dataset of images for cans and bottles.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To design and train a Deep Learning model (CNN) using TensorFlow/Keras.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To implement a real-time detection script using OpenCV.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To ensure high accuracy by implementing a confidence threshold mechanism.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3. Tools and Technologies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Based on the implementation, the following tools are utilized: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Programming Language: Python 3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Deep Learning Framework: TensorFlow &amp; Keras (for building the Sequential CNN model).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Computer Vision Library: OpenCV (cv2) (for image capturing and real-time processing).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Data Manipulation: NumPy (for array transformations).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Hardware: Laptop/PC with a standard Webcam.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Dataset: Custom dataset organized into training and validation directories.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4. Technical Methodology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project consists of two main phases: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Phase A: Model Training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Data Augmentation: Using ImageDataGenerator to rescale pixels (1./255).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Model Architecture: A Sequential model with: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Three Convolutional layers (Conv2D) with ReLU activation.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Max Pooling layers (MaxPooling2D) to reduce dimensionality.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 Flatten layer and a Dense hidden layer (512 neurons).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Output layer with Sigmoid activation for binary classification.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Optimization: Using Adam optimizer and binary_crossentropy loss function.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Phase B: Real-Time Classification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Capturing video frames using OpenCV.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Preprocessing frames to match model input size (150x150).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Confidence Logic: The system displays the label only if the prediction confidence exceeds 80%.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5. Project Timeline (Schedule) - 4 Weeks</w:t>
      </w:r>
      <w:r>
        <w:rPr>
          <w:b/>
          <w:bCs/>
          <w:color w:val="000000"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b/>
          <w:bCs/>
          <w:color w:val="0000ff"/>
          <w:sz w:val="28"/>
          <w:szCs w:val="28"/>
        </w:rPr>
        <w:t>Week 1:</w:t>
      </w:r>
      <w:r>
        <w:rPr>
          <w:sz w:val="24"/>
          <w:szCs w:val="24"/>
        </w:rPr>
        <w:t xml:space="preserve"> Preparation &amp; Data Collection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Goal: Set up the environment and prepare the data.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Install necessary libraries (TensorFlow, OpenCV).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Collect diverse images for "Cans" and "Bottles".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Clean the dataset and organize it into folders (dataset/training and dataset/validation).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the data preprocessing code (ImageDataGenerator).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b/>
          <w:bCs/>
          <w:color w:val="0000ff"/>
          <w:sz w:val="28"/>
          <w:szCs w:val="28"/>
        </w:rPr>
        <w:t>Week 2:</w:t>
      </w:r>
      <w:r>
        <w:rPr>
          <w:sz w:val="24"/>
          <w:szCs w:val="24"/>
        </w:rPr>
        <w:t xml:space="preserve"> Model Design &amp; Training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Goal: Build the brain of the project.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Design the CNN architecture (Layers definition).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the training script (training_script.py).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Train the model for 10-20 epochs.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Evaluate accuracy and loss; save the best model as .h5.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b/>
          <w:bCs/>
          <w:color w:val="0000ff"/>
          <w:sz w:val="28"/>
          <w:szCs w:val="28"/>
        </w:rPr>
        <w:t xml:space="preserve">Week 3: </w:t>
      </w:r>
      <w:r>
        <w:rPr>
          <w:sz w:val="24"/>
          <w:szCs w:val="24"/>
        </w:rPr>
        <w:t>Real-Time Integration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Goal: Make the model work with the camera.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Develop the live_classifier.py script using OpenCV.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Load the saved .h5 model.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Implement the logic to resize camera frames for the model.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Add the visual output (Drawing text and bounding boxes on the screen).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b/>
          <w:bCs/>
          <w:color w:val="0000ff"/>
          <w:sz w:val="28"/>
          <w:szCs w:val="28"/>
        </w:rPr>
        <w:t>Week 4:</w:t>
      </w:r>
      <w:r>
        <w:rPr>
          <w:sz w:val="24"/>
          <w:szCs w:val="24"/>
        </w:rPr>
        <w:t xml:space="preserve"> Optimization &amp; Final Testing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Goal: Refine the user experience and document the project.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Confidence Threshold Tuning: Implement the 80% threshold logic to reduce false positives.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Test the system in different lighting conditions.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Write the final project report.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Prepare the presentation for the project defense.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6. Expected Outcomes</w:t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By the end of this timeline, we will have a fully functional software that turns on the webcam, detects if an object is a Can or a Bottle, and displays the name on the screen with the confidence percentage (e.g., "Bottle: 95%").</w:t>
      </w:r>
    </w:p>
    <w:sectPr>
      <w:footnotePr>
        <w:pos w:val="pageBottom"/>
        <w:numFmt w:val="decimal"/>
        <w:numStart w:val="1"/>
        <w:numRestart w:val="continuous"/>
        <w:tmFnProps w:left="0" w:right="0" w:top="72" w:bottom="72">
          <w:tmFnLine w:val="single" w:sz="5" w:space="0" w:color="000000" tmln="12, 20, 20, 0, 0"/>
        </w:tmFnProps>
      </w:footnotePr>
      <w:endnotePr>
        <w:pos w:val="docEnd"/>
        <w:numFmt w:val="lowerRoman"/>
        <w:numStart w:val="1"/>
        <w:numRestart w:val="continuous"/>
        <w:tmFnProps w:left="0" w:right="0" w:top="72" w:bottom="72">
          <w:tmFnLine w:val="single" w:sz="5" w:space="0" w:color="000000" tmln="12, 20, 20, 0, 0"/>
        </w:tmFnProps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mAppRevision w:date="1765034445" w:val="1228" w:fileVer="342" w:fileVerOS="4"/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  <w:tmFnProps w:left="0" w:right="0" w:top="72" w:bottom="72">
      <w:tmFnLine w:val="single" w:sz="5" w:space="0" w:color="000000" tmln="12, 20, 20, 0, 0"/>
    </w:tmFnProps>
  </w:footnotePr>
  <w:endnotePr>
    <w:pos w:val="docEnd"/>
    <w:numFmt w:val="lowerRoman"/>
    <w:numStart w:val="1"/>
    <w:numRestart w:val="continuous"/>
    <w:tmFnProps w:left="0" w:right="0" w:top="72" w:bottom="72">
      <w:tmFnLine w:val="single" w:sz="5" w:space="0" w:color="000000" tmln="12, 20, 20, 0, 0"/>
    </w:tmFnProps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26"/>
      <w:tmLastPosIdx w:val="195"/>
    </w:tmLastPosCaret>
    <w:tmLastPosAnchor>
      <w:tmLastPosPgfIdx w:val="0"/>
      <w:tmLastPosIdx w:val="0"/>
    </w:tmLastPosAnchor>
    <w:tmLastPosTblRect w:left="0" w:top="0" w:right="0" w:bottom="0"/>
  </w:tmLastPos>
  <w:indexPr/>
  <bibliography>
    <biboptions val="0" w:num="0"/>
  </bibliography>
  <w:guidesAndGrid showGuides="1" lockGuides="0" snapToGuides="1" snapToPageMargins="0" tolerance="8" gridDistanceHorizontal="283" gridDistanceVertical="283" showGrid="0" snapToGrid="0"/>
  <w:decimalSymbol w:val="."/>
  <w:listSeparator w:val=","/>
  <w:decimalTabCha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_rels/styles.xml.rels><?xml version="1.0" encoding="UTF-8" standalone="yes" ?>
<Relationships xmlns="http://schemas.openxmlformats.org/package/2006/relationships"/>
</file>

<file path=word/_rels/stylesWithEffects.xml.rels><?xml version="1.0" encoding="UTF-8" standalone="yes" 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ayoutDef>
      <a:wrapRect l="180" r="180" t="180" b="180"/>
    </a:layout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2025-12-06T15:15:27Z</dcterms:created>
  <dcterms:modified xsi:type="dcterms:W3CDTF">2025-12-06T15:20:45Z</dcterms:modified>
</cp:coreProperties>
</file>