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AC" w:rsidRDefault="00397125" w:rsidP="007D6027">
      <w:pPr>
        <w:spacing w:after="0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5200650</wp:posOffset>
            </wp:positionH>
            <wp:positionV relativeFrom="margin">
              <wp:posOffset>-228600</wp:posOffset>
            </wp:positionV>
            <wp:extent cx="1466850" cy="1838325"/>
            <wp:effectExtent l="19050" t="0" r="0" b="0"/>
            <wp:wrapSquare wrapText="bothSides"/>
            <wp:docPr id="11" name="Image 2" descr="FullSizeRend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EB3">
        <w:rPr>
          <w:rFonts w:asciiTheme="majorHAnsi" w:hAnsiTheme="majorHAnsi"/>
          <w:b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2.65pt;margin-top:9.1pt;width:208.45pt;height:94.25pt;z-index:251661312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003DAC" w:rsidRDefault="00003DAC" w:rsidP="00003DAC">
                  <w:pPr>
                    <w:spacing w:after="0"/>
                    <w:rPr>
                      <w:rFonts w:asciiTheme="majorHAnsi" w:hAnsiTheme="majorHAnsi"/>
                      <w:b/>
                      <w:color w:val="0F191B"/>
                      <w:sz w:val="32"/>
                      <w:szCs w:val="32"/>
                    </w:rPr>
                  </w:pPr>
                  <w:r w:rsidRPr="00B5174A">
                    <w:rPr>
                      <w:rFonts w:asciiTheme="majorHAnsi" w:hAnsiTheme="majorHAnsi"/>
                      <w:b/>
                      <w:color w:val="0F191B"/>
                      <w:sz w:val="32"/>
                      <w:szCs w:val="32"/>
                    </w:rPr>
                    <w:t>Ibrahim SOW</w:t>
                  </w:r>
                </w:p>
                <w:p w:rsidR="003E4597" w:rsidRPr="003E4597" w:rsidRDefault="003E4597" w:rsidP="00003DAC">
                  <w:pPr>
                    <w:spacing w:after="0"/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</w:pPr>
                  <w:r w:rsidRPr="003E4597"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  <w:t>26 ans</w:t>
                  </w:r>
                </w:p>
                <w:p w:rsidR="00003DAC" w:rsidRPr="00B5174A" w:rsidRDefault="00667226" w:rsidP="00003DAC">
                  <w:pPr>
                    <w:spacing w:after="0"/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  <w:t>5 cours malherbe</w:t>
                  </w:r>
                </w:p>
                <w:p w:rsidR="00003DAC" w:rsidRPr="00B5174A" w:rsidRDefault="00667226" w:rsidP="00003DAC">
                  <w:pPr>
                    <w:spacing w:after="0"/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  <w:t>70000 Vesoul</w:t>
                  </w:r>
                </w:p>
                <w:p w:rsidR="00E12727" w:rsidRDefault="00E12727" w:rsidP="00E12727">
                  <w:pPr>
                    <w:spacing w:after="0"/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  <w:t>+</w:t>
                  </w:r>
                  <w:r w:rsidRPr="00B5174A"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  <w:t>33760604888</w:t>
                  </w:r>
                </w:p>
                <w:p w:rsidR="00003DAC" w:rsidRPr="00B5174A" w:rsidRDefault="00003DAC" w:rsidP="00003DAC">
                  <w:pPr>
                    <w:spacing w:after="0"/>
                    <w:rPr>
                      <w:color w:val="0F191B"/>
                    </w:rPr>
                  </w:pPr>
                  <w:r w:rsidRPr="00B5174A">
                    <w:rPr>
                      <w:rFonts w:asciiTheme="majorHAnsi" w:hAnsiTheme="majorHAnsi"/>
                      <w:b/>
                      <w:color w:val="0F191B"/>
                      <w:sz w:val="24"/>
                      <w:szCs w:val="24"/>
                    </w:rPr>
                    <w:t>Ibrahimsow.sow@gmail.com</w:t>
                  </w:r>
                </w:p>
                <w:p w:rsidR="00B5174A" w:rsidRDefault="00B5174A"/>
              </w:txbxContent>
            </v:textbox>
          </v:shape>
        </w:pict>
      </w:r>
    </w:p>
    <w:p w:rsidR="00003DAC" w:rsidRDefault="00003DAC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003DAC" w:rsidRDefault="00003DAC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003DAC" w:rsidRDefault="00003DAC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003DAC" w:rsidRDefault="00003DAC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C9664A" w:rsidRDefault="00C9664A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9716CE" w:rsidRDefault="009716CE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9716CE" w:rsidRDefault="009716CE" w:rsidP="007D6027">
      <w:pPr>
        <w:spacing w:after="0"/>
        <w:rPr>
          <w:rFonts w:asciiTheme="majorHAnsi" w:hAnsiTheme="majorHAnsi"/>
          <w:b/>
          <w:color w:val="FFFFFF" w:themeColor="background1"/>
        </w:rPr>
      </w:pPr>
    </w:p>
    <w:p w:rsidR="00BE0000" w:rsidRDefault="00BE0000" w:rsidP="007D6027">
      <w:pPr>
        <w:spacing w:after="0"/>
        <w:rPr>
          <w:rFonts w:asciiTheme="majorHAnsi" w:hAnsiTheme="majorHAnsi"/>
          <w:b/>
          <w:color w:val="1B2F33"/>
        </w:rPr>
      </w:pPr>
    </w:p>
    <w:p w:rsidR="00640D5B" w:rsidRDefault="00640D5B" w:rsidP="002C2158">
      <w:pPr>
        <w:spacing w:after="0"/>
        <w:rPr>
          <w:rFonts w:asciiTheme="majorHAnsi" w:hAnsiTheme="majorHAnsi"/>
          <w:b/>
          <w:color w:val="1B2F33"/>
        </w:rPr>
      </w:pPr>
    </w:p>
    <w:p w:rsidR="002C2158" w:rsidRDefault="00867EB3" w:rsidP="002C2158">
      <w:pPr>
        <w:spacing w:after="0"/>
        <w:rPr>
          <w:rFonts w:asciiTheme="majorHAnsi" w:hAnsiTheme="majorHAnsi"/>
          <w:b/>
          <w:color w:val="1B2F33"/>
        </w:rPr>
      </w:pPr>
      <w:r>
        <w:rPr>
          <w:rFonts w:asciiTheme="majorHAnsi" w:hAnsiTheme="majorHAnsi"/>
          <w:b/>
          <w:color w:val="1B2F33"/>
          <w:lang w:eastAsia="fr-FR"/>
        </w:rPr>
        <w:pict>
          <v:rect id="_x0000_s1033" style="position:absolute;margin-left:-38.65pt;margin-top:5.3pt;width:611.65pt;height:38.85pt;z-index:251663360" fillcolor="#0f191b" strokecolor="#1b2f33">
            <v:textbox style="mso-next-textbox:#_x0000_s1033">
              <w:txbxContent>
                <w:p w:rsidR="009716CE" w:rsidRPr="00FA2EBD" w:rsidRDefault="00B51EA3" w:rsidP="009716CE">
                  <w:pPr>
                    <w:spacing w:before="120" w:after="120"/>
                    <w:ind w:left="708" w:firstLine="708"/>
                    <w:rPr>
                      <w:rFonts w:asciiTheme="majorHAnsi" w:hAnsiTheme="majorHAnsi" w:cstheme="minorHAnsi"/>
                      <w:b/>
                      <w:sz w:val="28"/>
                      <w:szCs w:val="32"/>
                    </w:rPr>
                  </w:pPr>
                  <w:r w:rsidRPr="00FA2EBD">
                    <w:rPr>
                      <w:rFonts w:asciiTheme="majorHAnsi" w:hAnsiTheme="majorHAnsi" w:cstheme="minorHAnsi"/>
                      <w:b/>
                      <w:sz w:val="28"/>
                      <w:szCs w:val="32"/>
                    </w:rPr>
                    <w:t>EXPERIENCES PROFESSIONELLES</w:t>
                  </w:r>
                </w:p>
              </w:txbxContent>
            </v:textbox>
          </v:rect>
        </w:pict>
      </w:r>
    </w:p>
    <w:p w:rsidR="00BE0000" w:rsidRDefault="00867EB3" w:rsidP="007D6027">
      <w:pPr>
        <w:spacing w:after="0"/>
        <w:rPr>
          <w:rFonts w:asciiTheme="majorHAnsi" w:hAnsiTheme="majorHAnsi"/>
          <w:b/>
          <w:color w:val="1B2F33"/>
        </w:rPr>
      </w:pPr>
      <w:r>
        <w:rPr>
          <w:rFonts w:asciiTheme="majorHAnsi" w:hAnsiTheme="majorHAnsi"/>
          <w:b/>
          <w:color w:val="1B2F33"/>
          <w:lang w:eastAsia="fr-FR"/>
        </w:rPr>
        <w:pict>
          <v:oval id="_x0000_s1034" style="position:absolute;margin-left:-8.45pt;margin-top:11.4pt;width:29.25pt;height:30pt;z-index:251666432" fillcolor="#e44b0e" stroked="f">
            <v:shadow on="t" color="#5a5a5a [2109]" opacity=".5" offset="0" offset2="-4pt"/>
            <v:textbox style="mso-next-textbox:#_x0000_s1034">
              <w:txbxContent>
                <w:p w:rsidR="00FA2EBD" w:rsidRDefault="00FA2EBD"/>
              </w:txbxContent>
            </v:textbox>
          </v:oval>
        </w:pict>
      </w:r>
    </w:p>
    <w:p w:rsidR="00BE0000" w:rsidRDefault="00867EB3" w:rsidP="007D6027">
      <w:pPr>
        <w:spacing w:after="0"/>
        <w:rPr>
          <w:rFonts w:asciiTheme="majorHAnsi" w:hAnsiTheme="majorHAnsi"/>
          <w:b/>
          <w:color w:val="1B2F33"/>
        </w:rPr>
      </w:pPr>
      <w:r>
        <w:rPr>
          <w:rFonts w:asciiTheme="majorHAnsi" w:hAnsiTheme="majorHAnsi"/>
          <w:b/>
          <w:color w:val="1B2F33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5.5pt;margin-top:9.65pt;width:5.95pt;height:6.35pt;flip:x;z-index:251668480" o:connectortype="straight" strokecolor="#f2f2f2 [3052]" strokeweight="2.25pt"/>
        </w:pict>
      </w:r>
      <w:r>
        <w:rPr>
          <w:rFonts w:asciiTheme="majorHAnsi" w:hAnsiTheme="majorHAnsi"/>
          <w:b/>
          <w:color w:val="1B2F33"/>
          <w:lang w:eastAsia="fr-FR"/>
        </w:rPr>
        <w:pict>
          <v:shape id="_x0000_s1036" type="#_x0000_t32" style="position:absolute;margin-left:.4pt;margin-top:9.65pt;width:6.4pt;height:6.35pt;z-index:251667456" o:connectortype="straight" strokecolor="#f2f2f2 [3052]" strokeweight="2.25pt"/>
        </w:pict>
      </w:r>
    </w:p>
    <w:p w:rsidR="009716CE" w:rsidRDefault="009716CE" w:rsidP="007D6027">
      <w:pPr>
        <w:spacing w:after="0"/>
        <w:rPr>
          <w:rFonts w:asciiTheme="majorHAnsi" w:hAnsiTheme="majorHAnsi"/>
          <w:b/>
          <w:color w:val="1B2F33"/>
        </w:rPr>
      </w:pPr>
    </w:p>
    <w:p w:rsidR="00850787" w:rsidRDefault="00850787" w:rsidP="00553B1A">
      <w:pPr>
        <w:spacing w:after="0"/>
        <w:jc w:val="both"/>
        <w:rPr>
          <w:rFonts w:asciiTheme="majorHAnsi" w:hAnsiTheme="majorHAnsi"/>
          <w:b/>
          <w:color w:val="1B2F33"/>
        </w:rPr>
      </w:pPr>
    </w:p>
    <w:p w:rsidR="00553B1A" w:rsidRDefault="00553B1A" w:rsidP="00553B1A">
      <w:pPr>
        <w:spacing w:after="0"/>
        <w:jc w:val="both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 xml:space="preserve">Adecco swissport </w:t>
      </w:r>
      <w:r>
        <w:rPr>
          <w:rFonts w:asciiTheme="majorHAnsi" w:hAnsiTheme="majorHAnsi"/>
          <w:color w:val="262626" w:themeColor="text1" w:themeTint="D9"/>
        </w:rPr>
        <w:t xml:space="preserve">– Genève </w:t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  <w:t xml:space="preserve">      </w:t>
      </w:r>
      <w:r>
        <w:rPr>
          <w:rFonts w:asciiTheme="majorHAnsi" w:hAnsiTheme="majorHAnsi"/>
          <w:color w:val="262626" w:themeColor="text1" w:themeTint="D9"/>
        </w:rPr>
        <w:tab/>
      </w:r>
      <w:r w:rsidR="00850787">
        <w:rPr>
          <w:rFonts w:asciiTheme="majorHAnsi" w:hAnsiTheme="majorHAnsi"/>
          <w:color w:val="262626" w:themeColor="text1" w:themeTint="D9"/>
        </w:rPr>
        <w:t xml:space="preserve"> </w:t>
      </w:r>
      <w:r w:rsidR="00850787">
        <w:rPr>
          <w:rFonts w:asciiTheme="majorHAnsi" w:hAnsiTheme="majorHAnsi"/>
          <w:b/>
          <w:color w:val="000000" w:themeColor="text1"/>
        </w:rPr>
        <w:t>Novembre à Aujourd’hui</w:t>
      </w:r>
    </w:p>
    <w:p w:rsidR="00553B1A" w:rsidRPr="00443E28" w:rsidRDefault="00553B1A" w:rsidP="00553B1A">
      <w:pPr>
        <w:spacing w:after="0"/>
        <w:rPr>
          <w:rFonts w:asciiTheme="majorHAnsi" w:hAnsiTheme="majorHAnsi"/>
          <w:b/>
          <w:color w:val="0F191B"/>
          <w:sz w:val="24"/>
        </w:rPr>
      </w:pPr>
      <w:r>
        <w:rPr>
          <w:rFonts w:asciiTheme="majorHAnsi" w:hAnsiTheme="majorHAnsi"/>
          <w:b/>
          <w:color w:val="0F191B"/>
          <w:sz w:val="24"/>
        </w:rPr>
        <w:t>Bagagiste</w:t>
      </w:r>
      <w:r w:rsidR="008F7213">
        <w:rPr>
          <w:rFonts w:asciiTheme="majorHAnsi" w:hAnsiTheme="majorHAnsi"/>
          <w:b/>
          <w:color w:val="0F191B"/>
          <w:sz w:val="24"/>
        </w:rPr>
        <w:t xml:space="preserve"> ( Week-end)</w:t>
      </w:r>
    </w:p>
    <w:p w:rsidR="00553B1A" w:rsidRDefault="00553B1A" w:rsidP="00553B1A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Chargement et déchargement de bagage, fret et poste.</w:t>
      </w:r>
    </w:p>
    <w:p w:rsidR="00553B1A" w:rsidRDefault="00553B1A" w:rsidP="00553B1A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Préparation de la piste avant arrivé de l’avion</w:t>
      </w:r>
    </w:p>
    <w:p w:rsidR="00553B1A" w:rsidRDefault="00553B1A" w:rsidP="00553B1A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 xml:space="preserve">Assistance du </w:t>
      </w:r>
      <w:r w:rsidR="007B39AC">
        <w:rPr>
          <w:rFonts w:asciiTheme="majorHAnsi" w:hAnsiTheme="majorHAnsi"/>
          <w:color w:val="0F191B"/>
          <w:sz w:val="20"/>
        </w:rPr>
        <w:t>radio en liaison avec le pilote</w:t>
      </w:r>
    </w:p>
    <w:p w:rsidR="00553B1A" w:rsidRDefault="00867EB3" w:rsidP="006613FC">
      <w:pPr>
        <w:spacing w:after="0"/>
        <w:jc w:val="both"/>
        <w:rPr>
          <w:rFonts w:asciiTheme="majorHAnsi" w:hAnsiTheme="majorHAnsi"/>
          <w:b/>
          <w:color w:val="0F191B"/>
        </w:rPr>
      </w:pPr>
      <w:r>
        <w:rPr>
          <w:rFonts w:asciiTheme="majorHAnsi" w:hAnsiTheme="majorHAnsi"/>
          <w:b/>
          <w:color w:val="0F191B"/>
          <w:lang w:eastAsia="fr-FR"/>
        </w:rPr>
        <w:pict>
          <v:shape id="_x0000_s1059" type="#_x0000_t32" style="position:absolute;left:0;text-align:left;margin-left:5.5pt;margin-top:13.75pt;width:523.1pt;height:0;z-index:251684864" o:connectortype="straight" strokecolor="#7f7f7f [1612]" strokeweight="1pt"/>
        </w:pict>
      </w:r>
    </w:p>
    <w:p w:rsidR="00553B1A" w:rsidRDefault="00553B1A" w:rsidP="006613FC">
      <w:pPr>
        <w:spacing w:after="0"/>
        <w:jc w:val="both"/>
        <w:rPr>
          <w:rFonts w:asciiTheme="majorHAnsi" w:hAnsiTheme="majorHAnsi"/>
          <w:b/>
          <w:color w:val="0F191B"/>
        </w:rPr>
      </w:pPr>
    </w:p>
    <w:p w:rsidR="00FF5FE5" w:rsidRDefault="00767A1B" w:rsidP="006613FC">
      <w:pPr>
        <w:spacing w:after="0"/>
        <w:jc w:val="both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RAPIDECO Transport</w:t>
      </w:r>
      <w:r w:rsidR="00FF5FE5">
        <w:rPr>
          <w:rFonts w:asciiTheme="majorHAnsi" w:hAnsiTheme="majorHAnsi"/>
          <w:b/>
          <w:color w:val="0F191B"/>
        </w:rPr>
        <w:t xml:space="preserve"> </w:t>
      </w:r>
      <w:r>
        <w:rPr>
          <w:rFonts w:asciiTheme="majorHAnsi" w:hAnsiTheme="majorHAnsi"/>
          <w:color w:val="262626" w:themeColor="text1" w:themeTint="D9"/>
        </w:rPr>
        <w:t>– Vaivre et montoille</w:t>
      </w:r>
      <w:r w:rsidR="00FF5FE5">
        <w:rPr>
          <w:rFonts w:asciiTheme="majorHAnsi" w:hAnsiTheme="majorHAnsi"/>
          <w:color w:val="262626" w:themeColor="text1" w:themeTint="D9"/>
        </w:rPr>
        <w:tab/>
      </w:r>
      <w:r w:rsidR="00FF5FE5">
        <w:rPr>
          <w:rFonts w:asciiTheme="majorHAnsi" w:hAnsiTheme="majorHAnsi"/>
          <w:color w:val="262626" w:themeColor="text1" w:themeTint="D9"/>
        </w:rPr>
        <w:tab/>
      </w:r>
      <w:r w:rsidR="00FF5FE5">
        <w:rPr>
          <w:rFonts w:asciiTheme="majorHAnsi" w:hAnsiTheme="majorHAnsi"/>
          <w:color w:val="262626" w:themeColor="text1" w:themeTint="D9"/>
        </w:rPr>
        <w:tab/>
      </w:r>
      <w:r w:rsidR="00FF5FE5">
        <w:rPr>
          <w:rFonts w:asciiTheme="majorHAnsi" w:hAnsiTheme="majorHAnsi"/>
          <w:color w:val="262626" w:themeColor="text1" w:themeTint="D9"/>
        </w:rPr>
        <w:tab/>
      </w:r>
      <w:r w:rsidR="00FF5FE5"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  <w:t xml:space="preserve">      </w:t>
      </w:r>
      <w:r>
        <w:rPr>
          <w:rFonts w:asciiTheme="majorHAnsi" w:hAnsiTheme="majorHAnsi"/>
          <w:b/>
          <w:color w:val="000000" w:themeColor="text1"/>
        </w:rPr>
        <w:t>Mai</w:t>
      </w:r>
      <w:r w:rsidR="00FF5FE5">
        <w:rPr>
          <w:rFonts w:asciiTheme="majorHAnsi" w:hAnsiTheme="majorHAnsi"/>
          <w:b/>
          <w:color w:val="000000" w:themeColor="text1"/>
        </w:rPr>
        <w:t xml:space="preserve"> à</w:t>
      </w:r>
      <w:r>
        <w:rPr>
          <w:rFonts w:asciiTheme="majorHAnsi" w:hAnsiTheme="majorHAnsi"/>
          <w:b/>
          <w:color w:val="000000" w:themeColor="text1"/>
        </w:rPr>
        <w:t xml:space="preserve"> Septembre</w:t>
      </w:r>
      <w:r w:rsidR="00FF5FE5">
        <w:rPr>
          <w:rFonts w:asciiTheme="majorHAnsi" w:hAnsiTheme="majorHAnsi"/>
          <w:b/>
          <w:color w:val="000000" w:themeColor="text1"/>
        </w:rPr>
        <w:t xml:space="preserve"> 2017</w:t>
      </w:r>
    </w:p>
    <w:p w:rsidR="00443E28" w:rsidRPr="00443E28" w:rsidRDefault="00767A1B" w:rsidP="00443E28">
      <w:pPr>
        <w:spacing w:after="0"/>
        <w:rPr>
          <w:rFonts w:asciiTheme="majorHAnsi" w:hAnsiTheme="majorHAnsi"/>
          <w:b/>
          <w:color w:val="0F191B"/>
          <w:sz w:val="24"/>
        </w:rPr>
      </w:pPr>
      <w:r>
        <w:rPr>
          <w:rFonts w:asciiTheme="majorHAnsi" w:hAnsiTheme="majorHAnsi"/>
          <w:b/>
          <w:color w:val="0F191B"/>
          <w:sz w:val="24"/>
        </w:rPr>
        <w:t>Livreur VL</w:t>
      </w:r>
    </w:p>
    <w:p w:rsidR="00443E28" w:rsidRDefault="00443E28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 xml:space="preserve">Chargement et </w:t>
      </w:r>
      <w:r w:rsidR="00706B99">
        <w:rPr>
          <w:rFonts w:asciiTheme="majorHAnsi" w:hAnsiTheme="majorHAnsi"/>
          <w:color w:val="0F191B"/>
          <w:sz w:val="20"/>
        </w:rPr>
        <w:t xml:space="preserve">déchargement de </w:t>
      </w:r>
      <w:r>
        <w:rPr>
          <w:rFonts w:asciiTheme="majorHAnsi" w:hAnsiTheme="majorHAnsi"/>
          <w:color w:val="0F191B"/>
          <w:sz w:val="20"/>
        </w:rPr>
        <w:t>marchandise</w:t>
      </w:r>
      <w:r w:rsidR="00706B99">
        <w:rPr>
          <w:rFonts w:asciiTheme="majorHAnsi" w:hAnsiTheme="majorHAnsi"/>
          <w:color w:val="0F191B"/>
          <w:sz w:val="20"/>
        </w:rPr>
        <w:t>s</w:t>
      </w:r>
    </w:p>
    <w:p w:rsidR="00443E28" w:rsidRDefault="00443E28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Livraison (France, Allemagne)</w:t>
      </w:r>
    </w:p>
    <w:p w:rsidR="00FF5FE5" w:rsidRDefault="00706B99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 xml:space="preserve">Entretien </w:t>
      </w:r>
      <w:r w:rsidR="00443E28">
        <w:rPr>
          <w:rFonts w:asciiTheme="majorHAnsi" w:hAnsiTheme="majorHAnsi"/>
          <w:color w:val="0F191B"/>
          <w:sz w:val="20"/>
        </w:rPr>
        <w:t>et lavage des camions</w:t>
      </w:r>
    </w:p>
    <w:p w:rsidR="00FF5FE5" w:rsidRDefault="00867EB3" w:rsidP="007D6027">
      <w:pPr>
        <w:spacing w:after="0"/>
        <w:rPr>
          <w:rFonts w:asciiTheme="majorHAnsi" w:hAnsiTheme="majorHAnsi"/>
          <w:b/>
          <w:color w:val="1B2F33"/>
        </w:rPr>
      </w:pPr>
      <w:r>
        <w:rPr>
          <w:rFonts w:asciiTheme="majorHAnsi" w:hAnsiTheme="majorHAnsi"/>
          <w:b/>
          <w:color w:val="1B2F33"/>
          <w:lang w:eastAsia="fr-FR"/>
        </w:rPr>
        <w:pict>
          <v:shape id="_x0000_s1056" type="#_x0000_t32" style="position:absolute;margin-left:.4pt;margin-top:14.2pt;width:523.1pt;height:0;z-index:251682816" o:connectortype="straight" strokecolor="#7f7f7f [1612]" strokeweight="1pt"/>
        </w:pict>
      </w:r>
    </w:p>
    <w:p w:rsidR="00FF5FE5" w:rsidRDefault="00FF5FE5" w:rsidP="007D6027">
      <w:pPr>
        <w:spacing w:after="0"/>
        <w:rPr>
          <w:rFonts w:asciiTheme="majorHAnsi" w:hAnsiTheme="majorHAnsi"/>
          <w:b/>
          <w:color w:val="1B2F33"/>
        </w:rPr>
      </w:pPr>
    </w:p>
    <w:p w:rsidR="00121387" w:rsidRDefault="00121387" w:rsidP="006613FC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 xml:space="preserve">Sales in Motion </w:t>
      </w:r>
      <w:r>
        <w:rPr>
          <w:rFonts w:asciiTheme="majorHAnsi" w:hAnsiTheme="majorHAnsi"/>
          <w:color w:val="262626" w:themeColor="text1" w:themeTint="D9"/>
        </w:rPr>
        <w:t>– D</w:t>
      </w:r>
      <w:r w:rsidRPr="0086666C">
        <w:rPr>
          <w:rFonts w:asciiTheme="majorHAnsi" w:hAnsiTheme="majorHAnsi"/>
          <w:color w:val="262626" w:themeColor="text1" w:themeTint="D9"/>
        </w:rPr>
        <w:t>ijon</w:t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b/>
          <w:color w:val="000000" w:themeColor="text1"/>
        </w:rPr>
        <w:t>Janvier</w:t>
      </w:r>
      <w:r w:rsidRPr="00397125">
        <w:rPr>
          <w:rFonts w:asciiTheme="majorHAnsi" w:hAnsiTheme="majorHAnsi"/>
          <w:b/>
          <w:color w:val="000000" w:themeColor="text1"/>
        </w:rPr>
        <w:t xml:space="preserve"> </w:t>
      </w:r>
      <w:r w:rsidR="007A1047">
        <w:rPr>
          <w:rFonts w:asciiTheme="majorHAnsi" w:hAnsiTheme="majorHAnsi"/>
          <w:b/>
          <w:color w:val="000000" w:themeColor="text1"/>
        </w:rPr>
        <w:t>à</w:t>
      </w:r>
      <w:r w:rsidR="00FF5FE5">
        <w:rPr>
          <w:rFonts w:asciiTheme="majorHAnsi" w:hAnsiTheme="majorHAnsi"/>
          <w:b/>
          <w:color w:val="000000" w:themeColor="text1"/>
        </w:rPr>
        <w:t xml:space="preserve"> Mai</w:t>
      </w:r>
      <w:r w:rsidR="00264161">
        <w:rPr>
          <w:rFonts w:asciiTheme="majorHAnsi" w:hAnsiTheme="majorHAnsi"/>
          <w:b/>
          <w:color w:val="000000" w:themeColor="text1"/>
        </w:rPr>
        <w:t xml:space="preserve"> 2017</w:t>
      </w:r>
    </w:p>
    <w:p w:rsidR="00121387" w:rsidRDefault="00121387" w:rsidP="00121387">
      <w:pPr>
        <w:spacing w:after="0"/>
        <w:rPr>
          <w:rFonts w:asciiTheme="majorHAnsi" w:hAnsiTheme="majorHAnsi"/>
          <w:b/>
          <w:color w:val="0F191B"/>
          <w:sz w:val="24"/>
        </w:rPr>
      </w:pPr>
      <w:r w:rsidRPr="00321B50">
        <w:rPr>
          <w:rFonts w:asciiTheme="majorHAnsi" w:hAnsiTheme="majorHAnsi"/>
          <w:b/>
          <w:color w:val="0F191B"/>
          <w:sz w:val="24"/>
        </w:rPr>
        <w:t>Conseiller Fibre Optique</w:t>
      </w:r>
    </w:p>
    <w:p w:rsidR="00121387" w:rsidRDefault="00121387" w:rsidP="00121387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 w:rsidRPr="00397125">
        <w:rPr>
          <w:rFonts w:asciiTheme="majorHAnsi" w:hAnsiTheme="majorHAnsi"/>
          <w:color w:val="0F191B"/>
          <w:sz w:val="20"/>
        </w:rPr>
        <w:t>Prospection en porte à porte</w:t>
      </w:r>
    </w:p>
    <w:p w:rsidR="00640D5B" w:rsidRPr="00397125" w:rsidRDefault="00640D5B" w:rsidP="00121387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Prospection téléphonique</w:t>
      </w:r>
    </w:p>
    <w:p w:rsidR="00121387" w:rsidRDefault="00121387" w:rsidP="00121387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 w:rsidRPr="00397125">
        <w:rPr>
          <w:rFonts w:asciiTheme="majorHAnsi" w:hAnsiTheme="majorHAnsi"/>
          <w:color w:val="0F191B"/>
          <w:sz w:val="20"/>
        </w:rPr>
        <w:t>Conseil à la clientèle</w:t>
      </w:r>
    </w:p>
    <w:p w:rsidR="00397125" w:rsidRDefault="00121387" w:rsidP="00121387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 w:rsidRPr="00121387">
        <w:rPr>
          <w:rFonts w:asciiTheme="majorHAnsi" w:hAnsiTheme="majorHAnsi"/>
          <w:color w:val="0F191B"/>
          <w:sz w:val="20"/>
        </w:rPr>
        <w:t>Vente d’abonnements</w:t>
      </w:r>
      <w:bookmarkStart w:id="0" w:name="_GoBack"/>
      <w:bookmarkEnd w:id="0"/>
    </w:p>
    <w:p w:rsidR="00640D5B" w:rsidRDefault="00640D5B" w:rsidP="00121387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Suivis du porte feuille client</w:t>
      </w:r>
    </w:p>
    <w:p w:rsidR="00640D5B" w:rsidRDefault="00640D5B" w:rsidP="00640D5B">
      <w:pPr>
        <w:pStyle w:val="Paragraphedeliste"/>
        <w:spacing w:after="0"/>
        <w:ind w:left="227"/>
        <w:rPr>
          <w:rFonts w:asciiTheme="majorHAnsi" w:hAnsiTheme="majorHAnsi"/>
          <w:color w:val="0F191B"/>
          <w:sz w:val="20"/>
        </w:rPr>
      </w:pPr>
    </w:p>
    <w:p w:rsidR="002C2158" w:rsidRDefault="00867EB3" w:rsidP="00241B80">
      <w:pPr>
        <w:spacing w:after="0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  <w:lang w:eastAsia="fr-FR"/>
        </w:rPr>
        <w:pict>
          <v:shape id="_x0000_s1038" type="#_x0000_t32" style="position:absolute;margin-left:.4pt;margin-top:-.2pt;width:523.1pt;height:0;z-index:251669504" o:connectortype="straight" strokecolor="#7f7f7f [1612]" strokeweight="1pt"/>
        </w:pict>
      </w:r>
    </w:p>
    <w:p w:rsidR="00241B80" w:rsidRDefault="00241B80" w:rsidP="00241B80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 xml:space="preserve">Centralarme </w:t>
      </w:r>
      <w:r>
        <w:rPr>
          <w:rFonts w:asciiTheme="majorHAnsi" w:hAnsiTheme="majorHAnsi"/>
          <w:color w:val="262626" w:themeColor="text1" w:themeTint="D9"/>
        </w:rPr>
        <w:t>–Lausanne</w:t>
      </w:r>
      <w:r w:rsidR="0072243C">
        <w:rPr>
          <w:rFonts w:asciiTheme="majorHAnsi" w:hAnsiTheme="majorHAnsi"/>
          <w:color w:val="262626" w:themeColor="text1" w:themeTint="D9"/>
        </w:rPr>
        <w:t xml:space="preserve"> – Genève </w:t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  <w:t xml:space="preserve">     </w:t>
      </w:r>
      <w:r w:rsidR="00FF5FE5">
        <w:rPr>
          <w:rFonts w:asciiTheme="majorHAnsi" w:hAnsiTheme="majorHAnsi"/>
          <w:b/>
          <w:color w:val="000000" w:themeColor="text1"/>
        </w:rPr>
        <w:t xml:space="preserve">Mars </w:t>
      </w:r>
      <w:r w:rsidR="007A1047">
        <w:rPr>
          <w:rFonts w:asciiTheme="majorHAnsi" w:hAnsiTheme="majorHAnsi"/>
          <w:b/>
          <w:color w:val="000000" w:themeColor="text1"/>
        </w:rPr>
        <w:t>à</w:t>
      </w:r>
      <w:r w:rsidR="00FF5FE5">
        <w:rPr>
          <w:rFonts w:asciiTheme="majorHAnsi" w:hAnsiTheme="majorHAnsi"/>
          <w:b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>Décembre 2016</w:t>
      </w:r>
    </w:p>
    <w:p w:rsidR="00241B80" w:rsidRDefault="00FA674D" w:rsidP="00241B80">
      <w:pPr>
        <w:spacing w:after="0"/>
        <w:rPr>
          <w:rFonts w:asciiTheme="majorHAnsi" w:hAnsiTheme="majorHAnsi"/>
          <w:b/>
          <w:color w:val="0F191B"/>
          <w:sz w:val="24"/>
        </w:rPr>
      </w:pPr>
      <w:r>
        <w:rPr>
          <w:rFonts w:asciiTheme="majorHAnsi" w:hAnsiTheme="majorHAnsi"/>
          <w:b/>
          <w:color w:val="0F191B"/>
          <w:sz w:val="24"/>
        </w:rPr>
        <w:t>Voyageur de commerce</w:t>
      </w:r>
    </w:p>
    <w:p w:rsidR="00241B80" w:rsidRPr="00397125" w:rsidRDefault="00241B80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 w:rsidRPr="00397125">
        <w:rPr>
          <w:rFonts w:asciiTheme="majorHAnsi" w:hAnsiTheme="majorHAnsi"/>
          <w:color w:val="0F191B"/>
          <w:sz w:val="20"/>
        </w:rPr>
        <w:t>Prospection en porte à porte</w:t>
      </w:r>
    </w:p>
    <w:p w:rsidR="00241B80" w:rsidRDefault="00241B80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 w:rsidRPr="00397125">
        <w:rPr>
          <w:rFonts w:asciiTheme="majorHAnsi" w:hAnsiTheme="majorHAnsi"/>
          <w:color w:val="0F191B"/>
          <w:sz w:val="20"/>
        </w:rPr>
        <w:t>Conseil à la clientèle</w:t>
      </w:r>
    </w:p>
    <w:p w:rsidR="00241B80" w:rsidRDefault="00241B80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 w:rsidRPr="00121387">
        <w:rPr>
          <w:rFonts w:asciiTheme="majorHAnsi" w:hAnsiTheme="majorHAnsi"/>
          <w:color w:val="0F191B"/>
          <w:sz w:val="20"/>
        </w:rPr>
        <w:t xml:space="preserve">Vente </w:t>
      </w:r>
      <w:r w:rsidR="00FA674D">
        <w:rPr>
          <w:rFonts w:asciiTheme="majorHAnsi" w:hAnsiTheme="majorHAnsi"/>
          <w:color w:val="0F191B"/>
          <w:sz w:val="20"/>
        </w:rPr>
        <w:t>de système d’alarme</w:t>
      </w:r>
    </w:p>
    <w:p w:rsidR="00FA674D" w:rsidRDefault="00FA674D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Prise de rendez-vous</w:t>
      </w:r>
    </w:p>
    <w:p w:rsidR="00FA674D" w:rsidRDefault="00FA674D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Assistance d’installation</w:t>
      </w: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8F7213" w:rsidRDefault="008F7213" w:rsidP="003B426D">
      <w:pPr>
        <w:spacing w:after="0"/>
        <w:rPr>
          <w:rFonts w:asciiTheme="majorHAnsi" w:hAnsiTheme="majorHAnsi"/>
          <w:b/>
          <w:color w:val="0F191B"/>
        </w:rPr>
      </w:pPr>
    </w:p>
    <w:p w:rsidR="003B426D" w:rsidRDefault="00FA768F" w:rsidP="003B426D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lastRenderedPageBreak/>
        <w:t>Lycée Les Haberges</w:t>
      </w:r>
      <w:r w:rsidR="003B426D">
        <w:rPr>
          <w:rFonts w:asciiTheme="majorHAnsi" w:hAnsiTheme="majorHAnsi"/>
          <w:color w:val="262626" w:themeColor="text1" w:themeTint="D9"/>
        </w:rPr>
        <w:t>–</w:t>
      </w:r>
      <w:r>
        <w:rPr>
          <w:rFonts w:asciiTheme="majorHAnsi" w:hAnsiTheme="majorHAnsi"/>
          <w:color w:val="262626" w:themeColor="text1" w:themeTint="D9"/>
        </w:rPr>
        <w:t>Vesoul</w:t>
      </w:r>
      <w:r w:rsidR="003B426D">
        <w:rPr>
          <w:rFonts w:asciiTheme="majorHAnsi" w:hAnsiTheme="majorHAnsi"/>
          <w:color w:val="262626" w:themeColor="text1" w:themeTint="D9"/>
        </w:rPr>
        <w:tab/>
      </w:r>
      <w:r w:rsidR="003B426D">
        <w:rPr>
          <w:rFonts w:asciiTheme="majorHAnsi" w:hAnsiTheme="majorHAnsi"/>
          <w:color w:val="262626" w:themeColor="text1" w:themeTint="D9"/>
        </w:rPr>
        <w:tab/>
      </w:r>
      <w:r w:rsidR="003B426D">
        <w:rPr>
          <w:rFonts w:asciiTheme="majorHAnsi" w:hAnsiTheme="majorHAnsi"/>
          <w:color w:val="262626" w:themeColor="text1" w:themeTint="D9"/>
        </w:rPr>
        <w:tab/>
      </w:r>
      <w:r w:rsidR="003B426D">
        <w:rPr>
          <w:rFonts w:asciiTheme="majorHAnsi" w:hAnsiTheme="majorHAnsi"/>
          <w:color w:val="262626" w:themeColor="text1" w:themeTint="D9"/>
        </w:rPr>
        <w:tab/>
      </w:r>
      <w:r w:rsidR="003B426D"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  <w:t xml:space="preserve">       </w:t>
      </w:r>
      <w:r>
        <w:rPr>
          <w:rFonts w:asciiTheme="majorHAnsi" w:hAnsiTheme="majorHAnsi"/>
          <w:b/>
          <w:color w:val="000000" w:themeColor="text1"/>
        </w:rPr>
        <w:t>Septembre 2014 à Août 2015</w:t>
      </w:r>
    </w:p>
    <w:p w:rsidR="003B426D" w:rsidRDefault="00C013EC" w:rsidP="003B426D">
      <w:pPr>
        <w:spacing w:after="0"/>
        <w:rPr>
          <w:rFonts w:asciiTheme="majorHAnsi" w:hAnsiTheme="majorHAnsi"/>
          <w:b/>
          <w:color w:val="0F191B"/>
          <w:sz w:val="24"/>
        </w:rPr>
      </w:pPr>
      <w:r>
        <w:rPr>
          <w:rFonts w:asciiTheme="majorHAnsi" w:hAnsiTheme="majorHAnsi"/>
          <w:b/>
          <w:color w:val="0F191B"/>
          <w:sz w:val="24"/>
        </w:rPr>
        <w:t>Assistant d’éducation</w:t>
      </w:r>
    </w:p>
    <w:p w:rsidR="0085680A" w:rsidRDefault="00C013EC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Saisie administrative</w:t>
      </w:r>
    </w:p>
    <w:p w:rsidR="00C013EC" w:rsidRDefault="00C013EC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Suivis des élèves</w:t>
      </w:r>
    </w:p>
    <w:p w:rsidR="00C013EC" w:rsidRDefault="00C013EC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Surveillance de l’établissement</w:t>
      </w:r>
    </w:p>
    <w:p w:rsidR="00C013EC" w:rsidRDefault="00C013EC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Appel téléphonique</w:t>
      </w:r>
    </w:p>
    <w:p w:rsidR="00C013EC" w:rsidRDefault="00C013EC" w:rsidP="00241B80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Accueil</w:t>
      </w:r>
    </w:p>
    <w:p w:rsidR="00706B99" w:rsidRDefault="00867EB3" w:rsidP="00553B1A">
      <w:pPr>
        <w:rPr>
          <w:rFonts w:asciiTheme="majorHAnsi" w:hAnsiTheme="majorHAnsi"/>
          <w:b/>
          <w:color w:val="0F191B"/>
        </w:rPr>
      </w:pPr>
      <w:r w:rsidRPr="00867EB3">
        <w:rPr>
          <w:rFonts w:asciiTheme="majorHAnsi" w:hAnsiTheme="majorHAnsi"/>
          <w:color w:val="0F191B"/>
          <w:sz w:val="20"/>
          <w:lang w:eastAsia="fr-FR"/>
        </w:rPr>
        <w:pict>
          <v:shape id="_x0000_s1057" type="#_x0000_t32" style="position:absolute;margin-left:-.7pt;margin-top:13.55pt;width:523.1pt;height:0;z-index:251683840" o:connectortype="straight" strokecolor="#7f7f7f [1612]" strokeweight="1pt"/>
        </w:pict>
      </w:r>
    </w:p>
    <w:p w:rsidR="00706B99" w:rsidRDefault="00706B99" w:rsidP="00FF5FE5">
      <w:pPr>
        <w:spacing w:after="0"/>
        <w:rPr>
          <w:rFonts w:asciiTheme="majorHAnsi" w:hAnsiTheme="majorHAnsi"/>
          <w:b/>
          <w:color w:val="0F191B"/>
        </w:rPr>
      </w:pPr>
    </w:p>
    <w:p w:rsidR="00FF5FE5" w:rsidRPr="00706B99" w:rsidRDefault="00FF5FE5" w:rsidP="00FF5FE5">
      <w:pPr>
        <w:spacing w:after="0"/>
        <w:rPr>
          <w:rFonts w:asciiTheme="majorHAnsi" w:hAnsiTheme="majorHAnsi"/>
          <w:b/>
          <w:color w:val="0F191B"/>
        </w:rPr>
      </w:pPr>
      <w:r>
        <w:rPr>
          <w:rFonts w:asciiTheme="majorHAnsi" w:hAnsiTheme="majorHAnsi"/>
          <w:b/>
          <w:color w:val="0F191B"/>
        </w:rPr>
        <w:t>A Vos Marques</w:t>
      </w:r>
      <w:r>
        <w:rPr>
          <w:rFonts w:asciiTheme="majorHAnsi" w:hAnsiTheme="majorHAnsi"/>
          <w:color w:val="262626" w:themeColor="text1" w:themeTint="D9"/>
        </w:rPr>
        <w:t>– Vesoul</w:t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>
        <w:rPr>
          <w:rFonts w:asciiTheme="majorHAnsi" w:hAnsiTheme="majorHAnsi"/>
          <w:color w:val="262626" w:themeColor="text1" w:themeTint="D9"/>
        </w:rPr>
        <w:tab/>
      </w:r>
      <w:r w:rsidR="006613FC">
        <w:rPr>
          <w:rFonts w:asciiTheme="majorHAnsi" w:hAnsiTheme="majorHAnsi"/>
          <w:color w:val="262626" w:themeColor="text1" w:themeTint="D9"/>
        </w:rPr>
        <w:tab/>
        <w:t xml:space="preserve">      </w:t>
      </w:r>
      <w:r>
        <w:rPr>
          <w:rFonts w:asciiTheme="majorHAnsi" w:hAnsiTheme="majorHAnsi"/>
          <w:b/>
          <w:color w:val="000000" w:themeColor="text1"/>
        </w:rPr>
        <w:t>Juillet 2013 à Novembre 2013</w:t>
      </w:r>
    </w:p>
    <w:p w:rsidR="00FF5FE5" w:rsidRDefault="00FF5FE5" w:rsidP="00FF5FE5">
      <w:pPr>
        <w:spacing w:after="0"/>
        <w:rPr>
          <w:rFonts w:asciiTheme="majorHAnsi" w:hAnsiTheme="majorHAnsi"/>
          <w:b/>
          <w:color w:val="0F191B"/>
          <w:sz w:val="24"/>
        </w:rPr>
      </w:pPr>
      <w:r>
        <w:rPr>
          <w:rFonts w:asciiTheme="majorHAnsi" w:hAnsiTheme="majorHAnsi"/>
          <w:b/>
          <w:color w:val="0F191B"/>
          <w:sz w:val="24"/>
        </w:rPr>
        <w:t xml:space="preserve">Vendeur prêt à porter </w:t>
      </w:r>
    </w:p>
    <w:p w:rsidR="00FF5FE5" w:rsidRDefault="00706B99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 xml:space="preserve">Contrôle et rangement </w:t>
      </w:r>
      <w:r w:rsidR="00FF5FE5">
        <w:rPr>
          <w:rFonts w:asciiTheme="majorHAnsi" w:hAnsiTheme="majorHAnsi"/>
          <w:color w:val="0F191B"/>
          <w:sz w:val="20"/>
        </w:rPr>
        <w:t>de la marchandise</w:t>
      </w:r>
    </w:p>
    <w:p w:rsidR="00FF5FE5" w:rsidRDefault="00FF5FE5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Gestion de l’agencement</w:t>
      </w:r>
    </w:p>
    <w:p w:rsidR="00FF5FE5" w:rsidRDefault="00FF5FE5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Gestion des stockes</w:t>
      </w:r>
    </w:p>
    <w:p w:rsidR="00FF5FE5" w:rsidRDefault="00FF5FE5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Cons</w:t>
      </w:r>
      <w:r w:rsidR="00706B99">
        <w:rPr>
          <w:rFonts w:asciiTheme="majorHAnsi" w:hAnsiTheme="majorHAnsi"/>
          <w:color w:val="0F191B"/>
          <w:sz w:val="20"/>
        </w:rPr>
        <w:t>eil</w:t>
      </w:r>
      <w:r>
        <w:rPr>
          <w:rFonts w:asciiTheme="majorHAnsi" w:hAnsiTheme="majorHAnsi"/>
          <w:color w:val="0F191B"/>
          <w:sz w:val="20"/>
        </w:rPr>
        <w:t xml:space="preserve"> et vente au client</w:t>
      </w:r>
    </w:p>
    <w:p w:rsidR="00FF5FE5" w:rsidRPr="00314F1C" w:rsidRDefault="00FF5FE5" w:rsidP="00FF5FE5">
      <w:pPr>
        <w:pStyle w:val="Paragraphedeliste"/>
        <w:numPr>
          <w:ilvl w:val="0"/>
          <w:numId w:val="1"/>
        </w:numPr>
        <w:spacing w:after="0"/>
        <w:ind w:left="227" w:hanging="227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</w:rPr>
        <w:t>Animation, comunication et publicité pour le magasin</w:t>
      </w:r>
    </w:p>
    <w:p w:rsidR="005448AF" w:rsidRDefault="005448AF" w:rsidP="005448AF">
      <w:pPr>
        <w:spacing w:after="0"/>
        <w:rPr>
          <w:rFonts w:asciiTheme="majorHAnsi" w:hAnsiTheme="majorHAnsi"/>
          <w:color w:val="0F191B"/>
          <w:sz w:val="20"/>
        </w:rPr>
      </w:pPr>
    </w:p>
    <w:p w:rsidR="00AB1C20" w:rsidRDefault="00AB1C20" w:rsidP="00C20BC2">
      <w:pPr>
        <w:spacing w:after="0"/>
        <w:rPr>
          <w:rFonts w:asciiTheme="majorHAnsi" w:hAnsiTheme="majorHAnsi"/>
          <w:color w:val="0F191B"/>
          <w:sz w:val="20"/>
        </w:rPr>
      </w:pPr>
    </w:p>
    <w:p w:rsidR="00C20BC2" w:rsidRDefault="00867EB3" w:rsidP="00C20BC2">
      <w:pPr>
        <w:spacing w:after="0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  <w:lang w:eastAsia="fr-FR"/>
        </w:rPr>
        <w:pict>
          <v:rect id="_x0000_s1046" style="position:absolute;margin-left:-35.65pt;margin-top:2.6pt;width:611.65pt;height:38.85pt;z-index:251673600" fillcolor="#0f191b" strokecolor="#1b2f33">
            <v:textbox style="mso-next-textbox:#_x0000_s1046">
              <w:txbxContent>
                <w:p w:rsidR="00C20BC2" w:rsidRPr="00FA2EBD" w:rsidRDefault="00C93F42" w:rsidP="00C20BC2">
                  <w:pPr>
                    <w:spacing w:before="120" w:after="120"/>
                    <w:ind w:left="708" w:firstLine="708"/>
                    <w:rPr>
                      <w:rFonts w:asciiTheme="majorHAnsi" w:hAnsiTheme="majorHAnsi" w:cstheme="minorHAnsi"/>
                      <w:b/>
                      <w:sz w:val="28"/>
                      <w:szCs w:val="32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8"/>
                      <w:szCs w:val="32"/>
                    </w:rPr>
                    <w:t>FORMATIONS</w:t>
                  </w:r>
                </w:p>
              </w:txbxContent>
            </v:textbox>
          </v:rect>
        </w:pict>
      </w:r>
    </w:p>
    <w:p w:rsidR="00C20BC2" w:rsidRDefault="00867EB3" w:rsidP="00C20BC2">
      <w:pPr>
        <w:spacing w:after="0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  <w:lang w:eastAsia="fr-FR"/>
        </w:rPr>
        <w:pict>
          <v:oval id="_x0000_s1047" style="position:absolute;margin-left:-5.45pt;margin-top:10.15pt;width:29.25pt;height:30pt;z-index:251674624" fillcolor="#e44b0e" stroked="f">
            <v:shadow on="t" color="#5a5a5a [2109]" opacity=".5" offset="0" offset2="-4pt"/>
            <v:textbox>
              <w:txbxContent>
                <w:p w:rsidR="00C20BC2" w:rsidRDefault="00C20BC2" w:rsidP="00C20BC2"/>
              </w:txbxContent>
            </v:textbox>
          </v:oval>
        </w:pict>
      </w:r>
    </w:p>
    <w:p w:rsidR="00C20BC2" w:rsidRDefault="00867EB3" w:rsidP="00C20BC2">
      <w:pPr>
        <w:spacing w:after="0"/>
        <w:rPr>
          <w:rFonts w:asciiTheme="majorHAnsi" w:hAnsiTheme="majorHAnsi"/>
          <w:color w:val="0F191B"/>
          <w:sz w:val="20"/>
        </w:rPr>
      </w:pPr>
      <w:r>
        <w:rPr>
          <w:rFonts w:asciiTheme="majorHAnsi" w:hAnsiTheme="majorHAnsi"/>
          <w:color w:val="0F191B"/>
          <w:sz w:val="20"/>
          <w:lang w:eastAsia="fr-FR"/>
        </w:rPr>
        <w:pict>
          <v:shape id="_x0000_s1049" type="#_x0000_t32" style="position:absolute;margin-left:8.5pt;margin-top:9.65pt;width:5.95pt;height:6.35pt;flip:x;z-index:251676672" o:connectortype="straight" strokecolor="#f2f2f2 [3052]" strokeweight="2.25pt"/>
        </w:pict>
      </w:r>
      <w:r>
        <w:rPr>
          <w:rFonts w:asciiTheme="majorHAnsi" w:hAnsiTheme="majorHAnsi"/>
          <w:color w:val="0F191B"/>
          <w:sz w:val="20"/>
          <w:lang w:eastAsia="fr-FR"/>
        </w:rPr>
        <w:pict>
          <v:shape id="_x0000_s1048" type="#_x0000_t32" style="position:absolute;margin-left:3.4pt;margin-top:9.65pt;width:6.4pt;height:6.35pt;z-index:251675648" o:connectortype="straight" strokecolor="#f2f2f2 [3052]" strokeweight="2.25pt"/>
        </w:pict>
      </w:r>
    </w:p>
    <w:p w:rsidR="00C20BC2" w:rsidRDefault="00C20BC2" w:rsidP="00C20BC2">
      <w:pPr>
        <w:spacing w:after="0"/>
        <w:rPr>
          <w:rFonts w:asciiTheme="majorHAnsi" w:hAnsiTheme="majorHAnsi"/>
          <w:color w:val="0F191B"/>
          <w:sz w:val="20"/>
        </w:rPr>
      </w:pPr>
    </w:p>
    <w:p w:rsidR="00C20BC2" w:rsidRDefault="00C20BC2" w:rsidP="00C20BC2">
      <w:pPr>
        <w:spacing w:after="0"/>
        <w:rPr>
          <w:rFonts w:asciiTheme="majorHAnsi" w:hAnsiTheme="majorHAnsi"/>
          <w:color w:val="0F191B"/>
          <w:sz w:val="20"/>
        </w:rPr>
      </w:pPr>
    </w:p>
    <w:p w:rsidR="006B3A78" w:rsidRDefault="00CB3351" w:rsidP="006B3A78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Stage commercial</w:t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</w:r>
      <w:r w:rsidR="006B3A78">
        <w:rPr>
          <w:rFonts w:asciiTheme="majorHAnsi" w:hAnsiTheme="majorHAnsi"/>
          <w:b/>
          <w:color w:val="0F191B"/>
        </w:rPr>
        <w:tab/>
        <w:t>2015</w:t>
      </w:r>
    </w:p>
    <w:p w:rsidR="00C20BC2" w:rsidRDefault="006B3A78" w:rsidP="006B3A78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t>Quincaillerie Central – Mbour Sénégal</w:t>
      </w:r>
    </w:p>
    <w:p w:rsidR="00770E79" w:rsidRDefault="00770E79" w:rsidP="006B3A78">
      <w:pPr>
        <w:spacing w:after="0"/>
        <w:rPr>
          <w:rFonts w:asciiTheme="majorHAnsi" w:hAnsiTheme="majorHAnsi"/>
          <w:color w:val="262626" w:themeColor="text1" w:themeTint="D9"/>
        </w:rPr>
      </w:pPr>
    </w:p>
    <w:p w:rsidR="00770E79" w:rsidRDefault="00D83001" w:rsidP="00770E79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Brevet de secourisme</w:t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</w:r>
      <w:r w:rsidR="00770E79">
        <w:rPr>
          <w:rFonts w:asciiTheme="majorHAnsi" w:hAnsiTheme="majorHAnsi"/>
          <w:b/>
          <w:color w:val="0F191B"/>
        </w:rPr>
        <w:tab/>
        <w:t>2015</w:t>
      </w:r>
    </w:p>
    <w:p w:rsidR="00770E79" w:rsidRDefault="00770E79" w:rsidP="00770E79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t>UDSP 70 – Vesoul</w:t>
      </w:r>
    </w:p>
    <w:p w:rsidR="00770E79" w:rsidRPr="006B3A78" w:rsidRDefault="00770E79" w:rsidP="00770E79">
      <w:pPr>
        <w:spacing w:after="0"/>
        <w:rPr>
          <w:rFonts w:asciiTheme="majorHAnsi" w:hAnsiTheme="majorHAnsi"/>
          <w:color w:val="262626" w:themeColor="text1" w:themeTint="D9"/>
        </w:rPr>
      </w:pPr>
    </w:p>
    <w:p w:rsidR="00D83001" w:rsidRDefault="00AE5611" w:rsidP="00D83001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Stage de vendeur</w:t>
      </w:r>
      <w:r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</w:r>
      <w:r w:rsidR="00D83001">
        <w:rPr>
          <w:rFonts w:asciiTheme="majorHAnsi" w:hAnsiTheme="majorHAnsi"/>
          <w:b/>
          <w:color w:val="0F191B"/>
        </w:rPr>
        <w:tab/>
        <w:t>201</w:t>
      </w:r>
      <w:r w:rsidR="00192EB6">
        <w:rPr>
          <w:rFonts w:asciiTheme="majorHAnsi" w:hAnsiTheme="majorHAnsi"/>
          <w:b/>
          <w:color w:val="0F191B"/>
        </w:rPr>
        <w:t>3</w:t>
      </w:r>
    </w:p>
    <w:p w:rsidR="00D83001" w:rsidRDefault="00AE5611" w:rsidP="00D83001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t xml:space="preserve">Au délice du Bosphor </w:t>
      </w:r>
      <w:r w:rsidR="00D83001">
        <w:rPr>
          <w:rFonts w:asciiTheme="majorHAnsi" w:hAnsiTheme="majorHAnsi"/>
          <w:color w:val="262626" w:themeColor="text1" w:themeTint="D9"/>
        </w:rPr>
        <w:t>– Vesoul</w:t>
      </w:r>
    </w:p>
    <w:p w:rsidR="00770E79" w:rsidRDefault="00770E79" w:rsidP="006B3A78">
      <w:pPr>
        <w:spacing w:after="0"/>
        <w:rPr>
          <w:rFonts w:asciiTheme="majorHAnsi" w:hAnsiTheme="majorHAnsi"/>
          <w:color w:val="262626" w:themeColor="text1" w:themeTint="D9"/>
        </w:rPr>
      </w:pPr>
    </w:p>
    <w:p w:rsidR="00192EB6" w:rsidRDefault="00192EB6" w:rsidP="00192EB6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Classe Préparatoire aux Grandes Ecoles de  Commerce</w:t>
      </w:r>
      <w:r>
        <w:rPr>
          <w:rFonts w:asciiTheme="majorHAnsi" w:hAnsiTheme="majorHAnsi"/>
          <w:b/>
          <w:color w:val="0F191B"/>
        </w:rPr>
        <w:tab/>
      </w:r>
      <w:r>
        <w:rPr>
          <w:rFonts w:asciiTheme="majorHAnsi" w:hAnsiTheme="majorHAnsi"/>
          <w:b/>
          <w:color w:val="0F191B"/>
        </w:rPr>
        <w:tab/>
      </w:r>
      <w:r>
        <w:rPr>
          <w:rFonts w:asciiTheme="majorHAnsi" w:hAnsiTheme="majorHAnsi"/>
          <w:b/>
          <w:color w:val="0F191B"/>
        </w:rPr>
        <w:tab/>
      </w:r>
      <w:r>
        <w:rPr>
          <w:rFonts w:asciiTheme="majorHAnsi" w:hAnsiTheme="majorHAnsi"/>
          <w:b/>
          <w:color w:val="0F191B"/>
        </w:rPr>
        <w:tab/>
      </w:r>
      <w:r>
        <w:rPr>
          <w:rFonts w:asciiTheme="majorHAnsi" w:hAnsiTheme="majorHAnsi"/>
          <w:b/>
          <w:color w:val="0F191B"/>
        </w:rPr>
        <w:tab/>
      </w:r>
      <w:r>
        <w:rPr>
          <w:rFonts w:asciiTheme="majorHAnsi" w:hAnsiTheme="majorHAnsi"/>
          <w:b/>
          <w:color w:val="0F191B"/>
        </w:rPr>
        <w:tab/>
      </w:r>
      <w:r>
        <w:rPr>
          <w:rFonts w:asciiTheme="majorHAnsi" w:hAnsiTheme="majorHAnsi"/>
          <w:b/>
          <w:color w:val="0F191B"/>
        </w:rPr>
        <w:tab/>
        <w:t>2011</w:t>
      </w:r>
    </w:p>
    <w:p w:rsidR="00192EB6" w:rsidRDefault="00192EB6" w:rsidP="00192EB6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t xml:space="preserve">Lycée Le Castel – Dijon </w:t>
      </w:r>
    </w:p>
    <w:p w:rsidR="00192EB6" w:rsidRDefault="00192EB6" w:rsidP="006B3A78">
      <w:pPr>
        <w:spacing w:after="0"/>
        <w:rPr>
          <w:rFonts w:asciiTheme="majorHAnsi" w:hAnsiTheme="majorHAnsi"/>
          <w:color w:val="262626" w:themeColor="text1" w:themeTint="D9"/>
        </w:rPr>
      </w:pPr>
    </w:p>
    <w:p w:rsidR="00941A0F" w:rsidRDefault="00973F11" w:rsidP="00941A0F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Baccalauréat Science et Technologie de la Gestion</w:t>
      </w:r>
      <w:r w:rsidR="00941A0F">
        <w:rPr>
          <w:rFonts w:asciiTheme="majorHAnsi" w:hAnsiTheme="majorHAnsi"/>
          <w:b/>
          <w:color w:val="0F191B"/>
        </w:rPr>
        <w:tab/>
      </w:r>
      <w:r w:rsidR="00941A0F">
        <w:rPr>
          <w:rFonts w:asciiTheme="majorHAnsi" w:hAnsiTheme="majorHAnsi"/>
          <w:b/>
          <w:color w:val="0F191B"/>
        </w:rPr>
        <w:tab/>
      </w:r>
      <w:r w:rsidR="00941A0F">
        <w:rPr>
          <w:rFonts w:asciiTheme="majorHAnsi" w:hAnsiTheme="majorHAnsi"/>
          <w:b/>
          <w:color w:val="0F191B"/>
        </w:rPr>
        <w:tab/>
      </w:r>
      <w:r w:rsidR="00941A0F">
        <w:rPr>
          <w:rFonts w:asciiTheme="majorHAnsi" w:hAnsiTheme="majorHAnsi"/>
          <w:b/>
          <w:color w:val="0F191B"/>
        </w:rPr>
        <w:tab/>
      </w:r>
      <w:r w:rsidR="00941A0F">
        <w:rPr>
          <w:rFonts w:asciiTheme="majorHAnsi" w:hAnsiTheme="majorHAnsi"/>
          <w:b/>
          <w:color w:val="0F191B"/>
        </w:rPr>
        <w:tab/>
      </w:r>
      <w:r w:rsidR="00941A0F">
        <w:rPr>
          <w:rFonts w:asciiTheme="majorHAnsi" w:hAnsiTheme="majorHAnsi"/>
          <w:b/>
          <w:color w:val="0F191B"/>
        </w:rPr>
        <w:tab/>
      </w:r>
      <w:r w:rsidR="00941A0F">
        <w:rPr>
          <w:rFonts w:asciiTheme="majorHAnsi" w:hAnsiTheme="majorHAnsi"/>
          <w:b/>
          <w:color w:val="0F191B"/>
        </w:rPr>
        <w:tab/>
        <w:t>201</w:t>
      </w:r>
      <w:r>
        <w:rPr>
          <w:rFonts w:asciiTheme="majorHAnsi" w:hAnsiTheme="majorHAnsi"/>
          <w:b/>
          <w:color w:val="0F191B"/>
        </w:rPr>
        <w:t>0</w:t>
      </w:r>
    </w:p>
    <w:p w:rsidR="00941A0F" w:rsidRDefault="00941A0F" w:rsidP="00941A0F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t>Lycée</w:t>
      </w:r>
      <w:r w:rsidR="00BD4816">
        <w:rPr>
          <w:rFonts w:asciiTheme="majorHAnsi" w:hAnsiTheme="majorHAnsi"/>
          <w:color w:val="262626" w:themeColor="text1" w:themeTint="D9"/>
        </w:rPr>
        <w:t xml:space="preserve"> Les Haberges </w:t>
      </w:r>
      <w:r>
        <w:rPr>
          <w:rFonts w:asciiTheme="majorHAnsi" w:hAnsiTheme="majorHAnsi"/>
          <w:color w:val="262626" w:themeColor="text1" w:themeTint="D9"/>
        </w:rPr>
        <w:t xml:space="preserve">– </w:t>
      </w:r>
      <w:r w:rsidR="00BD4816">
        <w:rPr>
          <w:rFonts w:asciiTheme="majorHAnsi" w:hAnsiTheme="majorHAnsi"/>
          <w:color w:val="262626" w:themeColor="text1" w:themeTint="D9"/>
        </w:rPr>
        <w:t>Vesoul</w:t>
      </w:r>
    </w:p>
    <w:p w:rsidR="005E4343" w:rsidRDefault="005E4343" w:rsidP="00941A0F">
      <w:pPr>
        <w:spacing w:after="0"/>
        <w:rPr>
          <w:rFonts w:asciiTheme="majorHAnsi" w:hAnsiTheme="majorHAnsi"/>
          <w:color w:val="262626" w:themeColor="text1" w:themeTint="D9"/>
        </w:rPr>
      </w:pPr>
    </w:p>
    <w:p w:rsidR="005E4343" w:rsidRDefault="00867EB3" w:rsidP="00941A0F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  <w:lang w:eastAsia="fr-FR"/>
        </w:rPr>
        <w:pict>
          <v:rect id="_x0000_s1050" style="position:absolute;margin-left:-35.65pt;margin-top:1.25pt;width:611.65pt;height:38.85pt;z-index:251677696" fillcolor="#0f191b" strokecolor="#1b2f33">
            <v:textbox style="mso-next-textbox:#_x0000_s1050">
              <w:txbxContent>
                <w:p w:rsidR="004A642D" w:rsidRPr="00FA2EBD" w:rsidRDefault="00F1472B" w:rsidP="004A642D">
                  <w:pPr>
                    <w:spacing w:before="120" w:after="120"/>
                    <w:ind w:left="708" w:firstLine="708"/>
                    <w:rPr>
                      <w:rFonts w:asciiTheme="majorHAnsi" w:hAnsiTheme="majorHAnsi" w:cstheme="minorHAnsi"/>
                      <w:b/>
                      <w:sz w:val="28"/>
                      <w:szCs w:val="32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8"/>
                      <w:szCs w:val="32"/>
                    </w:rPr>
                    <w:t>INFORMATIONS PERSONNELLES</w:t>
                  </w:r>
                </w:p>
              </w:txbxContent>
            </v:textbox>
          </v:rect>
        </w:pict>
      </w:r>
    </w:p>
    <w:p w:rsidR="00192EB6" w:rsidRDefault="00867EB3" w:rsidP="006B3A78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  <w:lang w:eastAsia="fr-FR"/>
        </w:rPr>
        <w:pict>
          <v:oval id="_x0000_s1051" style="position:absolute;margin-left:-5.45pt;margin-top:7.4pt;width:29.25pt;height:30pt;z-index:251678720" fillcolor="#e44b0e" stroked="f">
            <v:shadow on="t" color="#5a5a5a [2109]" opacity=".5" offset="0" offset2="-4pt"/>
            <v:textbox style="mso-next-textbox:#_x0000_s1051">
              <w:txbxContent>
                <w:p w:rsidR="004A642D" w:rsidRDefault="004A642D" w:rsidP="004A642D"/>
              </w:txbxContent>
            </v:textbox>
          </v:oval>
        </w:pict>
      </w:r>
    </w:p>
    <w:p w:rsidR="00941A0F" w:rsidRDefault="00867EB3" w:rsidP="006B3A78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  <w:lang w:eastAsia="fr-FR"/>
        </w:rPr>
        <w:pict>
          <v:shape id="_x0000_s1053" type="#_x0000_t32" style="position:absolute;margin-left:8.5pt;margin-top:5.6pt;width:5.95pt;height:6.35pt;flip:x;z-index:251680768" o:connectortype="straight" strokecolor="#f2f2f2 [3052]" strokeweight="2.25pt"/>
        </w:pict>
      </w:r>
      <w:r>
        <w:rPr>
          <w:rFonts w:asciiTheme="majorHAnsi" w:hAnsiTheme="majorHAnsi"/>
          <w:color w:val="262626" w:themeColor="text1" w:themeTint="D9"/>
          <w:lang w:eastAsia="fr-FR"/>
        </w:rPr>
        <w:pict>
          <v:shape id="_x0000_s1052" type="#_x0000_t32" style="position:absolute;margin-left:3.4pt;margin-top:5.6pt;width:6.4pt;height:6.35pt;z-index:251679744" o:connectortype="straight" strokecolor="#f2f2f2 [3052]" strokeweight="2.25pt"/>
        </w:pict>
      </w:r>
    </w:p>
    <w:p w:rsidR="00861FB3" w:rsidRDefault="00861FB3" w:rsidP="006B3A78">
      <w:pPr>
        <w:spacing w:after="0"/>
        <w:rPr>
          <w:rFonts w:asciiTheme="majorHAnsi" w:hAnsiTheme="majorHAnsi"/>
          <w:color w:val="262626" w:themeColor="text1" w:themeTint="D9"/>
        </w:rPr>
      </w:pPr>
    </w:p>
    <w:p w:rsidR="00861FB3" w:rsidRDefault="00861FB3" w:rsidP="006B3A78">
      <w:pPr>
        <w:spacing w:after="0"/>
        <w:rPr>
          <w:rFonts w:asciiTheme="majorHAnsi" w:hAnsiTheme="majorHAnsi"/>
          <w:color w:val="262626" w:themeColor="text1" w:themeTint="D9"/>
        </w:rPr>
      </w:pPr>
    </w:p>
    <w:p w:rsidR="005E195D" w:rsidRDefault="0008484D" w:rsidP="002C2158">
      <w:pPr>
        <w:spacing w:after="0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b/>
          <w:color w:val="0F191B"/>
        </w:rPr>
        <w:t>La</w:t>
      </w:r>
      <w:r w:rsidR="005E195D" w:rsidRPr="0008484D">
        <w:rPr>
          <w:rFonts w:asciiTheme="majorHAnsi" w:hAnsiTheme="majorHAnsi"/>
          <w:b/>
          <w:color w:val="0F191B"/>
        </w:rPr>
        <w:t>ngues</w:t>
      </w:r>
      <w:r w:rsidR="005E195D">
        <w:rPr>
          <w:rFonts w:asciiTheme="majorHAnsi" w:hAnsiTheme="majorHAnsi"/>
          <w:color w:val="262626" w:themeColor="text1" w:themeTint="D9"/>
        </w:rPr>
        <w:t> : Français, Anglais, Peul</w:t>
      </w:r>
    </w:p>
    <w:p w:rsidR="005E195D" w:rsidRDefault="005E195D" w:rsidP="002C2158">
      <w:pPr>
        <w:spacing w:after="0"/>
        <w:rPr>
          <w:rFonts w:asciiTheme="majorHAnsi" w:hAnsiTheme="majorHAnsi"/>
          <w:color w:val="262626" w:themeColor="text1" w:themeTint="D9"/>
        </w:rPr>
      </w:pPr>
      <w:r w:rsidRPr="0008484D">
        <w:rPr>
          <w:rFonts w:asciiTheme="majorHAnsi" w:hAnsiTheme="majorHAnsi"/>
          <w:b/>
          <w:color w:val="262626" w:themeColor="text1" w:themeTint="D9"/>
        </w:rPr>
        <w:t>Date de naissance</w:t>
      </w:r>
      <w:r>
        <w:rPr>
          <w:rFonts w:asciiTheme="majorHAnsi" w:hAnsiTheme="majorHAnsi"/>
          <w:color w:val="262626" w:themeColor="text1" w:themeTint="D9"/>
        </w:rPr>
        <w:t> : 28 Mars 1991</w:t>
      </w:r>
    </w:p>
    <w:p w:rsidR="005E195D" w:rsidRDefault="005E195D" w:rsidP="002C2158">
      <w:pPr>
        <w:spacing w:after="0"/>
        <w:rPr>
          <w:rFonts w:asciiTheme="majorHAnsi" w:hAnsiTheme="majorHAnsi"/>
          <w:color w:val="262626" w:themeColor="text1" w:themeTint="D9"/>
        </w:rPr>
      </w:pPr>
      <w:r w:rsidRPr="0008484D">
        <w:rPr>
          <w:rFonts w:asciiTheme="majorHAnsi" w:hAnsiTheme="majorHAnsi"/>
          <w:b/>
          <w:color w:val="262626" w:themeColor="text1" w:themeTint="D9"/>
        </w:rPr>
        <w:t>Etat Civil</w:t>
      </w:r>
      <w:r>
        <w:rPr>
          <w:rFonts w:asciiTheme="majorHAnsi" w:hAnsiTheme="majorHAnsi"/>
          <w:color w:val="262626" w:themeColor="text1" w:themeTint="D9"/>
        </w:rPr>
        <w:t> : Marié</w:t>
      </w:r>
    </w:p>
    <w:p w:rsidR="005E195D" w:rsidRDefault="005E195D" w:rsidP="002C2158">
      <w:pPr>
        <w:spacing w:after="0"/>
        <w:rPr>
          <w:rFonts w:asciiTheme="majorHAnsi" w:hAnsiTheme="majorHAnsi"/>
          <w:color w:val="262626" w:themeColor="text1" w:themeTint="D9"/>
        </w:rPr>
      </w:pPr>
      <w:r w:rsidRPr="0008484D">
        <w:rPr>
          <w:rFonts w:asciiTheme="majorHAnsi" w:hAnsiTheme="majorHAnsi"/>
          <w:b/>
          <w:color w:val="262626" w:themeColor="text1" w:themeTint="D9"/>
        </w:rPr>
        <w:t>Nationalité</w:t>
      </w:r>
      <w:r>
        <w:rPr>
          <w:rFonts w:asciiTheme="majorHAnsi" w:hAnsiTheme="majorHAnsi"/>
          <w:color w:val="262626" w:themeColor="text1" w:themeTint="D9"/>
        </w:rPr>
        <w:t> : Française</w:t>
      </w:r>
    </w:p>
    <w:p w:rsidR="002C2158" w:rsidRDefault="005E195D" w:rsidP="002C2158">
      <w:pPr>
        <w:spacing w:after="0"/>
        <w:rPr>
          <w:rFonts w:asciiTheme="majorHAnsi" w:hAnsiTheme="majorHAnsi"/>
          <w:color w:val="262626" w:themeColor="text1" w:themeTint="D9"/>
        </w:rPr>
      </w:pPr>
      <w:r w:rsidRPr="0008484D">
        <w:rPr>
          <w:rFonts w:asciiTheme="majorHAnsi" w:hAnsiTheme="majorHAnsi"/>
          <w:b/>
          <w:color w:val="262626" w:themeColor="text1" w:themeTint="D9"/>
        </w:rPr>
        <w:t>Permis de travail</w:t>
      </w:r>
      <w:r>
        <w:rPr>
          <w:rFonts w:asciiTheme="majorHAnsi" w:hAnsiTheme="majorHAnsi"/>
          <w:color w:val="262626" w:themeColor="text1" w:themeTint="D9"/>
        </w:rPr>
        <w:t> : G</w:t>
      </w:r>
    </w:p>
    <w:p w:rsidR="005E195D" w:rsidRDefault="005E195D" w:rsidP="002C2158">
      <w:pPr>
        <w:spacing w:after="0"/>
        <w:rPr>
          <w:rFonts w:asciiTheme="majorHAnsi" w:hAnsiTheme="majorHAnsi"/>
          <w:color w:val="262626" w:themeColor="text1" w:themeTint="D9"/>
        </w:rPr>
      </w:pPr>
      <w:r w:rsidRPr="0008484D">
        <w:rPr>
          <w:rFonts w:asciiTheme="majorHAnsi" w:hAnsiTheme="majorHAnsi"/>
          <w:b/>
          <w:color w:val="262626" w:themeColor="text1" w:themeTint="D9"/>
        </w:rPr>
        <w:t>Permis de conduire</w:t>
      </w:r>
      <w:r>
        <w:rPr>
          <w:rFonts w:asciiTheme="majorHAnsi" w:hAnsiTheme="majorHAnsi"/>
          <w:color w:val="262626" w:themeColor="text1" w:themeTint="D9"/>
        </w:rPr>
        <w:t> : B</w:t>
      </w:r>
    </w:p>
    <w:p w:rsidR="00861FB3" w:rsidRPr="006B3A78" w:rsidRDefault="005E195D" w:rsidP="005F5485">
      <w:pPr>
        <w:spacing w:after="120"/>
        <w:rPr>
          <w:rFonts w:asciiTheme="majorHAnsi" w:hAnsiTheme="majorHAnsi"/>
          <w:color w:val="262626" w:themeColor="text1" w:themeTint="D9"/>
        </w:rPr>
      </w:pPr>
      <w:r w:rsidRPr="0008484D">
        <w:rPr>
          <w:rFonts w:asciiTheme="majorHAnsi" w:hAnsiTheme="majorHAnsi"/>
          <w:b/>
          <w:color w:val="262626" w:themeColor="text1" w:themeTint="D9"/>
        </w:rPr>
        <w:t>Intérêt</w:t>
      </w:r>
      <w:r w:rsidR="002C2158">
        <w:rPr>
          <w:rFonts w:asciiTheme="majorHAnsi" w:hAnsiTheme="majorHAnsi"/>
          <w:color w:val="262626" w:themeColor="text1" w:themeTint="D9"/>
        </w:rPr>
        <w:t xml:space="preserve"> : Basketball, </w:t>
      </w:r>
      <w:r>
        <w:rPr>
          <w:rFonts w:asciiTheme="majorHAnsi" w:hAnsiTheme="majorHAnsi"/>
          <w:color w:val="262626" w:themeColor="text1" w:themeTint="D9"/>
        </w:rPr>
        <w:t>Voy</w:t>
      </w:r>
      <w:r w:rsidR="002C2158">
        <w:rPr>
          <w:rFonts w:asciiTheme="majorHAnsi" w:hAnsiTheme="majorHAnsi"/>
          <w:color w:val="262626" w:themeColor="text1" w:themeTint="D9"/>
        </w:rPr>
        <w:t>ages, Nouvelle</w:t>
      </w:r>
      <w:r w:rsidR="00706B99">
        <w:rPr>
          <w:rFonts w:asciiTheme="majorHAnsi" w:hAnsiTheme="majorHAnsi"/>
          <w:color w:val="262626" w:themeColor="text1" w:themeTint="D9"/>
        </w:rPr>
        <w:t>s</w:t>
      </w:r>
      <w:r w:rsidR="002C2158">
        <w:rPr>
          <w:rFonts w:asciiTheme="majorHAnsi" w:hAnsiTheme="majorHAnsi"/>
          <w:color w:val="262626" w:themeColor="text1" w:themeTint="D9"/>
        </w:rPr>
        <w:t xml:space="preserve"> technologies</w:t>
      </w:r>
      <w:r>
        <w:rPr>
          <w:rFonts w:asciiTheme="majorHAnsi" w:hAnsiTheme="majorHAnsi"/>
          <w:color w:val="262626" w:themeColor="text1" w:themeTint="D9"/>
        </w:rPr>
        <w:t>.</w:t>
      </w:r>
    </w:p>
    <w:sectPr w:rsidR="00861FB3" w:rsidRPr="006B3A78" w:rsidSect="00212C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B01E8"/>
    <w:multiLevelType w:val="hybridMultilevel"/>
    <w:tmpl w:val="BE36CA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6027"/>
    <w:rsid w:val="00003DAC"/>
    <w:rsid w:val="0008484D"/>
    <w:rsid w:val="001078C8"/>
    <w:rsid w:val="00121387"/>
    <w:rsid w:val="00192EB6"/>
    <w:rsid w:val="001A10BB"/>
    <w:rsid w:val="001D19F2"/>
    <w:rsid w:val="001E4241"/>
    <w:rsid w:val="001F532D"/>
    <w:rsid w:val="00202D02"/>
    <w:rsid w:val="00212C26"/>
    <w:rsid w:val="0021493E"/>
    <w:rsid w:val="00241B80"/>
    <w:rsid w:val="002451D6"/>
    <w:rsid w:val="00264161"/>
    <w:rsid w:val="0028685B"/>
    <w:rsid w:val="002A1F51"/>
    <w:rsid w:val="002A3CE7"/>
    <w:rsid w:val="002C2158"/>
    <w:rsid w:val="002E013C"/>
    <w:rsid w:val="002E3E48"/>
    <w:rsid w:val="00314F1C"/>
    <w:rsid w:val="00321B50"/>
    <w:rsid w:val="00356565"/>
    <w:rsid w:val="00375097"/>
    <w:rsid w:val="00397125"/>
    <w:rsid w:val="003B426D"/>
    <w:rsid w:val="003E4597"/>
    <w:rsid w:val="003F087D"/>
    <w:rsid w:val="00401D87"/>
    <w:rsid w:val="00443E28"/>
    <w:rsid w:val="004A642D"/>
    <w:rsid w:val="004B60DA"/>
    <w:rsid w:val="004E2EA1"/>
    <w:rsid w:val="004E48DD"/>
    <w:rsid w:val="0054203C"/>
    <w:rsid w:val="005448AF"/>
    <w:rsid w:val="00553B1A"/>
    <w:rsid w:val="00566C40"/>
    <w:rsid w:val="00593647"/>
    <w:rsid w:val="005E195D"/>
    <w:rsid w:val="005E4343"/>
    <w:rsid w:val="005F4B2C"/>
    <w:rsid w:val="005F5485"/>
    <w:rsid w:val="0060185A"/>
    <w:rsid w:val="0063434B"/>
    <w:rsid w:val="00640D5B"/>
    <w:rsid w:val="006613FC"/>
    <w:rsid w:val="00667226"/>
    <w:rsid w:val="006B3A78"/>
    <w:rsid w:val="00706B99"/>
    <w:rsid w:val="0072243C"/>
    <w:rsid w:val="00743F60"/>
    <w:rsid w:val="00750E77"/>
    <w:rsid w:val="00767A1B"/>
    <w:rsid w:val="00770E79"/>
    <w:rsid w:val="00792D10"/>
    <w:rsid w:val="007A1047"/>
    <w:rsid w:val="007B39AC"/>
    <w:rsid w:val="007D6027"/>
    <w:rsid w:val="00810FD9"/>
    <w:rsid w:val="008443EF"/>
    <w:rsid w:val="00850787"/>
    <w:rsid w:val="0085680A"/>
    <w:rsid w:val="0086093E"/>
    <w:rsid w:val="00861FB3"/>
    <w:rsid w:val="0086666C"/>
    <w:rsid w:val="00867EB3"/>
    <w:rsid w:val="008A0785"/>
    <w:rsid w:val="008F7213"/>
    <w:rsid w:val="009065E1"/>
    <w:rsid w:val="009176CD"/>
    <w:rsid w:val="00932199"/>
    <w:rsid w:val="00941A0F"/>
    <w:rsid w:val="00942E31"/>
    <w:rsid w:val="00944281"/>
    <w:rsid w:val="00951005"/>
    <w:rsid w:val="009707BC"/>
    <w:rsid w:val="009716CE"/>
    <w:rsid w:val="00973F11"/>
    <w:rsid w:val="00986EBD"/>
    <w:rsid w:val="009C3940"/>
    <w:rsid w:val="00A44C0A"/>
    <w:rsid w:val="00A51E38"/>
    <w:rsid w:val="00A64891"/>
    <w:rsid w:val="00AB1C20"/>
    <w:rsid w:val="00AE5611"/>
    <w:rsid w:val="00B100DF"/>
    <w:rsid w:val="00B307D3"/>
    <w:rsid w:val="00B41A71"/>
    <w:rsid w:val="00B5174A"/>
    <w:rsid w:val="00B51EA3"/>
    <w:rsid w:val="00BB391C"/>
    <w:rsid w:val="00BD4816"/>
    <w:rsid w:val="00BE0000"/>
    <w:rsid w:val="00C013EC"/>
    <w:rsid w:val="00C20BC2"/>
    <w:rsid w:val="00C57909"/>
    <w:rsid w:val="00C93F42"/>
    <w:rsid w:val="00C9664A"/>
    <w:rsid w:val="00CB3351"/>
    <w:rsid w:val="00CC270C"/>
    <w:rsid w:val="00CF7EEC"/>
    <w:rsid w:val="00D02A49"/>
    <w:rsid w:val="00D06C80"/>
    <w:rsid w:val="00D23198"/>
    <w:rsid w:val="00D44233"/>
    <w:rsid w:val="00D73EF0"/>
    <w:rsid w:val="00D83001"/>
    <w:rsid w:val="00D964BF"/>
    <w:rsid w:val="00DC3CCA"/>
    <w:rsid w:val="00DF4298"/>
    <w:rsid w:val="00E12727"/>
    <w:rsid w:val="00E35E22"/>
    <w:rsid w:val="00E92AAC"/>
    <w:rsid w:val="00ED2C96"/>
    <w:rsid w:val="00EF307B"/>
    <w:rsid w:val="00F036FD"/>
    <w:rsid w:val="00F1472B"/>
    <w:rsid w:val="00F27815"/>
    <w:rsid w:val="00F62181"/>
    <w:rsid w:val="00F85FA1"/>
    <w:rsid w:val="00FA2EBD"/>
    <w:rsid w:val="00FA3303"/>
    <w:rsid w:val="00FA674D"/>
    <w:rsid w:val="00FA768F"/>
    <w:rsid w:val="00FE664B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1b2f33,#0f191b,#f15a21,#e44b0e"/>
    </o:shapedefaults>
    <o:shapelayout v:ext="edit">
      <o:idmap v:ext="edit" data="1"/>
      <o:rules v:ext="edit">
        <o:r id="V:Rule11" type="connector" idref="#_x0000_s1049"/>
        <o:r id="V:Rule12" type="connector" idref="#_x0000_s1048"/>
        <o:r id="V:Rule13" type="connector" idref="#_x0000_s1052"/>
        <o:r id="V:Rule14" type="connector" idref="#_x0000_s1053"/>
        <o:r id="V:Rule15" type="connector" idref="#_x0000_s1036"/>
        <o:r id="V:Rule16" type="connector" idref="#_x0000_s1056"/>
        <o:r id="V:Rule17" type="connector" idref="#_x0000_s1057"/>
        <o:r id="V:Rule18" type="connector" idref="#_x0000_s1037"/>
        <o:r id="V:Rule19" type="connector" idref="#_x0000_s1059"/>
        <o:r id="V:Rule2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27"/>
    <w:rPr>
      <w:rFonts w:ascii="Calibri" w:eastAsia="Calibri" w:hAnsi="Calibri" w:cs="Times New Roman"/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6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602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5F4B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B2C"/>
    <w:rPr>
      <w:rFonts w:ascii="Tahoma" w:eastAsia="Calibri" w:hAnsi="Tahoma" w:cs="Tahoma"/>
      <w:noProof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7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2017-10-12T08:48:00Z</cp:lastPrinted>
  <dcterms:created xsi:type="dcterms:W3CDTF">2018-06-20T12:24:00Z</dcterms:created>
  <dcterms:modified xsi:type="dcterms:W3CDTF">2018-06-20T12:24:00Z</dcterms:modified>
</cp:coreProperties>
</file>