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E72FC" w14:textId="77777777" w:rsidR="002A198F" w:rsidRPr="0048336E" w:rsidRDefault="002A198F" w:rsidP="002A198F">
      <w:pPr>
        <w:spacing w:after="0" w:line="24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FUNDAMENTALS OF COMPUTATIONAL MATHEMATICS</w:t>
      </w:r>
      <w:r w:rsidRPr="0048336E">
        <w:rPr>
          <w:rFonts w:ascii="Times New Roman" w:eastAsia="Times New Roman" w:hAnsi="Times New Roman" w:cs="Times New Roman"/>
          <w:color w:val="000000"/>
          <w:kern w:val="0"/>
          <w:sz w:val="24"/>
          <w:szCs w:val="24"/>
          <w:lang w:val="en-US" w:eastAsia="it-IT"/>
          <w14:ligatures w14:val="none"/>
        </w:rPr>
        <w:br/>
        <w:t>Prof. Manuel Aprile</w:t>
      </w:r>
    </w:p>
    <w:p w14:paraId="438E08E2" w14:textId="77777777" w:rsidR="002A198F" w:rsidRPr="0048336E" w:rsidRDefault="002A198F" w:rsidP="002A198F">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Prof. Francesco Marchetti</w:t>
      </w:r>
      <w:r w:rsidRPr="0048336E">
        <w:rPr>
          <w:rFonts w:ascii="Times New Roman" w:eastAsia="Times New Roman" w:hAnsi="Times New Roman" w:cs="Times New Roman"/>
          <w:color w:val="000000"/>
          <w:kern w:val="0"/>
          <w:sz w:val="24"/>
          <w:szCs w:val="24"/>
          <w:lang w:eastAsia="it-IT"/>
          <w14:ligatures w14:val="none"/>
        </w:rPr>
        <w:br/>
        <w:t>University of Padova</w:t>
      </w:r>
    </w:p>
    <w:p w14:paraId="3AF7B00D" w14:textId="77777777" w:rsidR="002A198F" w:rsidRPr="0048336E" w:rsidRDefault="002A198F" w:rsidP="002A198F">
      <w:pPr>
        <w:spacing w:after="0" w:line="24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4B29B66B"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1A47FC97" w14:textId="77777777" w:rsidR="002A198F" w:rsidRPr="0048336E" w:rsidRDefault="002A198F" w:rsidP="002A198F">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56B1FEE7" w14:textId="77777777" w:rsidR="002A198F" w:rsidRPr="0048336E" w:rsidRDefault="002A198F" w:rsidP="002A198F">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058CB9CA" w14:textId="77777777" w:rsidR="002A198F" w:rsidRPr="0048336E" w:rsidRDefault="002A198F" w:rsidP="002A198F">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02C03402" w14:textId="77777777" w:rsidR="002A198F" w:rsidRPr="0048336E" w:rsidRDefault="002A198F" w:rsidP="002A198F">
      <w:pPr>
        <w:spacing w:after="0" w:line="480" w:lineRule="auto"/>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2297D7FE"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Project: Yield Curve Model Calibration</w:t>
      </w:r>
    </w:p>
    <w:p w14:paraId="3645E5A5"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3287C887" w14:textId="77777777" w:rsidR="002A198F" w:rsidRPr="0048336E" w:rsidRDefault="002A198F" w:rsidP="002A198F">
      <w:pPr>
        <w:spacing w:after="0" w:line="240" w:lineRule="auto"/>
        <w:rPr>
          <w:rFonts w:ascii="Times New Roman" w:eastAsia="Times New Roman" w:hAnsi="Times New Roman" w:cs="Times New Roman"/>
          <w:kern w:val="0"/>
          <w:sz w:val="24"/>
          <w:szCs w:val="24"/>
          <w:lang w:val="en-US" w:eastAsia="it-IT"/>
          <w14:ligatures w14:val="none"/>
        </w:rPr>
      </w:pPr>
    </w:p>
    <w:p w14:paraId="1E24B7DD" w14:textId="77777777" w:rsidR="002A198F" w:rsidRDefault="002A198F" w:rsidP="002A198F">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 </w:t>
      </w:r>
    </w:p>
    <w:p w14:paraId="01AE6471" w14:textId="77777777" w:rsidR="002A198F" w:rsidRDefault="002A198F" w:rsidP="002A198F">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1A4FFDA6"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val="en-US" w:eastAsia="it-IT"/>
          <w14:ligatures w14:val="none"/>
        </w:rPr>
      </w:pPr>
    </w:p>
    <w:p w14:paraId="09C27E6F" w14:textId="77777777" w:rsidR="002A198F" w:rsidRPr="0048336E" w:rsidRDefault="002A198F" w:rsidP="002A198F">
      <w:pPr>
        <w:spacing w:after="0" w:line="240" w:lineRule="auto"/>
        <w:rPr>
          <w:rFonts w:ascii="Times New Roman" w:eastAsia="Times New Roman" w:hAnsi="Times New Roman" w:cs="Times New Roman"/>
          <w:kern w:val="0"/>
          <w:sz w:val="24"/>
          <w:szCs w:val="24"/>
          <w:lang w:val="en-US" w:eastAsia="it-IT"/>
          <w14:ligatures w14:val="none"/>
        </w:rPr>
      </w:pPr>
    </w:p>
    <w:p w14:paraId="05792A7D"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val="en-US" w:eastAsia="it-IT"/>
          <w14:ligatures w14:val="none"/>
        </w:rPr>
      </w:pPr>
      <w:r w:rsidRPr="0048336E">
        <w:rPr>
          <w:rFonts w:ascii="Times New Roman" w:eastAsia="Times New Roman" w:hAnsi="Times New Roman" w:cs="Times New Roman"/>
          <w:b/>
          <w:bCs/>
          <w:color w:val="000000"/>
          <w:kern w:val="0"/>
          <w:sz w:val="24"/>
          <w:szCs w:val="24"/>
          <w:lang w:val="en-US" w:eastAsia="it-IT"/>
          <w14:ligatures w14:val="none"/>
        </w:rPr>
        <w:t>Ibrahim Uali</w:t>
      </w:r>
    </w:p>
    <w:p w14:paraId="145FBFCD"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Riccardo Caruso</w:t>
      </w:r>
    </w:p>
    <w:p w14:paraId="384DCC67"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Enrico Berto</w:t>
      </w:r>
    </w:p>
    <w:p w14:paraId="1BA75659"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b/>
          <w:bCs/>
          <w:color w:val="000000"/>
          <w:kern w:val="0"/>
          <w:sz w:val="24"/>
          <w:szCs w:val="24"/>
          <w:lang w:eastAsia="it-IT"/>
          <w14:ligatures w14:val="none"/>
        </w:rPr>
        <w:t>Elisa De Colle</w:t>
      </w:r>
    </w:p>
    <w:p w14:paraId="7DA86061" w14:textId="77777777" w:rsidR="002A198F" w:rsidRPr="0048336E" w:rsidRDefault="002A198F" w:rsidP="002A198F">
      <w:pPr>
        <w:spacing w:after="240" w:line="240" w:lineRule="auto"/>
        <w:rPr>
          <w:rFonts w:ascii="Times New Roman" w:eastAsia="Times New Roman" w:hAnsi="Times New Roman" w:cs="Times New Roman"/>
          <w:kern w:val="0"/>
          <w:sz w:val="24"/>
          <w:szCs w:val="24"/>
          <w:lang w:eastAsia="it-IT"/>
          <w14:ligatures w14:val="none"/>
        </w:rPr>
      </w:pPr>
    </w:p>
    <w:p w14:paraId="3F867774"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24A16DB1"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5FF9DCE4" w14:textId="77777777" w:rsidR="002A198F" w:rsidRPr="0048336E" w:rsidRDefault="002A198F" w:rsidP="002A198F">
      <w:pPr>
        <w:spacing w:after="0" w:line="240" w:lineRule="auto"/>
        <w:rPr>
          <w:rFonts w:ascii="Times New Roman" w:eastAsia="Times New Roman" w:hAnsi="Times New Roman" w:cs="Times New Roman"/>
          <w:kern w:val="0"/>
          <w:sz w:val="24"/>
          <w:szCs w:val="24"/>
          <w:lang w:eastAsia="it-IT"/>
          <w14:ligatures w14:val="none"/>
        </w:rPr>
      </w:pPr>
    </w:p>
    <w:p w14:paraId="0F9BFC82"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eastAsia="it-IT"/>
          <w14:ligatures w14:val="none"/>
        </w:rPr>
      </w:pPr>
      <w:r w:rsidRPr="0048336E">
        <w:rPr>
          <w:rFonts w:ascii="Times New Roman" w:eastAsia="Times New Roman" w:hAnsi="Times New Roman" w:cs="Times New Roman"/>
          <w:color w:val="000000"/>
          <w:kern w:val="0"/>
          <w:sz w:val="24"/>
          <w:szCs w:val="24"/>
          <w:lang w:eastAsia="it-IT"/>
          <w14:ligatures w14:val="none"/>
        </w:rPr>
        <w:t> </w:t>
      </w:r>
    </w:p>
    <w:p w14:paraId="6E32CD5B" w14:textId="77777777" w:rsidR="002A198F" w:rsidRPr="0048336E" w:rsidRDefault="002A198F" w:rsidP="002A198F">
      <w:pPr>
        <w:spacing w:after="0" w:line="240" w:lineRule="auto"/>
        <w:rPr>
          <w:rFonts w:ascii="Times New Roman" w:eastAsia="Times New Roman" w:hAnsi="Times New Roman" w:cs="Times New Roman"/>
          <w:kern w:val="0"/>
          <w:sz w:val="24"/>
          <w:szCs w:val="24"/>
          <w:lang w:eastAsia="it-IT"/>
          <w14:ligatures w14:val="none"/>
        </w:rPr>
      </w:pPr>
    </w:p>
    <w:p w14:paraId="2DFD1CDD" w14:textId="77777777" w:rsidR="002A198F" w:rsidRDefault="002A198F" w:rsidP="002A198F">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r w:rsidRPr="0048336E">
        <w:rPr>
          <w:rFonts w:ascii="Times New Roman" w:eastAsia="Times New Roman" w:hAnsi="Times New Roman" w:cs="Times New Roman"/>
          <w:color w:val="000000"/>
          <w:kern w:val="0"/>
          <w:sz w:val="24"/>
          <w:szCs w:val="24"/>
          <w:lang w:val="en-US" w:eastAsia="it-IT"/>
          <w14:ligatures w14:val="none"/>
        </w:rPr>
        <w:t>February 16, 2024</w:t>
      </w:r>
    </w:p>
    <w:p w14:paraId="6249070D" w14:textId="77777777" w:rsidR="002A198F" w:rsidRDefault="002A198F" w:rsidP="002A198F">
      <w:pPr>
        <w:spacing w:after="0" w:line="480" w:lineRule="auto"/>
        <w:jc w:val="center"/>
        <w:rPr>
          <w:rFonts w:ascii="Times New Roman" w:eastAsia="Times New Roman" w:hAnsi="Times New Roman" w:cs="Times New Roman"/>
          <w:color w:val="000000"/>
          <w:kern w:val="0"/>
          <w:sz w:val="24"/>
          <w:szCs w:val="24"/>
          <w:lang w:val="en-US" w:eastAsia="it-IT"/>
          <w14:ligatures w14:val="none"/>
        </w:rPr>
      </w:pPr>
    </w:p>
    <w:p w14:paraId="26A0637A" w14:textId="77777777" w:rsidR="002A198F" w:rsidRPr="0048336E" w:rsidRDefault="002A198F" w:rsidP="002A198F">
      <w:pPr>
        <w:spacing w:after="0" w:line="480" w:lineRule="auto"/>
        <w:jc w:val="center"/>
        <w:rPr>
          <w:rFonts w:ascii="Times New Roman" w:eastAsia="Times New Roman" w:hAnsi="Times New Roman" w:cs="Times New Roman"/>
          <w:kern w:val="0"/>
          <w:sz w:val="24"/>
          <w:szCs w:val="24"/>
          <w:lang w:val="en-US" w:eastAsia="it-IT"/>
          <w14:ligatures w14:val="none"/>
        </w:rPr>
      </w:pPr>
    </w:p>
    <w:p w14:paraId="72150C6B" w14:textId="77777777" w:rsidR="002A198F" w:rsidRPr="00DB077D" w:rsidRDefault="002A198F" w:rsidP="002A198F">
      <w:pPr>
        <w:pStyle w:val="Heading1"/>
        <w:rPr>
          <w:lang w:val="en-US"/>
        </w:rPr>
      </w:pPr>
      <w:r>
        <w:rPr>
          <w:lang w:val="en-US"/>
        </w:rPr>
        <w:lastRenderedPageBreak/>
        <w:t>THE NELSON-SIEGEL MODEL:</w:t>
      </w:r>
    </w:p>
    <w:p w14:paraId="2C8A618E" w14:textId="77777777" w:rsidR="002A198F" w:rsidRPr="00D94022" w:rsidRDefault="002A198F" w:rsidP="002A198F">
      <w:pPr>
        <w:rPr>
          <w:lang w:val="en-US"/>
        </w:rPr>
      </w:pPr>
    </w:p>
    <w:p w14:paraId="53CD41A7"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Nielson Siegel model is a model used for the prediction of yield curves, developed by Charles Nelson and Andrew Siegel in 1987 at the University of Washington.</w:t>
      </w:r>
    </w:p>
    <w:p w14:paraId="045C7EEF"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This model aims to predict the movements of the yield curve basing itself on various terms to maturity, such as: flat, hump and S shapes.</w:t>
      </w:r>
    </w:p>
    <w:p w14:paraId="6B7E5370"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formulated model is the following:</w:t>
      </w:r>
    </w:p>
    <w:p w14:paraId="6853EDDD" w14:textId="77777777" w:rsidR="002A198F" w:rsidRPr="00E23DC9" w:rsidRDefault="002A198F" w:rsidP="002A198F">
      <w:pPr>
        <w:rPr>
          <w:rFonts w:ascii="Times New Roman" w:eastAsiaTheme="minorEastAsia" w:hAnsi="Times New Roman" w:cs="Times New Roman"/>
          <w:sz w:val="24"/>
          <w:szCs w:val="24"/>
        </w:rPr>
      </w:pPr>
      <m:oMathPara>
        <m:oMath>
          <m:r>
            <w:rPr>
              <w:rFonts w:ascii="Cambria Math" w:hAnsi="Cambria Math" w:cs="Times New Roman"/>
              <w:sz w:val="24"/>
              <w:szCs w:val="24"/>
              <w:lang w:val="en-US"/>
            </w:rPr>
            <m:t xml:space="preserve">R(t) =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r>
            <w:rPr>
              <w:rFonts w:ascii="Cambria Math" w:hAnsi="Cambria Math" w:cs="Times New Roman"/>
              <w:sz w:val="24"/>
              <w:szCs w:val="24"/>
              <w:lang w:val="en-US"/>
            </w:rPr>
            <m:t xml:space="preserve"> )+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up>
          </m:s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den>
          </m:f>
          <m:r>
            <w:rPr>
              <w:rFonts w:ascii="Cambria Math" w:hAnsi="Cambria Math" w:cs="Times New Roman"/>
              <w:sz w:val="24"/>
              <w:szCs w:val="24"/>
            </w:rPr>
            <m:t>)</m:t>
          </m:r>
        </m:oMath>
      </m:oMathPara>
    </w:p>
    <w:p w14:paraId="76D932FD"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With </w:t>
      </w:r>
      <m:oMath>
        <m:r>
          <w:rPr>
            <w:rFonts w:ascii="Cambria Math" w:hAnsi="Cambria Math" w:cs="Times New Roman"/>
            <w:sz w:val="24"/>
            <w:szCs w:val="24"/>
            <w:lang w:val="en-US"/>
          </w:rPr>
          <m:t>R(t)</m:t>
        </m:r>
      </m:oMath>
      <w:r w:rsidRPr="00E23DC9">
        <w:rPr>
          <w:rFonts w:ascii="Times New Roman" w:eastAsiaTheme="minorEastAsia" w:hAnsi="Times New Roman" w:cs="Times New Roman"/>
          <w:sz w:val="24"/>
          <w:szCs w:val="24"/>
          <w:lang w:val="en-US"/>
        </w:rPr>
        <w:t xml:space="preserve"> equal to yield at time t, while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xml:space="preserve"> are parameters associated to the long-run yield level, slope of the yield and curvature of the yield respectively.</w:t>
      </w:r>
    </w:p>
    <w:p w14:paraId="05860FD8"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last parameter, </w:t>
      </w:r>
      <m:oMath>
        <m:r>
          <w:rPr>
            <w:rFonts w:ascii="Cambria Math" w:hAnsi="Cambria Math" w:cs="Times New Roman"/>
            <w:sz w:val="24"/>
            <w:szCs w:val="24"/>
          </w:rPr>
          <m:t>τ</m:t>
        </m:r>
      </m:oMath>
      <w:r w:rsidRPr="00E23DC9">
        <w:rPr>
          <w:rFonts w:ascii="Times New Roman" w:eastAsiaTheme="minorEastAsia" w:hAnsi="Times New Roman" w:cs="Times New Roman"/>
          <w:sz w:val="24"/>
          <w:szCs w:val="24"/>
          <w:lang w:val="en-US"/>
        </w:rPr>
        <w:t>, is the one influencing the rate at which yields converge to the long-term level.</w:t>
      </w:r>
    </w:p>
    <w:p w14:paraId="031A95BC"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This model is widely used by economists because it has several characteristics that tend to make it a versatile and efficient model. </w:t>
      </w:r>
      <w:proofErr w:type="gramStart"/>
      <w:r w:rsidRPr="00E23DC9">
        <w:rPr>
          <w:rFonts w:ascii="Times New Roman" w:eastAsiaTheme="minorEastAsia" w:hAnsi="Times New Roman" w:cs="Times New Roman"/>
          <w:sz w:val="24"/>
          <w:szCs w:val="24"/>
          <w:lang w:val="en-US"/>
        </w:rPr>
        <w:t>First of all</w:t>
      </w:r>
      <w:proofErr w:type="gramEnd"/>
      <w:r w:rsidRPr="00E23DC9">
        <w:rPr>
          <w:rFonts w:ascii="Times New Roman" w:eastAsiaTheme="minorEastAsia" w:hAnsi="Times New Roman" w:cs="Times New Roman"/>
          <w:sz w:val="24"/>
          <w:szCs w:val="24"/>
          <w:lang w:val="en-US"/>
        </w:rPr>
        <w:t>, it respects the restrictions imposed by the economic and financial theory, moreover its approximation avoids in-sample overfitting, such as that it leads to an increase in forecasting capacity.</w:t>
      </w:r>
    </w:p>
    <w:p w14:paraId="2DEEEC9E"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In addition, versatility refers to the fact that it can take any yield curve form that has been empirically observed in the market.</w:t>
      </w:r>
    </w:p>
    <w:p w14:paraId="41F84065"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For these reasons the model is extensively used by central banks and monetary policy makers, while fixed-income portfolio managers use it </w:t>
      </w:r>
      <w:proofErr w:type="gramStart"/>
      <w:r w:rsidRPr="00E23DC9">
        <w:rPr>
          <w:rFonts w:ascii="Times New Roman" w:hAnsi="Times New Roman" w:cs="Times New Roman"/>
          <w:sz w:val="24"/>
          <w:szCs w:val="24"/>
          <w:lang w:val="en-US"/>
        </w:rPr>
        <w:t>in order to</w:t>
      </w:r>
      <w:proofErr w:type="gramEnd"/>
      <w:r w:rsidRPr="00E23DC9">
        <w:rPr>
          <w:rFonts w:ascii="Times New Roman" w:hAnsi="Times New Roman" w:cs="Times New Roman"/>
          <w:sz w:val="24"/>
          <w:szCs w:val="24"/>
          <w:lang w:val="en-US"/>
        </w:rPr>
        <w:t xml:space="preserve"> immunize their portfolios.</w:t>
      </w:r>
    </w:p>
    <w:p w14:paraId="6BCB28BF"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Academic literature abounds with instances where researchers have derived significant conclusions by employing the Nielson-Siegel model: Diebold and Li (2006) benchmarked the Nielson-Siegel against other models in the term structure forecasts, the finding was that, especially for longer forecast horizons, it performs very well. Coroneo, Nyhlom and Vidava-Koleva (2008) test to which degree the Nielson-Siegel model approximate an arbitrage-free model.</w:t>
      </w:r>
    </w:p>
    <w:p w14:paraId="6BE72138"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Although there exist also other models used to estimate the term structure of interest rates, most of them have been proven to have undesirable economic properties, moreover they have been seen to be black-box models, so they are not easy to be interpreted and understood by humans.</w:t>
      </w:r>
    </w:p>
    <w:p w14:paraId="1CF248AC" w14:textId="77777777" w:rsidR="002A198F" w:rsidRPr="00E23DC9" w:rsidRDefault="002A198F" w:rsidP="002A198F">
      <w:pPr>
        <w:rPr>
          <w:rFonts w:ascii="Times New Roman" w:hAnsi="Times New Roman" w:cs="Times New Roman"/>
          <w:sz w:val="24"/>
          <w:szCs w:val="24"/>
          <w:lang w:val="en-US"/>
        </w:rPr>
      </w:pPr>
    </w:p>
    <w:p w14:paraId="15DAB48C" w14:textId="77777777" w:rsidR="002A198F" w:rsidRPr="00DB077D" w:rsidRDefault="002A198F" w:rsidP="002A198F">
      <w:pPr>
        <w:pStyle w:val="Heading2"/>
        <w:ind w:left="708" w:hanging="708"/>
        <w:rPr>
          <w:lang w:val="en-US"/>
        </w:rPr>
      </w:pPr>
      <w:r w:rsidRPr="00B67EF7">
        <w:rPr>
          <w:highlight w:val="yellow"/>
          <w:lang w:val="en-US"/>
        </w:rPr>
        <w:t>ESTIMATION DIFFICULTIES: THE PROBLEMS OF OPTIMIZATION AND MULTICOLLINEARITY</w:t>
      </w:r>
    </w:p>
    <w:p w14:paraId="024D0BF8"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 </w:t>
      </w:r>
    </w:p>
    <w:p w14:paraId="60D0E9E8"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estimation problems addressed to this model refer to his lack of linearity and to the presence of multicollinearity between variables.</w:t>
      </w:r>
    </w:p>
    <w:p w14:paraId="49AA47B1"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Since the parameter that causes non – linearity in the model is λ, or the so-called ‘shape parameter’, many estimation approaches are based on the condition that λ is fixed, </w:t>
      </w:r>
      <w:proofErr w:type="gramStart"/>
      <w:r w:rsidRPr="00E23DC9">
        <w:rPr>
          <w:rFonts w:ascii="Times New Roman" w:hAnsi="Times New Roman" w:cs="Times New Roman"/>
          <w:sz w:val="24"/>
          <w:szCs w:val="24"/>
          <w:lang w:val="en-US"/>
        </w:rPr>
        <w:t>in order to</w:t>
      </w:r>
      <w:proofErr w:type="gramEnd"/>
      <w:r w:rsidRPr="00E23DC9">
        <w:rPr>
          <w:rFonts w:ascii="Times New Roman" w:hAnsi="Times New Roman" w:cs="Times New Roman"/>
          <w:sz w:val="24"/>
          <w:szCs w:val="24"/>
          <w:lang w:val="en-US"/>
        </w:rPr>
        <w:t xml:space="preserve"> linearize the model and perform the estimation by using Ordinary Least Squares.</w:t>
      </w:r>
    </w:p>
    <w:p w14:paraId="248D3D0D"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We are going to investigate this approach more in the detail later, for now we just state that the main problem of this model is that it can become heavily collinear depending on the estimate or fixed shape parameter, λ.</w:t>
      </w:r>
    </w:p>
    <w:p w14:paraId="596BD6D7"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issue of multicollinearity is that, when dealing with it, the estimation of parameters performed by using least squares can lead to unstable and highly variable coefficient estimates.</w:t>
      </w:r>
    </w:p>
    <w:p w14:paraId="191DDC03"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Since the Nielson-Siegel model is highly non-linear, we need to estimate its parameters by using non</w:t>
      </w:r>
      <w:r>
        <w:rPr>
          <w:rFonts w:ascii="Times New Roman" w:hAnsi="Times New Roman" w:cs="Times New Roman"/>
          <w:sz w:val="24"/>
          <w:szCs w:val="24"/>
          <w:lang w:val="en-US"/>
        </w:rPr>
        <w:t xml:space="preserve"> </w:t>
      </w:r>
      <w:r w:rsidRPr="00E23DC9">
        <w:rPr>
          <w:rFonts w:ascii="Times New Roman" w:hAnsi="Times New Roman" w:cs="Times New Roman"/>
          <w:sz w:val="24"/>
          <w:szCs w:val="24"/>
          <w:lang w:val="en-US"/>
        </w:rPr>
        <w:t xml:space="preserve">- linear optimization techniques, like for example the Gradient Descent, </w:t>
      </w:r>
      <w:r>
        <w:rPr>
          <w:rFonts w:ascii="Times New Roman" w:hAnsi="Times New Roman" w:cs="Times New Roman"/>
          <w:sz w:val="24"/>
          <w:szCs w:val="24"/>
          <w:lang w:val="en-US"/>
        </w:rPr>
        <w:t xml:space="preserve">always </w:t>
      </w:r>
      <w:r w:rsidRPr="00E23DC9">
        <w:rPr>
          <w:rFonts w:ascii="Times New Roman" w:hAnsi="Times New Roman" w:cs="Times New Roman"/>
          <w:sz w:val="24"/>
          <w:szCs w:val="24"/>
          <w:lang w:val="en-US"/>
        </w:rPr>
        <w:t>considering that this model tends to be very sensitive to the starting values used in the optimization.</w:t>
      </w:r>
      <w:r>
        <w:rPr>
          <w:rFonts w:ascii="Times New Roman" w:hAnsi="Times New Roman" w:cs="Times New Roman"/>
          <w:sz w:val="24"/>
          <w:szCs w:val="24"/>
          <w:lang w:val="en-US"/>
        </w:rPr>
        <w:t xml:space="preserve"> This issue refers to what is called the “Optimization problem”.</w:t>
      </w:r>
    </w:p>
    <w:p w14:paraId="298E13C4" w14:textId="77777777" w:rsidR="002A198F" w:rsidRPr="00E23DC9" w:rsidRDefault="002A198F" w:rsidP="002A198F">
      <w:pPr>
        <w:rPr>
          <w:rFonts w:ascii="Times New Roman" w:hAnsi="Times New Roman" w:cs="Times New Roman"/>
          <w:sz w:val="24"/>
          <w:szCs w:val="24"/>
          <w:lang w:val="en-US"/>
        </w:rPr>
      </w:pPr>
      <w:proofErr w:type="gramStart"/>
      <w:r w:rsidRPr="00E23DC9">
        <w:rPr>
          <w:rFonts w:ascii="Times New Roman" w:hAnsi="Times New Roman" w:cs="Times New Roman"/>
          <w:sz w:val="24"/>
          <w:szCs w:val="24"/>
          <w:lang w:val="en-US"/>
        </w:rPr>
        <w:t>In order to</w:t>
      </w:r>
      <w:proofErr w:type="gramEnd"/>
      <w:r w:rsidRPr="00E23DC9">
        <w:rPr>
          <w:rFonts w:ascii="Times New Roman" w:hAnsi="Times New Roman" w:cs="Times New Roman"/>
          <w:sz w:val="24"/>
          <w:szCs w:val="24"/>
          <w:lang w:val="en-US"/>
        </w:rPr>
        <w:t xml:space="preserve"> investigate further these problems, we consider a more general representation of the model:</w:t>
      </w:r>
    </w:p>
    <w:p w14:paraId="4A991447" w14:textId="77777777" w:rsidR="002A198F" w:rsidRPr="00E23DC9" w:rsidRDefault="002A198F" w:rsidP="002A198F">
      <w:pPr>
        <w:jc w:val="center"/>
        <w:rPr>
          <w:rFonts w:ascii="Times New Roman" w:hAnsi="Times New Roman" w:cs="Times New Roman"/>
          <w:sz w:val="24"/>
          <w:szCs w:val="24"/>
          <w:lang w:val="en-US"/>
        </w:rPr>
      </w:pPr>
      <w:r w:rsidRPr="00E23DC9">
        <w:rPr>
          <w:rFonts w:ascii="Times New Roman" w:hAnsi="Times New Roman" w:cs="Times New Roman"/>
          <w:noProof/>
          <w:sz w:val="24"/>
          <w:szCs w:val="24"/>
          <w:lang w:val="en-US"/>
        </w:rPr>
        <w:drawing>
          <wp:inline distT="0" distB="0" distL="0" distR="0" wp14:anchorId="24521604" wp14:editId="7C235737">
            <wp:extent cx="2758679" cy="632515"/>
            <wp:effectExtent l="0" t="0" r="3810" b="0"/>
            <wp:docPr id="1156106319" name="Picture 1" descr="A number of mathematical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106319" name="Picture 1" descr="A number of mathematical equations&#10;&#10;Description automatically generated"/>
                    <pic:cNvPicPr/>
                  </pic:nvPicPr>
                  <pic:blipFill>
                    <a:blip r:embed="rId7"/>
                    <a:stretch>
                      <a:fillRect/>
                    </a:stretch>
                  </pic:blipFill>
                  <pic:spPr>
                    <a:xfrm>
                      <a:off x="0" y="0"/>
                      <a:ext cx="2758679" cy="632515"/>
                    </a:xfrm>
                    <a:prstGeom prst="rect">
                      <a:avLst/>
                    </a:prstGeom>
                  </pic:spPr>
                </pic:pic>
              </a:graphicData>
            </a:graphic>
          </wp:inline>
        </w:drawing>
      </w:r>
    </w:p>
    <w:p w14:paraId="6DABCBF8"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Here we divided the model </w:t>
      </w:r>
      <w:proofErr w:type="gramStart"/>
      <w:r w:rsidRPr="00E23DC9">
        <w:rPr>
          <w:rFonts w:ascii="Times New Roman" w:hAnsi="Times New Roman" w:cs="Times New Roman"/>
          <w:sz w:val="24"/>
          <w:szCs w:val="24"/>
          <w:lang w:val="en-US"/>
        </w:rPr>
        <w:t>in</w:t>
      </w:r>
      <w:proofErr w:type="gramEnd"/>
      <w:r w:rsidRPr="00E23DC9">
        <w:rPr>
          <w:rFonts w:ascii="Times New Roman" w:hAnsi="Times New Roman" w:cs="Times New Roman"/>
          <w:sz w:val="24"/>
          <w:szCs w:val="24"/>
          <w:lang w:val="en-US"/>
        </w:rPr>
        <w:t xml:space="preserve"> three main components, r0, r1 and r2 that represent respectively the level, the slope, and the curvature of the spot curve.</w:t>
      </w:r>
    </w:p>
    <w:p w14:paraId="72BCE3AC"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hAnsi="Times New Roman" w:cs="Times New Roman"/>
          <w:sz w:val="24"/>
          <w:szCs w:val="24"/>
          <w:lang w:val="en-US"/>
        </w:rPr>
        <w:t xml:space="preserve">Deeping further in the behavior of the model, we can see that when the time to maturity grows to infinity, the slope and the curvature components goes to zero and the long-term spot rate converges to a constant level of interest, that is </w:t>
      </w:r>
      <m:oMath>
        <m:r>
          <w:rPr>
            <w:rFonts w:ascii="Cambria Math" w:hAnsi="Cambria Math" w:cs="Times New Roman"/>
            <w:sz w:val="24"/>
            <w:szCs w:val="24"/>
          </w:rPr>
          <m:t>β</m:t>
        </m:r>
        <m:r>
          <w:rPr>
            <w:rFonts w:ascii="Cambria Math" w:hAnsi="Cambria Math" w:cs="Times New Roman"/>
            <w:sz w:val="24"/>
            <w:szCs w:val="24"/>
            <w:lang w:val="en-US"/>
          </w:rPr>
          <m:t>0</m:t>
        </m:r>
      </m:oMath>
      <w:r w:rsidRPr="00E23DC9">
        <w:rPr>
          <w:rFonts w:ascii="Times New Roman" w:eastAsiaTheme="minorEastAsia" w:hAnsi="Times New Roman" w:cs="Times New Roman"/>
          <w:sz w:val="24"/>
          <w:szCs w:val="24"/>
          <w:lang w:val="en-US"/>
        </w:rPr>
        <w:t>.</w:t>
      </w:r>
    </w:p>
    <w:p w14:paraId="537743FB" w14:textId="77777777" w:rsidR="002A198F" w:rsidRPr="00E23DC9" w:rsidRDefault="002A198F" w:rsidP="002A198F">
      <w:pPr>
        <w:rPr>
          <w:rFonts w:ascii="Times New Roman" w:eastAsiaTheme="minorEastAsia" w:hAnsi="Times New Roman" w:cs="Times New Roman"/>
          <w:sz w:val="24"/>
          <w:szCs w:val="24"/>
          <w:lang w:val="en-US"/>
        </w:rPr>
      </w:pPr>
      <m:oMath>
        <m:r>
          <w:rPr>
            <w:rFonts w:ascii="Cambria Math" w:hAnsi="Cambria Math" w:cs="Times New Roman"/>
            <w:sz w:val="24"/>
            <w:szCs w:val="24"/>
          </w:rPr>
          <m:t>β</m:t>
        </m:r>
        <m:r>
          <w:rPr>
            <w:rFonts w:ascii="Cambria Math" w:hAnsi="Cambria Math" w:cs="Times New Roman"/>
            <w:sz w:val="24"/>
            <w:szCs w:val="24"/>
            <w:lang w:val="en-US"/>
          </w:rPr>
          <m:t>1</m:t>
        </m:r>
      </m:oMath>
      <w:r w:rsidRPr="00E23DC9">
        <w:rPr>
          <w:rFonts w:ascii="Times New Roman" w:eastAsiaTheme="minorEastAsia" w:hAnsi="Times New Roman" w:cs="Times New Roman"/>
          <w:sz w:val="24"/>
          <w:szCs w:val="24"/>
          <w:lang w:val="en-US"/>
        </w:rPr>
        <w:t xml:space="preserve"> is the spread, it measures the slope of the term structure, a negative value represents an upward.</w:t>
      </w:r>
    </w:p>
    <w:p w14:paraId="2177CFD3"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 xml:space="preserve">The degree of curvature is determined by </w:t>
      </w:r>
      <m:oMath>
        <m:r>
          <w:rPr>
            <w:rFonts w:ascii="Cambria Math" w:hAnsi="Cambria Math" w:cs="Times New Roman"/>
            <w:sz w:val="24"/>
            <w:szCs w:val="24"/>
          </w:rPr>
          <m:t>β</m:t>
        </m:r>
        <m:r>
          <w:rPr>
            <w:rFonts w:ascii="Cambria Math" w:hAnsi="Cambria Math" w:cs="Times New Roman"/>
            <w:sz w:val="24"/>
            <w:szCs w:val="24"/>
            <w:lang w:val="en-US"/>
          </w:rPr>
          <m:t>2</m:t>
        </m:r>
      </m:oMath>
      <w:r w:rsidRPr="00E23DC9">
        <w:rPr>
          <w:rFonts w:ascii="Times New Roman" w:eastAsiaTheme="minorEastAsia" w:hAnsi="Times New Roman" w:cs="Times New Roman"/>
          <w:sz w:val="24"/>
          <w:szCs w:val="24"/>
          <w:lang w:val="en-US"/>
        </w:rPr>
        <w:t>, which is the rate at which the slope and curvature components decay to zero.</w:t>
      </w:r>
    </w:p>
    <w:p w14:paraId="0C6C8AC0" w14:textId="77777777" w:rsidR="002A198F" w:rsidRPr="00E23DC9" w:rsidRDefault="002A198F" w:rsidP="002A198F">
      <w:pPr>
        <w:rPr>
          <w:rFonts w:ascii="Times New Roman" w:eastAsiaTheme="minorEastAsia" w:hAnsi="Times New Roman" w:cs="Times New Roman"/>
          <w:sz w:val="24"/>
          <w:szCs w:val="24"/>
          <w:lang w:val="en-US"/>
        </w:rPr>
      </w:pPr>
      <w:r w:rsidRPr="00E23DC9">
        <w:rPr>
          <w:rFonts w:ascii="Times New Roman" w:eastAsiaTheme="minorEastAsia" w:hAnsi="Times New Roman" w:cs="Times New Roman"/>
          <w:sz w:val="24"/>
          <w:szCs w:val="24"/>
          <w:lang w:val="en-US"/>
        </w:rPr>
        <w:t>Λ here determines the location of the maximum/minimum value of the curvature component, it determines both the shape of the curvature component and the hump/through of the term structure.</w:t>
      </w:r>
    </w:p>
    <w:p w14:paraId="3B13AAF6" w14:textId="77777777" w:rsidR="002A198F" w:rsidRPr="00E23DC9" w:rsidRDefault="002A198F" w:rsidP="002A198F">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When dealing with Ordinary Least Squares estimation, t</w:t>
      </w:r>
      <w:r w:rsidRPr="00E23DC9">
        <w:rPr>
          <w:rFonts w:ascii="Times New Roman" w:eastAsiaTheme="minorEastAsia" w:hAnsi="Times New Roman" w:cs="Times New Roman"/>
          <w:sz w:val="24"/>
          <w:szCs w:val="24"/>
          <w:lang w:val="en-US"/>
        </w:rPr>
        <w:t>he multicollinearity problem refers to the high correlation between the slope (r1) and the curvature (r2) components, this correlation heavily depends on the choice of</w:t>
      </w:r>
      <w:r>
        <w:rPr>
          <w:rFonts w:ascii="Times New Roman" w:eastAsiaTheme="minorEastAsia" w:hAnsi="Times New Roman" w:cs="Times New Roman"/>
          <w:sz w:val="24"/>
          <w:szCs w:val="24"/>
          <w:lang w:val="en-US"/>
        </w:rPr>
        <w:t xml:space="preserve"> λ</w:t>
      </w:r>
      <w:r w:rsidRPr="00E23DC9">
        <w:rPr>
          <w:rFonts w:ascii="Times New Roman" w:eastAsiaTheme="minorEastAsia" w:hAnsi="Times New Roman" w:cs="Times New Roman"/>
          <w:sz w:val="24"/>
          <w:szCs w:val="24"/>
          <w:lang w:val="en-US"/>
        </w:rPr>
        <w:t>, that is usually set to be 1.37 or 3, other than that, it depends also on the choice of the time to maturity vector.</w:t>
      </w:r>
    </w:p>
    <w:p w14:paraId="7C927695"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To summarize, Gilli et al. (2010) identifies three major problems with estimating this model by </w:t>
      </w:r>
      <w:r>
        <w:rPr>
          <w:rFonts w:ascii="Times New Roman" w:hAnsi="Times New Roman" w:cs="Times New Roman"/>
          <w:sz w:val="24"/>
          <w:szCs w:val="24"/>
          <w:lang w:val="en-US"/>
        </w:rPr>
        <w:t xml:space="preserve">non-linear methods or </w:t>
      </w:r>
      <w:r w:rsidRPr="00E23DC9">
        <w:rPr>
          <w:rFonts w:ascii="Times New Roman" w:hAnsi="Times New Roman" w:cs="Times New Roman"/>
          <w:sz w:val="24"/>
          <w:szCs w:val="24"/>
          <w:lang w:val="en-US"/>
        </w:rPr>
        <w:t>OLS:</w:t>
      </w:r>
    </w:p>
    <w:p w14:paraId="19DC1C74" w14:textId="77777777" w:rsidR="002A198F" w:rsidRPr="00E23DC9" w:rsidRDefault="002A198F" w:rsidP="002A198F">
      <w:pPr>
        <w:pStyle w:val="ListParagraph"/>
        <w:numPr>
          <w:ilvl w:val="0"/>
          <w:numId w:val="1"/>
        </w:numPr>
        <w:rPr>
          <w:rFonts w:ascii="Times New Roman" w:hAnsi="Times New Roman" w:cs="Times New Roman"/>
          <w:sz w:val="24"/>
          <w:szCs w:val="24"/>
          <w:lang w:val="en-US"/>
        </w:rPr>
      </w:pPr>
      <w:r w:rsidRPr="00E23DC9">
        <w:rPr>
          <w:rFonts w:ascii="Times New Roman" w:hAnsi="Times New Roman" w:cs="Times New Roman"/>
          <w:sz w:val="24"/>
          <w:szCs w:val="24"/>
          <w:lang w:val="en-US"/>
        </w:rPr>
        <w:t>The optimization problem is non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convex, showing multiple local optima</w:t>
      </w:r>
      <w:r>
        <w:rPr>
          <w:rFonts w:ascii="Times New Roman" w:hAnsi="Times New Roman" w:cs="Times New Roman"/>
          <w:sz w:val="24"/>
          <w:szCs w:val="24"/>
          <w:lang w:val="en-US"/>
        </w:rPr>
        <w:t>.</w:t>
      </w:r>
    </w:p>
    <w:p w14:paraId="2C3C5E64" w14:textId="77777777" w:rsidR="002A198F" w:rsidRPr="00E23DC9" w:rsidRDefault="002A198F" w:rsidP="002A198F">
      <w:pPr>
        <w:pStyle w:val="ListParagraph"/>
        <w:numPr>
          <w:ilvl w:val="0"/>
          <w:numId w:val="1"/>
        </w:numPr>
        <w:rPr>
          <w:rFonts w:ascii="Times New Roman" w:hAnsi="Times New Roman" w:cs="Times New Roman"/>
          <w:sz w:val="24"/>
          <w:szCs w:val="24"/>
          <w:lang w:val="en-US"/>
        </w:rPr>
      </w:pPr>
      <w:r w:rsidRPr="00E23DC9">
        <w:rPr>
          <w:rFonts w:ascii="Times New Roman" w:hAnsi="Times New Roman" w:cs="Times New Roman"/>
          <w:sz w:val="24"/>
          <w:szCs w:val="24"/>
          <w:lang w:val="en-US"/>
        </w:rPr>
        <w:t>The model is badly conditioned for a certain range of parameters, the estimates are unstable before small price movements.</w:t>
      </w:r>
    </w:p>
    <w:p w14:paraId="22FDEA69" w14:textId="77777777" w:rsidR="002A198F" w:rsidRDefault="002A198F" w:rsidP="002A198F">
      <w:pPr>
        <w:pStyle w:val="ListParagraph"/>
        <w:numPr>
          <w:ilvl w:val="0"/>
          <w:numId w:val="1"/>
        </w:numPr>
        <w:rPr>
          <w:rFonts w:ascii="Times New Roman" w:hAnsi="Times New Roman" w:cs="Times New Roman"/>
          <w:sz w:val="24"/>
          <w:szCs w:val="24"/>
          <w:lang w:val="en-US"/>
        </w:rPr>
      </w:pPr>
      <w:r w:rsidRPr="00E23DC9">
        <w:rPr>
          <w:rFonts w:ascii="Times New Roman" w:hAnsi="Times New Roman" w:cs="Times New Roman"/>
          <w:sz w:val="24"/>
          <w:szCs w:val="24"/>
          <w:lang w:val="en-US"/>
        </w:rPr>
        <w:t>The value of the decay factor (</w:t>
      </w:r>
      <w:r w:rsidRPr="00E23DC9">
        <w:rPr>
          <w:rFonts w:ascii="Times New Roman" w:eastAsiaTheme="minorEastAsia" w:hAnsi="Times New Roman" w:cs="Times New Roman"/>
          <w:sz w:val="24"/>
          <w:szCs w:val="24"/>
          <w:lang w:val="en-US"/>
        </w:rPr>
        <w:t>λ)</w:t>
      </w:r>
      <w:r w:rsidRPr="00E23DC9">
        <w:rPr>
          <w:rFonts w:ascii="Times New Roman" w:hAnsi="Times New Roman" w:cs="Times New Roman"/>
          <w:sz w:val="24"/>
          <w:szCs w:val="24"/>
          <w:lang w:val="en-US"/>
        </w:rPr>
        <w:t xml:space="preserve"> directly affects the correlation between the loadings of the slope and curvature factors, the problem here could be in the forecasting use of the model.</w:t>
      </w:r>
    </w:p>
    <w:p w14:paraId="02168DF3" w14:textId="77777777" w:rsidR="002A198F" w:rsidRDefault="002A198F" w:rsidP="002A198F">
      <w:pPr>
        <w:pStyle w:val="Heading1"/>
        <w:rPr>
          <w:lang w:val="en-US"/>
        </w:rPr>
      </w:pPr>
      <w:r>
        <w:rPr>
          <w:lang w:val="en-US"/>
        </w:rPr>
        <w:t>EXTENDED NELSON-SIEGEL FUNCTION or SVENSSON MODEL</w:t>
      </w:r>
    </w:p>
    <w:p w14:paraId="3650418D" w14:textId="77777777" w:rsidR="002A198F" w:rsidRPr="001113B9" w:rsidRDefault="002A198F" w:rsidP="002A198F">
      <w:pPr>
        <w:rPr>
          <w:rFonts w:ascii="Times New Roman" w:hAnsi="Times New Roman" w:cs="Times New Roman"/>
          <w:sz w:val="24"/>
          <w:szCs w:val="24"/>
          <w:lang w:val="en-US"/>
        </w:rPr>
      </w:pPr>
      <w:proofErr w:type="gramStart"/>
      <w:r w:rsidRPr="001113B9">
        <w:rPr>
          <w:rFonts w:ascii="Times New Roman" w:hAnsi="Times New Roman" w:cs="Times New Roman"/>
          <w:sz w:val="24"/>
          <w:szCs w:val="24"/>
          <w:lang w:val="en-US"/>
        </w:rPr>
        <w:t>In order to</w:t>
      </w:r>
      <w:proofErr w:type="gramEnd"/>
      <w:r w:rsidRPr="001113B9">
        <w:rPr>
          <w:rFonts w:ascii="Times New Roman" w:hAnsi="Times New Roman" w:cs="Times New Roman"/>
          <w:sz w:val="24"/>
          <w:szCs w:val="24"/>
          <w:lang w:val="en-US"/>
        </w:rPr>
        <w:t xml:space="preserve"> extend the Nielson – Siegel model and make it possible to capture economics change in case of market crisis, Svensson added an extra term to the original model, allowing for a second hump in the yield curve.</w:t>
      </w:r>
    </w:p>
    <w:p w14:paraId="3FEF8063" w14:textId="77777777" w:rsidR="002A198F" w:rsidRPr="001113B9" w:rsidRDefault="002A198F" w:rsidP="002A198F">
      <w:pPr>
        <w:rPr>
          <w:rFonts w:ascii="Times New Roman" w:hAnsi="Times New Roman" w:cs="Times New Roman"/>
          <w:sz w:val="24"/>
          <w:szCs w:val="24"/>
          <w:lang w:val="en-US"/>
        </w:rPr>
      </w:pPr>
      <w:r w:rsidRPr="001113B9">
        <w:rPr>
          <w:rFonts w:ascii="Times New Roman" w:hAnsi="Times New Roman" w:cs="Times New Roman"/>
          <w:sz w:val="24"/>
          <w:szCs w:val="24"/>
          <w:lang w:val="en-US"/>
        </w:rPr>
        <w:lastRenderedPageBreak/>
        <w:t xml:space="preserve">This fifth parameter </w:t>
      </w:r>
      <w:proofErr w:type="gramStart"/>
      <w:r w:rsidRPr="001113B9">
        <w:rPr>
          <w:rFonts w:ascii="Times New Roman" w:hAnsi="Times New Roman" w:cs="Times New Roman"/>
          <w:sz w:val="24"/>
          <w:szCs w:val="24"/>
          <w:lang w:val="en-US"/>
        </w:rPr>
        <w:t>is able to</w:t>
      </w:r>
      <w:proofErr w:type="gramEnd"/>
      <w:r w:rsidRPr="001113B9">
        <w:rPr>
          <w:rFonts w:ascii="Times New Roman" w:hAnsi="Times New Roman" w:cs="Times New Roman"/>
          <w:sz w:val="24"/>
          <w:szCs w:val="24"/>
          <w:lang w:val="en-US"/>
        </w:rPr>
        <w:t xml:space="preserve"> capture a greater variety of yield curve shapes, that can fit in a good way also yields in time of monetary crisis.</w:t>
      </w:r>
    </w:p>
    <w:p w14:paraId="621D2F5A" w14:textId="77777777" w:rsidR="002A198F" w:rsidRPr="001113B9" w:rsidRDefault="002A198F" w:rsidP="002A198F">
      <w:pPr>
        <w:rPr>
          <w:rFonts w:ascii="Times New Roman" w:hAnsi="Times New Roman" w:cs="Times New Roman"/>
          <w:sz w:val="24"/>
          <w:szCs w:val="24"/>
          <w:lang w:val="en-US"/>
        </w:rPr>
      </w:pPr>
      <w:r w:rsidRPr="001113B9">
        <w:rPr>
          <w:rFonts w:ascii="Times New Roman" w:hAnsi="Times New Roman" w:cs="Times New Roman"/>
          <w:sz w:val="24"/>
          <w:szCs w:val="24"/>
          <w:lang w:val="en-US"/>
        </w:rPr>
        <w:t>The model is computed as follows:</w:t>
      </w:r>
    </w:p>
    <w:p w14:paraId="14AE8449" w14:textId="77777777" w:rsidR="002A198F" w:rsidRPr="0011346D" w:rsidRDefault="002A198F" w:rsidP="002A198F">
      <w:pPr>
        <w:rPr>
          <w:rFonts w:eastAsiaTheme="minorEastAsia"/>
          <w:sz w:val="24"/>
          <w:szCs w:val="24"/>
          <w:lang w:val="en-US"/>
        </w:rPr>
      </w:pPr>
      <m:oMathPara>
        <m:oMath>
          <m:r>
            <w:rPr>
              <w:rFonts w:ascii="Cambria Math" w:eastAsiaTheme="minorEastAsia" w:hAnsi="Cambria Math"/>
              <w:lang w:val="en-US"/>
            </w:rPr>
            <m:t xml:space="preserve"> 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0 + </m:t>
          </m:r>
          <m:r>
            <w:rPr>
              <w:rFonts w:ascii="Cambria Math" w:hAnsi="Cambria Math" w:cs="Times New Roman"/>
              <w:sz w:val="24"/>
              <w:szCs w:val="24"/>
            </w:rPr>
            <m:t>β</m:t>
          </m:r>
          <m:r>
            <w:rPr>
              <w:rFonts w:ascii="Cambria Math" w:hAnsi="Cambria Math" w:cs="Times New Roman"/>
              <w:sz w:val="24"/>
              <w:szCs w:val="24"/>
              <w:lang w:val="en-US"/>
            </w:rPr>
            <m:t>1</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 1 - e </m:t>
                      </m:r>
                      <m:sSubSup>
                        <m:sSubSupPr>
                          <m:ctrlPr>
                            <w:rPr>
                              <w:rFonts w:ascii="Cambria Math" w:hAnsi="Cambria Math" w:cs="Times New Roman"/>
                              <w:i/>
                              <w:sz w:val="24"/>
                              <w:szCs w:val="24"/>
                              <w:lang w:val="en-US"/>
                            </w:rPr>
                          </m:ctrlPr>
                        </m:sSubSupPr>
                        <m:e/>
                        <m:sub>
                          <m:ctrlPr>
                            <w:rPr>
                              <w:rFonts w:ascii="Cambria Math" w:hAnsi="Cambria Math" w:cs="Times New Roman"/>
                              <w:i/>
                              <w:sz w:val="24"/>
                              <w:szCs w:val="24"/>
                            </w:rPr>
                          </m:ctrlPr>
                        </m:sub>
                        <m:sup>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sup>
                      </m:sSubSup>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r>
                <w:rPr>
                  <w:rFonts w:ascii="Cambria Math" w:hAnsi="Cambria Math" w:cs="Times New Roman"/>
                  <w:sz w:val="24"/>
                  <w:szCs w:val="24"/>
                  <w:lang w:val="en-US"/>
                </w:rPr>
                <m:t xml:space="preserve"> </m:t>
              </m:r>
            </m:e>
          </m:d>
          <m:r>
            <w:rPr>
              <w:rFonts w:ascii="Cambria Math" w:hAnsi="Cambria Math" w:cs="Times New Roman"/>
              <w:sz w:val="24"/>
              <w:szCs w:val="24"/>
              <w:lang w:val="en-US"/>
            </w:rPr>
            <m:t xml:space="preserve">+ </m:t>
          </m:r>
          <m:r>
            <w:rPr>
              <w:rFonts w:ascii="Cambria Math" w:hAnsi="Cambria Math" w:cs="Times New Roman"/>
              <w:sz w:val="24"/>
              <w:szCs w:val="24"/>
            </w:rPr>
            <m:t>β</m:t>
          </m:r>
          <m:r>
            <w:rPr>
              <w:rFonts w:ascii="Cambria Math" w:hAnsi="Cambria Math" w:cs="Times New Roman"/>
              <w:sz w:val="24"/>
              <w:szCs w:val="24"/>
              <w:lang w:val="en-US"/>
            </w:rPr>
            <m:t xml:space="preserve">2 </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1</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sSup>
                        <m:sSupPr>
                          <m:ctrlPr>
                            <w:rPr>
                              <w:rFonts w:ascii="Cambria Math" w:hAnsi="Cambria Math" w:cs="Times New Roman"/>
                              <w:i/>
                              <w:sz w:val="24"/>
                              <w:szCs w:val="24"/>
                              <w:lang w:val="en-US"/>
                            </w:rPr>
                          </m:ctrlPr>
                        </m:sSupPr>
                        <m:e/>
                        <m:sup>
                          <m:r>
                            <w:rPr>
                              <w:rFonts w:ascii="Cambria Math" w:hAnsi="Cambria Math" w:cs="Times New Roman"/>
                              <w:sz w:val="24"/>
                              <w:szCs w:val="24"/>
                              <w:lang w:val="en-US"/>
                            </w:rPr>
                            <m:t>^</m:t>
                          </m:r>
                        </m:sup>
                      </m:sSup>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1</m:t>
                      </m:r>
                    </m:den>
                  </m:f>
                </m:e>
              </m:d>
            </m:e>
          </m:d>
          <m:r>
            <w:rPr>
              <w:rFonts w:ascii="Cambria Math" w:hAnsi="Cambria Math" w:cs="Times New Roman"/>
              <w:sz w:val="24"/>
              <w:szCs w:val="24"/>
              <w:lang w:val="en-US"/>
            </w:rPr>
            <m:t xml:space="preserve">+ </m:t>
          </m:r>
        </m:oMath>
      </m:oMathPara>
    </w:p>
    <w:p w14:paraId="0615B047" w14:textId="77777777" w:rsidR="002A198F" w:rsidRPr="00EA7C43" w:rsidRDefault="002A198F" w:rsidP="002A198F">
      <w:pPr>
        <w:jc w:val="center"/>
        <w:rPr>
          <w:rFonts w:ascii="Times New Roman" w:eastAsiaTheme="minorEastAsia" w:hAnsi="Times New Roman" w:cs="Times New Roman"/>
          <w:sz w:val="24"/>
          <w:szCs w:val="24"/>
          <w:lang w:val="en-US"/>
        </w:rPr>
      </w:pPr>
      <m:oMathPara>
        <m:oMath>
          <m:r>
            <w:rPr>
              <w:rFonts w:ascii="Cambria Math" w:hAnsi="Cambria Math" w:cs="Times New Roman"/>
              <w:sz w:val="24"/>
              <w:szCs w:val="24"/>
            </w:rPr>
            <m:t>β</m:t>
          </m:r>
          <m:r>
            <w:rPr>
              <w:rFonts w:ascii="Cambria Math" w:hAnsi="Cambria Math" w:cs="Times New Roman"/>
              <w:sz w:val="24"/>
              <w:szCs w:val="24"/>
              <w:lang w:val="en-US"/>
            </w:rPr>
            <m:t>3(</m:t>
          </m:r>
          <m:d>
            <m:dPr>
              <m:ctrlPr>
                <w:rPr>
                  <w:rFonts w:ascii="Cambria Math" w:hAnsi="Cambria Math" w:cs="Times New Roman"/>
                  <w:i/>
                  <w:sz w:val="24"/>
                  <w:szCs w:val="24"/>
                  <w:lang w:val="en-US"/>
                </w:rPr>
              </m:ctrlPr>
            </m:dPr>
            <m:e>
              <m:f>
                <m:fPr>
                  <m:ctrlPr>
                    <w:rPr>
                      <w:rFonts w:ascii="Cambria Math" w:hAnsi="Cambria Math" w:cs="Times New Roman"/>
                      <w:i/>
                      <w:sz w:val="24"/>
                      <w:szCs w:val="24"/>
                      <w:lang w:val="en-US"/>
                    </w:rPr>
                  </m:ctrlPr>
                </m:fPr>
                <m:num>
                  <m:f>
                    <m:fPr>
                      <m:ctrlPr>
                        <w:rPr>
                          <w:rFonts w:ascii="Cambria Math" w:hAnsi="Cambria Math" w:cs="Times New Roman"/>
                          <w:i/>
                          <w:sz w:val="24"/>
                          <w:szCs w:val="24"/>
                        </w:rPr>
                      </m:ctrlPr>
                    </m:fPr>
                    <m:num>
                      <m:r>
                        <w:rPr>
                          <w:rFonts w:ascii="Cambria Math" w:hAnsi="Cambria Math" w:cs="Times New Roman"/>
                          <w:sz w:val="24"/>
                          <w:szCs w:val="24"/>
                          <w:lang w:val="en-US"/>
                        </w:rPr>
                        <m:t xml:space="preserve">1 -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ctrlPr>
                            <w:rPr>
                              <w:rFonts w:ascii="Cambria Math" w:hAnsi="Cambria Math" w:cs="Times New Roman"/>
                              <w:i/>
                              <w:sz w:val="24"/>
                              <w:szCs w:val="24"/>
                            </w:rPr>
                          </m:ctrlPr>
                        </m:e>
                      </m:d>
                      <m:ctrlPr>
                        <w:rPr>
                          <w:rFonts w:ascii="Cambria Math" w:hAnsi="Cambria Math" w:cs="Times New Roman"/>
                          <w:i/>
                          <w:sz w:val="24"/>
                          <w:szCs w:val="24"/>
                          <w:lang w:val="en-US"/>
                        </w:rPr>
                      </m:ctrlPr>
                    </m:num>
                    <m:den>
                      <m:r>
                        <w:rPr>
                          <w:rFonts w:ascii="Cambria Math" w:hAnsi="Cambria Math" w:cs="Times New Roman"/>
                          <w:sz w:val="24"/>
                          <w:szCs w:val="24"/>
                          <w:lang w:val="en-US"/>
                        </w:rPr>
                        <m:t>t</m:t>
                      </m:r>
                    </m:den>
                  </m:f>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 xml:space="preserve">- </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sSup>
                <m:sSupPr>
                  <m:ctrlPr>
                    <w:rPr>
                      <w:rFonts w:ascii="Cambria Math" w:hAnsi="Cambria Math" w:cs="Times New Roman"/>
                      <w:i/>
                      <w:sz w:val="24"/>
                      <w:szCs w:val="24"/>
                      <w:lang w:val="en-US"/>
                    </w:rPr>
                  </m:ctrlPr>
                </m:sSupPr>
                <m:e>
                  <m:r>
                    <w:rPr>
                      <w:rFonts w:ascii="Cambria Math" w:hAnsi="Cambria Math" w:cs="Times New Roman"/>
                      <w:sz w:val="24"/>
                      <w:szCs w:val="24"/>
                      <w:lang w:val="en-US"/>
                    </w:rPr>
                    <m:t>^</m:t>
                  </m:r>
                </m:e>
                <m:sup/>
              </m:sSup>
            </m:sup>
          </m:sSup>
          <m:d>
            <m:dPr>
              <m:ctrlPr>
                <w:rPr>
                  <w:rFonts w:ascii="Cambria Math" w:hAnsi="Cambria Math" w:cs="Times New Roman"/>
                  <w:i/>
                  <w:sz w:val="24"/>
                  <w:szCs w:val="24"/>
                  <w:lang w:val="en-US"/>
                </w:rPr>
              </m:ctrlPr>
            </m:dPr>
            <m:e>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t</m:t>
                  </m:r>
                </m:num>
                <m:den>
                  <m:r>
                    <w:rPr>
                      <w:rFonts w:ascii="Cambria Math" w:hAnsi="Cambria Math" w:cs="Times New Roman"/>
                      <w:sz w:val="24"/>
                      <w:szCs w:val="24"/>
                    </w:rPr>
                    <m:t>τ</m:t>
                  </m:r>
                  <m:r>
                    <w:rPr>
                      <w:rFonts w:ascii="Cambria Math" w:hAnsi="Cambria Math" w:cs="Times New Roman"/>
                      <w:sz w:val="24"/>
                      <w:szCs w:val="24"/>
                      <w:lang w:val="en-US"/>
                    </w:rPr>
                    <m:t>2</m:t>
                  </m:r>
                </m:den>
              </m:f>
            </m:e>
          </m:d>
          <m:r>
            <w:rPr>
              <w:rFonts w:ascii="Cambria Math" w:hAnsi="Cambria Math" w:cs="Times New Roman"/>
              <w:sz w:val="24"/>
              <w:szCs w:val="24"/>
              <w:lang w:val="en-US"/>
            </w:rPr>
            <m:t>)</m:t>
          </m:r>
        </m:oMath>
      </m:oMathPara>
    </w:p>
    <w:p w14:paraId="09183969" w14:textId="77777777" w:rsidR="002A198F" w:rsidRDefault="002A198F" w:rsidP="002A198F">
      <w:pPr>
        <w:rPr>
          <w:lang w:val="en-US"/>
        </w:rPr>
      </w:pPr>
    </w:p>
    <w:p w14:paraId="015F2BAB" w14:textId="77777777" w:rsidR="002A198F" w:rsidRDefault="002A198F" w:rsidP="002A198F">
      <w:pPr>
        <w:rPr>
          <w:rFonts w:ascii="Times New Roman" w:eastAsiaTheme="minorEastAsia" w:hAnsi="Times New Roman" w:cs="Times New Roman"/>
          <w:sz w:val="24"/>
          <w:szCs w:val="24"/>
          <w:lang w:val="en-US"/>
        </w:rPr>
      </w:pPr>
      <w:r w:rsidRPr="001113B9">
        <w:rPr>
          <w:rFonts w:ascii="Times New Roman" w:hAnsi="Times New Roman" w:cs="Times New Roman"/>
          <w:sz w:val="24"/>
          <w:szCs w:val="24"/>
          <w:lang w:val="en-US"/>
        </w:rPr>
        <w:t xml:space="preserve">The parameters present in the original model have the same interpretation that they had in the first one, while </w:t>
      </w:r>
      <m:oMath>
        <m:r>
          <w:rPr>
            <w:rFonts w:ascii="Cambria Math" w:hAnsi="Cambria Math" w:cs="Times New Roman"/>
            <w:sz w:val="24"/>
            <w:szCs w:val="24"/>
          </w:rPr>
          <m:t>τ</m:t>
        </m:r>
        <m:r>
          <w:rPr>
            <w:rFonts w:ascii="Cambria Math" w:hAnsi="Cambria Math" w:cs="Times New Roman"/>
            <w:sz w:val="24"/>
            <w:szCs w:val="24"/>
            <w:lang w:val="en-US"/>
          </w:rPr>
          <m:t>2</m:t>
        </m:r>
      </m:oMath>
      <w:r w:rsidRPr="001113B9">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rPr>
          <m:t>β</m:t>
        </m:r>
        <m:r>
          <w:rPr>
            <w:rFonts w:ascii="Cambria Math" w:hAnsi="Cambria Math" w:cs="Times New Roman"/>
            <w:sz w:val="24"/>
            <w:szCs w:val="24"/>
            <w:lang w:val="en-US"/>
          </w:rPr>
          <m:t>3</m:t>
        </m:r>
      </m:oMath>
      <w:r w:rsidRPr="001113B9">
        <w:rPr>
          <w:rFonts w:ascii="Times New Roman" w:eastAsiaTheme="minorEastAsia" w:hAnsi="Times New Roman" w:cs="Times New Roman"/>
          <w:sz w:val="24"/>
          <w:szCs w:val="24"/>
          <w:lang w:val="en-US"/>
        </w:rPr>
        <w:t xml:space="preserve"> determine position and magnitude of a possible second hump in the yield curve.</w:t>
      </w:r>
    </w:p>
    <w:p w14:paraId="3B1AED47" w14:textId="77777777" w:rsidR="002A198F" w:rsidRDefault="002A198F" w:rsidP="002A198F">
      <w:pPr>
        <w:rPr>
          <w:rFonts w:ascii="Times New Roman" w:hAnsi="Times New Roman" w:cs="Times New Roman"/>
          <w:sz w:val="24"/>
          <w:szCs w:val="24"/>
          <w:lang w:val="en-US"/>
        </w:rPr>
      </w:pPr>
    </w:p>
    <w:p w14:paraId="130D9271" w14:textId="77777777" w:rsidR="002A198F" w:rsidRPr="00873BE2" w:rsidRDefault="002A198F" w:rsidP="002A198F">
      <w:pPr>
        <w:rPr>
          <w:rFonts w:ascii="Times New Roman" w:hAnsi="Times New Roman" w:cs="Times New Roman"/>
          <w:sz w:val="24"/>
          <w:szCs w:val="24"/>
          <w:lang w:val="en-US"/>
        </w:rPr>
      </w:pPr>
    </w:p>
    <w:p w14:paraId="0AB7A93C" w14:textId="77777777" w:rsidR="002A198F" w:rsidRPr="00873BE2" w:rsidRDefault="002A198F" w:rsidP="002A198F">
      <w:pPr>
        <w:pStyle w:val="Heading1"/>
        <w:rPr>
          <w:lang w:val="en-US"/>
        </w:rPr>
      </w:pPr>
      <w:r>
        <w:rPr>
          <w:lang w:val="en-US"/>
        </w:rPr>
        <w:t>THE PROJECT:</w:t>
      </w:r>
    </w:p>
    <w:p w14:paraId="42E40E68" w14:textId="77777777" w:rsidR="002A198F" w:rsidRDefault="002A198F" w:rsidP="002A198F">
      <w:pPr>
        <w:pStyle w:val="Heading2"/>
        <w:rPr>
          <w:lang w:val="en-US"/>
        </w:rPr>
      </w:pPr>
      <w:r>
        <w:rPr>
          <w:lang w:val="en-US"/>
        </w:rPr>
        <w:t>DATA COLLECTION:</w:t>
      </w:r>
    </w:p>
    <w:p w14:paraId="42097AAE" w14:textId="77777777" w:rsidR="002A198F" w:rsidRDefault="002A198F" w:rsidP="002A198F">
      <w:pPr>
        <w:rPr>
          <w:lang w:val="en-US"/>
        </w:rPr>
      </w:pPr>
    </w:p>
    <w:p w14:paraId="00B44952" w14:textId="77777777" w:rsidR="002A198F" w:rsidRPr="00167B33" w:rsidRDefault="002A198F" w:rsidP="002A198F">
      <w:pPr>
        <w:rPr>
          <w:rFonts w:ascii="Times New Roman" w:hAnsi="Times New Roman" w:cs="Times New Roman"/>
          <w:sz w:val="24"/>
          <w:szCs w:val="24"/>
          <w:lang w:val="en-US"/>
        </w:rPr>
      </w:pPr>
      <w:r w:rsidRPr="00167B33">
        <w:rPr>
          <w:rFonts w:ascii="Times New Roman" w:hAnsi="Times New Roman" w:cs="Times New Roman"/>
          <w:sz w:val="24"/>
          <w:szCs w:val="24"/>
          <w:lang w:val="en-US"/>
        </w:rPr>
        <w:t xml:space="preserve">We started by collecting the historical data of various European bonds, we selected four </w:t>
      </w:r>
      <w:proofErr w:type="gramStart"/>
      <w:r w:rsidRPr="00167B33">
        <w:rPr>
          <w:rFonts w:ascii="Times New Roman" w:hAnsi="Times New Roman" w:cs="Times New Roman"/>
          <w:sz w:val="24"/>
          <w:szCs w:val="24"/>
          <w:lang w:val="en-US"/>
        </w:rPr>
        <w:t>time</w:t>
      </w:r>
      <w:proofErr w:type="gramEnd"/>
      <w:r w:rsidRPr="00167B33">
        <w:rPr>
          <w:rFonts w:ascii="Times New Roman" w:hAnsi="Times New Roman" w:cs="Times New Roman"/>
          <w:sz w:val="24"/>
          <w:szCs w:val="24"/>
          <w:lang w:val="en-US"/>
        </w:rPr>
        <w:t xml:space="preserve"> to maturity: one,</w:t>
      </w:r>
      <w:r>
        <w:rPr>
          <w:rFonts w:ascii="Times New Roman" w:hAnsi="Times New Roman" w:cs="Times New Roman"/>
          <w:sz w:val="24"/>
          <w:szCs w:val="24"/>
          <w:lang w:val="en-US"/>
        </w:rPr>
        <w:t xml:space="preserve"> two,</w:t>
      </w:r>
      <w:r w:rsidRPr="00167B33">
        <w:rPr>
          <w:rFonts w:ascii="Times New Roman" w:hAnsi="Times New Roman" w:cs="Times New Roman"/>
          <w:sz w:val="24"/>
          <w:szCs w:val="24"/>
          <w:lang w:val="en-US"/>
        </w:rPr>
        <w:t xml:space="preserve"> three, five</w:t>
      </w:r>
      <w:r>
        <w:rPr>
          <w:rFonts w:ascii="Times New Roman" w:hAnsi="Times New Roman" w:cs="Times New Roman"/>
          <w:sz w:val="24"/>
          <w:szCs w:val="24"/>
          <w:lang w:val="en-US"/>
        </w:rPr>
        <w:t xml:space="preserve"> </w:t>
      </w:r>
      <w:r w:rsidRPr="00167B33">
        <w:rPr>
          <w:rFonts w:ascii="Times New Roman" w:hAnsi="Times New Roman" w:cs="Times New Roman"/>
          <w:sz w:val="24"/>
          <w:szCs w:val="24"/>
          <w:lang w:val="en-US"/>
        </w:rPr>
        <w:t xml:space="preserve">and ten years, </w:t>
      </w:r>
      <w:proofErr w:type="gramStart"/>
      <w:r w:rsidRPr="00167B33">
        <w:rPr>
          <w:rFonts w:ascii="Times New Roman" w:hAnsi="Times New Roman" w:cs="Times New Roman"/>
          <w:sz w:val="24"/>
          <w:szCs w:val="24"/>
          <w:lang w:val="en-US"/>
        </w:rPr>
        <w:t>in order to</w:t>
      </w:r>
      <w:proofErr w:type="gramEnd"/>
      <w:r w:rsidRPr="00167B33">
        <w:rPr>
          <w:rFonts w:ascii="Times New Roman" w:hAnsi="Times New Roman" w:cs="Times New Roman"/>
          <w:sz w:val="24"/>
          <w:szCs w:val="24"/>
          <w:lang w:val="en-US"/>
        </w:rPr>
        <w:t xml:space="preserve"> cover the whole maturity range and distribute the data along the whole period.</w:t>
      </w:r>
    </w:p>
    <w:p w14:paraId="1F6D75AE" w14:textId="77777777" w:rsidR="002A198F" w:rsidRDefault="002A198F" w:rsidP="002A198F">
      <w:pPr>
        <w:rPr>
          <w:rFonts w:ascii="Times New Roman" w:hAnsi="Times New Roman" w:cs="Times New Roman"/>
          <w:sz w:val="24"/>
          <w:szCs w:val="24"/>
          <w:lang w:val="en-US"/>
        </w:rPr>
      </w:pPr>
      <w:r w:rsidRPr="00167B33">
        <w:rPr>
          <w:rFonts w:ascii="Times New Roman" w:hAnsi="Times New Roman" w:cs="Times New Roman"/>
          <w:sz w:val="24"/>
          <w:szCs w:val="24"/>
          <w:lang w:val="en-US"/>
        </w:rPr>
        <w:t>We chose not to select bonds with very short maturities, because it is possible that they don’t show sufficient liquidity.</w:t>
      </w:r>
    </w:p>
    <w:p w14:paraId="4548521A"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The data selected are both from European and non-European countries, to be more precise we chose bonds from four countries: United States, Portugal, </w:t>
      </w:r>
      <w:proofErr w:type="gramStart"/>
      <w:r>
        <w:rPr>
          <w:rFonts w:ascii="Times New Roman" w:hAnsi="Times New Roman" w:cs="Times New Roman"/>
          <w:sz w:val="24"/>
          <w:szCs w:val="24"/>
          <w:lang w:val="en-US"/>
        </w:rPr>
        <w:t>Germany</w:t>
      </w:r>
      <w:proofErr w:type="gramEnd"/>
      <w:r>
        <w:rPr>
          <w:rFonts w:ascii="Times New Roman" w:hAnsi="Times New Roman" w:cs="Times New Roman"/>
          <w:sz w:val="24"/>
          <w:szCs w:val="24"/>
          <w:lang w:val="en-US"/>
        </w:rPr>
        <w:t xml:space="preserve"> and South Corea.</w:t>
      </w:r>
    </w:p>
    <w:p w14:paraId="02829623"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The criteria followed to choose these countries is the necessity to have bonds coming from different market economies,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study the performances of the Nelson-Siegel model in various economic situations and markets.</w:t>
      </w:r>
    </w:p>
    <w:p w14:paraId="66C6810C"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United states bonds are believed to be one of the safest investments, moreover they are highly liquid and considered close to risk-free, since they are backed by the U.S. government’s; given their stability and reliability they tend to be very popular in the financial market.</w:t>
      </w:r>
    </w:p>
    <w:p w14:paraId="68519C60"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German bonds have kind of the same characteristics of the US ones in terms of stability and reliability in the Eurozone, they have a high credit rating, AAA, that states for a very low risk of default.</w:t>
      </w:r>
    </w:p>
    <w:p w14:paraId="1DE8F8C0"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Given their reliability they are often used as a benchmark in the bond market, their yields are often compared to those of other European bonds, they serve as a reference point for assessing credit risk in the Eurozone, this characteristic make these bonds highly liquid.</w:t>
      </w:r>
    </w:p>
    <w:p w14:paraId="0D9BAA7B"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Portugal bonds, on the other hands are less liquid than the German one, even if they are relatively liquid, and they </w:t>
      </w:r>
      <w:proofErr w:type="gramStart"/>
      <w:r>
        <w:rPr>
          <w:rFonts w:ascii="Times New Roman" w:hAnsi="Times New Roman" w:cs="Times New Roman"/>
          <w:sz w:val="24"/>
          <w:szCs w:val="24"/>
          <w:lang w:val="en-US"/>
        </w:rPr>
        <w:t>are considered to be</w:t>
      </w:r>
      <w:proofErr w:type="gramEnd"/>
      <w:r>
        <w:rPr>
          <w:rFonts w:ascii="Times New Roman" w:hAnsi="Times New Roman" w:cs="Times New Roman"/>
          <w:sz w:val="24"/>
          <w:szCs w:val="24"/>
          <w:lang w:val="en-US"/>
        </w:rPr>
        <w:t xml:space="preserve"> less reliable due to the economic conditions of the country.</w:t>
      </w:r>
    </w:p>
    <w:p w14:paraId="27E7E429"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For what concern the choice of South Corean bonds, we selected them because they tend to show</w:t>
      </w:r>
      <w:r w:rsidRPr="00BA3EE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very interesting yield curves which tend to be unusual respect to the ones typical of developed economies, this may be </w:t>
      </w:r>
      <w:proofErr w:type="gramStart"/>
      <w:r>
        <w:rPr>
          <w:rFonts w:ascii="Times New Roman" w:hAnsi="Times New Roman" w:cs="Times New Roman"/>
          <w:sz w:val="24"/>
          <w:szCs w:val="24"/>
          <w:lang w:val="en-US"/>
        </w:rPr>
        <w:t>due to the fact that</w:t>
      </w:r>
      <w:proofErr w:type="gramEnd"/>
      <w:r>
        <w:rPr>
          <w:rFonts w:ascii="Times New Roman" w:hAnsi="Times New Roman" w:cs="Times New Roman"/>
          <w:sz w:val="24"/>
          <w:szCs w:val="24"/>
          <w:lang w:val="en-US"/>
        </w:rPr>
        <w:t xml:space="preserve"> the Korean currency is weak with respect to the US dollar.</w:t>
      </w:r>
    </w:p>
    <w:p w14:paraId="0628CA92"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The time frame we are referring to goes from the first of </w:t>
      </w:r>
      <w:proofErr w:type="gramStart"/>
      <w:r>
        <w:rPr>
          <w:rFonts w:ascii="Times New Roman" w:hAnsi="Times New Roman" w:cs="Times New Roman"/>
          <w:sz w:val="24"/>
          <w:szCs w:val="24"/>
          <w:lang w:val="en-US"/>
        </w:rPr>
        <w:t>January,</w:t>
      </w:r>
      <w:proofErr w:type="gramEnd"/>
      <w:r>
        <w:rPr>
          <w:rFonts w:ascii="Times New Roman" w:hAnsi="Times New Roman" w:cs="Times New Roman"/>
          <w:sz w:val="24"/>
          <w:szCs w:val="24"/>
          <w:lang w:val="en-US"/>
        </w:rPr>
        <w:t xml:space="preserve"> 2022 to the first of December, 2023.</w:t>
      </w:r>
    </w:p>
    <w:p w14:paraId="65EFF610" w14:textId="77777777" w:rsidR="002A198F" w:rsidRDefault="002A198F" w:rsidP="002A198F">
      <w:pPr>
        <w:pStyle w:val="Heading2"/>
        <w:rPr>
          <w:lang w:val="en-US"/>
        </w:rPr>
      </w:pPr>
      <w:r>
        <w:rPr>
          <w:lang w:val="en-US"/>
        </w:rPr>
        <w:t>CREATION OF THE DATAFRAME:</w:t>
      </w:r>
    </w:p>
    <w:p w14:paraId="41BFB867" w14:textId="77777777" w:rsidR="002A198F" w:rsidRPr="00504AB4" w:rsidRDefault="002A198F" w:rsidP="002A198F">
      <w:pPr>
        <w:rPr>
          <w:lang w:val="en-US"/>
        </w:rPr>
      </w:pPr>
    </w:p>
    <w:p w14:paraId="7312132B"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We started with the creation of a global Data frame in order to be able to work directly on it, at </w:t>
      </w:r>
      <w:proofErr w:type="gramStart"/>
      <w:r w:rsidRPr="00504AB4">
        <w:rPr>
          <w:rFonts w:ascii="Times New Roman" w:hAnsi="Times New Roman" w:cs="Times New Roman"/>
          <w:sz w:val="24"/>
          <w:szCs w:val="24"/>
          <w:lang w:val="en-US"/>
        </w:rPr>
        <w:t>first</w:t>
      </w:r>
      <w:proofErr w:type="gramEnd"/>
      <w:r w:rsidRPr="00504AB4">
        <w:rPr>
          <w:rFonts w:ascii="Times New Roman" w:hAnsi="Times New Roman" w:cs="Times New Roman"/>
          <w:sz w:val="24"/>
          <w:szCs w:val="24"/>
          <w:lang w:val="en-US"/>
        </w:rPr>
        <w:t xml:space="preserve"> we imported on python the data downloaded from the website ‘investing.com’, since the data we found where divided by each maturity, at first we have six data frames for each country.</w:t>
      </w:r>
    </w:p>
    <w:p w14:paraId="17764AF7"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The data we found were provided jointly with other information that are not needed to perform the Nelson - Siegel model, in explicit market values of the bonds such as the open, </w:t>
      </w:r>
      <w:proofErr w:type="gramStart"/>
      <w:r w:rsidRPr="00504AB4">
        <w:rPr>
          <w:rFonts w:ascii="Times New Roman" w:hAnsi="Times New Roman" w:cs="Times New Roman"/>
          <w:sz w:val="24"/>
          <w:szCs w:val="24"/>
          <w:lang w:val="en-US"/>
        </w:rPr>
        <w:t>high</w:t>
      </w:r>
      <w:proofErr w:type="gramEnd"/>
      <w:r w:rsidRPr="00504AB4">
        <w:rPr>
          <w:rFonts w:ascii="Times New Roman" w:hAnsi="Times New Roman" w:cs="Times New Roman"/>
          <w:sz w:val="24"/>
          <w:szCs w:val="24"/>
          <w:lang w:val="en-US"/>
        </w:rPr>
        <w:t xml:space="preserve"> and low values of the price and the change in percentual. </w:t>
      </w:r>
      <w:proofErr w:type="gramStart"/>
      <w:r w:rsidRPr="00504AB4">
        <w:rPr>
          <w:rFonts w:ascii="Times New Roman" w:hAnsi="Times New Roman" w:cs="Times New Roman"/>
          <w:sz w:val="24"/>
          <w:szCs w:val="24"/>
          <w:lang w:val="en-US"/>
        </w:rPr>
        <w:t>In order to</w:t>
      </w:r>
      <w:proofErr w:type="gramEnd"/>
      <w:r w:rsidRPr="00504AB4">
        <w:rPr>
          <w:rFonts w:ascii="Times New Roman" w:hAnsi="Times New Roman" w:cs="Times New Roman"/>
          <w:sz w:val="24"/>
          <w:szCs w:val="24"/>
          <w:lang w:val="en-US"/>
        </w:rPr>
        <w:t xml:space="preserve"> get rid of them we applied the function </w:t>
      </w:r>
      <w:r w:rsidRPr="00504AB4">
        <w:rPr>
          <w:rFonts w:ascii="Times New Roman" w:hAnsi="Times New Roman" w:cs="Times New Roman"/>
          <w:i/>
          <w:iCs/>
          <w:sz w:val="24"/>
          <w:szCs w:val="24"/>
          <w:lang w:val="en-US"/>
        </w:rPr>
        <w:t xml:space="preserve">‘clear_df’ </w:t>
      </w:r>
      <w:r w:rsidRPr="00504AB4">
        <w:rPr>
          <w:rFonts w:ascii="Times New Roman" w:hAnsi="Times New Roman" w:cs="Times New Roman"/>
          <w:sz w:val="24"/>
          <w:szCs w:val="24"/>
          <w:lang w:val="en-US"/>
        </w:rPr>
        <w:t>which purpose is to drop useless columns and set the date of the month as index; please find this function in the script ‘fun.py’.</w:t>
      </w:r>
    </w:p>
    <w:p w14:paraId="3026A067"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Once our data has been cleaned from the useless one, we find </w:t>
      </w:r>
      <w:proofErr w:type="gramStart"/>
      <w:r w:rsidRPr="00504AB4">
        <w:rPr>
          <w:rFonts w:ascii="Times New Roman" w:hAnsi="Times New Roman" w:cs="Times New Roman"/>
          <w:sz w:val="24"/>
          <w:szCs w:val="24"/>
          <w:lang w:val="en-US"/>
        </w:rPr>
        <w:t>ourself</w:t>
      </w:r>
      <w:proofErr w:type="gramEnd"/>
      <w:r w:rsidRPr="00504AB4">
        <w:rPr>
          <w:rFonts w:ascii="Times New Roman" w:hAnsi="Times New Roman" w:cs="Times New Roman"/>
          <w:sz w:val="24"/>
          <w:szCs w:val="24"/>
          <w:lang w:val="en-US"/>
        </w:rPr>
        <w:t xml:space="preserve"> with a data frame for each maturity for each country, with a column for the prices indexed by month.</w:t>
      </w:r>
    </w:p>
    <w:p w14:paraId="54E44B82" w14:textId="77777777" w:rsidR="002A198F" w:rsidRPr="00504AB4" w:rsidRDefault="002A198F" w:rsidP="002A198F">
      <w:pPr>
        <w:rPr>
          <w:rFonts w:ascii="Times New Roman" w:hAnsi="Times New Roman" w:cs="Times New Roman"/>
          <w:i/>
          <w:iCs/>
          <w:sz w:val="24"/>
          <w:szCs w:val="24"/>
          <w:lang w:val="en-US"/>
        </w:rPr>
      </w:pPr>
      <w:proofErr w:type="gramStart"/>
      <w:r w:rsidRPr="00504AB4">
        <w:rPr>
          <w:rFonts w:ascii="Times New Roman" w:hAnsi="Times New Roman" w:cs="Times New Roman"/>
          <w:sz w:val="24"/>
          <w:szCs w:val="24"/>
          <w:lang w:val="en-US"/>
        </w:rPr>
        <w:t>In order to</w:t>
      </w:r>
      <w:proofErr w:type="gramEnd"/>
      <w:r w:rsidRPr="00504AB4">
        <w:rPr>
          <w:rFonts w:ascii="Times New Roman" w:hAnsi="Times New Roman" w:cs="Times New Roman"/>
          <w:sz w:val="24"/>
          <w:szCs w:val="24"/>
          <w:lang w:val="en-US"/>
        </w:rPr>
        <w:t xml:space="preserve"> perform the Nelson-Siegel model we need a data frame for each date, which </w:t>
      </w:r>
      <w:proofErr w:type="gramStart"/>
      <w:r w:rsidRPr="00504AB4">
        <w:rPr>
          <w:rFonts w:ascii="Times New Roman" w:hAnsi="Times New Roman" w:cs="Times New Roman"/>
          <w:sz w:val="24"/>
          <w:szCs w:val="24"/>
          <w:lang w:val="en-US"/>
        </w:rPr>
        <w:t>report</w:t>
      </w:r>
      <w:proofErr w:type="gramEnd"/>
      <w:r w:rsidRPr="00504AB4">
        <w:rPr>
          <w:rFonts w:ascii="Times New Roman" w:hAnsi="Times New Roman" w:cs="Times New Roman"/>
          <w:sz w:val="24"/>
          <w:szCs w:val="24"/>
          <w:lang w:val="en-US"/>
        </w:rPr>
        <w:t xml:space="preserve"> the yield of the bonds with respect to the maturity. </w:t>
      </w:r>
      <w:proofErr w:type="gramStart"/>
      <w:r w:rsidRPr="00504AB4">
        <w:rPr>
          <w:rFonts w:ascii="Times New Roman" w:hAnsi="Times New Roman" w:cs="Times New Roman"/>
          <w:sz w:val="24"/>
          <w:szCs w:val="24"/>
          <w:lang w:val="en-US"/>
        </w:rPr>
        <w:t>In order to</w:t>
      </w:r>
      <w:proofErr w:type="gramEnd"/>
      <w:r w:rsidRPr="00504AB4">
        <w:rPr>
          <w:rFonts w:ascii="Times New Roman" w:hAnsi="Times New Roman" w:cs="Times New Roman"/>
          <w:sz w:val="24"/>
          <w:szCs w:val="24"/>
          <w:lang w:val="en-US"/>
        </w:rPr>
        <w:t xml:space="preserve"> obtain this, we developed the following function </w:t>
      </w:r>
      <w:r w:rsidRPr="00504AB4">
        <w:rPr>
          <w:rFonts w:ascii="Times New Roman" w:hAnsi="Times New Roman" w:cs="Times New Roman"/>
          <w:i/>
          <w:iCs/>
          <w:sz w:val="24"/>
          <w:szCs w:val="24"/>
          <w:lang w:val="en-US"/>
        </w:rPr>
        <w:t xml:space="preserve">‘join_df_date’: </w:t>
      </w:r>
    </w:p>
    <w:p w14:paraId="5531ADFD" w14:textId="77777777" w:rsidR="002A198F" w:rsidRPr="00504AB4" w:rsidRDefault="002A198F" w:rsidP="002A198F">
      <w:pPr>
        <w:rPr>
          <w:rFonts w:ascii="Times New Roman" w:hAnsi="Times New Roman" w:cs="Times New Roman"/>
          <w:i/>
          <w:iCs/>
          <w:sz w:val="24"/>
          <w:szCs w:val="24"/>
          <w:lang w:val="en-US"/>
        </w:rPr>
      </w:pPr>
    </w:p>
    <w:p w14:paraId="6DECB519" w14:textId="77777777" w:rsidR="002A198F" w:rsidRPr="00504AB4" w:rsidRDefault="002A198F" w:rsidP="002A198F">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72D5C8EC" wp14:editId="0E89EDF7">
            <wp:extent cx="5417820" cy="1003966"/>
            <wp:effectExtent l="0" t="0" r="0" b="5715"/>
            <wp:docPr id="146456615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566157" name="Picture 1" descr="A close-up of a text&#10;&#10;Description automatically generated"/>
                    <pic:cNvPicPr/>
                  </pic:nvPicPr>
                  <pic:blipFill>
                    <a:blip r:embed="rId8"/>
                    <a:stretch>
                      <a:fillRect/>
                    </a:stretch>
                  </pic:blipFill>
                  <pic:spPr>
                    <a:xfrm>
                      <a:off x="0" y="0"/>
                      <a:ext cx="5439876" cy="1008053"/>
                    </a:xfrm>
                    <a:prstGeom prst="rect">
                      <a:avLst/>
                    </a:prstGeom>
                  </pic:spPr>
                </pic:pic>
              </a:graphicData>
            </a:graphic>
          </wp:inline>
        </w:drawing>
      </w:r>
    </w:p>
    <w:p w14:paraId="2CEC7964" w14:textId="77777777" w:rsidR="002A198F" w:rsidRPr="00504AB4" w:rsidRDefault="002A198F" w:rsidP="002A198F">
      <w:pPr>
        <w:rPr>
          <w:rFonts w:ascii="Times New Roman" w:hAnsi="Times New Roman" w:cs="Times New Roman"/>
          <w:sz w:val="24"/>
          <w:szCs w:val="24"/>
          <w:lang w:val="en-US"/>
        </w:rPr>
      </w:pPr>
    </w:p>
    <w:p w14:paraId="06F9CE2B"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With this command we </w:t>
      </w:r>
      <w:proofErr w:type="gramStart"/>
      <w:r w:rsidRPr="00504AB4">
        <w:rPr>
          <w:rFonts w:ascii="Times New Roman" w:hAnsi="Times New Roman" w:cs="Times New Roman"/>
          <w:sz w:val="24"/>
          <w:szCs w:val="24"/>
          <w:lang w:val="en-US"/>
        </w:rPr>
        <w:t>are able to</w:t>
      </w:r>
      <w:proofErr w:type="gramEnd"/>
      <w:r w:rsidRPr="00504AB4">
        <w:rPr>
          <w:rFonts w:ascii="Times New Roman" w:hAnsi="Times New Roman" w:cs="Times New Roman"/>
          <w:sz w:val="24"/>
          <w:szCs w:val="24"/>
          <w:lang w:val="en-US"/>
        </w:rPr>
        <w:t xml:space="preserve"> join our data frames with a column for price and the other one for maturity for each month, the output is a list of data </w:t>
      </w:r>
      <w:proofErr w:type="gramStart"/>
      <w:r w:rsidRPr="00504AB4">
        <w:rPr>
          <w:rFonts w:ascii="Times New Roman" w:hAnsi="Times New Roman" w:cs="Times New Roman"/>
          <w:sz w:val="24"/>
          <w:szCs w:val="24"/>
          <w:lang w:val="en-US"/>
        </w:rPr>
        <w:t>frame</w:t>
      </w:r>
      <w:proofErr w:type="gramEnd"/>
      <w:r w:rsidRPr="00504AB4">
        <w:rPr>
          <w:rFonts w:ascii="Times New Roman" w:hAnsi="Times New Roman" w:cs="Times New Roman"/>
          <w:sz w:val="24"/>
          <w:szCs w:val="24"/>
          <w:lang w:val="en-US"/>
        </w:rPr>
        <w:t xml:space="preserve"> for each month, all joint together, one for every country.</w:t>
      </w:r>
    </w:p>
    <w:p w14:paraId="3866FD1F"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For example, the data frame obtained for the German bonds referring to the date 1</w:t>
      </w:r>
      <w:r w:rsidRPr="00504AB4">
        <w:rPr>
          <w:rFonts w:ascii="Times New Roman" w:hAnsi="Times New Roman" w:cs="Times New Roman"/>
          <w:sz w:val="24"/>
          <w:szCs w:val="24"/>
          <w:vertAlign w:val="superscript"/>
          <w:lang w:val="en-US"/>
        </w:rPr>
        <w:t>st</w:t>
      </w:r>
      <w:r w:rsidRPr="00504AB4">
        <w:rPr>
          <w:rFonts w:ascii="Times New Roman" w:hAnsi="Times New Roman" w:cs="Times New Roman"/>
          <w:sz w:val="24"/>
          <w:szCs w:val="24"/>
          <w:lang w:val="en-US"/>
        </w:rPr>
        <w:t xml:space="preserve"> of August 2023 is the following:</w:t>
      </w:r>
    </w:p>
    <w:p w14:paraId="62095C43" w14:textId="77777777" w:rsidR="002A198F" w:rsidRPr="00504AB4" w:rsidRDefault="002A198F" w:rsidP="002A198F">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lastRenderedPageBreak/>
        <w:drawing>
          <wp:inline distT="0" distB="0" distL="0" distR="0" wp14:anchorId="5C7AC351" wp14:editId="6CA3E92B">
            <wp:extent cx="1356478" cy="1775614"/>
            <wp:effectExtent l="0" t="0" r="0" b="0"/>
            <wp:docPr id="3331076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07649" name="Picture 1" descr="A screenshot of a computer&#10;&#10;Description automatically generated"/>
                    <pic:cNvPicPr/>
                  </pic:nvPicPr>
                  <pic:blipFill>
                    <a:blip r:embed="rId9"/>
                    <a:stretch>
                      <a:fillRect/>
                    </a:stretch>
                  </pic:blipFill>
                  <pic:spPr>
                    <a:xfrm>
                      <a:off x="0" y="0"/>
                      <a:ext cx="1356478" cy="1775614"/>
                    </a:xfrm>
                    <a:prstGeom prst="rect">
                      <a:avLst/>
                    </a:prstGeom>
                  </pic:spPr>
                </pic:pic>
              </a:graphicData>
            </a:graphic>
          </wp:inline>
        </w:drawing>
      </w:r>
    </w:p>
    <w:p w14:paraId="1C25538E" w14:textId="77777777" w:rsidR="002A198F" w:rsidRPr="00504AB4" w:rsidRDefault="002A198F" w:rsidP="002A198F">
      <w:pPr>
        <w:jc w:val="center"/>
        <w:rPr>
          <w:rFonts w:ascii="Times New Roman" w:hAnsi="Times New Roman" w:cs="Times New Roman"/>
          <w:sz w:val="24"/>
          <w:szCs w:val="24"/>
          <w:lang w:val="en-US"/>
        </w:rPr>
      </w:pPr>
    </w:p>
    <w:p w14:paraId="5F032090"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Now we want to add other columns to these data frames containing the predicted yields by mean of the Nelson-Siegel model, we implemented the function presented in a theoretical way in the previous paragraph in python, whit that function we can compute the predicted R(t).</w:t>
      </w:r>
    </w:p>
    <w:p w14:paraId="16051413" w14:textId="77777777" w:rsidR="002A198F" w:rsidRPr="00504AB4" w:rsidRDefault="002A198F" w:rsidP="002A198F">
      <w:pPr>
        <w:rPr>
          <w:rFonts w:ascii="Times New Roman" w:hAnsi="Times New Roman" w:cs="Times New Roman"/>
          <w:sz w:val="24"/>
          <w:szCs w:val="24"/>
          <w:lang w:val="en-US"/>
        </w:rPr>
      </w:pPr>
    </w:p>
    <w:p w14:paraId="5BDFD59F" w14:textId="77777777" w:rsidR="002A198F" w:rsidRPr="00504AB4" w:rsidRDefault="002A198F" w:rsidP="002A198F">
      <w:pPr>
        <w:jc w:val="center"/>
        <w:rPr>
          <w:rFonts w:ascii="Times New Roman" w:hAnsi="Times New Roman" w:cs="Times New Roman"/>
          <w:sz w:val="24"/>
          <w:szCs w:val="24"/>
          <w:lang w:val="en-US"/>
        </w:rPr>
      </w:pPr>
      <w:r w:rsidRPr="00504AB4">
        <w:rPr>
          <w:rFonts w:ascii="Times New Roman" w:hAnsi="Times New Roman" w:cs="Times New Roman"/>
          <w:noProof/>
          <w:sz w:val="24"/>
          <w:szCs w:val="24"/>
          <w:lang w:val="en-US"/>
        </w:rPr>
        <w:drawing>
          <wp:inline distT="0" distB="0" distL="0" distR="0" wp14:anchorId="6735024A" wp14:editId="77A5D1D5">
            <wp:extent cx="5105400" cy="1706243"/>
            <wp:effectExtent l="0" t="0" r="0" b="8890"/>
            <wp:docPr id="36822070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20702" name="Picture 1" descr="A computer screen shot of a code&#10;&#10;Description automatically generated"/>
                    <pic:cNvPicPr/>
                  </pic:nvPicPr>
                  <pic:blipFill>
                    <a:blip r:embed="rId10"/>
                    <a:stretch>
                      <a:fillRect/>
                    </a:stretch>
                  </pic:blipFill>
                  <pic:spPr>
                    <a:xfrm>
                      <a:off x="0" y="0"/>
                      <a:ext cx="5125575" cy="1712986"/>
                    </a:xfrm>
                    <a:prstGeom prst="rect">
                      <a:avLst/>
                    </a:prstGeom>
                  </pic:spPr>
                </pic:pic>
              </a:graphicData>
            </a:graphic>
          </wp:inline>
        </w:drawing>
      </w:r>
    </w:p>
    <w:p w14:paraId="351321DC" w14:textId="77777777" w:rsidR="002A198F" w:rsidRPr="00504AB4" w:rsidRDefault="002A198F" w:rsidP="002A198F">
      <w:pPr>
        <w:jc w:val="center"/>
        <w:rPr>
          <w:rFonts w:ascii="Times New Roman" w:hAnsi="Times New Roman" w:cs="Times New Roman"/>
          <w:sz w:val="24"/>
          <w:szCs w:val="24"/>
          <w:lang w:val="en-US"/>
        </w:rPr>
      </w:pPr>
    </w:p>
    <w:p w14:paraId="3A06BA62"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In this function we </w:t>
      </w:r>
      <w:proofErr w:type="gramStart"/>
      <w:r w:rsidRPr="00504AB4">
        <w:rPr>
          <w:rFonts w:ascii="Times New Roman" w:hAnsi="Times New Roman" w:cs="Times New Roman"/>
          <w:sz w:val="24"/>
          <w:szCs w:val="24"/>
          <w:lang w:val="en-US"/>
        </w:rPr>
        <w:t>added also</w:t>
      </w:r>
      <w:proofErr w:type="gramEnd"/>
      <w:r w:rsidRPr="00504AB4">
        <w:rPr>
          <w:rFonts w:ascii="Times New Roman" w:hAnsi="Times New Roman" w:cs="Times New Roman"/>
          <w:sz w:val="24"/>
          <w:szCs w:val="24"/>
          <w:lang w:val="en-US"/>
        </w:rPr>
        <w:t xml:space="preserve"> the possibility to predict the curve by means of the Nelson – Siegel – Svensson model as you can see in the ‘else’ statement, the advantages of this extended model are going to be exploited further in this paper.</w:t>
      </w:r>
    </w:p>
    <w:p w14:paraId="2F2903B1"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The predictions that we are going to get with this curve won’t be any good</w:t>
      </w:r>
      <w:r>
        <w:rPr>
          <w:rFonts w:ascii="Times New Roman" w:hAnsi="Times New Roman" w:cs="Times New Roman"/>
          <w:sz w:val="24"/>
          <w:szCs w:val="24"/>
          <w:lang w:val="en-US"/>
        </w:rPr>
        <w:t xml:space="preserve"> but</w:t>
      </w:r>
      <w:r w:rsidRPr="00504AB4">
        <w:rPr>
          <w:rFonts w:ascii="Times New Roman" w:hAnsi="Times New Roman" w:cs="Times New Roman"/>
          <w:sz w:val="24"/>
          <w:szCs w:val="24"/>
          <w:lang w:val="en-US"/>
        </w:rPr>
        <w:t xml:space="preserve"> will change once we have optimized the function</w:t>
      </w:r>
      <w:r>
        <w:rPr>
          <w:rFonts w:ascii="Times New Roman" w:hAnsi="Times New Roman" w:cs="Times New Roman"/>
          <w:sz w:val="24"/>
          <w:szCs w:val="24"/>
          <w:lang w:val="en-US"/>
        </w:rPr>
        <w:t>.</w:t>
      </w:r>
    </w:p>
    <w:p w14:paraId="537F58B8"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That is because this model relies on some parameters, </w:t>
      </w:r>
      <w:r>
        <w:rPr>
          <w:rFonts w:ascii="Times New Roman" w:hAnsi="Times New Roman" w:cs="Times New Roman"/>
          <w:sz w:val="24"/>
          <w:szCs w:val="24"/>
          <w:lang w:val="en-US"/>
        </w:rPr>
        <w:t>that</w:t>
      </w:r>
      <w:r w:rsidRPr="00504AB4">
        <w:rPr>
          <w:rFonts w:ascii="Times New Roman" w:hAnsi="Times New Roman" w:cs="Times New Roman"/>
          <w:sz w:val="24"/>
          <w:szCs w:val="24"/>
          <w:lang w:val="en-US"/>
        </w:rPr>
        <w:t xml:space="preserve"> are:</w:t>
      </w:r>
    </w:p>
    <w:p w14:paraId="577B6641" w14:textId="77777777" w:rsidR="002A198F" w:rsidRPr="00504AB4" w:rsidRDefault="002A198F" w:rsidP="002A198F">
      <w:pPr>
        <w:pStyle w:val="ListParagraph"/>
        <w:numPr>
          <w:ilvl w:val="0"/>
          <w:numId w:val="1"/>
        </w:num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The </w:t>
      </w:r>
      <w:proofErr w:type="gramStart"/>
      <w:r w:rsidRPr="00504AB4">
        <w:rPr>
          <w:rFonts w:ascii="Times New Roman" w:hAnsi="Times New Roman" w:cs="Times New Roman"/>
          <w:sz w:val="24"/>
          <w:szCs w:val="24"/>
          <w:lang w:val="en-US"/>
        </w:rPr>
        <w:t>time,</w:t>
      </w:r>
      <w:proofErr w:type="gramEnd"/>
      <w:r w:rsidRPr="00504AB4">
        <w:rPr>
          <w:rFonts w:ascii="Times New Roman" w:hAnsi="Times New Roman" w:cs="Times New Roman"/>
          <w:sz w:val="24"/>
          <w:szCs w:val="24"/>
          <w:lang w:val="en-US"/>
        </w:rPr>
        <w:t xml:space="preserve"> for which the expected return </w:t>
      </w:r>
      <w:proofErr w:type="gramStart"/>
      <w:r w:rsidRPr="00504AB4">
        <w:rPr>
          <w:rFonts w:ascii="Times New Roman" w:hAnsi="Times New Roman" w:cs="Times New Roman"/>
          <w:sz w:val="24"/>
          <w:szCs w:val="24"/>
          <w:lang w:val="en-US"/>
        </w:rPr>
        <w:t>has to</w:t>
      </w:r>
      <w:proofErr w:type="gramEnd"/>
      <w:r w:rsidRPr="00504AB4">
        <w:rPr>
          <w:rFonts w:ascii="Times New Roman" w:hAnsi="Times New Roman" w:cs="Times New Roman"/>
          <w:sz w:val="24"/>
          <w:szCs w:val="24"/>
          <w:lang w:val="en-US"/>
        </w:rPr>
        <w:t xml:space="preserve"> be computed.</w:t>
      </w:r>
    </w:p>
    <w:p w14:paraId="340EBC88" w14:textId="77777777" w:rsidR="002A198F" w:rsidRPr="00504AB4" w:rsidRDefault="002A198F" w:rsidP="002A198F">
      <w:pPr>
        <w:pStyle w:val="ListParagraph"/>
        <w:numPr>
          <w:ilvl w:val="0"/>
          <w:numId w:val="1"/>
        </w:numPr>
        <w:rPr>
          <w:rFonts w:ascii="Times New Roman" w:hAnsi="Times New Roman" w:cs="Times New Roman"/>
          <w:sz w:val="24"/>
          <w:szCs w:val="24"/>
          <w:lang w:val="en-US"/>
        </w:rPr>
      </w:pPr>
      <w:r w:rsidRPr="00504AB4">
        <w:rPr>
          <w:rFonts w:ascii="Times New Roman" w:hAnsi="Times New Roman" w:cs="Times New Roman"/>
          <w:sz w:val="24"/>
          <w:szCs w:val="24"/>
          <w:lang w:val="en-US"/>
        </w:rPr>
        <w:t>The parameters insight the model, which are β0, β1, β2, τ. (β3 and τ2 for the Nelson-Siegel-Svensson).</w:t>
      </w:r>
    </w:p>
    <w:p w14:paraId="34637CFB" w14:textId="77777777" w:rsidR="002A198F" w:rsidRPr="00504AB4"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 xml:space="preserve">The setting of the starting parameters is quietly important, especially for the optimization methods that we are going to use later </w:t>
      </w:r>
      <w:proofErr w:type="gramStart"/>
      <w:r w:rsidRPr="00504AB4">
        <w:rPr>
          <w:rFonts w:ascii="Times New Roman" w:hAnsi="Times New Roman" w:cs="Times New Roman"/>
          <w:sz w:val="24"/>
          <w:szCs w:val="24"/>
          <w:lang w:val="en-US"/>
        </w:rPr>
        <w:t>in order to</w:t>
      </w:r>
      <w:proofErr w:type="gramEnd"/>
      <w:r w:rsidRPr="00504AB4">
        <w:rPr>
          <w:rFonts w:ascii="Times New Roman" w:hAnsi="Times New Roman" w:cs="Times New Roman"/>
          <w:sz w:val="24"/>
          <w:szCs w:val="24"/>
          <w:lang w:val="en-US"/>
        </w:rPr>
        <w:t xml:space="preserve"> optimize our model. We underline how especially the Gradient Descent method tends to be very sensitive to the initial parameters, in such a way that if we set values of them that are not appropriate our optimization function will diverge to infinity.</w:t>
      </w:r>
    </w:p>
    <w:p w14:paraId="67BE7F46" w14:textId="77777777" w:rsidR="002A198F" w:rsidRDefault="002A198F" w:rsidP="002A198F">
      <w:pPr>
        <w:rPr>
          <w:rFonts w:ascii="Times New Roman" w:hAnsi="Times New Roman" w:cs="Times New Roman"/>
          <w:sz w:val="24"/>
          <w:szCs w:val="24"/>
          <w:lang w:val="en-US"/>
        </w:rPr>
      </w:pPr>
      <w:r w:rsidRPr="00504AB4">
        <w:rPr>
          <w:rFonts w:ascii="Times New Roman" w:hAnsi="Times New Roman" w:cs="Times New Roman"/>
          <w:sz w:val="24"/>
          <w:szCs w:val="24"/>
          <w:lang w:val="en-US"/>
        </w:rPr>
        <w:t>We based our selection of appropriate values on insights from relevant academic papers</w:t>
      </w:r>
      <w:r>
        <w:rPr>
          <w:rFonts w:ascii="Times New Roman" w:hAnsi="Times New Roman" w:cs="Times New Roman"/>
          <w:sz w:val="24"/>
          <w:szCs w:val="24"/>
          <w:lang w:val="en-US"/>
        </w:rPr>
        <w:t>, moreover our choice has been made after some trials of the behavior of the optimization methods with different starting values, we noticed that for example, by setting all the parameters to 0.01 the gradient descent method was diverging</w:t>
      </w:r>
      <w:r w:rsidRPr="00504AB4">
        <w:rPr>
          <w:rFonts w:ascii="Times New Roman" w:hAnsi="Times New Roman" w:cs="Times New Roman"/>
          <w:sz w:val="24"/>
          <w:szCs w:val="24"/>
          <w:lang w:val="en-US"/>
        </w:rPr>
        <w:t xml:space="preserve">. </w:t>
      </w:r>
    </w:p>
    <w:p w14:paraId="12259552" w14:textId="77777777" w:rsidR="002A198F" w:rsidRDefault="002A198F" w:rsidP="002A198F">
      <w:pPr>
        <w:rPr>
          <w:rFonts w:ascii="Times New Roman" w:hAnsi="Times New Roman" w:cs="Times New Roman"/>
          <w:sz w:val="24"/>
          <w:szCs w:val="24"/>
          <w:lang w:val="en-US"/>
        </w:rPr>
      </w:pPr>
      <w:r w:rsidRPr="000116E0">
        <w:rPr>
          <w:rFonts w:ascii="Times New Roman" w:hAnsi="Times New Roman" w:cs="Times New Roman"/>
          <w:sz w:val="24"/>
          <w:szCs w:val="24"/>
          <w:lang w:val="en-US"/>
        </w:rPr>
        <w:lastRenderedPageBreak/>
        <w:t xml:space="preserve">To kick off our exploration of optimal parameters, we adopted a randomized approach, selecting values from a range recommended by various academics, notably Gilli et al. </w:t>
      </w:r>
      <w:r>
        <w:rPr>
          <w:rFonts w:ascii="Times New Roman" w:hAnsi="Times New Roman" w:cs="Times New Roman"/>
          <w:sz w:val="24"/>
          <w:szCs w:val="24"/>
          <w:lang w:val="en-US"/>
        </w:rPr>
        <w:t xml:space="preserve">(2010). </w:t>
      </w:r>
      <w:r w:rsidRPr="000116E0">
        <w:rPr>
          <w:rFonts w:ascii="Times New Roman" w:hAnsi="Times New Roman" w:cs="Times New Roman"/>
          <w:sz w:val="24"/>
          <w:szCs w:val="24"/>
          <w:lang w:val="en-US"/>
        </w:rPr>
        <w:t>This initial phase involved systematically testing different parameter combinations to identify the most promising configurations.</w:t>
      </w:r>
      <w:r>
        <w:rPr>
          <w:rFonts w:ascii="Times New Roman" w:hAnsi="Times New Roman" w:cs="Times New Roman"/>
          <w:sz w:val="24"/>
          <w:szCs w:val="24"/>
          <w:lang w:val="en-US"/>
        </w:rPr>
        <w:t xml:space="preserve"> </w:t>
      </w:r>
    </w:p>
    <w:p w14:paraId="46DE2C0D"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The ranges they suggested are:</w:t>
      </w:r>
    </w:p>
    <w:p w14:paraId="544CD094" w14:textId="77777777" w:rsidR="002A198F" w:rsidRPr="006005A2" w:rsidRDefault="002A198F" w:rsidP="002A198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15</w:t>
      </w:r>
    </w:p>
    <w:p w14:paraId="21EAA026" w14:textId="77777777" w:rsidR="002A198F" w:rsidRPr="00A70E4D" w:rsidRDefault="002A198F" w:rsidP="002A198F">
      <w:pPr>
        <w:pStyle w:val="ListParagraph"/>
        <w:numPr>
          <w:ilvl w:val="0"/>
          <w:numId w:val="6"/>
        </w:num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-15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β1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410E983D" w14:textId="77777777" w:rsidR="002A198F" w:rsidRPr="004B611F" w:rsidRDefault="002A198F" w:rsidP="002A198F">
      <w:pPr>
        <w:pStyle w:val="ListParagraph"/>
        <w:numPr>
          <w:ilvl w:val="0"/>
          <w:numId w:val="6"/>
        </w:num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67F32C1B" w14:textId="77777777" w:rsidR="002A198F" w:rsidRPr="004B611F" w:rsidRDefault="002A198F" w:rsidP="002A198F">
      <w:pPr>
        <w:pStyle w:val="ListParagraph"/>
        <w:numPr>
          <w:ilvl w:val="0"/>
          <w:numId w:val="6"/>
        </w:num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-30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β3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30</w:t>
      </w:r>
    </w:p>
    <w:p w14:paraId="76F000BD" w14:textId="77777777" w:rsidR="002A198F" w:rsidRPr="00C6214F" w:rsidRDefault="002A198F" w:rsidP="002A198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0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τ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2.5</w:t>
      </w:r>
    </w:p>
    <w:p w14:paraId="7059594E" w14:textId="77777777" w:rsidR="002A198F" w:rsidRPr="00290ADE" w:rsidRDefault="002A198F" w:rsidP="002A198F">
      <w:pPr>
        <w:pStyle w:val="ListParagraph"/>
        <w:numPr>
          <w:ilvl w:val="0"/>
          <w:numId w:val="6"/>
        </w:numPr>
        <w:rPr>
          <w:rFonts w:ascii="Times New Roman" w:hAnsi="Times New Roman" w:cs="Times New Roman"/>
          <w:sz w:val="24"/>
          <w:szCs w:val="24"/>
          <w:lang w:val="en-US"/>
        </w:rPr>
      </w:pPr>
      <m:oMath>
        <m:r>
          <w:rPr>
            <w:rFonts w:ascii="Cambria Math" w:hAnsi="Cambria Math" w:cs="Times New Roman"/>
            <w:sz w:val="24"/>
            <w:szCs w:val="24"/>
            <w:lang w:val="en-US"/>
          </w:rPr>
          <m:t>2.5≤</m:t>
        </m:r>
      </m:oMath>
      <w:r>
        <w:rPr>
          <w:rFonts w:ascii="Times New Roman" w:eastAsiaTheme="minorEastAsia" w:hAnsi="Times New Roman" w:cs="Times New Roman"/>
          <w:sz w:val="24"/>
          <w:szCs w:val="24"/>
          <w:lang w:val="en-US"/>
        </w:rPr>
        <w:t xml:space="preserve"> </w:t>
      </w:r>
      <w:r>
        <w:rPr>
          <w:rFonts w:ascii="Cambria Math" w:eastAsiaTheme="minorEastAsia" w:hAnsi="Cambria Math" w:cs="Times New Roman"/>
          <w:sz w:val="24"/>
          <w:szCs w:val="24"/>
          <w:lang w:val="en-US"/>
        </w:rPr>
        <w:t>τ</w:t>
      </w:r>
      <w:r>
        <w:rPr>
          <w:rFonts w:ascii="Times New Roman" w:eastAsiaTheme="minorEastAsia" w:hAnsi="Times New Roman" w:cs="Times New Roman"/>
          <w:sz w:val="24"/>
          <w:szCs w:val="24"/>
          <w:lang w:val="en-US"/>
        </w:rPr>
        <w:t xml:space="preserve">2 </w:t>
      </w:r>
      <m:oMath>
        <m:r>
          <w:rPr>
            <w:rFonts w:ascii="Cambria Math" w:hAnsi="Cambria Math" w:cs="Times New Roman"/>
            <w:sz w:val="24"/>
            <w:szCs w:val="24"/>
            <w:lang w:val="en-US"/>
          </w:rPr>
          <m:t>≤</m:t>
        </m:r>
      </m:oMath>
      <w:r>
        <w:rPr>
          <w:rFonts w:ascii="Times New Roman" w:eastAsiaTheme="minorEastAsia" w:hAnsi="Times New Roman" w:cs="Times New Roman"/>
          <w:sz w:val="24"/>
          <w:szCs w:val="24"/>
          <w:lang w:val="en-US"/>
        </w:rPr>
        <w:t xml:space="preserve"> 5.5</w:t>
      </w:r>
    </w:p>
    <w:p w14:paraId="2EC3EEE9"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We performed several trials with different combinations of values, the evidence that emerged from our empirical work, mostly by looking at the plots of the Nelson Siegel compared with the ones of the Historical data, was that values higher than 1 for the betas do not perform well, given that we decided to go on with our trials by employing lower values.</w:t>
      </w:r>
    </w:p>
    <w:p w14:paraId="2DB137F0" w14:textId="77777777" w:rsidR="002A198F" w:rsidRDefault="002A198F" w:rsidP="002A198F">
      <w:pPr>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Moreover, the plots suggested to us that the value of </w:t>
      </w:r>
      <w:r>
        <w:rPr>
          <w:rFonts w:ascii="Times New Roman" w:eastAsiaTheme="minorEastAsia" w:hAnsi="Times New Roman" w:cs="Times New Roman"/>
          <w:sz w:val="24"/>
          <w:szCs w:val="24"/>
          <w:lang w:val="en-US"/>
        </w:rPr>
        <w:t>β3 should be negative.</w:t>
      </w:r>
    </w:p>
    <w:p w14:paraId="02BBBD1F" w14:textId="77777777" w:rsidR="002A198F" w:rsidRDefault="002A198F" w:rsidP="002A198F">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 xml:space="preserve">After more or less </w:t>
      </w:r>
      <w:r w:rsidRPr="00BF7AE7">
        <w:rPr>
          <w:rFonts w:ascii="Times New Roman" w:eastAsiaTheme="minorEastAsia" w:hAnsi="Times New Roman" w:cs="Times New Roman"/>
          <w:sz w:val="24"/>
          <w:szCs w:val="24"/>
          <w:highlight w:val="yellow"/>
          <w:lang w:val="en-US"/>
        </w:rPr>
        <w:t>(tot)</w:t>
      </w:r>
      <w:r>
        <w:rPr>
          <w:rFonts w:ascii="Times New Roman" w:eastAsiaTheme="minorEastAsia" w:hAnsi="Times New Roman" w:cs="Times New Roman"/>
          <w:sz w:val="24"/>
          <w:szCs w:val="24"/>
          <w:lang w:val="en-US"/>
        </w:rPr>
        <w:t xml:space="preserve"> number of trials, we decided to select the following values, according to the higher performance they were showing for both the Gradient Descent and the Newton methods:</w:t>
      </w:r>
    </w:p>
    <w:p w14:paraId="7752F3F3" w14:textId="77777777" w:rsidR="002A198F" w:rsidRPr="00BF7AE7" w:rsidRDefault="002A198F" w:rsidP="002A198F">
      <w:pPr>
        <w:pStyle w:val="ListParagraph"/>
        <w:numPr>
          <w:ilvl w:val="0"/>
          <w:numId w:val="7"/>
        </w:numPr>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β0 = 0.01</w:t>
      </w:r>
    </w:p>
    <w:p w14:paraId="44659921" w14:textId="77777777" w:rsidR="002A198F" w:rsidRPr="00BF7AE7" w:rsidRDefault="002A198F" w:rsidP="002A198F">
      <w:pPr>
        <w:pStyle w:val="ListParagraph"/>
        <w:numPr>
          <w:ilvl w:val="0"/>
          <w:numId w:val="7"/>
        </w:numPr>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β1 = 0.05</w:t>
      </w:r>
    </w:p>
    <w:p w14:paraId="08B06E78" w14:textId="77777777" w:rsidR="002A198F" w:rsidRPr="00BF7AE7" w:rsidRDefault="002A198F" w:rsidP="002A198F">
      <w:pPr>
        <w:pStyle w:val="ListParagraph"/>
        <w:numPr>
          <w:ilvl w:val="0"/>
          <w:numId w:val="7"/>
        </w:numPr>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β2 = 0.2</w:t>
      </w:r>
    </w:p>
    <w:p w14:paraId="738A9F26" w14:textId="77777777" w:rsidR="002A198F" w:rsidRPr="00BF7AE7" w:rsidRDefault="002A198F" w:rsidP="002A198F">
      <w:pPr>
        <w:pStyle w:val="ListParagraph"/>
        <w:numPr>
          <w:ilvl w:val="0"/>
          <w:numId w:val="7"/>
        </w:numPr>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β3 = 0.03</w:t>
      </w:r>
    </w:p>
    <w:p w14:paraId="28085F6E" w14:textId="77777777" w:rsidR="002A198F" w:rsidRPr="00BF7AE7" w:rsidRDefault="002A198F" w:rsidP="002A198F">
      <w:pPr>
        <w:pStyle w:val="ListParagraph"/>
        <w:numPr>
          <w:ilvl w:val="0"/>
          <w:numId w:val="7"/>
        </w:numPr>
        <w:rPr>
          <w:rFonts w:ascii="Times New Roman" w:hAnsi="Times New Roman" w:cs="Times New Roman"/>
          <w:sz w:val="24"/>
          <w:szCs w:val="24"/>
          <w:highlight w:val="yellow"/>
          <w:lang w:val="en-US"/>
        </w:rPr>
      </w:pPr>
      <w:r w:rsidRPr="00BF7AE7">
        <w:rPr>
          <w:rFonts w:ascii="Times New Roman" w:hAnsi="Times New Roman" w:cs="Times New Roman"/>
          <w:sz w:val="24"/>
          <w:szCs w:val="24"/>
          <w:highlight w:val="yellow"/>
          <w:lang w:val="en-US"/>
        </w:rPr>
        <w:t>τ, τ2 = 1</w:t>
      </w:r>
    </w:p>
    <w:p w14:paraId="6441C4B8"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Added the Nelson Siegel model values to our data frames we have all the data we need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compute the sum of squared difference between observed and model predicted yields and optimize it according to the parameters.</w:t>
      </w:r>
    </w:p>
    <w:p w14:paraId="4A24A4CE"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The same has been made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add also the Nielson Siegel Svensson values.</w:t>
      </w:r>
    </w:p>
    <w:p w14:paraId="7AD34421" w14:textId="77777777" w:rsidR="002A198F" w:rsidRDefault="002A198F" w:rsidP="002A198F">
      <w:pPr>
        <w:rPr>
          <w:rFonts w:ascii="Times New Roman" w:hAnsi="Times New Roman" w:cs="Times New Roman"/>
          <w:sz w:val="24"/>
          <w:szCs w:val="24"/>
          <w:lang w:val="en-US"/>
        </w:rPr>
      </w:pPr>
    </w:p>
    <w:p w14:paraId="15E9A944" w14:textId="77777777" w:rsidR="002A198F" w:rsidRDefault="002A198F" w:rsidP="002A198F">
      <w:pPr>
        <w:pStyle w:val="Heading2"/>
        <w:rPr>
          <w:lang w:val="en-US"/>
        </w:rPr>
      </w:pPr>
      <w:r>
        <w:rPr>
          <w:lang w:val="en-US"/>
        </w:rPr>
        <w:t>PARAMETER ESTIMATION:</w:t>
      </w:r>
    </w:p>
    <w:p w14:paraId="400F522C" w14:textId="77777777" w:rsidR="002A198F" w:rsidRPr="00897EE4" w:rsidRDefault="002A198F" w:rsidP="002A198F">
      <w:pPr>
        <w:rPr>
          <w:lang w:val="en-US"/>
        </w:rPr>
      </w:pPr>
    </w:p>
    <w:p w14:paraId="26D02BDE"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The sum of squared difference between observed and model predicted yields is computed as follows:</w:t>
      </w:r>
    </w:p>
    <w:p w14:paraId="1B2F9AE0" w14:textId="77777777" w:rsidR="002A198F" w:rsidRPr="00C0174B" w:rsidRDefault="002A198F" w:rsidP="002A198F">
      <w:pPr>
        <w:rPr>
          <w:rFonts w:ascii="Times New Roman" w:eastAsiaTheme="minorEastAsia" w:hAnsi="Times New Roman" w:cs="Times New Roman"/>
        </w:rPr>
      </w:pPr>
      <m:oMathPara>
        <m:oMath>
          <m:r>
            <m:rPr>
              <m:sty m:val="p"/>
            </m:rPr>
            <w:rPr>
              <w:rFonts w:ascii="Cambria Math" w:hAnsi="Cambria Math"/>
            </w:rPr>
            <m:t xml:space="preserve">ƒ (β0, β1, β2, τ ) = </m:t>
          </m:r>
          <m:nary>
            <m:naryPr>
              <m:chr m:val="∑"/>
              <m:limLoc m:val="undOvr"/>
              <m:ctrlPr>
                <w:rPr>
                  <w:rFonts w:ascii="Cambria Math" w:hAnsi="Cambria Math"/>
                </w:rPr>
              </m:ctrlPr>
            </m:naryPr>
            <m:sub>
              <m:r>
                <w:rPr>
                  <w:rFonts w:ascii="Cambria Math" w:hAnsi="Cambria Math"/>
                </w:rPr>
                <m:t>i=1</m:t>
              </m:r>
            </m:sub>
            <m:sup>
              <m:r>
                <w:rPr>
                  <w:rFonts w:ascii="Cambria Math" w:hAnsi="Cambria Math"/>
                </w:rPr>
                <m:t>T</m:t>
              </m:r>
            </m:sup>
            <m:e>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-R</m:t>
              </m:r>
              <m:d>
                <m:dPr>
                  <m:ctrlPr>
                    <w:rPr>
                      <w:rFonts w:ascii="Cambria Math" w:hAnsi="Cambria Math"/>
                      <w:i/>
                    </w:rPr>
                  </m:ctrlPr>
                </m:dPr>
                <m:e>
                  <m:r>
                    <w:rPr>
                      <w:rFonts w:ascii="Cambria Math" w:hAnsi="Cambria Math"/>
                    </w:rPr>
                    <m:t>tᵢ</m:t>
                  </m:r>
                </m:e>
              </m:d>
              <m:r>
                <w:rPr>
                  <w:rFonts w:ascii="Cambria Math" w:hAnsi="Cambria Math"/>
                </w:rPr>
                <m:t>)²</m:t>
              </m:r>
            </m:e>
          </m:nary>
          <m:r>
            <m:rPr>
              <m:sty m:val="p"/>
            </m:rPr>
            <w:rPr>
              <w:rFonts w:ascii="Cambria Math" w:hAnsi="Cambria Math"/>
            </w:rPr>
            <m:t xml:space="preserve"> </m:t>
          </m:r>
        </m:oMath>
      </m:oMathPara>
    </w:p>
    <w:p w14:paraId="0C5531D6" w14:textId="77777777" w:rsidR="002A198F" w:rsidRPr="00B800A5" w:rsidRDefault="002A198F" w:rsidP="002A198F">
      <w:pPr>
        <w:rPr>
          <w:rFonts w:ascii="Times New Roman" w:eastAsiaTheme="minorEastAsia" w:hAnsi="Times New Roman" w:cs="Times New Roman"/>
          <w:sz w:val="24"/>
          <w:szCs w:val="24"/>
          <w:lang w:val="en-US"/>
        </w:rPr>
      </w:pPr>
      <w:r w:rsidRPr="00B800A5">
        <w:rPr>
          <w:rFonts w:ascii="Times New Roman" w:eastAsiaTheme="minorEastAsia" w:hAnsi="Times New Roman" w:cs="Times New Roman"/>
          <w:sz w:val="24"/>
          <w:szCs w:val="24"/>
          <w:lang w:val="en-US"/>
        </w:rPr>
        <w:t>This is the function to compute the sum of squared residuals for the Nelson-Siegel model, once again in the python code we also presented the version for the Nelson-Siegel-Svensson model.</w:t>
      </w:r>
    </w:p>
    <w:p w14:paraId="3B658388" w14:textId="77777777" w:rsidR="002A198F" w:rsidRDefault="002A198F" w:rsidP="002A198F">
      <w:pPr>
        <w:jc w:val="center"/>
        <w:rPr>
          <w:rFonts w:ascii="Times New Roman" w:hAnsi="Times New Roman" w:cs="Times New Roman"/>
          <w:sz w:val="24"/>
          <w:szCs w:val="24"/>
          <w:lang w:val="en-US"/>
        </w:rPr>
      </w:pPr>
    </w:p>
    <w:p w14:paraId="4073D95D" w14:textId="77777777" w:rsidR="002A198F" w:rsidRDefault="002A198F" w:rsidP="002A198F">
      <w:pPr>
        <w:jc w:val="center"/>
        <w:rPr>
          <w:rFonts w:ascii="Times New Roman" w:hAnsi="Times New Roman" w:cs="Times New Roman"/>
          <w:sz w:val="24"/>
          <w:szCs w:val="24"/>
          <w:lang w:val="en-US"/>
        </w:rPr>
      </w:pPr>
      <w:r w:rsidRPr="00F731A5">
        <w:rPr>
          <w:rFonts w:ascii="Times New Roman" w:hAnsi="Times New Roman" w:cs="Times New Roman"/>
          <w:noProof/>
          <w:sz w:val="24"/>
          <w:szCs w:val="24"/>
          <w:lang w:val="en-US"/>
        </w:rPr>
        <w:lastRenderedPageBreak/>
        <w:drawing>
          <wp:inline distT="0" distB="0" distL="0" distR="0" wp14:anchorId="2F6FC95F" wp14:editId="6E8D180D">
            <wp:extent cx="5105400" cy="1031265"/>
            <wp:effectExtent l="0" t="0" r="0" b="0"/>
            <wp:docPr id="1097282160"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282160" name="Picture 1" descr="A computer code with black text&#10;&#10;Description automatically generated"/>
                    <pic:cNvPicPr/>
                  </pic:nvPicPr>
                  <pic:blipFill>
                    <a:blip r:embed="rId11"/>
                    <a:stretch>
                      <a:fillRect/>
                    </a:stretch>
                  </pic:blipFill>
                  <pic:spPr>
                    <a:xfrm>
                      <a:off x="0" y="0"/>
                      <a:ext cx="5151546" cy="1040586"/>
                    </a:xfrm>
                    <a:prstGeom prst="rect">
                      <a:avLst/>
                    </a:prstGeom>
                  </pic:spPr>
                </pic:pic>
              </a:graphicData>
            </a:graphic>
          </wp:inline>
        </w:drawing>
      </w:r>
    </w:p>
    <w:p w14:paraId="3766A046"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Now we can proceed with the minimization of ƒ, adjusting the parameters via de Gradient Descent and the Newton methods.</w:t>
      </w:r>
    </w:p>
    <w:p w14:paraId="771F6EF3" w14:textId="77777777" w:rsidR="002A198F" w:rsidRDefault="002A198F" w:rsidP="002A198F">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use these two methods, we imported them at the beginning, adjusting a bit at our convenience the one presented in class, during Laboratory 02; we imported </w:t>
      </w:r>
      <w:r w:rsidRPr="0082765F">
        <w:rPr>
          <w:rFonts w:ascii="Times New Roman" w:hAnsi="Times New Roman" w:cs="Times New Roman"/>
          <w:i/>
          <w:iCs/>
          <w:sz w:val="24"/>
          <w:szCs w:val="24"/>
          <w:lang w:val="en-US"/>
        </w:rPr>
        <w:t>‘Lab02_solutions’</w:t>
      </w:r>
      <w:r>
        <w:rPr>
          <w:rFonts w:ascii="Times New Roman" w:hAnsi="Times New Roman" w:cs="Times New Roman"/>
          <w:sz w:val="24"/>
          <w:szCs w:val="24"/>
          <w:lang w:val="en-US"/>
        </w:rPr>
        <w:t xml:space="preserve"> as lb in order for our code to be more compact. </w:t>
      </w:r>
    </w:p>
    <w:p w14:paraId="0BF05219" w14:textId="77777777" w:rsidR="002A198F" w:rsidRDefault="002A198F" w:rsidP="002A198F">
      <w:pPr>
        <w:rPr>
          <w:rFonts w:ascii="Times New Roman" w:hAnsi="Times New Roman" w:cs="Times New Roman"/>
          <w:sz w:val="24"/>
          <w:szCs w:val="24"/>
          <w:lang w:val="en-US"/>
        </w:rPr>
      </w:pPr>
    </w:p>
    <w:p w14:paraId="1D8A3943" w14:textId="77777777" w:rsidR="002A198F" w:rsidRDefault="002A198F" w:rsidP="002A198F">
      <w:pPr>
        <w:pStyle w:val="Heading3"/>
        <w:numPr>
          <w:ilvl w:val="0"/>
          <w:numId w:val="5"/>
        </w:numPr>
        <w:rPr>
          <w:lang w:val="en-US"/>
        </w:rPr>
      </w:pPr>
      <w:r>
        <w:rPr>
          <w:lang w:val="en-US"/>
        </w:rPr>
        <w:t>GRADIENT-DESCENT METHOD:</w:t>
      </w:r>
    </w:p>
    <w:p w14:paraId="5AC3914F" w14:textId="77777777" w:rsidR="002A198F" w:rsidRDefault="002A198F" w:rsidP="002A198F">
      <w:pPr>
        <w:rPr>
          <w:lang w:val="en-US"/>
        </w:rPr>
      </w:pPr>
    </w:p>
    <w:p w14:paraId="1BAA78F7" w14:textId="77777777" w:rsidR="002A198F" w:rsidRPr="00B64DDA" w:rsidRDefault="002A198F" w:rsidP="002A198F">
      <w:pPr>
        <w:rPr>
          <w:rFonts w:ascii="Times New Roman" w:hAnsi="Times New Roman" w:cs="Times New Roman"/>
          <w:sz w:val="24"/>
          <w:szCs w:val="24"/>
          <w:lang w:val="en-US"/>
        </w:rPr>
      </w:pPr>
      <w:r w:rsidRPr="00B64DDA">
        <w:rPr>
          <w:rFonts w:ascii="Times New Roman" w:hAnsi="Times New Roman" w:cs="Times New Roman"/>
          <w:sz w:val="24"/>
          <w:szCs w:val="24"/>
          <w:lang w:val="en-US"/>
        </w:rPr>
        <w:t>We initiate the process with the Gradient Descent method, which operates on a continuous differentiable function, denoted as ƒ, aiming to minimize it.</w:t>
      </w:r>
    </w:p>
    <w:p w14:paraId="75EF5978" w14:textId="77777777" w:rsidR="002A198F" w:rsidRPr="00B64DDA" w:rsidRDefault="002A198F" w:rsidP="002A198F">
      <w:pPr>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relies on a descent direction, d, and a step size, α.</w:t>
      </w:r>
    </w:p>
    <w:p w14:paraId="7A484434" w14:textId="77777777" w:rsidR="002A198F" w:rsidRPr="00B64DDA" w:rsidRDefault="002A198F" w:rsidP="002A198F">
      <w:pPr>
        <w:rPr>
          <w:rFonts w:ascii="Times New Roman" w:hAnsi="Times New Roman" w:cs="Times New Roman"/>
          <w:sz w:val="24"/>
          <w:szCs w:val="24"/>
          <w:lang w:val="en-US"/>
        </w:rPr>
      </w:pPr>
      <w:r w:rsidRPr="00B64DDA">
        <w:rPr>
          <w:rFonts w:ascii="Times New Roman" w:hAnsi="Times New Roman" w:cs="Times New Roman"/>
          <w:sz w:val="24"/>
          <w:szCs w:val="24"/>
          <w:lang w:val="en-US"/>
        </w:rPr>
        <w:t>The descent direction is the gradient of f calculated in the point before the one we are trying to update, while α is found by performing approximate line search. The updated x is going to be the previous one plus alpha multiplied by the descent direction.</w:t>
      </w:r>
    </w:p>
    <w:p w14:paraId="416D8995" w14:textId="77777777" w:rsidR="002A198F" w:rsidRPr="00B64DDA" w:rsidRDefault="002A198F" w:rsidP="002A198F">
      <w:pPr>
        <w:rPr>
          <w:rFonts w:ascii="Times New Roman" w:hAnsi="Times New Roman" w:cs="Times New Roman"/>
          <w:sz w:val="24"/>
          <w:szCs w:val="24"/>
          <w:lang w:val="en-US"/>
        </w:rPr>
      </w:pPr>
      <w:r w:rsidRPr="00B64DDA">
        <w:rPr>
          <w:rFonts w:ascii="Times New Roman" w:hAnsi="Times New Roman" w:cs="Times New Roman"/>
          <w:sz w:val="24"/>
          <w:szCs w:val="24"/>
          <w:lang w:val="en-US"/>
        </w:rPr>
        <w:t>The procedure is going to stop either when the number of iterations reaches the maximum decided at the beginning or when the value of the last iteration is below a certain threshold decided at the beginning.</w:t>
      </w:r>
    </w:p>
    <w:p w14:paraId="2243FB5D" w14:textId="77777777" w:rsidR="002A198F" w:rsidRDefault="002A198F" w:rsidP="002A198F">
      <w:pPr>
        <w:rPr>
          <w:rFonts w:ascii="Times New Roman" w:hAnsi="Times New Roman" w:cs="Times New Roman"/>
          <w:sz w:val="24"/>
          <w:szCs w:val="24"/>
          <w:lang w:val="en-US"/>
        </w:rPr>
      </w:pPr>
      <w:r w:rsidRPr="00474F75">
        <w:rPr>
          <w:rFonts w:ascii="Times New Roman" w:hAnsi="Times New Roman" w:cs="Times New Roman"/>
          <w:sz w:val="24"/>
          <w:szCs w:val="24"/>
          <w:highlight w:val="yellow"/>
          <w:lang w:val="en-US"/>
        </w:rPr>
        <w:t>We established the maximum number of iterations to be 50.</w:t>
      </w:r>
    </w:p>
    <w:p w14:paraId="250ED748" w14:textId="77777777" w:rsidR="002A198F" w:rsidRDefault="002A198F" w:rsidP="002A198F">
      <w:pPr>
        <w:rPr>
          <w:rFonts w:ascii="Times New Roman" w:hAnsi="Times New Roman" w:cs="Times New Roman"/>
          <w:i/>
          <w:iCs/>
          <w:sz w:val="24"/>
          <w:szCs w:val="24"/>
          <w:lang w:val="en-US"/>
        </w:rPr>
      </w:pPr>
      <w:r w:rsidRPr="00B64DDA">
        <w:rPr>
          <w:rFonts w:ascii="Times New Roman" w:hAnsi="Times New Roman" w:cs="Times New Roman"/>
          <w:sz w:val="24"/>
          <w:szCs w:val="24"/>
          <w:lang w:val="en-US"/>
        </w:rPr>
        <w:t xml:space="preserve">The functions we are referring to are named in python as </w:t>
      </w:r>
      <w:r w:rsidRPr="00B64DDA">
        <w:rPr>
          <w:rFonts w:ascii="Times New Roman" w:hAnsi="Times New Roman" w:cs="Times New Roman"/>
          <w:i/>
          <w:iCs/>
          <w:sz w:val="24"/>
          <w:szCs w:val="24"/>
          <w:lang w:val="en-US"/>
        </w:rPr>
        <w:t xml:space="preserve">‘gradient_descent’ </w:t>
      </w:r>
      <w:r w:rsidRPr="00B64DDA">
        <w:rPr>
          <w:rFonts w:ascii="Times New Roman" w:hAnsi="Times New Roman" w:cs="Times New Roman"/>
          <w:sz w:val="24"/>
          <w:szCs w:val="24"/>
          <w:lang w:val="en-US"/>
        </w:rPr>
        <w:t xml:space="preserve">and </w:t>
      </w:r>
      <w:r w:rsidRPr="00B64DDA">
        <w:rPr>
          <w:rFonts w:ascii="Times New Roman" w:hAnsi="Times New Roman" w:cs="Times New Roman"/>
          <w:i/>
          <w:iCs/>
          <w:sz w:val="24"/>
          <w:szCs w:val="24"/>
          <w:lang w:val="en-US"/>
        </w:rPr>
        <w:t>‘apx_line_search’</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 xml:space="preserve">and they are stored in the script </w:t>
      </w:r>
      <w:r w:rsidRPr="0082765F">
        <w:rPr>
          <w:rFonts w:ascii="Times New Roman" w:hAnsi="Times New Roman" w:cs="Times New Roman"/>
          <w:i/>
          <w:iCs/>
          <w:sz w:val="24"/>
          <w:szCs w:val="24"/>
          <w:lang w:val="en-US"/>
        </w:rPr>
        <w:t>‘Lab02_solutions</w:t>
      </w:r>
      <w:r>
        <w:rPr>
          <w:rFonts w:ascii="Times New Roman" w:hAnsi="Times New Roman" w:cs="Times New Roman"/>
          <w:i/>
          <w:iCs/>
          <w:sz w:val="24"/>
          <w:szCs w:val="24"/>
          <w:lang w:val="en-US"/>
        </w:rPr>
        <w:t>.py’.</w:t>
      </w:r>
    </w:p>
    <w:p w14:paraId="4565BD59" w14:textId="77777777" w:rsidR="002A198F" w:rsidRDefault="002A198F" w:rsidP="002A198F">
      <w:pPr>
        <w:rPr>
          <w:rFonts w:ascii="Times New Roman" w:hAnsi="Times New Roman" w:cs="Times New Roman"/>
          <w:i/>
          <w:iCs/>
          <w:sz w:val="24"/>
          <w:szCs w:val="24"/>
          <w:lang w:val="en-US"/>
        </w:rPr>
      </w:pPr>
      <w:r>
        <w:rPr>
          <w:rFonts w:ascii="Times New Roman" w:hAnsi="Times New Roman" w:cs="Times New Roman"/>
          <w:sz w:val="24"/>
          <w:szCs w:val="24"/>
          <w:lang w:val="en-US"/>
        </w:rPr>
        <w:t xml:space="preserve">We ran a for loop to perform the gradient descent methods in each data frame for every country we are referring to. Once the optimization has been done, we collected the values of the parameters for every iteration in a data frame that we saved in Excell. For the complete code please refer to the script </w:t>
      </w:r>
      <w:r w:rsidRPr="00D47EF8">
        <w:rPr>
          <w:rFonts w:ascii="Times New Roman" w:hAnsi="Times New Roman" w:cs="Times New Roman"/>
          <w:i/>
          <w:iCs/>
          <w:sz w:val="24"/>
          <w:szCs w:val="24"/>
          <w:lang w:val="en-US"/>
        </w:rPr>
        <w:t>‘Data.py’.</w:t>
      </w:r>
    </w:p>
    <w:p w14:paraId="6B1DD127"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By running the code, we obtained that the Gradient Descent method performed fifty iterations, which is the maximum number of iterations we decided at the beginning, clearly this state that there is an issue in the convergence of the method, which is converging slowly.</w:t>
      </w:r>
    </w:p>
    <w:p w14:paraId="71EDAC7E"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Also moving to the plots one can clearly notice that the observed yield curve and the predicted one are not following the same route. </w:t>
      </w:r>
    </w:p>
    <w:p w14:paraId="45FF4A32" w14:textId="77777777" w:rsidR="002A198F" w:rsidRPr="000C606B"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The issue in the convergence of the model could be given by the fact that the initial parameters are not the optimal ones, given the sensibility of the model to the starting values, the step size alpha or the maximum number of iterations are too small.</w:t>
      </w:r>
    </w:p>
    <w:p w14:paraId="6DCE33B5" w14:textId="77777777" w:rsidR="002A198F" w:rsidRDefault="002A198F" w:rsidP="002A198F">
      <w:pPr>
        <w:rPr>
          <w:rFonts w:ascii="Times New Roman" w:hAnsi="Times New Roman" w:cs="Times New Roman"/>
          <w:sz w:val="24"/>
          <w:szCs w:val="24"/>
          <w:lang w:val="en-US"/>
        </w:rPr>
      </w:pPr>
      <w:r w:rsidRPr="00265665">
        <w:rPr>
          <w:rFonts w:ascii="Times New Roman" w:hAnsi="Times New Roman" w:cs="Times New Roman"/>
          <w:sz w:val="24"/>
          <w:szCs w:val="24"/>
          <w:highlight w:val="yellow"/>
          <w:lang w:val="en-US"/>
        </w:rPr>
        <w:t>To address this issue, we should explore various combinations of parameters.</w:t>
      </w:r>
    </w:p>
    <w:p w14:paraId="1AA294E7" w14:textId="77777777" w:rsidR="002A198F" w:rsidRDefault="002A198F" w:rsidP="002A198F">
      <w:pPr>
        <w:pStyle w:val="Heading3"/>
        <w:numPr>
          <w:ilvl w:val="0"/>
          <w:numId w:val="5"/>
        </w:numPr>
        <w:rPr>
          <w:lang w:val="en-US"/>
        </w:rPr>
      </w:pPr>
      <w:r>
        <w:rPr>
          <w:lang w:val="en-US"/>
        </w:rPr>
        <w:lastRenderedPageBreak/>
        <w:t>NEWTON METHOD:</w:t>
      </w:r>
    </w:p>
    <w:p w14:paraId="6A3715FE" w14:textId="77777777" w:rsidR="002A198F" w:rsidRDefault="002A198F" w:rsidP="002A198F">
      <w:pPr>
        <w:rPr>
          <w:lang w:val="en-US"/>
        </w:rPr>
      </w:pPr>
    </w:p>
    <w:p w14:paraId="5E539454" w14:textId="77777777" w:rsidR="002A198F" w:rsidRPr="009307A2" w:rsidRDefault="002A198F" w:rsidP="002A198F">
      <w:pPr>
        <w:rPr>
          <w:rFonts w:ascii="Times New Roman" w:hAnsi="Times New Roman" w:cs="Times New Roman"/>
          <w:sz w:val="24"/>
          <w:szCs w:val="24"/>
          <w:lang w:val="en-US"/>
        </w:rPr>
      </w:pPr>
      <w:r w:rsidRPr="009307A2">
        <w:rPr>
          <w:rFonts w:ascii="Times New Roman" w:hAnsi="Times New Roman" w:cs="Times New Roman"/>
          <w:sz w:val="24"/>
          <w:szCs w:val="24"/>
          <w:lang w:val="en-US"/>
        </w:rPr>
        <w:t>The second method we implemented is the Newton method.</w:t>
      </w:r>
    </w:p>
    <w:p w14:paraId="476E394D" w14:textId="77777777" w:rsidR="002A198F" w:rsidRPr="009307A2" w:rsidRDefault="002A198F" w:rsidP="002A198F">
      <w:pPr>
        <w:rPr>
          <w:rFonts w:ascii="Times New Roman" w:hAnsi="Times New Roman" w:cs="Times New Roman"/>
          <w:sz w:val="24"/>
          <w:szCs w:val="24"/>
          <w:lang w:val="en-US"/>
        </w:rPr>
      </w:pPr>
      <w:r w:rsidRPr="009307A2">
        <w:rPr>
          <w:rFonts w:ascii="Times New Roman" w:hAnsi="Times New Roman" w:cs="Times New Roman"/>
          <w:sz w:val="24"/>
          <w:szCs w:val="24"/>
          <w:lang w:val="en-US"/>
        </w:rPr>
        <w:t xml:space="preserve">This procedure for functions optimization is </w:t>
      </w:r>
      <w:proofErr w:type="gramStart"/>
      <w:r w:rsidRPr="009307A2">
        <w:rPr>
          <w:rFonts w:ascii="Times New Roman" w:hAnsi="Times New Roman" w:cs="Times New Roman"/>
          <w:sz w:val="24"/>
          <w:szCs w:val="24"/>
          <w:lang w:val="en-US"/>
        </w:rPr>
        <w:t>similar to</w:t>
      </w:r>
      <w:proofErr w:type="gramEnd"/>
      <w:r w:rsidRPr="009307A2">
        <w:rPr>
          <w:rFonts w:ascii="Times New Roman" w:hAnsi="Times New Roman" w:cs="Times New Roman"/>
          <w:sz w:val="24"/>
          <w:szCs w:val="24"/>
          <w:lang w:val="en-US"/>
        </w:rPr>
        <w:t xml:space="preserve"> the Gradient Descent one, except that in this case the updating step is computed using second-order Taylor expansion. The </w:t>
      </w:r>
      <w:r>
        <w:rPr>
          <w:rFonts w:ascii="Times New Roman" w:hAnsi="Times New Roman" w:cs="Times New Roman"/>
          <w:sz w:val="24"/>
          <w:szCs w:val="24"/>
          <w:lang w:val="en-US"/>
        </w:rPr>
        <w:t>‘</w:t>
      </w:r>
      <w:r w:rsidRPr="009307A2">
        <w:rPr>
          <w:rFonts w:ascii="Times New Roman" w:hAnsi="Times New Roman" w:cs="Times New Roman"/>
          <w:sz w:val="24"/>
          <w:szCs w:val="24"/>
          <w:lang w:val="en-US"/>
        </w:rPr>
        <w:t>d</w:t>
      </w:r>
      <w:r>
        <w:rPr>
          <w:rFonts w:ascii="Times New Roman" w:hAnsi="Times New Roman" w:cs="Times New Roman"/>
          <w:sz w:val="24"/>
          <w:szCs w:val="24"/>
          <w:lang w:val="en-US"/>
        </w:rPr>
        <w:t>’</w:t>
      </w:r>
      <w:r w:rsidRPr="009307A2">
        <w:rPr>
          <w:rFonts w:ascii="Times New Roman" w:hAnsi="Times New Roman" w:cs="Times New Roman"/>
          <w:sz w:val="24"/>
          <w:szCs w:val="24"/>
          <w:lang w:val="en-US"/>
        </w:rPr>
        <w:t xml:space="preserve"> we were referring </w:t>
      </w:r>
      <w:proofErr w:type="gramStart"/>
      <w:r w:rsidRPr="009307A2">
        <w:rPr>
          <w:rFonts w:ascii="Times New Roman" w:hAnsi="Times New Roman" w:cs="Times New Roman"/>
          <w:sz w:val="24"/>
          <w:szCs w:val="24"/>
          <w:lang w:val="en-US"/>
        </w:rPr>
        <w:t>about</w:t>
      </w:r>
      <w:proofErr w:type="gramEnd"/>
      <w:r w:rsidRPr="009307A2">
        <w:rPr>
          <w:rFonts w:ascii="Times New Roman" w:hAnsi="Times New Roman" w:cs="Times New Roman"/>
          <w:sz w:val="24"/>
          <w:szCs w:val="24"/>
          <w:lang w:val="en-US"/>
        </w:rPr>
        <w:t xml:space="preserve"> in the Gradient Descent method in this case </w:t>
      </w:r>
      <w:r>
        <w:rPr>
          <w:rFonts w:ascii="Times New Roman" w:hAnsi="Times New Roman" w:cs="Times New Roman"/>
          <w:sz w:val="24"/>
          <w:szCs w:val="24"/>
          <w:lang w:val="en-US"/>
        </w:rPr>
        <w:t xml:space="preserve">is </w:t>
      </w:r>
      <w:r w:rsidRPr="009307A2">
        <w:rPr>
          <w:rFonts w:ascii="Times New Roman" w:hAnsi="Times New Roman" w:cs="Times New Roman"/>
          <w:sz w:val="24"/>
          <w:szCs w:val="24"/>
          <w:lang w:val="en-US"/>
        </w:rPr>
        <w:t>the opposite of the gradient at point xᵢ, while alpha is the inverse of the Hessian at point xᵢ.</w:t>
      </w:r>
    </w:p>
    <w:p w14:paraId="6A991031" w14:textId="77777777" w:rsidR="002A198F" w:rsidRPr="009307A2" w:rsidRDefault="002A198F" w:rsidP="002A198F">
      <w:pPr>
        <w:rPr>
          <w:rFonts w:ascii="Times New Roman" w:hAnsi="Times New Roman" w:cs="Times New Roman"/>
          <w:sz w:val="24"/>
          <w:szCs w:val="24"/>
          <w:lang w:val="en-US"/>
        </w:rPr>
      </w:pPr>
      <w:proofErr w:type="gramStart"/>
      <w:r w:rsidRPr="009307A2">
        <w:rPr>
          <w:rFonts w:ascii="Times New Roman" w:hAnsi="Times New Roman" w:cs="Times New Roman"/>
          <w:sz w:val="24"/>
          <w:szCs w:val="24"/>
          <w:lang w:val="en-US"/>
        </w:rPr>
        <w:t>In order for</w:t>
      </w:r>
      <w:proofErr w:type="gramEnd"/>
      <w:r w:rsidRPr="009307A2">
        <w:rPr>
          <w:rFonts w:ascii="Times New Roman" w:hAnsi="Times New Roman" w:cs="Times New Roman"/>
          <w:sz w:val="24"/>
          <w:szCs w:val="24"/>
          <w:lang w:val="en-US"/>
        </w:rPr>
        <w:t xml:space="preserve"> this method to work it is important to check that the Hessian is a Positive Definite matrix, otherwise the method is not applicable since the Hessian would not be invertible. </w:t>
      </w:r>
      <w:proofErr w:type="gramStart"/>
      <w:r w:rsidRPr="009307A2">
        <w:rPr>
          <w:rFonts w:ascii="Times New Roman" w:hAnsi="Times New Roman" w:cs="Times New Roman"/>
          <w:sz w:val="24"/>
          <w:szCs w:val="24"/>
          <w:lang w:val="en-US"/>
        </w:rPr>
        <w:t>In order to</w:t>
      </w:r>
      <w:proofErr w:type="gramEnd"/>
      <w:r w:rsidRPr="009307A2">
        <w:rPr>
          <w:rFonts w:ascii="Times New Roman" w:hAnsi="Times New Roman" w:cs="Times New Roman"/>
          <w:sz w:val="24"/>
          <w:szCs w:val="24"/>
          <w:lang w:val="en-US"/>
        </w:rPr>
        <w:t xml:space="preserve"> avoid this problem, usually a regularization term, given by λ I, is added to the matrix in order to make it positive definite.</w:t>
      </w:r>
    </w:p>
    <w:p w14:paraId="0D0F241C" w14:textId="77777777" w:rsidR="002A198F" w:rsidRPr="009307A2" w:rsidRDefault="002A198F" w:rsidP="002A198F">
      <w:pPr>
        <w:rPr>
          <w:rFonts w:ascii="Times New Roman" w:hAnsi="Times New Roman" w:cs="Times New Roman"/>
          <w:sz w:val="24"/>
          <w:szCs w:val="24"/>
          <w:lang w:val="en-US"/>
        </w:rPr>
      </w:pPr>
      <w:r w:rsidRPr="009307A2">
        <w:rPr>
          <w:rFonts w:ascii="Times New Roman" w:hAnsi="Times New Roman" w:cs="Times New Roman"/>
          <w:sz w:val="24"/>
          <w:szCs w:val="24"/>
          <w:lang w:val="en-US"/>
        </w:rPr>
        <w:t>The regularization term mentioned above has been called in the code ‘Damping factor’ and has been set to be 0.5.</w:t>
      </w:r>
    </w:p>
    <w:p w14:paraId="18E906C3" w14:textId="77777777" w:rsidR="002A198F" w:rsidRDefault="002A198F" w:rsidP="002A198F">
      <w:pPr>
        <w:rPr>
          <w:rFonts w:ascii="Times New Roman" w:hAnsi="Times New Roman" w:cs="Times New Roman"/>
          <w:sz w:val="24"/>
          <w:szCs w:val="24"/>
          <w:lang w:val="en-US"/>
        </w:rPr>
      </w:pPr>
      <w:r w:rsidRPr="009307A2">
        <w:rPr>
          <w:rFonts w:ascii="Times New Roman" w:hAnsi="Times New Roman" w:cs="Times New Roman"/>
          <w:sz w:val="24"/>
          <w:szCs w:val="24"/>
          <w:lang w:val="en-US"/>
        </w:rPr>
        <w:t>Once again, to use this method, we implemented the code presented in laboratory hours, that we imported at the beginning of our script.</w:t>
      </w:r>
    </w:p>
    <w:p w14:paraId="3EB53058"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 </w:t>
      </w:r>
      <w:r w:rsidRPr="005F3428">
        <w:rPr>
          <w:rFonts w:ascii="Times New Roman" w:hAnsi="Times New Roman" w:cs="Times New Roman"/>
          <w:i/>
          <w:iCs/>
          <w:sz w:val="24"/>
          <w:szCs w:val="24"/>
          <w:lang w:val="en-US"/>
        </w:rPr>
        <w:t>‘newton_method’</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is looped across all the dataframes we created at the beginning for each country, in explicit we have twenty-three different dataframes for every country we selected, one for every month of our time frame.</w:t>
      </w:r>
    </w:p>
    <w:p w14:paraId="480C8113"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At each iteration the Nelson Siegel parameters are optimized according to the Newton’s method, the number of iterations performed to achieve the optimal parameters are then returned by the </w:t>
      </w:r>
      <w:r w:rsidRPr="001C3EE3">
        <w:rPr>
          <w:rFonts w:ascii="Times New Roman" w:hAnsi="Times New Roman" w:cs="Times New Roman"/>
          <w:i/>
          <w:iCs/>
          <w:sz w:val="24"/>
          <w:szCs w:val="24"/>
          <w:lang w:val="en-US"/>
        </w:rPr>
        <w:t xml:space="preserve">‘newton_method’ </w:t>
      </w:r>
      <w:r w:rsidRPr="001C3EE3">
        <w:rPr>
          <w:rFonts w:ascii="Times New Roman" w:hAnsi="Times New Roman" w:cs="Times New Roman"/>
          <w:sz w:val="24"/>
          <w:szCs w:val="24"/>
          <w:lang w:val="en-US"/>
        </w:rPr>
        <w:t>function</w:t>
      </w:r>
      <w:r>
        <w:rPr>
          <w:rFonts w:ascii="Times New Roman" w:hAnsi="Times New Roman" w:cs="Times New Roman"/>
          <w:sz w:val="24"/>
          <w:szCs w:val="24"/>
          <w:lang w:val="en-US"/>
        </w:rPr>
        <w:t xml:space="preserve"> itself.</w:t>
      </w:r>
    </w:p>
    <w:p w14:paraId="22C09F54"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For </w:t>
      </w:r>
      <w:proofErr w:type="gramStart"/>
      <w:r>
        <w:rPr>
          <w:rFonts w:ascii="Times New Roman" w:hAnsi="Times New Roman" w:cs="Times New Roman"/>
          <w:sz w:val="24"/>
          <w:szCs w:val="24"/>
          <w:lang w:val="en-US"/>
        </w:rPr>
        <w:t>example</w:t>
      </w:r>
      <w:proofErr w:type="gramEnd"/>
      <w:r>
        <w:rPr>
          <w:rFonts w:ascii="Times New Roman" w:hAnsi="Times New Roman" w:cs="Times New Roman"/>
          <w:sz w:val="24"/>
          <w:szCs w:val="24"/>
          <w:lang w:val="en-US"/>
        </w:rPr>
        <w:t xml:space="preserve"> the number of iterations performed by Nelson Siegel in order to reach the optimal parameters for US bonds on the 1</w:t>
      </w:r>
      <w:r w:rsidRPr="009D4A6F">
        <w:rPr>
          <w:rFonts w:ascii="Times New Roman" w:hAnsi="Times New Roman" w:cs="Times New Roman"/>
          <w:sz w:val="24"/>
          <w:szCs w:val="24"/>
          <w:vertAlign w:val="superscript"/>
          <w:lang w:val="en-US"/>
        </w:rPr>
        <w:t>st</w:t>
      </w:r>
      <w:r>
        <w:rPr>
          <w:rFonts w:ascii="Times New Roman" w:hAnsi="Times New Roman" w:cs="Times New Roman"/>
          <w:sz w:val="24"/>
          <w:szCs w:val="24"/>
          <w:lang w:val="en-US"/>
        </w:rPr>
        <w:t xml:space="preserve"> of January, 2022 are 41.</w:t>
      </w:r>
    </w:p>
    <w:p w14:paraId="52AD22CB"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We stored the values of every iteration in an Excel file, if it is of </w:t>
      </w:r>
      <w:proofErr w:type="gramStart"/>
      <w:r>
        <w:rPr>
          <w:rFonts w:ascii="Times New Roman" w:hAnsi="Times New Roman" w:cs="Times New Roman"/>
          <w:sz w:val="24"/>
          <w:szCs w:val="24"/>
          <w:lang w:val="en-US"/>
        </w:rPr>
        <w:t>your interest</w:t>
      </w:r>
      <w:proofErr w:type="gramEnd"/>
      <w:r>
        <w:rPr>
          <w:rFonts w:ascii="Times New Roman" w:hAnsi="Times New Roman" w:cs="Times New Roman"/>
          <w:sz w:val="24"/>
          <w:szCs w:val="24"/>
          <w:lang w:val="en-US"/>
        </w:rPr>
        <w:t>, please find it in the zip file.</w:t>
      </w:r>
    </w:p>
    <w:p w14:paraId="571CB84F"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Once we have done that,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plot the curve predicted by the Nelson Siegel model with respect to the observed yield curve, we need to select the parameters found by the last iteration performed (that should be the optimal ones) and compute the expected returns by means of the Nelson Siegel model with those parameters.</w:t>
      </w:r>
    </w:p>
    <w:p w14:paraId="03D7A47E"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The following piece of code is an example of this procedure, applied to US bonds:</w:t>
      </w:r>
    </w:p>
    <w:p w14:paraId="02CE1792" w14:textId="77777777" w:rsidR="002A198F" w:rsidRDefault="002A198F" w:rsidP="002A198F">
      <w:pPr>
        <w:rPr>
          <w:rFonts w:ascii="Times New Roman" w:hAnsi="Times New Roman" w:cs="Times New Roman"/>
          <w:sz w:val="24"/>
          <w:szCs w:val="24"/>
          <w:lang w:val="en-US"/>
        </w:rPr>
      </w:pPr>
    </w:p>
    <w:p w14:paraId="376AEC72" w14:textId="77777777" w:rsidR="002A198F" w:rsidRPr="00840E69" w:rsidRDefault="002A198F" w:rsidP="002A198F">
      <w:pPr>
        <w:jc w:val="center"/>
        <w:rPr>
          <w:rFonts w:ascii="Times New Roman" w:hAnsi="Times New Roman" w:cs="Times New Roman"/>
          <w:sz w:val="24"/>
          <w:szCs w:val="24"/>
          <w:lang w:val="en-US"/>
        </w:rPr>
      </w:pPr>
      <w:r w:rsidRPr="00177D13">
        <w:rPr>
          <w:rFonts w:ascii="Times New Roman" w:hAnsi="Times New Roman" w:cs="Times New Roman"/>
          <w:sz w:val="24"/>
          <w:szCs w:val="24"/>
          <w:lang w:val="en-US"/>
        </w:rPr>
        <w:drawing>
          <wp:inline distT="0" distB="0" distL="0" distR="0" wp14:anchorId="35E0A30F" wp14:editId="05DC4581">
            <wp:extent cx="4113806" cy="1859280"/>
            <wp:effectExtent l="0" t="0" r="1270" b="7620"/>
            <wp:docPr id="388975903"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75903" name="Picture 1" descr="A computer screen shot of a code&#10;&#10;Description automatically generated"/>
                    <pic:cNvPicPr/>
                  </pic:nvPicPr>
                  <pic:blipFill>
                    <a:blip r:embed="rId12"/>
                    <a:stretch>
                      <a:fillRect/>
                    </a:stretch>
                  </pic:blipFill>
                  <pic:spPr>
                    <a:xfrm>
                      <a:off x="0" y="0"/>
                      <a:ext cx="4133470" cy="1868168"/>
                    </a:xfrm>
                    <a:prstGeom prst="rect">
                      <a:avLst/>
                    </a:prstGeom>
                  </pic:spPr>
                </pic:pic>
              </a:graphicData>
            </a:graphic>
          </wp:inline>
        </w:drawing>
      </w:r>
    </w:p>
    <w:p w14:paraId="1BFD91EF" w14:textId="77777777" w:rsidR="002A198F" w:rsidRPr="00097B6C" w:rsidRDefault="002A198F" w:rsidP="002A198F">
      <w:pPr>
        <w:rPr>
          <w:rFonts w:ascii="Times New Roman" w:hAnsi="Times New Roman" w:cs="Times New Roman"/>
          <w:sz w:val="24"/>
          <w:szCs w:val="24"/>
          <w:lang w:val="en-US"/>
        </w:rPr>
      </w:pPr>
      <w:r w:rsidRPr="00097B6C">
        <w:rPr>
          <w:rFonts w:ascii="Times New Roman" w:hAnsi="Times New Roman" w:cs="Times New Roman"/>
          <w:sz w:val="24"/>
          <w:szCs w:val="24"/>
          <w:lang w:val="en-US"/>
        </w:rPr>
        <w:lastRenderedPageBreak/>
        <w:t>From this code we obtain the plots, here we present the example of US bonds for the 1</w:t>
      </w:r>
      <w:r w:rsidRPr="00097B6C">
        <w:rPr>
          <w:rFonts w:ascii="Times New Roman" w:hAnsi="Times New Roman" w:cs="Times New Roman"/>
          <w:sz w:val="24"/>
          <w:szCs w:val="24"/>
          <w:vertAlign w:val="superscript"/>
          <w:lang w:val="en-US"/>
        </w:rPr>
        <w:t>st</w:t>
      </w:r>
      <w:r w:rsidRPr="00097B6C">
        <w:rPr>
          <w:rFonts w:ascii="Times New Roman" w:hAnsi="Times New Roman" w:cs="Times New Roman"/>
          <w:sz w:val="24"/>
          <w:szCs w:val="24"/>
          <w:lang w:val="en-US"/>
        </w:rPr>
        <w:t xml:space="preserve"> of January 2022.</w:t>
      </w:r>
    </w:p>
    <w:p w14:paraId="69D430FF" w14:textId="77777777" w:rsidR="002A198F" w:rsidRDefault="002A198F" w:rsidP="002A198F">
      <w:pPr>
        <w:rPr>
          <w:lang w:val="en-US"/>
        </w:rPr>
      </w:pPr>
    </w:p>
    <w:p w14:paraId="0C68A92A" w14:textId="77777777" w:rsidR="002A198F" w:rsidRDefault="002A198F" w:rsidP="002A198F">
      <w:pPr>
        <w:jc w:val="center"/>
        <w:rPr>
          <w:lang w:val="en-US"/>
        </w:rPr>
      </w:pPr>
      <w:r>
        <w:rPr>
          <w:noProof/>
        </w:rPr>
        <w:drawing>
          <wp:inline distT="0" distB="0" distL="0" distR="0" wp14:anchorId="6E630B2D" wp14:editId="68B0A8B8">
            <wp:extent cx="4513421" cy="3497580"/>
            <wp:effectExtent l="0" t="0" r="1905" b="7620"/>
            <wp:docPr id="10084269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426996" name="Picture 1"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5759" cy="3499392"/>
                    </a:xfrm>
                    <a:prstGeom prst="rect">
                      <a:avLst/>
                    </a:prstGeom>
                    <a:noFill/>
                    <a:ln>
                      <a:noFill/>
                    </a:ln>
                  </pic:spPr>
                </pic:pic>
              </a:graphicData>
            </a:graphic>
          </wp:inline>
        </w:drawing>
      </w:r>
    </w:p>
    <w:p w14:paraId="262E73C5" w14:textId="77777777" w:rsidR="002A198F" w:rsidRDefault="002A198F" w:rsidP="002A198F">
      <w:pPr>
        <w:jc w:val="center"/>
        <w:rPr>
          <w:lang w:val="en-US"/>
        </w:rPr>
      </w:pPr>
    </w:p>
    <w:p w14:paraId="5F1C194B" w14:textId="77777777" w:rsidR="002A198F" w:rsidRPr="00097B6C" w:rsidRDefault="002A198F" w:rsidP="002A198F">
      <w:pPr>
        <w:rPr>
          <w:rFonts w:ascii="Times New Roman" w:hAnsi="Times New Roman" w:cs="Times New Roman"/>
          <w:sz w:val="24"/>
          <w:szCs w:val="24"/>
          <w:lang w:val="en-US"/>
        </w:rPr>
      </w:pPr>
      <w:r w:rsidRPr="00097B6C">
        <w:rPr>
          <w:rFonts w:ascii="Times New Roman" w:hAnsi="Times New Roman" w:cs="Times New Roman"/>
          <w:sz w:val="24"/>
          <w:szCs w:val="24"/>
          <w:lang w:val="en-US"/>
        </w:rPr>
        <w:t>One can see that The Nelson Siegel curve closely mirrors the historical yields data, exhibiting a remarkably strong correspondence.</w:t>
      </w:r>
    </w:p>
    <w:p w14:paraId="54032C16" w14:textId="77777777" w:rsidR="002A198F" w:rsidRDefault="002A198F" w:rsidP="002A198F">
      <w:pPr>
        <w:pStyle w:val="Heading1"/>
        <w:rPr>
          <w:lang w:val="en-US"/>
        </w:rPr>
      </w:pPr>
      <w:r w:rsidRPr="00A62859">
        <w:rPr>
          <w:lang w:val="en-US"/>
        </w:rPr>
        <w:t>COMPARISON OF GRADIENT DESCENT AND NEWTON METHODS</w:t>
      </w:r>
    </w:p>
    <w:p w14:paraId="18BF19AB" w14:textId="77777777" w:rsidR="002A198F" w:rsidRDefault="002A198F" w:rsidP="002A198F">
      <w:pPr>
        <w:rPr>
          <w:lang w:val="en-US"/>
        </w:rPr>
      </w:pPr>
    </w:p>
    <w:p w14:paraId="76486825" w14:textId="77777777" w:rsidR="002A198F" w:rsidRPr="00CA5EFE" w:rsidRDefault="002A198F" w:rsidP="002A198F">
      <w:pPr>
        <w:rPr>
          <w:rFonts w:ascii="Times New Roman" w:hAnsi="Times New Roman" w:cs="Times New Roman"/>
          <w:sz w:val="24"/>
          <w:szCs w:val="24"/>
          <w:lang w:val="en-US"/>
        </w:rPr>
      </w:pPr>
      <w:r w:rsidRPr="00CA5EFE">
        <w:rPr>
          <w:rFonts w:ascii="Times New Roman" w:hAnsi="Times New Roman" w:cs="Times New Roman"/>
          <w:sz w:val="24"/>
          <w:szCs w:val="24"/>
          <w:lang w:val="en-US"/>
        </w:rPr>
        <w:t>Based on the results we have presented thus far, it's evident that disparities exist between the outcomes obtained using the Gradient Descent method and those using Newton's method. These discrepancies extend beyond mere implementation nuances and likely stem from inherent divergences in the optimization strategies employed by each method.</w:t>
      </w:r>
    </w:p>
    <w:p w14:paraId="52D04807" w14:textId="77777777" w:rsidR="002A198F" w:rsidRPr="007544FC" w:rsidRDefault="002A198F" w:rsidP="002A198F">
      <w:pPr>
        <w:rPr>
          <w:lang w:val="en-US"/>
        </w:rPr>
      </w:pPr>
      <w:r w:rsidRPr="00CA5EFE">
        <w:rPr>
          <w:rFonts w:ascii="Times New Roman" w:hAnsi="Times New Roman" w:cs="Times New Roman"/>
          <w:sz w:val="24"/>
          <w:szCs w:val="24"/>
          <w:lang w:val="en-US"/>
        </w:rPr>
        <w:t xml:space="preserve">First, we noticed that in the case of the Gradient Descent method convergence to the optimal values is way slower, while </w:t>
      </w:r>
      <w:r>
        <w:rPr>
          <w:rFonts w:ascii="Times New Roman" w:hAnsi="Times New Roman" w:cs="Times New Roman"/>
          <w:sz w:val="24"/>
          <w:szCs w:val="24"/>
          <w:lang w:val="en-US"/>
        </w:rPr>
        <w:t>N</w:t>
      </w:r>
      <w:r w:rsidRPr="00CA5EFE">
        <w:rPr>
          <w:rFonts w:ascii="Times New Roman" w:hAnsi="Times New Roman" w:cs="Times New Roman"/>
          <w:sz w:val="24"/>
          <w:szCs w:val="24"/>
          <w:lang w:val="en-US"/>
        </w:rPr>
        <w:t xml:space="preserve">ewton always converges in less iterations. This difference is given by the fact that the former method doesn’t consider information about the curvature of the function, while the </w:t>
      </w:r>
      <w:r>
        <w:rPr>
          <w:rFonts w:ascii="Times New Roman" w:hAnsi="Times New Roman" w:cs="Times New Roman"/>
          <w:sz w:val="24"/>
          <w:szCs w:val="24"/>
          <w:lang w:val="en-US"/>
        </w:rPr>
        <w:t>latter</w:t>
      </w:r>
      <w:r w:rsidRPr="00CA5EFE">
        <w:rPr>
          <w:rFonts w:ascii="Times New Roman" w:hAnsi="Times New Roman" w:cs="Times New Roman"/>
          <w:sz w:val="24"/>
          <w:szCs w:val="24"/>
          <w:lang w:val="en-US"/>
        </w:rPr>
        <w:t xml:space="preserve"> is able to capture them by employing the Hessian</w:t>
      </w:r>
      <w:r>
        <w:rPr>
          <w:rFonts w:ascii="Times New Roman" w:hAnsi="Times New Roman" w:cs="Times New Roman"/>
          <w:sz w:val="24"/>
          <w:szCs w:val="24"/>
          <w:lang w:val="en-US"/>
        </w:rPr>
        <w:t>.</w:t>
      </w:r>
    </w:p>
    <w:p w14:paraId="1B6826A9" w14:textId="77777777" w:rsidR="002A198F" w:rsidRDefault="002A198F" w:rsidP="002A198F">
      <w:pPr>
        <w:rPr>
          <w:rFonts w:ascii="Times New Roman" w:hAnsi="Times New Roman" w:cs="Times New Roman"/>
          <w:sz w:val="24"/>
          <w:szCs w:val="24"/>
          <w:lang w:val="en-US"/>
        </w:rPr>
      </w:pPr>
      <w:r w:rsidRPr="00CB17F2">
        <w:rPr>
          <w:rFonts w:ascii="Times New Roman" w:hAnsi="Times New Roman" w:cs="Times New Roman"/>
          <w:sz w:val="24"/>
          <w:szCs w:val="24"/>
          <w:lang w:val="en-US"/>
        </w:rPr>
        <w:t xml:space="preserve">Newton's method has stronger constraints in terms of the differentiability of the function than </w:t>
      </w:r>
      <w:r>
        <w:rPr>
          <w:rFonts w:ascii="Times New Roman" w:hAnsi="Times New Roman" w:cs="Times New Roman"/>
          <w:sz w:val="24"/>
          <w:szCs w:val="24"/>
          <w:lang w:val="en-US"/>
        </w:rPr>
        <w:t>G</w:t>
      </w:r>
      <w:r w:rsidRPr="00CB17F2">
        <w:rPr>
          <w:rFonts w:ascii="Times New Roman" w:hAnsi="Times New Roman" w:cs="Times New Roman"/>
          <w:sz w:val="24"/>
          <w:szCs w:val="24"/>
          <w:lang w:val="en-US"/>
        </w:rPr>
        <w:t>radient descent. If the second derivative of the function is undefined in the function's root, then we can apply gradient descent on it but not Newton's method.</w:t>
      </w:r>
    </w:p>
    <w:p w14:paraId="059FED60"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Moreover, the fact that the second derivative is required to apply the Newton method makes it more computationally expensive with respect to the Gradient Descent one, especially in the case of high-dimensional problems.</w:t>
      </w:r>
    </w:p>
    <w:p w14:paraId="63623664" w14:textId="77777777" w:rsidR="002A198F" w:rsidRPr="00CB17F2"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Newton and gradient descent method are gradient based algorithms, given </w:t>
      </w:r>
      <w:proofErr w:type="gramStart"/>
      <w:r>
        <w:rPr>
          <w:rFonts w:ascii="Times New Roman" w:hAnsi="Times New Roman" w:cs="Times New Roman"/>
          <w:sz w:val="24"/>
          <w:szCs w:val="24"/>
          <w:lang w:val="en-US"/>
        </w:rPr>
        <w:t>that,</w:t>
      </w:r>
      <w:proofErr w:type="gramEnd"/>
      <w:r>
        <w:rPr>
          <w:rFonts w:ascii="Times New Roman" w:hAnsi="Times New Roman" w:cs="Times New Roman"/>
          <w:sz w:val="24"/>
          <w:szCs w:val="24"/>
          <w:lang w:val="en-US"/>
        </w:rPr>
        <w:t xml:space="preserve"> a starting point is chosen and then the algorithm is forced to explore a small area around it. For this reason, other methods tend to outperform with respect to them, since we are trying to optimize a function with multiple local optima.</w:t>
      </w:r>
    </w:p>
    <w:p w14:paraId="49CD9536"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The gradient based method depends heavily on the starting points, so if the ones chosen are not the correct ones, this can lead to heavy errors in the optimization. However, from a financial perspective, employing the model in a financial frame allows a good initial guess of the parameters, leading to the possibility to make use of gradient-based methods in an efficient way.</w:t>
      </w:r>
    </w:p>
    <w:p w14:paraId="6EE20E42"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Newton and gradient descent method are gradient based algorithms, given </w:t>
      </w:r>
      <w:proofErr w:type="gramStart"/>
      <w:r>
        <w:rPr>
          <w:rFonts w:ascii="Times New Roman" w:hAnsi="Times New Roman" w:cs="Times New Roman"/>
          <w:sz w:val="24"/>
          <w:szCs w:val="24"/>
          <w:lang w:val="en-US"/>
        </w:rPr>
        <w:t>that,</w:t>
      </w:r>
      <w:proofErr w:type="gramEnd"/>
      <w:r>
        <w:rPr>
          <w:rFonts w:ascii="Times New Roman" w:hAnsi="Times New Roman" w:cs="Times New Roman"/>
          <w:sz w:val="24"/>
          <w:szCs w:val="24"/>
          <w:lang w:val="en-US"/>
        </w:rPr>
        <w:t xml:space="preserve"> a starting point is chosen and then the algorithm is forced to explore a small area around it. For this reason, other methods tend to outperform with respect to them, since we are trying to optimize a function with multiple local optima.</w:t>
      </w:r>
    </w:p>
    <w:p w14:paraId="7149EB6A" w14:textId="77777777" w:rsidR="002A198F"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 xml:space="preserve">Moreover, for what </w:t>
      </w:r>
      <w:proofErr w:type="gramStart"/>
      <w:r>
        <w:rPr>
          <w:rFonts w:ascii="Times New Roman" w:hAnsi="Times New Roman" w:cs="Times New Roman"/>
          <w:sz w:val="24"/>
          <w:szCs w:val="24"/>
          <w:lang w:val="en-US"/>
        </w:rPr>
        <w:t>concern</w:t>
      </w:r>
      <w:proofErr w:type="gramEnd"/>
      <w:r>
        <w:rPr>
          <w:rFonts w:ascii="Times New Roman" w:hAnsi="Times New Roman" w:cs="Times New Roman"/>
          <w:sz w:val="24"/>
          <w:szCs w:val="24"/>
          <w:lang w:val="en-US"/>
        </w:rPr>
        <w:t xml:space="preserve"> the Svensson model, proof have been found that gradient based methods are unable to exploit the extra term of the extended model, so they seem not to be efficient while studying this algorithm.</w:t>
      </w:r>
    </w:p>
    <w:p w14:paraId="3BD94203" w14:textId="77777777" w:rsidR="002A198F" w:rsidRPr="00226718" w:rsidRDefault="002A198F" w:rsidP="002A198F">
      <w:pPr>
        <w:rPr>
          <w:lang w:val="en-US"/>
        </w:rPr>
      </w:pPr>
    </w:p>
    <w:p w14:paraId="18C63459" w14:textId="77777777" w:rsidR="002A198F" w:rsidRPr="002455EF" w:rsidRDefault="002A198F" w:rsidP="002A198F">
      <w:pPr>
        <w:pStyle w:val="Heading1"/>
        <w:rPr>
          <w:lang w:val="en-US"/>
        </w:rPr>
      </w:pPr>
      <w:r w:rsidRPr="007C4316">
        <w:rPr>
          <w:highlight w:val="yellow"/>
          <w:lang w:val="en-US"/>
        </w:rPr>
        <w:t>OTHER APPROACHES IMPLEMENTED IN THE OPTIMIZATION OF THE MODEL:</w:t>
      </w:r>
    </w:p>
    <w:p w14:paraId="06D30A36" w14:textId="77777777" w:rsidR="002A198F" w:rsidRPr="00E23DC9" w:rsidRDefault="002A198F" w:rsidP="002A198F">
      <w:pPr>
        <w:rPr>
          <w:rFonts w:ascii="Times New Roman" w:hAnsi="Times New Roman" w:cs="Times New Roman"/>
          <w:sz w:val="24"/>
          <w:szCs w:val="24"/>
          <w:lang w:val="en-US"/>
        </w:rPr>
      </w:pPr>
    </w:p>
    <w:p w14:paraId="693B5EDB"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We will see the most common approaches used to get an estimation of the model parameters.</w:t>
      </w:r>
    </w:p>
    <w:p w14:paraId="25B2DBF7"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We underline that, the approaches that are most used by analyst are, ordered by number of times used:</w:t>
      </w:r>
    </w:p>
    <w:p w14:paraId="59AD557E" w14:textId="77777777" w:rsidR="002A198F" w:rsidRPr="00E23DC9" w:rsidRDefault="002A198F" w:rsidP="002A198F">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ORDINARY LEAST SQUARES</w:t>
      </w:r>
    </w:p>
    <w:p w14:paraId="69B5968B" w14:textId="77777777" w:rsidR="002A198F" w:rsidRPr="00E23DC9" w:rsidRDefault="002A198F" w:rsidP="002A198F">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QUASI-</w:t>
      </w:r>
      <w:r w:rsidRPr="00E23DC9">
        <w:rPr>
          <w:rFonts w:ascii="Times New Roman" w:hAnsi="Times New Roman" w:cs="Times New Roman"/>
          <w:sz w:val="24"/>
          <w:szCs w:val="24"/>
          <w:lang w:val="en-US"/>
        </w:rPr>
        <w:t>NEWTON METHOD</w:t>
      </w:r>
      <w:r>
        <w:rPr>
          <w:rFonts w:ascii="Times New Roman" w:hAnsi="Times New Roman" w:cs="Times New Roman"/>
          <w:sz w:val="24"/>
          <w:szCs w:val="24"/>
          <w:lang w:val="en-US"/>
        </w:rPr>
        <w:t>: BFGS algorithm</w:t>
      </w:r>
    </w:p>
    <w:p w14:paraId="765D2F2E" w14:textId="77777777" w:rsidR="002A198F" w:rsidRPr="00E23DC9" w:rsidRDefault="002A198F" w:rsidP="002A198F">
      <w:pPr>
        <w:pStyle w:val="ListParagraph"/>
        <w:numPr>
          <w:ilvl w:val="0"/>
          <w:numId w:val="2"/>
        </w:numPr>
        <w:rPr>
          <w:rFonts w:ascii="Times New Roman" w:hAnsi="Times New Roman" w:cs="Times New Roman"/>
          <w:sz w:val="24"/>
          <w:szCs w:val="24"/>
          <w:lang w:val="en-US"/>
        </w:rPr>
      </w:pPr>
      <w:r w:rsidRPr="00E23DC9">
        <w:rPr>
          <w:rFonts w:ascii="Times New Roman" w:hAnsi="Times New Roman" w:cs="Times New Roman"/>
          <w:sz w:val="24"/>
          <w:szCs w:val="24"/>
          <w:lang w:val="en-US"/>
        </w:rPr>
        <w:t>GRADIENT DESCENT METHOD</w:t>
      </w:r>
    </w:p>
    <w:p w14:paraId="6FE7EBFF" w14:textId="77777777" w:rsidR="002A198F" w:rsidRPr="00E23DC9" w:rsidRDefault="002A198F" w:rsidP="002A198F">
      <w:pPr>
        <w:pStyle w:val="Heading2"/>
        <w:numPr>
          <w:ilvl w:val="0"/>
          <w:numId w:val="4"/>
        </w:numPr>
        <w:rPr>
          <w:lang w:val="en-US"/>
        </w:rPr>
      </w:pPr>
      <w:r w:rsidRPr="00E23DC9">
        <w:rPr>
          <w:lang w:val="en-US"/>
        </w:rPr>
        <w:t>ORDINARY LEAST SQUARES – RIDGE REGRESSION APPROACH:</w:t>
      </w:r>
    </w:p>
    <w:p w14:paraId="2F55923E" w14:textId="77777777" w:rsidR="002A198F" w:rsidRPr="00E23DC9" w:rsidRDefault="002A198F" w:rsidP="002A198F">
      <w:pPr>
        <w:pStyle w:val="Heading2"/>
        <w:rPr>
          <w:lang w:val="en-US"/>
        </w:rPr>
      </w:pPr>
    </w:p>
    <w:p w14:paraId="00D83110"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Due to the convenience and the simplicity of linearizing the model, grid search or OLS approach are the most used estimation procedure to optimize the Nielson-Siegel model.</w:t>
      </w:r>
    </w:p>
    <w:p w14:paraId="00DEF2CE"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This approach is performed by fixing the parameter of the shape λ.</w:t>
      </w:r>
    </w:p>
    <w:p w14:paraId="041580F6"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The main issues recurring in these approaches are that </w:t>
      </w:r>
      <w:r>
        <w:rPr>
          <w:rFonts w:ascii="Times New Roman" w:hAnsi="Times New Roman" w:cs="Times New Roman"/>
          <w:sz w:val="24"/>
          <w:szCs w:val="24"/>
          <w:lang w:val="en-US"/>
        </w:rPr>
        <w:t>they can occur in the complication</w:t>
      </w:r>
      <w:r w:rsidRPr="00E23DC9">
        <w:rPr>
          <w:rFonts w:ascii="Times New Roman" w:hAnsi="Times New Roman" w:cs="Times New Roman"/>
          <w:sz w:val="24"/>
          <w:szCs w:val="24"/>
          <w:lang w:val="en-US"/>
        </w:rPr>
        <w:t xml:space="preserve"> that the Nielson-Siegel model becomes heavily collinear, and this depends on the fixed shape parameter.</w:t>
      </w:r>
    </w:p>
    <w:p w14:paraId="48011E37"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This problem is solved by performing the so-called ridge regression</w:t>
      </w:r>
      <w:r>
        <w:rPr>
          <w:rFonts w:ascii="Times New Roman" w:hAnsi="Times New Roman" w:cs="Times New Roman"/>
          <w:sz w:val="24"/>
          <w:szCs w:val="24"/>
          <w:lang w:val="en-US"/>
        </w:rPr>
        <w:t>:</w:t>
      </w:r>
      <w:r w:rsidRPr="00E23DC9">
        <w:rPr>
          <w:rFonts w:ascii="Times New Roman" w:hAnsi="Times New Roman" w:cs="Times New Roman"/>
          <w:sz w:val="24"/>
          <w:szCs w:val="24"/>
          <w:lang w:val="en-US"/>
        </w:rPr>
        <w:t xml:space="preserve"> in explicit a regularization term is added to the traditional least squares objective function of linear regression.</w:t>
      </w:r>
    </w:p>
    <w:p w14:paraId="6DF1020F"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regularization term is composed by a regularization parameter, which controls the strength of the regularization, multiplied by the sum of the squared values of the coefficients.</w:t>
      </w:r>
    </w:p>
    <w:p w14:paraId="51E8F7A1"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aim of this regularization term is to help to prevent overfitting and to stabilize the model by providing a balance between a well fit to the data and the necessity of keeping coefficients far from being too large.</w:t>
      </w:r>
    </w:p>
    <w:p w14:paraId="7170B0D4"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lastRenderedPageBreak/>
        <w:t xml:space="preserve">In this approach the non-linear problem is transformed into a linear one by fixing λ, that is the parameter responsible of the lack of linearity in the model; once the model has been linearized, </w:t>
      </w:r>
      <w:proofErr w:type="gramStart"/>
      <w:r w:rsidRPr="00E23DC9">
        <w:rPr>
          <w:rFonts w:ascii="Times New Roman" w:hAnsi="Times New Roman" w:cs="Times New Roman"/>
          <w:sz w:val="24"/>
          <w:szCs w:val="24"/>
          <w:lang w:val="en-US"/>
        </w:rPr>
        <w:t>in order to</w:t>
      </w:r>
      <w:proofErr w:type="gramEnd"/>
      <w:r w:rsidRPr="00E23DC9">
        <w:rPr>
          <w:rFonts w:ascii="Times New Roman" w:hAnsi="Times New Roman" w:cs="Times New Roman"/>
          <w:sz w:val="24"/>
          <w:szCs w:val="24"/>
          <w:lang w:val="en-US"/>
        </w:rPr>
        <w:t xml:space="preserve"> obtain parameters that ensures the best fit, they are estimated by OLS, conditional upon a grid of the fixed shape parameter.</w:t>
      </w:r>
    </w:p>
    <w:p w14:paraId="0B3CB0F3" w14:textId="77777777" w:rsidR="002A198F"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 xml:space="preserve">The parameters are estimated by minimizing the sum of squared error, by using a grid search </w:t>
      </w:r>
      <w:proofErr w:type="gramStart"/>
      <w:r w:rsidRPr="00E23DC9">
        <w:rPr>
          <w:rFonts w:ascii="Times New Roman" w:hAnsi="Times New Roman" w:cs="Times New Roman"/>
          <w:sz w:val="24"/>
          <w:szCs w:val="24"/>
          <w:lang w:val="en-US"/>
        </w:rPr>
        <w:t>in order to</w:t>
      </w:r>
      <w:proofErr w:type="gramEnd"/>
      <w:r w:rsidRPr="00E23DC9">
        <w:rPr>
          <w:rFonts w:ascii="Times New Roman" w:hAnsi="Times New Roman" w:cs="Times New Roman"/>
          <w:sz w:val="24"/>
          <w:szCs w:val="24"/>
          <w:lang w:val="en-US"/>
        </w:rPr>
        <w:t xml:space="preserve"> determine the optimal λ</w:t>
      </w:r>
      <w:r>
        <w:rPr>
          <w:rFonts w:ascii="Times New Roman" w:hAnsi="Times New Roman" w:cs="Times New Roman"/>
          <w:sz w:val="24"/>
          <w:szCs w:val="24"/>
          <w:lang w:val="en-US"/>
        </w:rPr>
        <w:t xml:space="preserve">, which is chosen according to the value of the R², </w:t>
      </w:r>
      <w:r w:rsidRPr="00E23DC9">
        <w:rPr>
          <w:rFonts w:ascii="Times New Roman" w:hAnsi="Times New Roman" w:cs="Times New Roman"/>
          <w:sz w:val="24"/>
          <w:szCs w:val="24"/>
          <w:lang w:val="en-US"/>
        </w:rPr>
        <w:t>and linear regression.</w:t>
      </w:r>
    </w:p>
    <w:p w14:paraId="325D1E8A" w14:textId="77777777" w:rsidR="002A198F" w:rsidRPr="00E23DC9" w:rsidRDefault="002A198F" w:rsidP="002A198F">
      <w:pPr>
        <w:rPr>
          <w:rFonts w:ascii="Times New Roman" w:hAnsi="Times New Roman" w:cs="Times New Roman"/>
          <w:sz w:val="24"/>
          <w:szCs w:val="24"/>
          <w:lang w:val="en-US"/>
        </w:rPr>
      </w:pPr>
      <w:r>
        <w:rPr>
          <w:rFonts w:ascii="Times New Roman" w:hAnsi="Times New Roman" w:cs="Times New Roman"/>
          <w:sz w:val="24"/>
          <w:szCs w:val="24"/>
          <w:lang w:val="en-US"/>
        </w:rPr>
        <w:t>Once the optimal λ has been detected, there is the need to test the degree of multicollinearity of the two factors, if this degree is too high the results need to be re-estimated using ridge regression.</w:t>
      </w:r>
    </w:p>
    <w:p w14:paraId="396959D1"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The main advantage of this method is that it does not depend on any starting values, while non-linear optimization techniques give estimates that are very sensitive to the starting value of the optimization.</w:t>
      </w:r>
    </w:p>
    <w:p w14:paraId="19A77DEC" w14:textId="77777777" w:rsidR="002A198F" w:rsidRPr="00E23DC9"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On the other hand, as we stated before, in this case it must be kept in mind that the Nielson-Siegel model is very sensitive to the choice of the λ (which is usually set to be 1.37, Diebold and Li (2003) or 3, Fabozzi et al. (2006)). To understand the magnitude of this issue de Pooter (2007) studied that with different λ fixed, the remaining parameters can take extreme values.</w:t>
      </w:r>
    </w:p>
    <w:p w14:paraId="499675CA" w14:textId="77777777" w:rsidR="002A198F" w:rsidRDefault="002A198F" w:rsidP="002A198F">
      <w:pPr>
        <w:rPr>
          <w:rFonts w:ascii="Times New Roman" w:hAnsi="Times New Roman" w:cs="Times New Roman"/>
          <w:sz w:val="24"/>
          <w:szCs w:val="24"/>
          <w:lang w:val="en-US"/>
        </w:rPr>
      </w:pPr>
      <w:r w:rsidRPr="00E23DC9">
        <w:rPr>
          <w:rFonts w:ascii="Times New Roman" w:hAnsi="Times New Roman" w:cs="Times New Roman"/>
          <w:sz w:val="24"/>
          <w:szCs w:val="24"/>
          <w:lang w:val="en-US"/>
        </w:rPr>
        <w:t>Moreover, the correlation between the two parameters varies depending on the remaining maturity of the financial instruments chosen in the bootstrap.</w:t>
      </w:r>
    </w:p>
    <w:p w14:paraId="2C31A2EC" w14:textId="77777777" w:rsidR="002A198F" w:rsidRPr="00E23DC9" w:rsidRDefault="002A198F" w:rsidP="002A198F">
      <w:pPr>
        <w:rPr>
          <w:rFonts w:ascii="Times New Roman" w:hAnsi="Times New Roman" w:cs="Times New Roman"/>
          <w:sz w:val="24"/>
          <w:szCs w:val="24"/>
          <w:lang w:val="en-US"/>
        </w:rPr>
      </w:pPr>
    </w:p>
    <w:p w14:paraId="0743F7BA" w14:textId="77777777" w:rsidR="002A198F" w:rsidRDefault="002A198F" w:rsidP="002A198F">
      <w:pPr>
        <w:rPr>
          <w:rFonts w:ascii="Times New Roman" w:hAnsi="Times New Roman" w:cs="Times New Roman"/>
          <w:sz w:val="24"/>
          <w:szCs w:val="24"/>
          <w:lang w:val="en-US"/>
        </w:rPr>
      </w:pPr>
    </w:p>
    <w:p w14:paraId="558352B1" w14:textId="77777777" w:rsidR="002A198F" w:rsidRPr="00E23DC9" w:rsidRDefault="002A198F" w:rsidP="002A198F">
      <w:pPr>
        <w:rPr>
          <w:rFonts w:ascii="Times New Roman" w:hAnsi="Times New Roman" w:cs="Times New Roman"/>
          <w:sz w:val="24"/>
          <w:szCs w:val="24"/>
          <w:lang w:val="en-US"/>
        </w:rPr>
      </w:pPr>
    </w:p>
    <w:p w14:paraId="2A082C04" w14:textId="77777777" w:rsidR="002A198F" w:rsidRPr="00DB077D" w:rsidRDefault="002A198F" w:rsidP="002A198F">
      <w:pPr>
        <w:pStyle w:val="Heading1"/>
        <w:rPr>
          <w:lang w:val="en-US"/>
        </w:rPr>
      </w:pPr>
      <w:r w:rsidRPr="00DB077D">
        <w:rPr>
          <w:lang w:val="en-US"/>
        </w:rPr>
        <w:t>BIBLIOGRAFY:</w:t>
      </w:r>
    </w:p>
    <w:p w14:paraId="168D5585" w14:textId="77777777" w:rsidR="002A198F" w:rsidRPr="007B31A5" w:rsidRDefault="002A198F" w:rsidP="002A198F">
      <w:pPr>
        <w:rPr>
          <w:lang w:val="en-US"/>
        </w:rPr>
      </w:pPr>
    </w:p>
    <w:p w14:paraId="47168E68" w14:textId="77777777" w:rsidR="002A198F" w:rsidRPr="00F0507E" w:rsidRDefault="002A198F" w:rsidP="002A198F">
      <w:pPr>
        <w:spacing w:line="240" w:lineRule="auto"/>
        <w:rPr>
          <w:rFonts w:ascii="Times New Roman" w:hAnsi="Times New Roman" w:cs="Times New Roman"/>
          <w:sz w:val="24"/>
          <w:szCs w:val="24"/>
          <w:lang w:val="en-US"/>
        </w:rPr>
      </w:pPr>
      <w:r w:rsidRPr="00F0507E">
        <w:rPr>
          <w:rFonts w:ascii="Times New Roman" w:hAnsi="Times New Roman" w:cs="Times New Roman"/>
          <w:sz w:val="24"/>
          <w:szCs w:val="24"/>
          <w:lang w:val="en-US"/>
        </w:rPr>
        <w:t>Diebold, F. X., Li, C., and Yue, V. Z., “Global Yield Curve Dynamics and Interactions: A Generalized Nelson-Siegel Approach”, Journal of Econometrics, 146 (2008), 351-363</w:t>
      </w:r>
    </w:p>
    <w:p w14:paraId="4762035F" w14:textId="77777777" w:rsidR="002A198F" w:rsidRPr="00F0507E" w:rsidRDefault="002A198F" w:rsidP="002A198F">
      <w:pPr>
        <w:rPr>
          <w:rFonts w:ascii="Times New Roman" w:hAnsi="Times New Roman" w:cs="Times New Roman"/>
          <w:sz w:val="24"/>
          <w:szCs w:val="24"/>
          <w:lang w:val="en-US"/>
        </w:rPr>
      </w:pPr>
      <w:r w:rsidRPr="00F0507E">
        <w:rPr>
          <w:rFonts w:ascii="Times New Roman" w:hAnsi="Times New Roman" w:cs="Times New Roman"/>
          <w:sz w:val="24"/>
          <w:szCs w:val="24"/>
          <w:lang w:val="en-US"/>
        </w:rPr>
        <w:t>Fabozzi, F. J., Martellini, L. And Priaulet, P., “Predictability in the Shape of the Term Structure of Interest Rates”, Journal of Fixed Income (</w:t>
      </w:r>
      <w:proofErr w:type="gramStart"/>
      <w:r w:rsidRPr="00F0507E">
        <w:rPr>
          <w:rFonts w:ascii="Times New Roman" w:hAnsi="Times New Roman" w:cs="Times New Roman"/>
          <w:sz w:val="24"/>
          <w:szCs w:val="24"/>
          <w:lang w:val="en-US"/>
        </w:rPr>
        <w:t>June,</w:t>
      </w:r>
      <w:proofErr w:type="gramEnd"/>
      <w:r w:rsidRPr="00F0507E">
        <w:rPr>
          <w:rFonts w:ascii="Times New Roman" w:hAnsi="Times New Roman" w:cs="Times New Roman"/>
          <w:sz w:val="24"/>
          <w:szCs w:val="24"/>
          <w:lang w:val="en-US"/>
        </w:rPr>
        <w:t xml:space="preserve"> 2005) 40-53</w:t>
      </w:r>
    </w:p>
    <w:p w14:paraId="16283A51" w14:textId="77777777" w:rsidR="002A198F" w:rsidRPr="00F0507E" w:rsidRDefault="002A198F" w:rsidP="002A198F">
      <w:pPr>
        <w:rPr>
          <w:rFonts w:ascii="Times New Roman" w:hAnsi="Times New Roman" w:cs="Times New Roman"/>
          <w:sz w:val="24"/>
          <w:szCs w:val="24"/>
          <w:lang w:val="en-US"/>
        </w:rPr>
      </w:pPr>
      <w:r w:rsidRPr="00F0507E">
        <w:rPr>
          <w:rFonts w:ascii="Times New Roman" w:hAnsi="Times New Roman" w:cs="Times New Roman"/>
          <w:sz w:val="24"/>
          <w:szCs w:val="24"/>
          <w:lang w:val="en-US"/>
        </w:rPr>
        <w:t>Annaert J., Claes A.G.P., De Ceuster M.J.K., Zhang H., “Estimating Nielson-Siegel: A ridge regression approach”, Universiteit Antwerpen (2010)</w:t>
      </w:r>
    </w:p>
    <w:p w14:paraId="2051F0FF" w14:textId="77777777" w:rsidR="002A198F" w:rsidRDefault="002A198F" w:rsidP="002A198F">
      <w:pPr>
        <w:rPr>
          <w:rFonts w:ascii="Times New Roman" w:hAnsi="Times New Roman" w:cs="Times New Roman"/>
          <w:sz w:val="24"/>
          <w:szCs w:val="24"/>
          <w:lang w:val="en-US"/>
        </w:rPr>
      </w:pPr>
      <w:r w:rsidRPr="00F0507E">
        <w:rPr>
          <w:rFonts w:ascii="Times New Roman" w:hAnsi="Times New Roman" w:cs="Times New Roman"/>
          <w:sz w:val="24"/>
          <w:szCs w:val="24"/>
          <w:lang w:val="en-US"/>
        </w:rPr>
        <w:t>P. Manousopoulos, M. Michalopoulos, “Comparison of non-linear optimization algorithms for yield curve estimation”, European Journal of Operational Research 192 (2009) 594–60</w:t>
      </w:r>
    </w:p>
    <w:p w14:paraId="029729A0" w14:textId="77777777" w:rsidR="002A198F" w:rsidRDefault="002A198F" w:rsidP="002A198F">
      <w:pPr>
        <w:rPr>
          <w:rFonts w:ascii="Times New Roman" w:hAnsi="Times New Roman" w:cs="Times New Roman"/>
          <w:sz w:val="24"/>
          <w:szCs w:val="24"/>
          <w:lang w:val="en-US"/>
        </w:rPr>
      </w:pPr>
      <w:r w:rsidRPr="005C7F4C">
        <w:rPr>
          <w:rFonts w:ascii="Times New Roman" w:hAnsi="Times New Roman" w:cs="Times New Roman"/>
          <w:sz w:val="24"/>
          <w:szCs w:val="24"/>
          <w:lang w:val="en-US"/>
        </w:rPr>
        <w:t xml:space="preserve">Wirz, </w:t>
      </w:r>
      <w:proofErr w:type="gramStart"/>
      <w:r w:rsidRPr="005C7F4C">
        <w:rPr>
          <w:rFonts w:ascii="Times New Roman" w:hAnsi="Times New Roman" w:cs="Times New Roman"/>
          <w:sz w:val="24"/>
          <w:szCs w:val="24"/>
          <w:lang w:val="en-US"/>
        </w:rPr>
        <w:t>Matt, and</w:t>
      </w:r>
      <w:proofErr w:type="gramEnd"/>
      <w:r w:rsidRPr="005C7F4C">
        <w:rPr>
          <w:rFonts w:ascii="Times New Roman" w:hAnsi="Times New Roman" w:cs="Times New Roman"/>
          <w:sz w:val="24"/>
          <w:szCs w:val="24"/>
          <w:lang w:val="en-US"/>
        </w:rPr>
        <w:t xml:space="preserve"> Saeedy, Alexander. “Bond Markets Forecast Long Financial Freeze for Russia.” Wall Street Journal, March 15, 2022.</w:t>
      </w:r>
    </w:p>
    <w:p w14:paraId="7C24A16F" w14:textId="16BF1993" w:rsidR="002A198F" w:rsidRPr="007564A0" w:rsidRDefault="002A198F" w:rsidP="002A198F">
      <w:pPr>
        <w:rPr>
          <w:rFonts w:ascii="Times New Roman" w:hAnsi="Times New Roman" w:cs="Times New Roman"/>
          <w:sz w:val="24"/>
          <w:szCs w:val="24"/>
          <w:lang w:val="en-US"/>
        </w:rPr>
      </w:pPr>
      <w:r w:rsidRPr="007564A0">
        <w:rPr>
          <w:rFonts w:ascii="Times New Roman" w:hAnsi="Times New Roman" w:cs="Times New Roman"/>
          <w:sz w:val="24"/>
          <w:szCs w:val="24"/>
          <w:lang w:val="en-US"/>
        </w:rPr>
        <w:t xml:space="preserve">Gilli et al., “Calibrating the Nelson-Siegel-Svensson model”, </w:t>
      </w:r>
      <w:proofErr w:type="gramStart"/>
      <w:r w:rsidRPr="007564A0">
        <w:rPr>
          <w:rFonts w:ascii="Times New Roman" w:hAnsi="Times New Roman" w:cs="Times New Roman"/>
          <w:sz w:val="24"/>
          <w:szCs w:val="24"/>
          <w:lang w:val="en-US"/>
        </w:rPr>
        <w:t>Comisef</w:t>
      </w:r>
      <w:proofErr w:type="gramEnd"/>
      <w:r w:rsidRPr="007564A0">
        <w:rPr>
          <w:rFonts w:ascii="Times New Roman" w:hAnsi="Times New Roman" w:cs="Times New Roman"/>
          <w:sz w:val="24"/>
          <w:szCs w:val="24"/>
          <w:lang w:val="en-US"/>
        </w:rPr>
        <w:t xml:space="preserve"> </w:t>
      </w:r>
    </w:p>
    <w:p w14:paraId="3F6B7CF8" w14:textId="07072F3E" w:rsidR="00220039" w:rsidRPr="007564A0" w:rsidRDefault="00220039" w:rsidP="002D581F">
      <w:pPr>
        <w:rPr>
          <w:rFonts w:ascii="Times New Roman" w:hAnsi="Times New Roman" w:cs="Times New Roman"/>
          <w:sz w:val="24"/>
          <w:szCs w:val="24"/>
          <w:lang w:val="en-US"/>
        </w:rPr>
      </w:pPr>
    </w:p>
    <w:sectPr w:rsidR="00220039" w:rsidRPr="007564A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C7F76" w14:textId="77777777" w:rsidR="0019040A" w:rsidRDefault="0019040A" w:rsidP="007A66A0">
      <w:pPr>
        <w:spacing w:after="0" w:line="240" w:lineRule="auto"/>
      </w:pPr>
      <w:r>
        <w:separator/>
      </w:r>
    </w:p>
  </w:endnote>
  <w:endnote w:type="continuationSeparator" w:id="0">
    <w:p w14:paraId="01421AD5" w14:textId="77777777" w:rsidR="0019040A" w:rsidRDefault="0019040A" w:rsidP="007A6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A5025" w14:textId="77777777" w:rsidR="0019040A" w:rsidRDefault="0019040A" w:rsidP="007A66A0">
      <w:pPr>
        <w:spacing w:after="0" w:line="240" w:lineRule="auto"/>
      </w:pPr>
      <w:r>
        <w:separator/>
      </w:r>
    </w:p>
  </w:footnote>
  <w:footnote w:type="continuationSeparator" w:id="0">
    <w:p w14:paraId="51E7DF9E" w14:textId="77777777" w:rsidR="0019040A" w:rsidRDefault="0019040A" w:rsidP="007A66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6603F"/>
    <w:multiLevelType w:val="hybridMultilevel"/>
    <w:tmpl w:val="99BAF150"/>
    <w:lvl w:ilvl="0" w:tplc="CA64E7E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67B4213"/>
    <w:multiLevelType w:val="hybridMultilevel"/>
    <w:tmpl w:val="2BE8BA1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C3A7FDD"/>
    <w:multiLevelType w:val="hybridMultilevel"/>
    <w:tmpl w:val="803049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5A716C6E"/>
    <w:multiLevelType w:val="hybridMultilevel"/>
    <w:tmpl w:val="1FDA52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B67387A"/>
    <w:multiLevelType w:val="hybridMultilevel"/>
    <w:tmpl w:val="7C9E56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02C5631"/>
    <w:multiLevelType w:val="hybridMultilevel"/>
    <w:tmpl w:val="432AF9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7ED1A12"/>
    <w:multiLevelType w:val="hybridMultilevel"/>
    <w:tmpl w:val="B5C60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891261435">
    <w:abstractNumId w:val="0"/>
  </w:num>
  <w:num w:numId="2" w16cid:durableId="228731694">
    <w:abstractNumId w:val="4"/>
  </w:num>
  <w:num w:numId="3" w16cid:durableId="1540361587">
    <w:abstractNumId w:val="5"/>
  </w:num>
  <w:num w:numId="4" w16cid:durableId="1803498437">
    <w:abstractNumId w:val="6"/>
  </w:num>
  <w:num w:numId="5" w16cid:durableId="1350791493">
    <w:abstractNumId w:val="2"/>
  </w:num>
  <w:num w:numId="6" w16cid:durableId="169566593">
    <w:abstractNumId w:val="3"/>
  </w:num>
  <w:num w:numId="7" w16cid:durableId="11685965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1F"/>
    <w:rsid w:val="00003169"/>
    <w:rsid w:val="00012223"/>
    <w:rsid w:val="00015123"/>
    <w:rsid w:val="00015BF0"/>
    <w:rsid w:val="00025E39"/>
    <w:rsid w:val="000264FC"/>
    <w:rsid w:val="00035527"/>
    <w:rsid w:val="00036929"/>
    <w:rsid w:val="00040C6C"/>
    <w:rsid w:val="00043DD7"/>
    <w:rsid w:val="00044D31"/>
    <w:rsid w:val="00051FAB"/>
    <w:rsid w:val="00056142"/>
    <w:rsid w:val="00062047"/>
    <w:rsid w:val="00063702"/>
    <w:rsid w:val="00063D00"/>
    <w:rsid w:val="00065839"/>
    <w:rsid w:val="000740C0"/>
    <w:rsid w:val="00084343"/>
    <w:rsid w:val="000A0973"/>
    <w:rsid w:val="000A14F5"/>
    <w:rsid w:val="000A6ED0"/>
    <w:rsid w:val="000B36F3"/>
    <w:rsid w:val="000B74E1"/>
    <w:rsid w:val="000B787E"/>
    <w:rsid w:val="000C07A3"/>
    <w:rsid w:val="000C510F"/>
    <w:rsid w:val="000C606B"/>
    <w:rsid w:val="000D33CB"/>
    <w:rsid w:val="000E223F"/>
    <w:rsid w:val="000E58DF"/>
    <w:rsid w:val="000F3D38"/>
    <w:rsid w:val="000F432D"/>
    <w:rsid w:val="000F7AF4"/>
    <w:rsid w:val="001032A5"/>
    <w:rsid w:val="00105BF7"/>
    <w:rsid w:val="001113B9"/>
    <w:rsid w:val="0011346D"/>
    <w:rsid w:val="00115791"/>
    <w:rsid w:val="001210D2"/>
    <w:rsid w:val="00124107"/>
    <w:rsid w:val="001250C2"/>
    <w:rsid w:val="00125687"/>
    <w:rsid w:val="0012573F"/>
    <w:rsid w:val="00132D38"/>
    <w:rsid w:val="0016631B"/>
    <w:rsid w:val="00167B33"/>
    <w:rsid w:val="00171AA2"/>
    <w:rsid w:val="001744EC"/>
    <w:rsid w:val="0019040A"/>
    <w:rsid w:val="001916AE"/>
    <w:rsid w:val="001950F9"/>
    <w:rsid w:val="001960CB"/>
    <w:rsid w:val="001964AE"/>
    <w:rsid w:val="00196A09"/>
    <w:rsid w:val="00196F69"/>
    <w:rsid w:val="001B7C48"/>
    <w:rsid w:val="001C2B4F"/>
    <w:rsid w:val="001D0B77"/>
    <w:rsid w:val="001D0C50"/>
    <w:rsid w:val="001D28E9"/>
    <w:rsid w:val="001E1C9A"/>
    <w:rsid w:val="001F113A"/>
    <w:rsid w:val="001F20B6"/>
    <w:rsid w:val="001F24E3"/>
    <w:rsid w:val="001F287C"/>
    <w:rsid w:val="001F5E93"/>
    <w:rsid w:val="001F7294"/>
    <w:rsid w:val="002026D1"/>
    <w:rsid w:val="00211836"/>
    <w:rsid w:val="00213705"/>
    <w:rsid w:val="00220039"/>
    <w:rsid w:val="00230BB5"/>
    <w:rsid w:val="00232FFE"/>
    <w:rsid w:val="002455EF"/>
    <w:rsid w:val="00260371"/>
    <w:rsid w:val="00260454"/>
    <w:rsid w:val="00262559"/>
    <w:rsid w:val="0026294B"/>
    <w:rsid w:val="00272AD1"/>
    <w:rsid w:val="002811C6"/>
    <w:rsid w:val="00281934"/>
    <w:rsid w:val="002961FD"/>
    <w:rsid w:val="002A0625"/>
    <w:rsid w:val="002A198F"/>
    <w:rsid w:val="002B50FE"/>
    <w:rsid w:val="002B7199"/>
    <w:rsid w:val="002B75F1"/>
    <w:rsid w:val="002B7EE4"/>
    <w:rsid w:val="002C74CC"/>
    <w:rsid w:val="002D1AED"/>
    <w:rsid w:val="002D581F"/>
    <w:rsid w:val="002D6B88"/>
    <w:rsid w:val="002D6BE4"/>
    <w:rsid w:val="002E061B"/>
    <w:rsid w:val="002E4F5F"/>
    <w:rsid w:val="002F0A08"/>
    <w:rsid w:val="002F6296"/>
    <w:rsid w:val="00311113"/>
    <w:rsid w:val="003125E8"/>
    <w:rsid w:val="00314501"/>
    <w:rsid w:val="003234D0"/>
    <w:rsid w:val="00334074"/>
    <w:rsid w:val="0034019B"/>
    <w:rsid w:val="00351E86"/>
    <w:rsid w:val="00353B31"/>
    <w:rsid w:val="00354BF3"/>
    <w:rsid w:val="00357F1A"/>
    <w:rsid w:val="00362CBB"/>
    <w:rsid w:val="0036453B"/>
    <w:rsid w:val="003652E0"/>
    <w:rsid w:val="003668D4"/>
    <w:rsid w:val="00375435"/>
    <w:rsid w:val="00381AD5"/>
    <w:rsid w:val="00392717"/>
    <w:rsid w:val="003943E1"/>
    <w:rsid w:val="00396C5D"/>
    <w:rsid w:val="003A45AC"/>
    <w:rsid w:val="003A4656"/>
    <w:rsid w:val="003A4975"/>
    <w:rsid w:val="003B3237"/>
    <w:rsid w:val="003B6216"/>
    <w:rsid w:val="003C5F59"/>
    <w:rsid w:val="003D0FDF"/>
    <w:rsid w:val="003E23C1"/>
    <w:rsid w:val="003E52F7"/>
    <w:rsid w:val="003F146A"/>
    <w:rsid w:val="003F2A5F"/>
    <w:rsid w:val="003F5255"/>
    <w:rsid w:val="003F6006"/>
    <w:rsid w:val="003F6502"/>
    <w:rsid w:val="0041535E"/>
    <w:rsid w:val="0041622A"/>
    <w:rsid w:val="004266CB"/>
    <w:rsid w:val="00435782"/>
    <w:rsid w:val="0044152F"/>
    <w:rsid w:val="004429CC"/>
    <w:rsid w:val="00442A16"/>
    <w:rsid w:val="0044337A"/>
    <w:rsid w:val="00450AAB"/>
    <w:rsid w:val="0048336E"/>
    <w:rsid w:val="00491319"/>
    <w:rsid w:val="00492B19"/>
    <w:rsid w:val="00495BB1"/>
    <w:rsid w:val="004B7DA3"/>
    <w:rsid w:val="004C0D43"/>
    <w:rsid w:val="004C43FA"/>
    <w:rsid w:val="004D73B7"/>
    <w:rsid w:val="004E3BD2"/>
    <w:rsid w:val="004E60A8"/>
    <w:rsid w:val="004F52D9"/>
    <w:rsid w:val="004F65B7"/>
    <w:rsid w:val="004F7377"/>
    <w:rsid w:val="00504AB4"/>
    <w:rsid w:val="005129F0"/>
    <w:rsid w:val="005170F7"/>
    <w:rsid w:val="00522536"/>
    <w:rsid w:val="00525205"/>
    <w:rsid w:val="0052746B"/>
    <w:rsid w:val="005354F3"/>
    <w:rsid w:val="00540A94"/>
    <w:rsid w:val="005438CF"/>
    <w:rsid w:val="005449A0"/>
    <w:rsid w:val="00546180"/>
    <w:rsid w:val="0054703C"/>
    <w:rsid w:val="005613FC"/>
    <w:rsid w:val="00561F6D"/>
    <w:rsid w:val="005667A4"/>
    <w:rsid w:val="00570CAF"/>
    <w:rsid w:val="00585692"/>
    <w:rsid w:val="00594038"/>
    <w:rsid w:val="005B0E5E"/>
    <w:rsid w:val="005B3F47"/>
    <w:rsid w:val="005B523E"/>
    <w:rsid w:val="005C0A86"/>
    <w:rsid w:val="005C47E2"/>
    <w:rsid w:val="005C56C7"/>
    <w:rsid w:val="005C7F4C"/>
    <w:rsid w:val="005D16B7"/>
    <w:rsid w:val="005E380A"/>
    <w:rsid w:val="005E7658"/>
    <w:rsid w:val="005F0A16"/>
    <w:rsid w:val="005F257B"/>
    <w:rsid w:val="005F2A17"/>
    <w:rsid w:val="006036FB"/>
    <w:rsid w:val="0062428A"/>
    <w:rsid w:val="0062786A"/>
    <w:rsid w:val="0063508E"/>
    <w:rsid w:val="00635988"/>
    <w:rsid w:val="00651F61"/>
    <w:rsid w:val="00653BC0"/>
    <w:rsid w:val="006550ED"/>
    <w:rsid w:val="00666EFA"/>
    <w:rsid w:val="00671070"/>
    <w:rsid w:val="006762BD"/>
    <w:rsid w:val="00682174"/>
    <w:rsid w:val="0068318B"/>
    <w:rsid w:val="006937AB"/>
    <w:rsid w:val="00697589"/>
    <w:rsid w:val="00697BFB"/>
    <w:rsid w:val="006B36FD"/>
    <w:rsid w:val="006B4268"/>
    <w:rsid w:val="006C2D5E"/>
    <w:rsid w:val="006C6FBF"/>
    <w:rsid w:val="006E2972"/>
    <w:rsid w:val="006E7DD7"/>
    <w:rsid w:val="006F120C"/>
    <w:rsid w:val="006F4600"/>
    <w:rsid w:val="00724F32"/>
    <w:rsid w:val="00727628"/>
    <w:rsid w:val="00747914"/>
    <w:rsid w:val="00753DC7"/>
    <w:rsid w:val="007564A0"/>
    <w:rsid w:val="007616F0"/>
    <w:rsid w:val="007617D3"/>
    <w:rsid w:val="007627E1"/>
    <w:rsid w:val="00762827"/>
    <w:rsid w:val="00765116"/>
    <w:rsid w:val="00770F39"/>
    <w:rsid w:val="00786A48"/>
    <w:rsid w:val="0078799E"/>
    <w:rsid w:val="00793050"/>
    <w:rsid w:val="007950A9"/>
    <w:rsid w:val="007A5F38"/>
    <w:rsid w:val="007A66A0"/>
    <w:rsid w:val="007A6DC5"/>
    <w:rsid w:val="007B31A5"/>
    <w:rsid w:val="007B529D"/>
    <w:rsid w:val="007D03C1"/>
    <w:rsid w:val="007D333E"/>
    <w:rsid w:val="007F0E0B"/>
    <w:rsid w:val="007F4DB5"/>
    <w:rsid w:val="007F5DC1"/>
    <w:rsid w:val="00802F35"/>
    <w:rsid w:val="00807314"/>
    <w:rsid w:val="008079DF"/>
    <w:rsid w:val="00815C9E"/>
    <w:rsid w:val="0082765F"/>
    <w:rsid w:val="00840277"/>
    <w:rsid w:val="0084068C"/>
    <w:rsid w:val="008551F8"/>
    <w:rsid w:val="00862A3A"/>
    <w:rsid w:val="00866C3A"/>
    <w:rsid w:val="00873BE2"/>
    <w:rsid w:val="008775C1"/>
    <w:rsid w:val="008840F1"/>
    <w:rsid w:val="00887334"/>
    <w:rsid w:val="00893606"/>
    <w:rsid w:val="00897EE4"/>
    <w:rsid w:val="008A1C40"/>
    <w:rsid w:val="008A23B0"/>
    <w:rsid w:val="008A553D"/>
    <w:rsid w:val="008A740E"/>
    <w:rsid w:val="008B067F"/>
    <w:rsid w:val="008B2075"/>
    <w:rsid w:val="008B4651"/>
    <w:rsid w:val="008B7366"/>
    <w:rsid w:val="008D1B2F"/>
    <w:rsid w:val="008E1819"/>
    <w:rsid w:val="008E234B"/>
    <w:rsid w:val="008E3421"/>
    <w:rsid w:val="008F3830"/>
    <w:rsid w:val="00900AFE"/>
    <w:rsid w:val="009049D3"/>
    <w:rsid w:val="00905A42"/>
    <w:rsid w:val="00913B43"/>
    <w:rsid w:val="00913E75"/>
    <w:rsid w:val="0092020F"/>
    <w:rsid w:val="00921300"/>
    <w:rsid w:val="00926042"/>
    <w:rsid w:val="009415AF"/>
    <w:rsid w:val="009441CB"/>
    <w:rsid w:val="00960E70"/>
    <w:rsid w:val="0096225A"/>
    <w:rsid w:val="00965D6E"/>
    <w:rsid w:val="00981609"/>
    <w:rsid w:val="009A1C90"/>
    <w:rsid w:val="009A77D3"/>
    <w:rsid w:val="009B106F"/>
    <w:rsid w:val="009C085E"/>
    <w:rsid w:val="009C1C18"/>
    <w:rsid w:val="009C52B1"/>
    <w:rsid w:val="009C60A0"/>
    <w:rsid w:val="009D216E"/>
    <w:rsid w:val="009D5475"/>
    <w:rsid w:val="009D5483"/>
    <w:rsid w:val="009E0166"/>
    <w:rsid w:val="00A032A5"/>
    <w:rsid w:val="00A05C96"/>
    <w:rsid w:val="00A10268"/>
    <w:rsid w:val="00A13DEF"/>
    <w:rsid w:val="00A24763"/>
    <w:rsid w:val="00A349C5"/>
    <w:rsid w:val="00A40604"/>
    <w:rsid w:val="00A543A3"/>
    <w:rsid w:val="00A73CC0"/>
    <w:rsid w:val="00A918C0"/>
    <w:rsid w:val="00A938A6"/>
    <w:rsid w:val="00A94C8F"/>
    <w:rsid w:val="00A953AA"/>
    <w:rsid w:val="00AA53F7"/>
    <w:rsid w:val="00AA64C2"/>
    <w:rsid w:val="00AA7433"/>
    <w:rsid w:val="00AB30EC"/>
    <w:rsid w:val="00AB4E20"/>
    <w:rsid w:val="00AD172B"/>
    <w:rsid w:val="00AD3F4B"/>
    <w:rsid w:val="00AE4E14"/>
    <w:rsid w:val="00AE5E86"/>
    <w:rsid w:val="00AE7EF1"/>
    <w:rsid w:val="00AF3B13"/>
    <w:rsid w:val="00B0418B"/>
    <w:rsid w:val="00B13EFC"/>
    <w:rsid w:val="00B2738B"/>
    <w:rsid w:val="00B303A3"/>
    <w:rsid w:val="00B32C27"/>
    <w:rsid w:val="00B35A81"/>
    <w:rsid w:val="00B41ACE"/>
    <w:rsid w:val="00B54FD4"/>
    <w:rsid w:val="00B64DDA"/>
    <w:rsid w:val="00B64FE5"/>
    <w:rsid w:val="00B800A5"/>
    <w:rsid w:val="00B80A56"/>
    <w:rsid w:val="00B932F3"/>
    <w:rsid w:val="00BA3697"/>
    <w:rsid w:val="00BA49B3"/>
    <w:rsid w:val="00BA6ED4"/>
    <w:rsid w:val="00BB1295"/>
    <w:rsid w:val="00BB3B39"/>
    <w:rsid w:val="00BD0203"/>
    <w:rsid w:val="00BD2EC8"/>
    <w:rsid w:val="00BD3006"/>
    <w:rsid w:val="00BE0987"/>
    <w:rsid w:val="00BE15EA"/>
    <w:rsid w:val="00BE4A9F"/>
    <w:rsid w:val="00BF3A60"/>
    <w:rsid w:val="00C0174B"/>
    <w:rsid w:val="00C16F63"/>
    <w:rsid w:val="00C173F5"/>
    <w:rsid w:val="00C21471"/>
    <w:rsid w:val="00C33304"/>
    <w:rsid w:val="00C379E7"/>
    <w:rsid w:val="00C6555A"/>
    <w:rsid w:val="00C75BB5"/>
    <w:rsid w:val="00C80C2A"/>
    <w:rsid w:val="00C81777"/>
    <w:rsid w:val="00C8738A"/>
    <w:rsid w:val="00C9080B"/>
    <w:rsid w:val="00C9524E"/>
    <w:rsid w:val="00C962FD"/>
    <w:rsid w:val="00C96A44"/>
    <w:rsid w:val="00CB25A0"/>
    <w:rsid w:val="00CB26AB"/>
    <w:rsid w:val="00CB6076"/>
    <w:rsid w:val="00CC3AC5"/>
    <w:rsid w:val="00CD3775"/>
    <w:rsid w:val="00D00449"/>
    <w:rsid w:val="00D2054E"/>
    <w:rsid w:val="00D2587E"/>
    <w:rsid w:val="00D31CD8"/>
    <w:rsid w:val="00D40528"/>
    <w:rsid w:val="00D44906"/>
    <w:rsid w:val="00D45C8C"/>
    <w:rsid w:val="00D47EF8"/>
    <w:rsid w:val="00D50EE1"/>
    <w:rsid w:val="00D71814"/>
    <w:rsid w:val="00D729AC"/>
    <w:rsid w:val="00D855B5"/>
    <w:rsid w:val="00D91EB4"/>
    <w:rsid w:val="00D94022"/>
    <w:rsid w:val="00DA56D7"/>
    <w:rsid w:val="00DA6213"/>
    <w:rsid w:val="00DA6EE8"/>
    <w:rsid w:val="00DA6FC4"/>
    <w:rsid w:val="00DB077D"/>
    <w:rsid w:val="00DB5FFA"/>
    <w:rsid w:val="00DD5045"/>
    <w:rsid w:val="00DE247F"/>
    <w:rsid w:val="00DE349E"/>
    <w:rsid w:val="00DE4DB4"/>
    <w:rsid w:val="00DE504C"/>
    <w:rsid w:val="00DE569B"/>
    <w:rsid w:val="00E05989"/>
    <w:rsid w:val="00E15025"/>
    <w:rsid w:val="00E23DC9"/>
    <w:rsid w:val="00E26366"/>
    <w:rsid w:val="00E34CF9"/>
    <w:rsid w:val="00E408A0"/>
    <w:rsid w:val="00E43DE8"/>
    <w:rsid w:val="00E54C6F"/>
    <w:rsid w:val="00E57A80"/>
    <w:rsid w:val="00E61842"/>
    <w:rsid w:val="00E6395E"/>
    <w:rsid w:val="00E834DE"/>
    <w:rsid w:val="00EA2B8F"/>
    <w:rsid w:val="00EA7C43"/>
    <w:rsid w:val="00EB0AC7"/>
    <w:rsid w:val="00EC18D4"/>
    <w:rsid w:val="00EE48FA"/>
    <w:rsid w:val="00EF2634"/>
    <w:rsid w:val="00EF4846"/>
    <w:rsid w:val="00EF6C62"/>
    <w:rsid w:val="00EF760B"/>
    <w:rsid w:val="00F04E05"/>
    <w:rsid w:val="00F0507E"/>
    <w:rsid w:val="00F0779A"/>
    <w:rsid w:val="00F13C1A"/>
    <w:rsid w:val="00F21660"/>
    <w:rsid w:val="00F37A3E"/>
    <w:rsid w:val="00F43B05"/>
    <w:rsid w:val="00F513FD"/>
    <w:rsid w:val="00F51D2D"/>
    <w:rsid w:val="00F57324"/>
    <w:rsid w:val="00F63880"/>
    <w:rsid w:val="00F731A5"/>
    <w:rsid w:val="00F76B4D"/>
    <w:rsid w:val="00F77AD6"/>
    <w:rsid w:val="00F8347B"/>
    <w:rsid w:val="00F90A16"/>
    <w:rsid w:val="00F93465"/>
    <w:rsid w:val="00F946A0"/>
    <w:rsid w:val="00FA7C08"/>
    <w:rsid w:val="00FB4D7A"/>
    <w:rsid w:val="00FE070C"/>
    <w:rsid w:val="00FE603D"/>
    <w:rsid w:val="00FE67AB"/>
    <w:rsid w:val="00FE7115"/>
    <w:rsid w:val="00FF0E0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3D45"/>
  <w15:chartTrackingRefBased/>
  <w15:docId w15:val="{E543E14A-9F28-484B-B504-94BDAEF00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98F"/>
  </w:style>
  <w:style w:type="paragraph" w:styleId="Heading1">
    <w:name w:val="heading 1"/>
    <w:basedOn w:val="Normal"/>
    <w:next w:val="Normal"/>
    <w:link w:val="Heading1Char"/>
    <w:uiPriority w:val="9"/>
    <w:qFormat/>
    <w:rsid w:val="002D58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24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52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2428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0E0D"/>
    <w:pPr>
      <w:ind w:left="720"/>
      <w:contextualSpacing/>
    </w:pPr>
  </w:style>
  <w:style w:type="paragraph" w:styleId="Header">
    <w:name w:val="header"/>
    <w:basedOn w:val="Normal"/>
    <w:link w:val="HeaderChar"/>
    <w:uiPriority w:val="99"/>
    <w:unhideWhenUsed/>
    <w:rsid w:val="007A66A0"/>
    <w:pPr>
      <w:tabs>
        <w:tab w:val="center" w:pos="4819"/>
        <w:tab w:val="right" w:pos="9638"/>
      </w:tabs>
      <w:spacing w:after="0" w:line="240" w:lineRule="auto"/>
    </w:pPr>
  </w:style>
  <w:style w:type="character" w:customStyle="1" w:styleId="HeaderChar">
    <w:name w:val="Header Char"/>
    <w:basedOn w:val="DefaultParagraphFont"/>
    <w:link w:val="Header"/>
    <w:uiPriority w:val="99"/>
    <w:rsid w:val="007A66A0"/>
  </w:style>
  <w:style w:type="paragraph" w:styleId="Footer">
    <w:name w:val="footer"/>
    <w:basedOn w:val="Normal"/>
    <w:link w:val="FooterChar"/>
    <w:uiPriority w:val="99"/>
    <w:unhideWhenUsed/>
    <w:rsid w:val="007A66A0"/>
    <w:pPr>
      <w:tabs>
        <w:tab w:val="center" w:pos="4819"/>
        <w:tab w:val="right" w:pos="9638"/>
      </w:tabs>
      <w:spacing w:after="0" w:line="240" w:lineRule="auto"/>
    </w:pPr>
  </w:style>
  <w:style w:type="character" w:customStyle="1" w:styleId="FooterChar">
    <w:name w:val="Footer Char"/>
    <w:basedOn w:val="DefaultParagraphFont"/>
    <w:link w:val="Footer"/>
    <w:uiPriority w:val="99"/>
    <w:rsid w:val="007A66A0"/>
  </w:style>
  <w:style w:type="paragraph" w:styleId="NormalWeb">
    <w:name w:val="Normal (Web)"/>
    <w:basedOn w:val="Normal"/>
    <w:uiPriority w:val="99"/>
    <w:semiHidden/>
    <w:unhideWhenUsed/>
    <w:rsid w:val="0048336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PlaceholderText">
    <w:name w:val="Placeholder Text"/>
    <w:basedOn w:val="DefaultParagraphFont"/>
    <w:uiPriority w:val="99"/>
    <w:semiHidden/>
    <w:rsid w:val="00747914"/>
    <w:rPr>
      <w:color w:val="666666"/>
    </w:rPr>
  </w:style>
  <w:style w:type="character" w:customStyle="1" w:styleId="Heading3Char">
    <w:name w:val="Heading 3 Char"/>
    <w:basedOn w:val="DefaultParagraphFont"/>
    <w:link w:val="Heading3"/>
    <w:uiPriority w:val="9"/>
    <w:rsid w:val="007B52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12</Pages>
  <Words>3606</Words>
  <Characters>20560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de colle</dc:creator>
  <cp:keywords/>
  <dc:description/>
  <cp:lastModifiedBy>elisa de colle</cp:lastModifiedBy>
  <cp:revision>88</cp:revision>
  <dcterms:created xsi:type="dcterms:W3CDTF">2024-02-07T16:49:00Z</dcterms:created>
  <dcterms:modified xsi:type="dcterms:W3CDTF">2024-02-09T14:12:00Z</dcterms:modified>
</cp:coreProperties>
</file>