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7FBB9">
      <w:pPr>
        <w:spacing w:line="360" w:lineRule="auto"/>
        <w:jc w:val="center"/>
        <w:rPr>
          <w:rFonts w:hint="default" w:ascii="Times New Roman" w:hAnsi="Times New Roman" w:cs="Times New Roman"/>
          <w:b/>
          <w:bCs/>
          <w:sz w:val="28"/>
          <w:szCs w:val="28"/>
        </w:rPr>
      </w:pPr>
    </w:p>
    <w:p w14:paraId="44988C81">
      <w:pPr>
        <w:spacing w:line="360" w:lineRule="auto"/>
        <w:jc w:val="center"/>
        <w:rPr>
          <w:rFonts w:hint="default" w:ascii="Times New Roman" w:hAnsi="Times New Roman" w:cs="Times New Roman"/>
          <w:b/>
          <w:bCs/>
          <w:sz w:val="28"/>
          <w:szCs w:val="28"/>
        </w:rPr>
      </w:pPr>
    </w:p>
    <w:p w14:paraId="09978635">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Heart Disease Prediction Using Logistic Regression</w:t>
      </w:r>
    </w:p>
    <w:p w14:paraId="5493F6C1">
      <w:pPr>
        <w:spacing w:line="360" w:lineRule="auto"/>
        <w:jc w:val="left"/>
        <w:rPr>
          <w:rFonts w:hint="default" w:ascii="Times New Roman" w:hAnsi="Times New Roman" w:cs="Times New Roman"/>
          <w:b/>
          <w:bCs/>
          <w:sz w:val="28"/>
          <w:szCs w:val="28"/>
          <w:lang w:val="en-US"/>
        </w:rPr>
      </w:pPr>
    </w:p>
    <w:p w14:paraId="1908A295">
      <w:p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Submitted by: </w:t>
      </w:r>
      <w:r>
        <w:rPr>
          <w:rFonts w:hint="default" w:ascii="Times New Roman" w:hAnsi="Times New Roman" w:cs="Times New Roman"/>
          <w:b w:val="0"/>
          <w:bCs w:val="0"/>
          <w:sz w:val="24"/>
          <w:szCs w:val="24"/>
          <w:lang w:val="en-US"/>
        </w:rPr>
        <w:t>Muhammad Ibrahim</w:t>
      </w:r>
    </w:p>
    <w:p w14:paraId="513FB3B1">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Roll No: </w:t>
      </w:r>
      <w:r>
        <w:rPr>
          <w:rFonts w:hint="default" w:ascii="Times New Roman" w:hAnsi="Times New Roman" w:cs="Times New Roman"/>
          <w:b w:val="0"/>
          <w:bCs w:val="0"/>
          <w:sz w:val="24"/>
          <w:szCs w:val="24"/>
          <w:lang w:val="en-US"/>
        </w:rPr>
        <w:t>24-MS-DS-10</w:t>
      </w:r>
    </w:p>
    <w:p w14:paraId="289BD88E">
      <w:p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Course/Module:</w:t>
      </w:r>
      <w:r>
        <w:rPr>
          <w:rFonts w:hint="default" w:ascii="Times New Roman" w:hAnsi="Times New Roman" w:cs="Times New Roman"/>
          <w:b w:val="0"/>
          <w:bCs w:val="0"/>
          <w:sz w:val="24"/>
          <w:szCs w:val="24"/>
          <w:lang w:val="en-US"/>
        </w:rPr>
        <w:t xml:space="preserve"> Statistical and Mathematical Methods In Data Science</w:t>
      </w:r>
    </w:p>
    <w:p w14:paraId="542BFC50">
      <w:pPr>
        <w:spacing w:line="360" w:lineRule="auto"/>
        <w:jc w:val="both"/>
        <w:rPr>
          <w:rFonts w:hint="default" w:ascii="Times New Roman" w:hAnsi="Times New Roman" w:cs="Times New Roman"/>
          <w:b/>
          <w:bCs/>
          <w:sz w:val="22"/>
          <w:szCs w:val="22"/>
        </w:rPr>
      </w:pPr>
    </w:p>
    <w:sdt>
      <w:sdtPr>
        <w:rPr>
          <w:rFonts w:hint="default" w:ascii="Times New Roman" w:hAnsi="Times New Roman" w:eastAsia="SimSun" w:cs="Times New Roman"/>
          <w:b/>
          <w:bCs/>
          <w:kern w:val="2"/>
          <w:sz w:val="24"/>
          <w:szCs w:val="28"/>
          <w:lang w:val="en-US" w:eastAsia="en-US" w:bidi="ar-SA"/>
          <w14:ligatures w14:val="standardContextual"/>
        </w:rPr>
        <w:id w:val="147461312"/>
        <w15:color w:val="DBDBDB"/>
        <w:docPartObj>
          <w:docPartGallery w:val="Table of Contents"/>
          <w:docPartUnique/>
        </w:docPartObj>
      </w:sdtPr>
      <w:sdtEndPr>
        <w:rPr>
          <w:rFonts w:hint="default" w:ascii="Times New Roman" w:hAnsi="Times New Roman" w:cs="Times New Roman" w:eastAsiaTheme="minorHAnsi"/>
          <w:bCs/>
          <w:kern w:val="2"/>
          <w:sz w:val="22"/>
          <w:szCs w:val="22"/>
          <w:lang w:val="en-US" w:eastAsia="en-US" w:bidi="ar-SA"/>
          <w14:ligatures w14:val="standardContextual"/>
        </w:rPr>
      </w:sdtEndPr>
      <w:sdtContent>
        <w:p w14:paraId="50F3DD4B">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sz w:val="24"/>
              <w:szCs w:val="28"/>
              <w:lang w:val="en-US"/>
            </w:rPr>
          </w:pPr>
          <w:r>
            <w:rPr>
              <w:rFonts w:hint="default" w:ascii="Times New Roman" w:hAnsi="Times New Roman" w:eastAsia="SimSun" w:cs="Times New Roman"/>
              <w:b/>
              <w:bCs/>
              <w:sz w:val="24"/>
              <w:szCs w:val="28"/>
              <w:lang w:val="en-US"/>
            </w:rPr>
            <w:t>Contents</w:t>
          </w:r>
        </w:p>
        <w:p w14:paraId="0E954179">
          <w:pPr>
            <w:spacing w:before="0" w:beforeLines="0" w:after="0" w:afterLines="0" w:line="240" w:lineRule="auto"/>
            <w:ind w:left="0" w:leftChars="0" w:right="0" w:rightChars="0" w:firstLine="0" w:firstLineChars="0"/>
            <w:jc w:val="left"/>
            <w:rPr>
              <w:rFonts w:hint="default" w:ascii="SimSun" w:hAnsi="SimSun" w:eastAsia="SimSun"/>
              <w:b/>
              <w:bCs/>
              <w:sz w:val="21"/>
              <w:lang w:val="en-US"/>
            </w:rPr>
          </w:pPr>
        </w:p>
        <w:p w14:paraId="0ACFFEA7">
          <w:pPr>
            <w:pStyle w:val="42"/>
            <w:tabs>
              <w:tab w:val="right" w:leader="dot" w:pos="9360"/>
            </w:tabs>
            <w:spacing w:line="360" w:lineRule="auto"/>
            <w:rPr>
              <w:sz w:val="22"/>
              <w:szCs w:val="22"/>
            </w:rPr>
          </w:pPr>
          <w:r>
            <w:rPr>
              <w:rFonts w:hint="default" w:ascii="Times New Roman" w:hAnsi="Times New Roman" w:cs="Times New Roman"/>
              <w:b/>
              <w:bCs/>
              <w:sz w:val="22"/>
              <w:szCs w:val="22"/>
              <w:lang w:val="en-US"/>
            </w:rPr>
            <w:fldChar w:fldCharType="begin"/>
          </w:r>
          <w:r>
            <w:rPr>
              <w:rFonts w:hint="default" w:ascii="Times New Roman" w:hAnsi="Times New Roman" w:cs="Times New Roman"/>
              <w:b/>
              <w:bCs/>
              <w:sz w:val="22"/>
              <w:szCs w:val="22"/>
              <w:lang w:val="en-US"/>
            </w:rPr>
            <w:instrText xml:space="preserve">TOC \o "1-1" \h \u </w:instrText>
          </w:r>
          <w:r>
            <w:rPr>
              <w:rFonts w:hint="default" w:ascii="Times New Roman" w:hAnsi="Times New Roman" w:cs="Times New Roman"/>
              <w:b/>
              <w:bCs/>
              <w:sz w:val="22"/>
              <w:szCs w:val="22"/>
              <w:lang w:val="en-US"/>
            </w:rPr>
            <w:fldChar w:fldCharType="separate"/>
          </w: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_Toc30704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1. Introduction</w:t>
          </w:r>
          <w:r>
            <w:rPr>
              <w:sz w:val="22"/>
              <w:szCs w:val="22"/>
            </w:rPr>
            <w:tab/>
          </w:r>
          <w:r>
            <w:rPr>
              <w:sz w:val="22"/>
              <w:szCs w:val="22"/>
            </w:rPr>
            <w:fldChar w:fldCharType="begin"/>
          </w:r>
          <w:r>
            <w:rPr>
              <w:sz w:val="22"/>
              <w:szCs w:val="22"/>
            </w:rPr>
            <w:instrText xml:space="preserve"> PAGEREF _Toc30704 \h </w:instrText>
          </w:r>
          <w:r>
            <w:rPr>
              <w:sz w:val="22"/>
              <w:szCs w:val="22"/>
            </w:rPr>
            <w:fldChar w:fldCharType="separate"/>
          </w:r>
          <w:r>
            <w:rPr>
              <w:sz w:val="22"/>
              <w:szCs w:val="22"/>
            </w:rPr>
            <w:t>1</w:t>
          </w:r>
          <w:r>
            <w:rPr>
              <w:sz w:val="22"/>
              <w:szCs w:val="22"/>
            </w:rPr>
            <w:fldChar w:fldCharType="end"/>
          </w:r>
          <w:r>
            <w:rPr>
              <w:rFonts w:hint="default" w:ascii="Times New Roman" w:hAnsi="Times New Roman" w:cs="Times New Roman"/>
              <w:bCs/>
              <w:sz w:val="22"/>
              <w:szCs w:val="22"/>
              <w:lang w:val="en-US"/>
            </w:rPr>
            <w:fldChar w:fldCharType="end"/>
          </w:r>
        </w:p>
        <w:p w14:paraId="3F5ACF10">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_Toc19762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2. Scope of the Analysis</w:t>
          </w:r>
          <w:r>
            <w:rPr>
              <w:sz w:val="22"/>
              <w:szCs w:val="22"/>
            </w:rPr>
            <w:tab/>
          </w:r>
          <w:r>
            <w:rPr>
              <w:sz w:val="22"/>
              <w:szCs w:val="22"/>
            </w:rPr>
            <w:fldChar w:fldCharType="begin"/>
          </w:r>
          <w:r>
            <w:rPr>
              <w:sz w:val="22"/>
              <w:szCs w:val="22"/>
            </w:rPr>
            <w:instrText xml:space="preserve"> PAGEREF _Toc19762 \h </w:instrText>
          </w:r>
          <w:r>
            <w:rPr>
              <w:sz w:val="22"/>
              <w:szCs w:val="22"/>
            </w:rPr>
            <w:fldChar w:fldCharType="separate"/>
          </w:r>
          <w:r>
            <w:rPr>
              <w:sz w:val="22"/>
              <w:szCs w:val="22"/>
            </w:rPr>
            <w:t>2</w:t>
          </w:r>
          <w:r>
            <w:rPr>
              <w:sz w:val="22"/>
              <w:szCs w:val="22"/>
            </w:rPr>
            <w:fldChar w:fldCharType="end"/>
          </w:r>
          <w:r>
            <w:rPr>
              <w:rFonts w:hint="default" w:ascii="Times New Roman" w:hAnsi="Times New Roman" w:cs="Times New Roman"/>
              <w:bCs/>
              <w:sz w:val="22"/>
              <w:szCs w:val="22"/>
              <w:lang w:val="en-US"/>
            </w:rPr>
            <w:fldChar w:fldCharType="end"/>
          </w:r>
        </w:p>
        <w:p w14:paraId="7C0C5C23">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_Toc20222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3. Existing System</w:t>
          </w:r>
          <w:r>
            <w:rPr>
              <w:sz w:val="22"/>
              <w:szCs w:val="22"/>
            </w:rPr>
            <w:tab/>
          </w:r>
          <w:r>
            <w:rPr>
              <w:sz w:val="22"/>
              <w:szCs w:val="22"/>
            </w:rPr>
            <w:fldChar w:fldCharType="begin"/>
          </w:r>
          <w:r>
            <w:rPr>
              <w:sz w:val="22"/>
              <w:szCs w:val="22"/>
            </w:rPr>
            <w:instrText xml:space="preserve"> PAGEREF _Toc20222 \h </w:instrText>
          </w:r>
          <w:r>
            <w:rPr>
              <w:sz w:val="22"/>
              <w:szCs w:val="22"/>
            </w:rPr>
            <w:fldChar w:fldCharType="separate"/>
          </w:r>
          <w:r>
            <w:rPr>
              <w:sz w:val="22"/>
              <w:szCs w:val="22"/>
            </w:rPr>
            <w:t>2</w:t>
          </w:r>
          <w:r>
            <w:rPr>
              <w:sz w:val="22"/>
              <w:szCs w:val="22"/>
            </w:rPr>
            <w:fldChar w:fldCharType="end"/>
          </w:r>
          <w:r>
            <w:rPr>
              <w:rFonts w:hint="default" w:ascii="Times New Roman" w:hAnsi="Times New Roman" w:cs="Times New Roman"/>
              <w:bCs/>
              <w:sz w:val="22"/>
              <w:szCs w:val="22"/>
              <w:lang w:val="en-US"/>
            </w:rPr>
            <w:fldChar w:fldCharType="end"/>
          </w:r>
        </w:p>
        <w:p w14:paraId="18F9E9FB">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_Toc5329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4. ETL Process</w:t>
          </w:r>
          <w:r>
            <w:rPr>
              <w:sz w:val="22"/>
              <w:szCs w:val="22"/>
            </w:rPr>
            <w:tab/>
          </w:r>
          <w:r>
            <w:rPr>
              <w:sz w:val="22"/>
              <w:szCs w:val="22"/>
            </w:rPr>
            <w:fldChar w:fldCharType="begin"/>
          </w:r>
          <w:r>
            <w:rPr>
              <w:sz w:val="22"/>
              <w:szCs w:val="22"/>
            </w:rPr>
            <w:instrText xml:space="preserve"> PAGEREF _Toc5329 \h </w:instrText>
          </w:r>
          <w:r>
            <w:rPr>
              <w:sz w:val="22"/>
              <w:szCs w:val="22"/>
            </w:rPr>
            <w:fldChar w:fldCharType="separate"/>
          </w:r>
          <w:r>
            <w:rPr>
              <w:sz w:val="22"/>
              <w:szCs w:val="22"/>
            </w:rPr>
            <w:t>2</w:t>
          </w:r>
          <w:r>
            <w:rPr>
              <w:sz w:val="22"/>
              <w:szCs w:val="22"/>
            </w:rPr>
            <w:fldChar w:fldCharType="end"/>
          </w:r>
          <w:r>
            <w:rPr>
              <w:rFonts w:hint="default" w:ascii="Times New Roman" w:hAnsi="Times New Roman" w:cs="Times New Roman"/>
              <w:bCs/>
              <w:sz w:val="22"/>
              <w:szCs w:val="22"/>
              <w:lang w:val="en-US"/>
            </w:rPr>
            <w:fldChar w:fldCharType="end"/>
          </w:r>
        </w:p>
        <w:p w14:paraId="6CA3535D">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_Toc12774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5. Analysis on Dataset</w:t>
          </w:r>
          <w:r>
            <w:rPr>
              <w:sz w:val="22"/>
              <w:szCs w:val="22"/>
            </w:rPr>
            <w:tab/>
          </w:r>
          <w:r>
            <w:rPr>
              <w:sz w:val="22"/>
              <w:szCs w:val="22"/>
            </w:rPr>
            <w:fldChar w:fldCharType="begin"/>
          </w:r>
          <w:r>
            <w:rPr>
              <w:sz w:val="22"/>
              <w:szCs w:val="22"/>
            </w:rPr>
            <w:instrText xml:space="preserve"> PAGEREF _Toc12774 \h </w:instrText>
          </w:r>
          <w:r>
            <w:rPr>
              <w:sz w:val="22"/>
              <w:szCs w:val="22"/>
            </w:rPr>
            <w:fldChar w:fldCharType="separate"/>
          </w:r>
          <w:r>
            <w:rPr>
              <w:sz w:val="22"/>
              <w:szCs w:val="22"/>
            </w:rPr>
            <w:t>5</w:t>
          </w:r>
          <w:r>
            <w:rPr>
              <w:sz w:val="22"/>
              <w:szCs w:val="22"/>
            </w:rPr>
            <w:fldChar w:fldCharType="end"/>
          </w:r>
          <w:r>
            <w:rPr>
              <w:rFonts w:hint="default" w:ascii="Times New Roman" w:hAnsi="Times New Roman" w:cs="Times New Roman"/>
              <w:bCs/>
              <w:sz w:val="22"/>
              <w:szCs w:val="22"/>
              <w:lang w:val="en-US"/>
            </w:rPr>
            <w:fldChar w:fldCharType="end"/>
          </w:r>
        </w:p>
        <w:p w14:paraId="446C8B6B">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_Toc24175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6. List of Analysis with Results</w:t>
          </w:r>
          <w:r>
            <w:rPr>
              <w:sz w:val="22"/>
              <w:szCs w:val="22"/>
            </w:rPr>
            <w:tab/>
          </w:r>
          <w:r>
            <w:rPr>
              <w:sz w:val="22"/>
              <w:szCs w:val="22"/>
            </w:rPr>
            <w:fldChar w:fldCharType="begin"/>
          </w:r>
          <w:r>
            <w:rPr>
              <w:sz w:val="22"/>
              <w:szCs w:val="22"/>
            </w:rPr>
            <w:instrText xml:space="preserve"> PAGEREF _Toc24175 \h </w:instrText>
          </w:r>
          <w:r>
            <w:rPr>
              <w:sz w:val="22"/>
              <w:szCs w:val="22"/>
            </w:rPr>
            <w:fldChar w:fldCharType="separate"/>
          </w:r>
          <w:r>
            <w:rPr>
              <w:sz w:val="22"/>
              <w:szCs w:val="22"/>
            </w:rPr>
            <w:t>13</w:t>
          </w:r>
          <w:r>
            <w:rPr>
              <w:sz w:val="22"/>
              <w:szCs w:val="22"/>
            </w:rPr>
            <w:fldChar w:fldCharType="end"/>
          </w:r>
          <w:r>
            <w:rPr>
              <w:rFonts w:hint="default" w:ascii="Times New Roman" w:hAnsi="Times New Roman" w:cs="Times New Roman"/>
              <w:bCs/>
              <w:sz w:val="22"/>
              <w:szCs w:val="22"/>
              <w:lang w:val="en-US"/>
            </w:rPr>
            <w:fldChar w:fldCharType="end"/>
          </w:r>
        </w:p>
        <w:p w14:paraId="43286728">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_Toc7977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7. Future Scope</w:t>
          </w:r>
          <w:r>
            <w:rPr>
              <w:sz w:val="22"/>
              <w:szCs w:val="22"/>
            </w:rPr>
            <w:tab/>
          </w:r>
          <w:r>
            <w:rPr>
              <w:sz w:val="22"/>
              <w:szCs w:val="22"/>
            </w:rPr>
            <w:fldChar w:fldCharType="begin"/>
          </w:r>
          <w:r>
            <w:rPr>
              <w:sz w:val="22"/>
              <w:szCs w:val="22"/>
            </w:rPr>
            <w:instrText xml:space="preserve"> PAGEREF _Toc7977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bCs/>
              <w:sz w:val="22"/>
              <w:szCs w:val="22"/>
              <w:lang w:val="en-US"/>
            </w:rPr>
            <w:fldChar w:fldCharType="end"/>
          </w:r>
        </w:p>
        <w:p w14:paraId="4B2ECE85">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_Toc21737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Conclusion</w:t>
          </w:r>
          <w:r>
            <w:rPr>
              <w:sz w:val="22"/>
              <w:szCs w:val="22"/>
            </w:rPr>
            <w:tab/>
          </w:r>
          <w:r>
            <w:rPr>
              <w:sz w:val="22"/>
              <w:szCs w:val="22"/>
            </w:rPr>
            <w:fldChar w:fldCharType="begin"/>
          </w:r>
          <w:r>
            <w:rPr>
              <w:sz w:val="22"/>
              <w:szCs w:val="22"/>
            </w:rPr>
            <w:instrText xml:space="preserve"> PAGEREF _Toc21737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bCs/>
              <w:sz w:val="22"/>
              <w:szCs w:val="22"/>
              <w:lang w:val="en-US"/>
            </w:rPr>
            <w:fldChar w:fldCharType="end"/>
          </w:r>
        </w:p>
        <w:p w14:paraId="12075C34">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_Toc11024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References</w:t>
          </w:r>
          <w:r>
            <w:rPr>
              <w:sz w:val="22"/>
              <w:szCs w:val="22"/>
            </w:rPr>
            <w:tab/>
          </w:r>
          <w:r>
            <w:rPr>
              <w:sz w:val="22"/>
              <w:szCs w:val="22"/>
            </w:rPr>
            <w:fldChar w:fldCharType="begin"/>
          </w:r>
          <w:r>
            <w:rPr>
              <w:sz w:val="22"/>
              <w:szCs w:val="22"/>
            </w:rPr>
            <w:instrText xml:space="preserve"> PAGEREF _Toc11024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bCs/>
              <w:sz w:val="22"/>
              <w:szCs w:val="22"/>
              <w:lang w:val="en-US"/>
            </w:rPr>
            <w:fldChar w:fldCharType="end"/>
          </w:r>
        </w:p>
        <w:p w14:paraId="1222C0F9">
          <w:pPr>
            <w:pStyle w:val="42"/>
            <w:tabs>
              <w:tab w:val="right" w:leader="dot" w:pos="9360"/>
            </w:tabs>
            <w:spacing w:line="360" w:lineRule="auto"/>
            <w:rPr>
              <w:sz w:val="22"/>
              <w:szCs w:val="22"/>
            </w:rPr>
          </w:pPr>
          <w:r>
            <w:rPr>
              <w:rFonts w:hint="default" w:ascii="Times New Roman" w:hAnsi="Times New Roman" w:cs="Times New Roman"/>
              <w:bCs/>
              <w:sz w:val="22"/>
              <w:szCs w:val="22"/>
              <w:lang w:val="en-US"/>
            </w:rPr>
            <w:fldChar w:fldCharType="begin"/>
          </w:r>
          <w:r>
            <w:rPr>
              <w:rFonts w:hint="default" w:ascii="Times New Roman" w:hAnsi="Times New Roman" w:cs="Times New Roman"/>
              <w:bCs/>
              <w:sz w:val="22"/>
              <w:szCs w:val="22"/>
              <w:lang w:val="en-US"/>
            </w:rPr>
            <w:instrText xml:space="preserve"> HYPERLINK \l _Toc25817 </w:instrText>
          </w:r>
          <w:r>
            <w:rPr>
              <w:rFonts w:hint="default" w:ascii="Times New Roman" w:hAnsi="Times New Roman" w:cs="Times New Roman"/>
              <w:bCs/>
              <w:sz w:val="22"/>
              <w:szCs w:val="22"/>
              <w:lang w:val="en-US"/>
            </w:rPr>
            <w:fldChar w:fldCharType="separate"/>
          </w:r>
          <w:r>
            <w:rPr>
              <w:rFonts w:hint="default" w:ascii="Times New Roman" w:hAnsi="Times New Roman" w:cs="Times New Roman"/>
              <w:bCs/>
              <w:sz w:val="22"/>
              <w:szCs w:val="22"/>
            </w:rPr>
            <w:t>Bibliography</w:t>
          </w:r>
          <w:r>
            <w:rPr>
              <w:sz w:val="22"/>
              <w:szCs w:val="22"/>
            </w:rPr>
            <w:tab/>
          </w:r>
          <w:r>
            <w:rPr>
              <w:sz w:val="22"/>
              <w:szCs w:val="22"/>
            </w:rPr>
            <w:fldChar w:fldCharType="begin"/>
          </w:r>
          <w:r>
            <w:rPr>
              <w:sz w:val="22"/>
              <w:szCs w:val="22"/>
            </w:rPr>
            <w:instrText xml:space="preserve"> PAGEREF _Toc25817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bCs/>
              <w:sz w:val="22"/>
              <w:szCs w:val="22"/>
              <w:lang w:val="en-US"/>
            </w:rPr>
            <w:fldChar w:fldCharType="end"/>
          </w:r>
        </w:p>
        <w:p w14:paraId="7E392A0D">
          <w:pPr>
            <w:spacing w:line="360" w:lineRule="auto"/>
            <w:jc w:val="both"/>
            <w:rPr>
              <w:rFonts w:hint="default" w:ascii="Times New Roman" w:hAnsi="Times New Roman" w:cs="Times New Roman" w:eastAsiaTheme="minorHAnsi"/>
              <w:bCs/>
              <w:kern w:val="2"/>
              <w:sz w:val="22"/>
              <w:szCs w:val="22"/>
              <w:lang w:val="en-US" w:eastAsia="en-US" w:bidi="ar-SA"/>
              <w14:ligatures w14:val="standardContextual"/>
            </w:rPr>
          </w:pPr>
          <w:r>
            <w:rPr>
              <w:rFonts w:hint="default" w:ascii="Times New Roman" w:hAnsi="Times New Roman" w:cs="Times New Roman"/>
              <w:bCs/>
              <w:sz w:val="22"/>
              <w:szCs w:val="22"/>
              <w:lang w:val="en-US"/>
            </w:rPr>
            <w:fldChar w:fldCharType="end"/>
          </w:r>
        </w:p>
      </w:sdtContent>
    </w:sdt>
    <w:p w14:paraId="6324E0B6">
      <w:pPr>
        <w:spacing w:line="360" w:lineRule="auto"/>
        <w:jc w:val="both"/>
        <w:rPr>
          <w:rFonts w:hint="default" w:ascii="Times New Roman" w:hAnsi="Times New Roman" w:cs="Times New Roman" w:eastAsiaTheme="minorHAnsi"/>
          <w:bCs/>
          <w:kern w:val="2"/>
          <w:sz w:val="22"/>
          <w:szCs w:val="22"/>
          <w:lang w:val="en-US" w:eastAsia="en-US" w:bidi="ar-SA"/>
          <w14:ligatures w14:val="standardContextual"/>
        </w:rPr>
      </w:pPr>
    </w:p>
    <w:p w14:paraId="4CFD6B54">
      <w:pPr>
        <w:spacing w:line="360" w:lineRule="auto"/>
        <w:jc w:val="both"/>
        <w:rPr>
          <w:rFonts w:hint="default" w:ascii="Times New Roman" w:hAnsi="Times New Roman" w:cs="Times New Roman"/>
          <w:b/>
          <w:bCs/>
          <w:sz w:val="22"/>
          <w:szCs w:val="22"/>
        </w:rPr>
      </w:pPr>
    </w:p>
    <w:p w14:paraId="295C4CEA">
      <w:pPr>
        <w:spacing w:line="360" w:lineRule="auto"/>
        <w:jc w:val="both"/>
        <w:rPr>
          <w:rFonts w:hint="default" w:ascii="Times New Roman" w:hAnsi="Times New Roman" w:cs="Times New Roman"/>
          <w:b/>
          <w:bCs/>
          <w:sz w:val="22"/>
          <w:szCs w:val="22"/>
        </w:rPr>
      </w:pPr>
    </w:p>
    <w:p w14:paraId="0A596C05">
      <w:pPr>
        <w:spacing w:line="360" w:lineRule="auto"/>
        <w:jc w:val="both"/>
        <w:rPr>
          <w:rFonts w:hint="default" w:ascii="Times New Roman" w:hAnsi="Times New Roman" w:cs="Times New Roman"/>
          <w:b/>
          <w:bCs/>
          <w:sz w:val="22"/>
          <w:szCs w:val="22"/>
        </w:rPr>
      </w:pPr>
    </w:p>
    <w:p w14:paraId="7B9E60FD">
      <w:pPr>
        <w:spacing w:line="360" w:lineRule="auto"/>
        <w:jc w:val="both"/>
        <w:rPr>
          <w:rFonts w:hint="default" w:ascii="Times New Roman" w:hAnsi="Times New Roman" w:cs="Times New Roman"/>
          <w:b/>
          <w:bCs/>
          <w:sz w:val="22"/>
          <w:szCs w:val="22"/>
        </w:rPr>
      </w:pPr>
    </w:p>
    <w:p w14:paraId="1D2EBBBC">
      <w:pPr>
        <w:spacing w:line="360" w:lineRule="auto"/>
        <w:jc w:val="both"/>
        <w:rPr>
          <w:rFonts w:hint="default" w:ascii="Times New Roman" w:hAnsi="Times New Roman" w:cs="Times New Roman"/>
          <w:b/>
          <w:bCs/>
          <w:sz w:val="22"/>
          <w:szCs w:val="22"/>
        </w:rPr>
      </w:pPr>
    </w:p>
    <w:p w14:paraId="495680A2">
      <w:pPr>
        <w:pStyle w:val="2"/>
        <w:bidi w:val="0"/>
        <w:spacing w:line="360" w:lineRule="auto"/>
        <w:rPr>
          <w:rFonts w:hint="default" w:ascii="Times New Roman" w:hAnsi="Times New Roman" w:cs="Times New Roman"/>
          <w:b/>
          <w:bCs/>
          <w:sz w:val="24"/>
          <w:szCs w:val="24"/>
        </w:rPr>
      </w:pPr>
      <w:bookmarkStart w:id="0" w:name="_Toc30704"/>
      <w:r>
        <w:rPr>
          <w:rFonts w:hint="default" w:ascii="Times New Roman" w:hAnsi="Times New Roman" w:cs="Times New Roman"/>
          <w:b/>
          <w:bCs/>
          <w:sz w:val="24"/>
          <w:szCs w:val="24"/>
        </w:rPr>
        <w:t>1. Introduction</w:t>
      </w:r>
      <w:bookmarkEnd w:id="0"/>
    </w:p>
    <w:p w14:paraId="208474BF">
      <w:p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CVDs are considered a major cause of mortality across the world. This is especially important for CVDs as an early detection will allow for better prevention and frequent interventions. In this project, logistic regression is used to timely input clinical information to reach a comprehensive judgment to early predict individuals likely to have heart diseases. The first aim is to develop a model that agrees with actual values and produces results which the healthcare professionals, may use for decision making.</w:t>
      </w:r>
    </w:p>
    <w:p w14:paraId="7B55B30E">
      <w:pPr>
        <w:pStyle w:val="2"/>
        <w:bidi w:val="0"/>
        <w:spacing w:line="360" w:lineRule="auto"/>
        <w:rPr>
          <w:rFonts w:hint="default" w:ascii="Times New Roman" w:hAnsi="Times New Roman" w:cs="Times New Roman"/>
          <w:b/>
          <w:bCs/>
          <w:sz w:val="24"/>
          <w:szCs w:val="24"/>
        </w:rPr>
      </w:pPr>
      <w:bookmarkStart w:id="1" w:name="_Toc19762"/>
      <w:r>
        <w:rPr>
          <w:rFonts w:hint="default" w:ascii="Times New Roman" w:hAnsi="Times New Roman" w:cs="Times New Roman"/>
          <w:b/>
          <w:bCs/>
          <w:sz w:val="24"/>
          <w:szCs w:val="24"/>
        </w:rPr>
        <w:t>2. Scope of the Analysis</w:t>
      </w:r>
      <w:bookmarkEnd w:id="1"/>
    </w:p>
    <w:p w14:paraId="6131B75A">
      <w:p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In this project, a logistic regression model is built from UCI Heart Disease Dataset. The scope includes:</w:t>
      </w:r>
    </w:p>
    <w:p w14:paraId="4B53D8BA">
      <w:pPr>
        <w:numPr>
          <w:ilvl w:val="0"/>
          <w:numId w:val="1"/>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Preparing the dataset using ETL (Extract, Transform, Load) processes.</w:t>
      </w:r>
    </w:p>
    <w:p w14:paraId="6AAE3A06">
      <w:pPr>
        <w:numPr>
          <w:ilvl w:val="0"/>
          <w:numId w:val="1"/>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Exploring relationships between clinical features and the target variable (presence of heart disease).</w:t>
      </w:r>
    </w:p>
    <w:p w14:paraId="38F4EBF2">
      <w:pPr>
        <w:numPr>
          <w:ilvl w:val="0"/>
          <w:numId w:val="1"/>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Training, evaluating, and interpreting the logistic regression model.</w:t>
      </w:r>
    </w:p>
    <w:p w14:paraId="270C6EBE">
      <w:pPr>
        <w:numPr>
          <w:ilvl w:val="0"/>
          <w:numId w:val="1"/>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Providing key insights into significant predictors of heart disease.</w:t>
      </w:r>
    </w:p>
    <w:p w14:paraId="12FFD023">
      <w:pPr>
        <w:numPr>
          <w:ilvl w:val="0"/>
          <w:numId w:val="1"/>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Assessing the model's performance using metrics like accuracy, precision, recall, and AUC-ROC.</w:t>
      </w:r>
    </w:p>
    <w:p w14:paraId="1EB45D7F">
      <w:pPr>
        <w:pStyle w:val="2"/>
        <w:bidi w:val="0"/>
        <w:spacing w:line="360" w:lineRule="auto"/>
        <w:rPr>
          <w:rFonts w:hint="default" w:ascii="Times New Roman" w:hAnsi="Times New Roman" w:cs="Times New Roman"/>
          <w:b/>
          <w:bCs/>
          <w:sz w:val="24"/>
          <w:szCs w:val="24"/>
        </w:rPr>
      </w:pPr>
      <w:bookmarkStart w:id="2" w:name="_Toc20222"/>
      <w:r>
        <w:rPr>
          <w:rFonts w:hint="default" w:ascii="Times New Roman" w:hAnsi="Times New Roman" w:cs="Times New Roman"/>
          <w:b/>
          <w:bCs/>
          <w:sz w:val="24"/>
          <w:szCs w:val="24"/>
        </w:rPr>
        <w:t>3. Existing System</w:t>
      </w:r>
      <w:bookmarkEnd w:id="2"/>
    </w:p>
    <w:p w14:paraId="13D80D7E">
      <w:p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Today, the confirmed methods of diagnosing heart diseases involve physical assessment, chest x-rays/ultrasound, blood tests, and others, which are expensive and take a lot of time. Other practical models for diagnosis include predictive models that include logistic regression models that match the traditional diagnostic systems. These models can then effectively and cheaply screen candidates for high risk based on historical data analysis.</w:t>
      </w:r>
    </w:p>
    <w:p w14:paraId="19613A95">
      <w:pPr>
        <w:pStyle w:val="2"/>
        <w:bidi w:val="0"/>
        <w:spacing w:line="360" w:lineRule="auto"/>
        <w:rPr>
          <w:rFonts w:hint="default" w:ascii="Times New Roman" w:hAnsi="Times New Roman" w:cs="Times New Roman"/>
          <w:b/>
          <w:bCs/>
          <w:sz w:val="24"/>
          <w:szCs w:val="24"/>
        </w:rPr>
      </w:pPr>
      <w:bookmarkStart w:id="3" w:name="_Toc5329"/>
      <w:r>
        <w:rPr>
          <w:rFonts w:hint="default" w:ascii="Times New Roman" w:hAnsi="Times New Roman" w:cs="Times New Roman"/>
          <w:b/>
          <w:bCs/>
          <w:sz w:val="24"/>
          <w:szCs w:val="24"/>
        </w:rPr>
        <w:t>4. ETL Process</w:t>
      </w:r>
      <w:bookmarkEnd w:id="3"/>
    </w:p>
    <w:p w14:paraId="42111F39">
      <w:pPr>
        <w:numPr>
          <w:ilvl w:val="0"/>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Extract</w:t>
      </w:r>
      <w:r>
        <w:rPr>
          <w:rFonts w:hint="default" w:ascii="Times New Roman" w:hAnsi="Times New Roman" w:cs="Times New Roman"/>
          <w:sz w:val="22"/>
          <w:szCs w:val="22"/>
        </w:rPr>
        <w:t>: The UCI Heart Disease Dataset was acquired. It contains 303 patient records and 14 features, including age, sex, cholesterol levels, and target (presence of heart disease).</w:t>
      </w:r>
    </w:p>
    <w:p w14:paraId="25E7B748">
      <w:pPr>
        <w:numPr>
          <w:ilvl w:val="0"/>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Transform</w:t>
      </w:r>
      <w:r>
        <w:rPr>
          <w:rFonts w:hint="default" w:ascii="Times New Roman" w:hAnsi="Times New Roman" w:cs="Times New Roman"/>
          <w:sz w:val="22"/>
          <w:szCs w:val="22"/>
        </w:rPr>
        <w:t>:</w:t>
      </w:r>
    </w:p>
    <w:p w14:paraId="456F1C5F">
      <w:pPr>
        <w:numPr>
          <w:ilvl w:val="1"/>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Missing values were checked (none found in this dataset).</w:t>
      </w:r>
    </w:p>
    <w:p w14:paraId="52A052D6">
      <w:pPr>
        <w:numPr>
          <w:ilvl w:val="1"/>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Categorical variables (cp, restecg, slope, thal, and ca) were encoded using one-hot encoding.</w:t>
      </w:r>
    </w:p>
    <w:p w14:paraId="6B96ABEA">
      <w:pPr>
        <w:numPr>
          <w:ilvl w:val="1"/>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Numerical variables (age, trestbps, chol, thalach, and oldpeak) were scaled using StandardScaler.</w:t>
      </w:r>
    </w:p>
    <w:p w14:paraId="0E4E177D">
      <w:pPr>
        <w:numPr>
          <w:ilvl w:val="0"/>
          <w:numId w:val="2"/>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Load</w:t>
      </w:r>
      <w:r>
        <w:rPr>
          <w:rFonts w:hint="default" w:ascii="Times New Roman" w:hAnsi="Times New Roman" w:cs="Times New Roman"/>
          <w:sz w:val="22"/>
          <w:szCs w:val="22"/>
        </w:rPr>
        <w:t>: The transformed data was loaded into the modeling pipeline for further analysis and modeling.</w:t>
      </w:r>
    </w:p>
    <w:p w14:paraId="3D315755">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age  sex  cp  trestbps  chol  fbs  restecg  thalach  exang  oldpeak  slope  \</w:t>
      </w:r>
    </w:p>
    <w:p w14:paraId="28F038D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0   63    1   3       145   233    1        0      150      0      2.3      0   </w:t>
      </w:r>
    </w:p>
    <w:p w14:paraId="22C1453B">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1   37    1   2       130   250    0        1      187      0      3.5      0   </w:t>
      </w:r>
    </w:p>
    <w:p w14:paraId="6B89B9F4">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2   41    0   1       130   204    0        0      172      0      1.4      2   </w:t>
      </w:r>
    </w:p>
    <w:p w14:paraId="1DAFB77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3   56    1   1       120   236    0        1      178      0      0.8      2   </w:t>
      </w:r>
    </w:p>
    <w:p w14:paraId="791DDA0B">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4   57    0   0       120   354    0        1      163      1      0.6      2   </w:t>
      </w:r>
    </w:p>
    <w:p w14:paraId="0942D05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p>
    <w:p w14:paraId="633F1BED">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ca  thal  target  </w:t>
      </w:r>
    </w:p>
    <w:p w14:paraId="071F4524">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0   0     1       1  </w:t>
      </w:r>
    </w:p>
    <w:p w14:paraId="55AC3B1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1   0     2       1  </w:t>
      </w:r>
    </w:p>
    <w:p w14:paraId="4B639FFF">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2   0     2       1  </w:t>
      </w:r>
    </w:p>
    <w:p w14:paraId="47FDCDC8">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3   0     2       1  </w:t>
      </w:r>
    </w:p>
    <w:p w14:paraId="6ECC4AD2">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4   0     2       1  </w:t>
      </w:r>
    </w:p>
    <w:p w14:paraId="2E5F39F9">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&lt;class 'pandas.core.frame.DataFrame'&gt;</w:t>
      </w:r>
    </w:p>
    <w:p w14:paraId="163FDDA7">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RangeIndex: 303 entries, 0 to 302</w:t>
      </w:r>
    </w:p>
    <w:p w14:paraId="2B26FB2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Data columns (total 14 columns):</w:t>
      </w:r>
    </w:p>
    <w:p w14:paraId="117CE1F4">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   Column    Non-Null Count  Dtype  </w:t>
      </w:r>
    </w:p>
    <w:p w14:paraId="7EF5139F">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    --------------  -----  </w:t>
      </w:r>
    </w:p>
    <w:p w14:paraId="1AFEADA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0   age       303 non-null    int64  </w:t>
      </w:r>
    </w:p>
    <w:p w14:paraId="3757BE80">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1   sex       303 non-null    int64  </w:t>
      </w:r>
    </w:p>
    <w:p w14:paraId="3C33F324">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2   cp        303 non-null    int64  </w:t>
      </w:r>
    </w:p>
    <w:p w14:paraId="30038039">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3   trestbps  303 non-null    int64  </w:t>
      </w:r>
    </w:p>
    <w:p w14:paraId="115AE3E0">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4   chol      303 non-null    int64  </w:t>
      </w:r>
    </w:p>
    <w:p w14:paraId="66E4C1B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5   fbs       303 non-null    int64  </w:t>
      </w:r>
    </w:p>
    <w:p w14:paraId="70E7A1C7">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6   restecg   303 non-null    int64  </w:t>
      </w:r>
    </w:p>
    <w:p w14:paraId="01364084">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7   thalach   303 non-null    int64  </w:t>
      </w:r>
    </w:p>
    <w:p w14:paraId="1955A6C0">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8   exang     303 non-null    int64  </w:t>
      </w:r>
    </w:p>
    <w:p w14:paraId="05EAE055">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9   oldpeak   303 non-null    float64</w:t>
      </w:r>
    </w:p>
    <w:p w14:paraId="1EACCDEC">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10  slope     303 non-null    int64  </w:t>
      </w:r>
    </w:p>
    <w:p w14:paraId="666498EE">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11  ca        303 non-null    int64  </w:t>
      </w:r>
    </w:p>
    <w:p w14:paraId="3C4BE1E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12  thal      303 non-null    int64  </w:t>
      </w:r>
    </w:p>
    <w:p w14:paraId="462536D3">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 xml:space="preserve"> 13  target    303 non-null    int64  </w:t>
      </w:r>
    </w:p>
    <w:p w14:paraId="1CB51E70">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dtypes: float64(1), int64(13)</w:t>
      </w:r>
    </w:p>
    <w:p w14:paraId="6B5D63BC">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memory usage: 33.3 KB</w:t>
      </w:r>
    </w:p>
    <w:p w14:paraId="78C8143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None</w:t>
      </w:r>
    </w:p>
    <w:p w14:paraId="2EBC51A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age         0</w:t>
      </w:r>
    </w:p>
    <w:p w14:paraId="09946AA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sex         0</w:t>
      </w:r>
    </w:p>
    <w:p w14:paraId="1DCB4D80">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cp          0</w:t>
      </w:r>
    </w:p>
    <w:p w14:paraId="1B68E505">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trestbps    0</w:t>
      </w:r>
    </w:p>
    <w:p w14:paraId="2226A92A">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chol        0</w:t>
      </w:r>
    </w:p>
    <w:p w14:paraId="40347A83">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fbs         0</w:t>
      </w:r>
    </w:p>
    <w:p w14:paraId="384CCDA8">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restecg     0</w:t>
      </w:r>
    </w:p>
    <w:p w14:paraId="757A663E">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thalach     0</w:t>
      </w:r>
    </w:p>
    <w:p w14:paraId="73B14BE9">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exang       0</w:t>
      </w:r>
    </w:p>
    <w:p w14:paraId="73BA1F5B">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oldpeak     0</w:t>
      </w:r>
    </w:p>
    <w:p w14:paraId="4651CDAF">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slope       0</w:t>
      </w:r>
    </w:p>
    <w:p w14:paraId="4B4C9481">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ca          0</w:t>
      </w:r>
    </w:p>
    <w:p w14:paraId="53EA0236">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thal        0</w:t>
      </w:r>
    </w:p>
    <w:p w14:paraId="5363BA4B">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target      0</w:t>
      </w:r>
    </w:p>
    <w:p w14:paraId="33EE9F92">
      <w:pPr>
        <w:pStyle w:val="35"/>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 w:after="0" w:line="360" w:lineRule="auto"/>
        <w:ind w:right="15"/>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dtype: int64</w:t>
      </w:r>
    </w:p>
    <w:p w14:paraId="646C7316">
      <w:pPr>
        <w:pStyle w:val="35"/>
        <w:numPr>
          <w:ilvl w:val="0"/>
          <w:numId w:val="2"/>
        </w:numPr>
        <w:shd w:val="clear" w:color="auto" w:fill="FFFFFF"/>
        <w:spacing w:after="0" w:line="360" w:lineRule="auto"/>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addCode</w:t>
      </w:r>
    </w:p>
    <w:p w14:paraId="2F880509">
      <w:pPr>
        <w:pStyle w:val="35"/>
        <w:numPr>
          <w:ilvl w:val="0"/>
          <w:numId w:val="2"/>
        </w:numPr>
        <w:shd w:val="clear" w:color="auto" w:fill="FFFFFF"/>
        <w:spacing w:after="0" w:line="360" w:lineRule="auto"/>
        <w:jc w:val="both"/>
        <w:rPr>
          <w:rFonts w:hint="default" w:ascii="Times New Roman" w:hAnsi="Times New Roman" w:eastAsia="Times New Roman" w:cs="Times New Roman"/>
          <w:color w:val="1F1F1F"/>
          <w:kern w:val="0"/>
          <w:sz w:val="22"/>
          <w:szCs w:val="22"/>
          <w14:ligatures w14:val="none"/>
        </w:rPr>
      </w:pPr>
      <w:r>
        <w:rPr>
          <w:rFonts w:hint="default" w:ascii="Times New Roman" w:hAnsi="Times New Roman" w:eastAsia="Times New Roman" w:cs="Times New Roman"/>
          <w:color w:val="1F1F1F"/>
          <w:kern w:val="0"/>
          <w:sz w:val="22"/>
          <w:szCs w:val="22"/>
          <w14:ligatures w14:val="none"/>
        </w:rPr>
        <w:t>addText</w:t>
      </w:r>
    </w:p>
    <w:p w14:paraId="2FA5A4EF">
      <w:pPr>
        <w:spacing w:line="360" w:lineRule="auto"/>
        <w:ind w:left="720"/>
        <w:jc w:val="both"/>
        <w:rPr>
          <w:rFonts w:hint="default" w:ascii="Times New Roman" w:hAnsi="Times New Roman" w:cs="Times New Roman"/>
          <w:sz w:val="22"/>
          <w:szCs w:val="22"/>
        </w:rPr>
      </w:pPr>
      <w:r>
        <w:rPr>
          <w:rFonts w:hint="default" w:ascii="Times New Roman" w:hAnsi="Times New Roman" w:cs="Times New Roman"/>
          <w:sz w:val="22"/>
          <w:szCs w:val="22"/>
        </w:rPr>
        <w:t>Data preprocessing</w:t>
      </w:r>
    </w:p>
    <w:p w14:paraId="19428A36">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age         0</w:t>
      </w:r>
    </w:p>
    <w:p w14:paraId="28BCF21D">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sex         0</w:t>
      </w:r>
    </w:p>
    <w:p w14:paraId="73A11AB9">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cp          0</w:t>
      </w:r>
    </w:p>
    <w:p w14:paraId="068B2365">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trestbps    0</w:t>
      </w:r>
    </w:p>
    <w:p w14:paraId="22D99AA8">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chol        0</w:t>
      </w:r>
    </w:p>
    <w:p w14:paraId="110EE504">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fbs         0</w:t>
      </w:r>
    </w:p>
    <w:p w14:paraId="037496F5">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restecg     0</w:t>
      </w:r>
    </w:p>
    <w:p w14:paraId="2ACFF9F1">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thalach     0</w:t>
      </w:r>
    </w:p>
    <w:p w14:paraId="07B44A3A">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exang       0</w:t>
      </w:r>
    </w:p>
    <w:p w14:paraId="2A9044F9">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oldpeak     0</w:t>
      </w:r>
    </w:p>
    <w:p w14:paraId="7BB2DD3E">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slope       0</w:t>
      </w:r>
    </w:p>
    <w:p w14:paraId="17DE9D18">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ca          0</w:t>
      </w:r>
    </w:p>
    <w:p w14:paraId="523D6813">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thal        0</w:t>
      </w:r>
    </w:p>
    <w:p w14:paraId="18CE9040">
      <w:pPr>
        <w:spacing w:after="0" w:line="360" w:lineRule="auto"/>
        <w:jc w:val="both"/>
        <w:rPr>
          <w:rFonts w:hint="default" w:ascii="Times New Roman" w:hAnsi="Times New Roman" w:eastAsia="Times New Roman" w:cs="Times New Roman"/>
          <w:color w:val="1F1F1F"/>
          <w:kern w:val="0"/>
          <w:sz w:val="22"/>
          <w:szCs w:val="22"/>
          <w:shd w:val="clear" w:color="auto" w:fill="FFFFFF"/>
          <w14:ligatures w14:val="none"/>
        </w:rPr>
      </w:pPr>
      <w:r>
        <w:rPr>
          <w:rFonts w:hint="default" w:ascii="Times New Roman" w:hAnsi="Times New Roman" w:eastAsia="Times New Roman" w:cs="Times New Roman"/>
          <w:color w:val="1F1F1F"/>
          <w:kern w:val="0"/>
          <w:sz w:val="22"/>
          <w:szCs w:val="22"/>
          <w:shd w:val="clear" w:color="auto" w:fill="FFFFFF"/>
          <w14:ligatures w14:val="none"/>
        </w:rPr>
        <w:t>target      0</w:t>
      </w:r>
    </w:p>
    <w:p w14:paraId="66B5A24D">
      <w:pPr>
        <w:spacing w:line="360" w:lineRule="auto"/>
        <w:jc w:val="both"/>
        <w:rPr>
          <w:rFonts w:hint="default"/>
        </w:rPr>
      </w:pPr>
      <w:r>
        <w:rPr>
          <w:rFonts w:hint="default" w:ascii="Times New Roman" w:hAnsi="Times New Roman" w:eastAsia="Times New Roman" w:cs="Times New Roman"/>
          <w:color w:val="1F1F1F"/>
          <w:kern w:val="0"/>
          <w:sz w:val="22"/>
          <w:szCs w:val="22"/>
          <w:shd w:val="clear" w:color="auto" w:fill="FFFFFF"/>
          <w14:ligatures w14:val="none"/>
        </w:rPr>
        <w:t>dtype: int64</w:t>
      </w:r>
    </w:p>
    <w:p w14:paraId="392FCEDF">
      <w:pPr>
        <w:pStyle w:val="2"/>
        <w:bidi w:val="0"/>
        <w:spacing w:line="360" w:lineRule="auto"/>
        <w:rPr>
          <w:rFonts w:hint="default" w:ascii="Times New Roman" w:hAnsi="Times New Roman" w:cs="Times New Roman"/>
          <w:b/>
          <w:bCs/>
          <w:sz w:val="24"/>
          <w:szCs w:val="24"/>
        </w:rPr>
      </w:pPr>
      <w:bookmarkStart w:id="4" w:name="_Toc12774"/>
      <w:r>
        <w:rPr>
          <w:rFonts w:hint="default" w:ascii="Times New Roman" w:hAnsi="Times New Roman" w:cs="Times New Roman"/>
          <w:b/>
          <w:bCs/>
          <w:sz w:val="24"/>
          <w:szCs w:val="24"/>
        </w:rPr>
        <w:t>5. Analysis on Dataset</w:t>
      </w:r>
      <w:bookmarkEnd w:id="4"/>
    </w:p>
    <w:p w14:paraId="7A2022A4">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Correlation Heatmap</w:t>
      </w:r>
    </w:p>
    <w:p w14:paraId="5B30E25E">
      <w:pPr>
        <w:spacing w:line="360" w:lineRule="auto"/>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drawing>
          <wp:inline distT="0" distB="0" distL="114300" distR="114300">
            <wp:extent cx="5941060" cy="4397375"/>
            <wp:effectExtent l="0" t="0" r="2540" b="3175"/>
            <wp:docPr id="2" name="Picture 2" descr="WhatsApp Image 2025-01-09 at 9.59.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1-09 at 9.59.18 PM"/>
                    <pic:cNvPicPr>
                      <a:picLocks noChangeAspect="1"/>
                    </pic:cNvPicPr>
                  </pic:nvPicPr>
                  <pic:blipFill>
                    <a:blip r:embed="rId7"/>
                    <a:stretch>
                      <a:fillRect/>
                    </a:stretch>
                  </pic:blipFill>
                  <pic:spPr>
                    <a:xfrm>
                      <a:off x="0" y="0"/>
                      <a:ext cx="5941060" cy="4397375"/>
                    </a:xfrm>
                    <a:prstGeom prst="rect">
                      <a:avLst/>
                    </a:prstGeom>
                  </pic:spPr>
                </pic:pic>
              </a:graphicData>
            </a:graphic>
          </wp:inline>
        </w:drawing>
      </w:r>
    </w:p>
    <w:p w14:paraId="68E3BF0C">
      <w:pPr>
        <w:spacing w:line="360" w:lineRule="auto"/>
        <w:jc w:val="center"/>
        <w:rPr>
          <w:rFonts w:hint="default" w:ascii="Times New Roman" w:hAnsi="Times New Roman" w:cs="Times New Roman"/>
          <w:i/>
          <w:iCs/>
          <w:sz w:val="22"/>
          <w:szCs w:val="22"/>
        </w:rPr>
      </w:pPr>
      <w:r>
        <w:rPr>
          <w:rFonts w:hint="default" w:ascii="Times New Roman" w:hAnsi="Times New Roman" w:cs="Times New Roman"/>
          <w:sz w:val="22"/>
          <w:szCs w:val="22"/>
        </w:rPr>
        <w:t xml:space="preserve">Graph 1: </w:t>
      </w:r>
      <w:r>
        <w:rPr>
          <w:rFonts w:hint="default" w:ascii="Times New Roman" w:hAnsi="Times New Roman" w:cs="Times New Roman"/>
          <w:i/>
          <w:iCs/>
          <w:sz w:val="22"/>
          <w:szCs w:val="22"/>
        </w:rPr>
        <w:t>"Correlation Heatmap of Clinical Features"</w:t>
      </w:r>
    </w:p>
    <w:p w14:paraId="44915F24">
      <w:pPr>
        <w:numPr>
          <w:ilvl w:val="0"/>
          <w:numId w:val="3"/>
        </w:numPr>
        <w:spacing w:line="360" w:lineRule="auto"/>
        <w:jc w:val="both"/>
        <w:rPr>
          <w:rFonts w:asciiTheme="minorBidi" w:hAnsiTheme="minorBidi"/>
          <w:b/>
          <w:bCs/>
          <w:sz w:val="24"/>
          <w:szCs w:val="24"/>
        </w:rPr>
      </w:pPr>
      <w:r>
        <w:rPr>
          <w:rFonts w:hint="default" w:ascii="Times New Roman" w:hAnsi="Times New Roman" w:cs="Times New Roman"/>
          <w:sz w:val="22"/>
          <w:szCs w:val="22"/>
        </w:rPr>
        <w:t>For the comparison of the features with the target variable, a correlation heatmap was created. It was found that the features such as thalach and ca were a significant fit with the target variable.</w:t>
      </w:r>
    </w:p>
    <w:p w14:paraId="630DD5B6">
      <w:pPr>
        <w:numPr>
          <w:numId w:val="0"/>
        </w:numPr>
        <w:spacing w:line="360" w:lineRule="auto"/>
        <w:ind w:left="360" w:leftChars="0"/>
        <w:jc w:val="both"/>
        <w:rPr>
          <w:rFonts w:asciiTheme="minorBidi" w:hAnsiTheme="minorBidi"/>
          <w:b/>
          <w:bCs/>
          <w:sz w:val="24"/>
          <w:szCs w:val="24"/>
        </w:rPr>
      </w:pPr>
    </w:p>
    <w:p w14:paraId="6AE4CDAE">
      <w:pPr>
        <w:spacing w:line="360" w:lineRule="auto"/>
        <w:jc w:val="both"/>
        <w:rPr>
          <w:rFonts w:hint="default" w:ascii="Times New Roman" w:hAnsi="Times New Roman" w:cs="Times New Roman"/>
          <w:b/>
          <w:bCs/>
          <w:sz w:val="22"/>
          <w:szCs w:val="22"/>
        </w:rPr>
      </w:pPr>
    </w:p>
    <w:p w14:paraId="61DA14DE">
      <w:pPr>
        <w:spacing w:line="360" w:lineRule="auto"/>
        <w:jc w:val="both"/>
        <w:rPr>
          <w:rFonts w:hint="default" w:ascii="Times New Roman" w:hAnsi="Times New Roman" w:cs="Times New Roman"/>
          <w:b/>
          <w:bCs/>
          <w:sz w:val="22"/>
          <w:szCs w:val="22"/>
        </w:rPr>
      </w:pPr>
    </w:p>
    <w:p w14:paraId="170A20B2">
      <w:pPr>
        <w:spacing w:line="360" w:lineRule="auto"/>
        <w:jc w:val="both"/>
        <w:rPr>
          <w:rFonts w:hint="default" w:ascii="Times New Roman" w:hAnsi="Times New Roman" w:cs="Times New Roman"/>
          <w:b/>
          <w:bCs/>
          <w:sz w:val="22"/>
          <w:szCs w:val="22"/>
        </w:rPr>
      </w:pPr>
    </w:p>
    <w:p w14:paraId="7E7C66AF">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Target Variable Distribution</w:t>
      </w:r>
    </w:p>
    <w:p w14:paraId="75282770">
      <w:pPr>
        <w:spacing w:line="360" w:lineRule="auto"/>
        <w:jc w:val="center"/>
        <w:rPr>
          <w:rFonts w:hint="default" w:ascii="Times New Roman" w:hAnsi="Times New Roman" w:cs="Times New Roman"/>
          <w:b/>
          <w:bCs/>
          <w:sz w:val="22"/>
          <w:szCs w:val="22"/>
        </w:rPr>
      </w:pPr>
      <w:r>
        <w:rPr>
          <w:rFonts w:hint="default" w:ascii="Times New Roman" w:hAnsi="Times New Roman" w:cs="Times New Roman"/>
          <w:sz w:val="22"/>
          <w:szCs w:val="22"/>
        </w:rPr>
        <w:drawing>
          <wp:inline distT="0" distB="0" distL="0" distR="0">
            <wp:extent cx="5943600" cy="3880485"/>
            <wp:effectExtent l="0" t="0" r="0" b="5715"/>
            <wp:docPr id="682521896"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21896" name="Picture 1" descr="A graph with blue squares&#10;&#10;Description automatically generated"/>
                    <pic:cNvPicPr>
                      <a:picLocks noChangeAspect="1"/>
                    </pic:cNvPicPr>
                  </pic:nvPicPr>
                  <pic:blipFill>
                    <a:blip r:embed="rId8"/>
                    <a:stretch>
                      <a:fillRect/>
                    </a:stretch>
                  </pic:blipFill>
                  <pic:spPr>
                    <a:xfrm>
                      <a:off x="0" y="0"/>
                      <a:ext cx="5943600" cy="3880485"/>
                    </a:xfrm>
                    <a:prstGeom prst="rect">
                      <a:avLst/>
                    </a:prstGeom>
                  </pic:spPr>
                </pic:pic>
              </a:graphicData>
            </a:graphic>
          </wp:inline>
        </w:drawing>
      </w:r>
    </w:p>
    <w:p w14:paraId="057C42D6">
      <w:pPr>
        <w:spacing w:line="360" w:lineRule="auto"/>
        <w:jc w:val="center"/>
        <w:rPr>
          <w:rFonts w:hint="default" w:ascii="Times New Roman" w:hAnsi="Times New Roman" w:cs="Times New Roman"/>
          <w:i/>
          <w:iCs/>
          <w:sz w:val="22"/>
          <w:szCs w:val="22"/>
        </w:rPr>
      </w:pPr>
      <w:r>
        <w:rPr>
          <w:rFonts w:hint="default" w:ascii="Times New Roman" w:hAnsi="Times New Roman" w:cs="Times New Roman"/>
          <w:sz w:val="22"/>
          <w:szCs w:val="22"/>
        </w:rPr>
        <w:t xml:space="preserve">Graph 2 : </w:t>
      </w:r>
      <w:r>
        <w:rPr>
          <w:rFonts w:hint="default" w:ascii="Times New Roman" w:hAnsi="Times New Roman" w:cs="Times New Roman"/>
          <w:i/>
          <w:iCs/>
          <w:sz w:val="22"/>
          <w:szCs w:val="22"/>
        </w:rPr>
        <w:t>"Distribution of Target Variable (Presence of Heart Disease)"</w:t>
      </w:r>
    </w:p>
    <w:p w14:paraId="5CB1C9B8">
      <w:pPr>
        <w:spacing w:line="360" w:lineRule="auto"/>
        <w:jc w:val="both"/>
        <w:rPr>
          <w:rFonts w:hint="default" w:ascii="Times New Roman" w:hAnsi="Times New Roman" w:cs="Times New Roman"/>
          <w:i/>
          <w:iCs/>
          <w:sz w:val="22"/>
          <w:szCs w:val="22"/>
        </w:rPr>
      </w:pPr>
    </w:p>
    <w:p w14:paraId="0B1CB794">
      <w:pPr>
        <w:numPr>
          <w:ilvl w:val="0"/>
          <w:numId w:val="4"/>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dataset contains slightly imbalanced classes:</w:t>
      </w:r>
    </w:p>
    <w:p w14:paraId="67BB6634">
      <w:pPr>
        <w:numPr>
          <w:ilvl w:val="1"/>
          <w:numId w:val="4"/>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1 (Presence of Heart Disease): ~54%</w:t>
      </w:r>
    </w:p>
    <w:p w14:paraId="1B4CD6FF">
      <w:pPr>
        <w:numPr>
          <w:ilvl w:val="1"/>
          <w:numId w:val="4"/>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0 (Absence of Heart Disease): ~46%</w:t>
      </w:r>
    </w:p>
    <w:p w14:paraId="6CDBC166">
      <w:pPr>
        <w:spacing w:line="360" w:lineRule="auto"/>
        <w:jc w:val="both"/>
        <w:rPr>
          <w:rFonts w:hint="default" w:ascii="Times New Roman" w:hAnsi="Times New Roman" w:cs="Times New Roman"/>
          <w:b/>
          <w:bCs/>
          <w:sz w:val="22"/>
          <w:szCs w:val="22"/>
        </w:rPr>
      </w:pPr>
    </w:p>
    <w:p w14:paraId="7E1D6F0E">
      <w:pPr>
        <w:spacing w:line="360" w:lineRule="auto"/>
        <w:jc w:val="both"/>
        <w:rPr>
          <w:rFonts w:hint="default" w:ascii="Times New Roman" w:hAnsi="Times New Roman" w:cs="Times New Roman"/>
          <w:b/>
          <w:bCs/>
          <w:sz w:val="22"/>
          <w:szCs w:val="22"/>
        </w:rPr>
      </w:pPr>
    </w:p>
    <w:p w14:paraId="513FA34E">
      <w:pPr>
        <w:spacing w:line="360" w:lineRule="auto"/>
        <w:jc w:val="both"/>
        <w:rPr>
          <w:rFonts w:hint="default" w:ascii="Times New Roman" w:hAnsi="Times New Roman" w:cs="Times New Roman"/>
          <w:b/>
          <w:bCs/>
          <w:sz w:val="22"/>
          <w:szCs w:val="22"/>
        </w:rPr>
      </w:pPr>
    </w:p>
    <w:p w14:paraId="0C0C8FBD">
      <w:pPr>
        <w:spacing w:line="360" w:lineRule="auto"/>
        <w:jc w:val="both"/>
        <w:rPr>
          <w:rFonts w:hint="default" w:ascii="Times New Roman" w:hAnsi="Times New Roman" w:cs="Times New Roman"/>
          <w:b/>
          <w:bCs/>
          <w:sz w:val="22"/>
          <w:szCs w:val="22"/>
        </w:rPr>
      </w:pPr>
    </w:p>
    <w:p w14:paraId="55DAE59F">
      <w:pPr>
        <w:spacing w:line="360" w:lineRule="auto"/>
        <w:jc w:val="both"/>
        <w:rPr>
          <w:rFonts w:hint="default" w:ascii="Times New Roman" w:hAnsi="Times New Roman" w:cs="Times New Roman"/>
          <w:b/>
          <w:bCs/>
          <w:sz w:val="22"/>
          <w:szCs w:val="22"/>
        </w:rPr>
      </w:pPr>
    </w:p>
    <w:p w14:paraId="6DE0C302">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Pairwise Feature Relationships</w:t>
      </w:r>
    </w:p>
    <w:p w14:paraId="618F44EC">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943600" cy="5623560"/>
            <wp:effectExtent l="0" t="0" r="0" b="0"/>
            <wp:docPr id="131279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8266"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62A623C7">
      <w:pPr>
        <w:spacing w:line="360" w:lineRule="auto"/>
        <w:ind w:firstLine="1430" w:firstLineChars="650"/>
        <w:jc w:val="both"/>
        <w:rPr>
          <w:rFonts w:hint="default" w:ascii="Times New Roman" w:hAnsi="Times New Roman" w:cs="Times New Roman"/>
          <w:sz w:val="22"/>
          <w:szCs w:val="22"/>
        </w:rPr>
      </w:pPr>
      <w:r>
        <w:rPr>
          <w:rFonts w:hint="default" w:ascii="Times New Roman" w:hAnsi="Times New Roman" w:cs="Times New Roman"/>
          <w:sz w:val="22"/>
          <w:szCs w:val="22"/>
        </w:rPr>
        <w:t xml:space="preserve">Graph 3: </w:t>
      </w:r>
      <w:r>
        <w:rPr>
          <w:rFonts w:hint="default" w:ascii="Times New Roman" w:hAnsi="Times New Roman" w:cs="Times New Roman"/>
          <w:i/>
          <w:iCs/>
          <w:sz w:val="22"/>
          <w:szCs w:val="22"/>
        </w:rPr>
        <w:t>"Pairplot for Key Clinical Features by Target Variable"</w:t>
      </w:r>
    </w:p>
    <w:p w14:paraId="1AB77378">
      <w:pPr>
        <w:numPr>
          <w:ilvl w:val="0"/>
          <w:numId w:val="5"/>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Pairplots were created to visualize the relationships between features (age, trestbps, chol, thalach, oldpeak) and the target variable.</w:t>
      </w:r>
    </w:p>
    <w:p w14:paraId="0AD584D5">
      <w:pPr>
        <w:numPr>
          <w:ilvl w:val="0"/>
          <w:numId w:val="5"/>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KDE (Kernel Density Estimate) plots on the diagonal showed clear separations in distributions for thalach and oldpeak.</w:t>
      </w:r>
    </w:p>
    <w:p w14:paraId="6958D43D">
      <w:pPr>
        <w:spacing w:line="360" w:lineRule="auto"/>
        <w:jc w:val="both"/>
        <w:rPr>
          <w:rFonts w:hint="default" w:ascii="Times New Roman" w:hAnsi="Times New Roman" w:cs="Times New Roman"/>
          <w:b/>
          <w:bCs/>
          <w:sz w:val="22"/>
          <w:szCs w:val="22"/>
        </w:rPr>
      </w:pPr>
    </w:p>
    <w:p w14:paraId="11B29C4B">
      <w:pPr>
        <w:spacing w:line="360" w:lineRule="auto"/>
        <w:jc w:val="both"/>
        <w:rPr>
          <w:rFonts w:hint="default" w:ascii="Times New Roman" w:hAnsi="Times New Roman" w:cs="Times New Roman"/>
          <w:b/>
          <w:bCs/>
          <w:sz w:val="22"/>
          <w:szCs w:val="22"/>
        </w:rPr>
      </w:pPr>
    </w:p>
    <w:p w14:paraId="3C55A8BC">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Categorical Feature Distributions</w:t>
      </w:r>
    </w:p>
    <w:p w14:paraId="2A5B6EEB">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220970" cy="4160520"/>
            <wp:effectExtent l="0" t="0" r="0" b="0"/>
            <wp:docPr id="960350154" name="Picture 3"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0154" name="Picture 3" descr="A graph of different colored bars&#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31024333">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423535" cy="2268220"/>
            <wp:effectExtent l="0" t="0" r="5715" b="0"/>
            <wp:docPr id="183473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073" name="Picture 2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34312" cy="2272709"/>
                    </a:xfrm>
                    <a:prstGeom prst="rect">
                      <a:avLst/>
                    </a:prstGeom>
                  </pic:spPr>
                </pic:pic>
              </a:graphicData>
            </a:graphic>
          </wp:inline>
        </w:drawing>
      </w:r>
    </w:p>
    <w:p w14:paraId="023D3A70">
      <w:pPr>
        <w:spacing w:line="360" w:lineRule="auto"/>
        <w:ind w:firstLine="990" w:firstLineChars="450"/>
        <w:jc w:val="both"/>
        <w:rPr>
          <w:rFonts w:hint="default" w:ascii="Times New Roman" w:hAnsi="Times New Roman" w:cs="Times New Roman"/>
          <w:i/>
          <w:iCs/>
          <w:sz w:val="22"/>
          <w:szCs w:val="22"/>
        </w:rPr>
      </w:pPr>
      <w:r>
        <w:rPr>
          <w:rFonts w:hint="default" w:ascii="Times New Roman" w:hAnsi="Times New Roman" w:cs="Times New Roman"/>
          <w:sz w:val="22"/>
          <w:szCs w:val="22"/>
        </w:rPr>
        <w:t xml:space="preserve">Graph 4 : </w:t>
      </w:r>
      <w:r>
        <w:rPr>
          <w:rFonts w:hint="default" w:ascii="Times New Roman" w:hAnsi="Times New Roman" w:cs="Times New Roman"/>
          <w:i/>
          <w:iCs/>
          <w:sz w:val="22"/>
          <w:szCs w:val="22"/>
        </w:rPr>
        <w:t>"Chest Pain Type (cp) Distribution by Target Variable"</w:t>
      </w:r>
    </w:p>
    <w:p w14:paraId="51C0B528">
      <w:pPr>
        <w:spacing w:line="360" w:lineRule="auto"/>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Both count plots underlined the dependency of the target variable on categorical attributes such as chest pain type (cp). Some of them were more linked with the heart disease themselves.</w:t>
      </w:r>
    </w:p>
    <w:p w14:paraId="7020AD15">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Numerical Feature Distributions</w:t>
      </w:r>
    </w:p>
    <w:p w14:paraId="41DFEE8A">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2461260" cy="2567940"/>
            <wp:effectExtent l="0" t="0" r="15240" b="3810"/>
            <wp:docPr id="2073747904" name="Picture 14" descr="A graph of a distribution of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47904" name="Picture 14" descr="A graph of a distribution of ag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461260" cy="2567940"/>
                    </a:xfrm>
                    <a:prstGeom prst="rect">
                      <a:avLst/>
                    </a:prstGeom>
                    <a:noFill/>
                    <a:ln>
                      <a:noFill/>
                    </a:ln>
                  </pic:spPr>
                </pic:pic>
              </a:graphicData>
            </a:graphic>
          </wp:inline>
        </w:drawing>
      </w:r>
      <w:r>
        <w:rPr>
          <w:rFonts w:hint="default" w:ascii="Times New Roman" w:hAnsi="Times New Roman" w:cs="Times New Roman"/>
          <w:b/>
          <w:bCs/>
          <w:sz w:val="22"/>
          <w:szCs w:val="22"/>
          <w:lang w:val="en-US"/>
        </w:rPr>
        <w:t xml:space="preserve">               </w:t>
      </w:r>
      <w:r>
        <w:rPr>
          <w:rFonts w:hint="default" w:ascii="Times New Roman" w:hAnsi="Times New Roman" w:cs="Times New Roman"/>
          <w:b/>
          <w:bCs/>
          <w:sz w:val="22"/>
          <w:szCs w:val="22"/>
        </w:rPr>
        <w:drawing>
          <wp:inline distT="0" distB="0" distL="0" distR="0">
            <wp:extent cx="2563495" cy="2491105"/>
            <wp:effectExtent l="0" t="0" r="8255" b="4445"/>
            <wp:docPr id="1130483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83557"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63495" cy="2491105"/>
                    </a:xfrm>
                    <a:prstGeom prst="rect">
                      <a:avLst/>
                    </a:prstGeom>
                    <a:noFill/>
                    <a:ln>
                      <a:noFill/>
                    </a:ln>
                  </pic:spPr>
                </pic:pic>
              </a:graphicData>
            </a:graphic>
          </wp:inline>
        </w:drawing>
      </w:r>
    </w:p>
    <w:p w14:paraId="0E1A57B5">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3046095" cy="1819910"/>
            <wp:effectExtent l="0" t="0" r="1905" b="8890"/>
            <wp:docPr id="1160938849" name="Picture 12" descr="A diagram of a distribution of ch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8849" name="Picture 12" descr="A diagram of a distribution of cho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046095" cy="1819910"/>
                    </a:xfrm>
                    <a:prstGeom prst="rect">
                      <a:avLst/>
                    </a:prstGeom>
                    <a:noFill/>
                    <a:ln>
                      <a:noFill/>
                    </a:ln>
                  </pic:spPr>
                </pic:pic>
              </a:graphicData>
            </a:graphic>
          </wp:inline>
        </w:drawing>
      </w:r>
      <w:r>
        <w:rPr>
          <w:rFonts w:hint="default" w:ascii="Times New Roman" w:hAnsi="Times New Roman" w:cs="Times New Roman"/>
          <w:b/>
          <w:bCs/>
          <w:sz w:val="22"/>
          <w:szCs w:val="22"/>
          <w:lang w:val="en-US"/>
        </w:rPr>
        <w:t xml:space="preserve">     </w:t>
      </w:r>
      <w:r>
        <w:rPr>
          <w:rFonts w:hint="default" w:ascii="Times New Roman" w:hAnsi="Times New Roman" w:cs="Times New Roman"/>
          <w:b/>
          <w:bCs/>
          <w:sz w:val="22"/>
          <w:szCs w:val="22"/>
        </w:rPr>
        <w:drawing>
          <wp:inline distT="0" distB="0" distL="0" distR="0">
            <wp:extent cx="2656205" cy="2119630"/>
            <wp:effectExtent l="0" t="0" r="10795" b="13970"/>
            <wp:docPr id="1769612380" name="Picture 11" descr="A graph of a distribution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80" name="Picture 11" descr="A graph of a distribution of a number of individual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656205" cy="2119630"/>
                    </a:xfrm>
                    <a:prstGeom prst="rect">
                      <a:avLst/>
                    </a:prstGeom>
                    <a:noFill/>
                    <a:ln>
                      <a:noFill/>
                    </a:ln>
                  </pic:spPr>
                </pic:pic>
              </a:graphicData>
            </a:graphic>
          </wp:inline>
        </w:drawing>
      </w:r>
    </w:p>
    <w:p w14:paraId="6E640C1F">
      <w:pPr>
        <w:spacing w:line="360"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2622550" cy="1797685"/>
            <wp:effectExtent l="0" t="0" r="6350" b="12065"/>
            <wp:docPr id="192957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111"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22550" cy="1797685"/>
                    </a:xfrm>
                    <a:prstGeom prst="rect">
                      <a:avLst/>
                    </a:prstGeom>
                    <a:noFill/>
                    <a:ln>
                      <a:noFill/>
                    </a:ln>
                  </pic:spPr>
                </pic:pic>
              </a:graphicData>
            </a:graphic>
          </wp:inline>
        </w:drawing>
      </w:r>
    </w:p>
    <w:p w14:paraId="309CF83E">
      <w:pPr>
        <w:spacing w:line="360" w:lineRule="auto"/>
        <w:jc w:val="center"/>
        <w:rPr>
          <w:rFonts w:hint="default" w:ascii="Times New Roman" w:hAnsi="Times New Roman" w:cs="Times New Roman"/>
          <w:i/>
          <w:iCs/>
          <w:sz w:val="22"/>
          <w:szCs w:val="22"/>
        </w:rPr>
      </w:pPr>
      <w:r>
        <w:rPr>
          <w:rFonts w:hint="default" w:ascii="Times New Roman" w:hAnsi="Times New Roman" w:cs="Times New Roman"/>
          <w:sz w:val="22"/>
          <w:szCs w:val="22"/>
        </w:rPr>
        <w:t xml:space="preserve">Graph 5: </w:t>
      </w:r>
      <w:r>
        <w:rPr>
          <w:rFonts w:hint="default" w:ascii="Times New Roman" w:hAnsi="Times New Roman" w:cs="Times New Roman"/>
          <w:i/>
          <w:iCs/>
          <w:sz w:val="22"/>
          <w:szCs w:val="22"/>
        </w:rPr>
        <w:t>"Distribution of Numerical Features"</w:t>
      </w:r>
    </w:p>
    <w:p w14:paraId="5A7AC3E9">
      <w:pPr>
        <w:spacing w:line="360" w:lineRule="auto"/>
        <w:jc w:val="center"/>
        <w:rPr>
          <w:rFonts w:hint="default" w:ascii="Times New Roman" w:hAnsi="Times New Roman" w:cs="Times New Roman"/>
          <w:i/>
          <w:iCs/>
          <w:sz w:val="22"/>
          <w:szCs w:val="22"/>
        </w:rPr>
      </w:pPr>
    </w:p>
    <w:p w14:paraId="10EC2570">
      <w:pPr>
        <w:numPr>
          <w:ilvl w:val="0"/>
          <w:numId w:val="6"/>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Histograms and density plots showed distributions of age, trestbps, chol, thalach, and oldpeak.</w:t>
      </w:r>
    </w:p>
    <w:p w14:paraId="4E64F508">
      <w:pPr>
        <w:numPr>
          <w:ilvl w:val="0"/>
          <w:numId w:val="6"/>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Patients with heart disease generally had higher oldpeak values and lower thalach values.</w:t>
      </w:r>
    </w:p>
    <w:p w14:paraId="57DF170B">
      <w:pPr>
        <w:spacing w:line="240" w:lineRule="auto"/>
        <w:jc w:val="both"/>
        <w:rPr>
          <w:rFonts w:hint="default" w:ascii="Times New Roman" w:hAnsi="Times New Roman" w:cs="Times New Roman"/>
          <w:b/>
          <w:bCs/>
          <w:sz w:val="22"/>
          <w:szCs w:val="22"/>
        </w:rPr>
      </w:pPr>
    </w:p>
    <w:p w14:paraId="01726BCF">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Outlier Analysis</w:t>
      </w:r>
    </w:p>
    <w:p w14:paraId="5EAA6CB3">
      <w:pPr>
        <w:spacing w:line="360"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2658745" cy="1499235"/>
            <wp:effectExtent l="0" t="0" r="8255" b="5715"/>
            <wp:docPr id="9910216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21644" name="Picture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685996" cy="1515019"/>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2769235" cy="1570355"/>
            <wp:effectExtent l="0" t="0" r="0" b="0"/>
            <wp:docPr id="5865145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4539"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10044" cy="1593390"/>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2470785" cy="1744345"/>
            <wp:effectExtent l="0" t="0" r="5715" b="8255"/>
            <wp:docPr id="305776852" name="Picture 17" descr="A chart with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76852" name="Picture 17" descr="A chart with a diagram&#10;&#10;Description automatically generated with medium confidenc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88983" cy="1757590"/>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3007995" cy="1652905"/>
            <wp:effectExtent l="0" t="0" r="1905" b="4445"/>
            <wp:docPr id="805485590" name="Picture 18" descr="A graph of a comparison between two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5590" name="Picture 18" descr="A graph of a comparison between two different colored boxes&#10;&#10;Description automatically generated with medium confidenc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52929" cy="1677692"/>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5138420" cy="2226310"/>
            <wp:effectExtent l="0" t="0" r="5080" b="2540"/>
            <wp:docPr id="816807454" name="Picture 19"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7454" name="Picture 19" descr="A graph of a chart&#10;&#10;Description automatically generated with medium confidenc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49547" cy="2231491"/>
                    </a:xfrm>
                    <a:prstGeom prst="rect">
                      <a:avLst/>
                    </a:prstGeom>
                  </pic:spPr>
                </pic:pic>
              </a:graphicData>
            </a:graphic>
          </wp:inline>
        </w:drawing>
      </w:r>
    </w:p>
    <w:p w14:paraId="6562335E">
      <w:pPr>
        <w:spacing w:line="360" w:lineRule="auto"/>
        <w:jc w:val="center"/>
        <w:rPr>
          <w:rFonts w:hint="default" w:ascii="Times New Roman" w:hAnsi="Times New Roman" w:cs="Times New Roman"/>
          <w:i/>
          <w:iCs/>
          <w:sz w:val="22"/>
          <w:szCs w:val="22"/>
        </w:rPr>
      </w:pPr>
      <w:r>
        <w:rPr>
          <w:rFonts w:hint="default" w:ascii="Times New Roman" w:hAnsi="Times New Roman" w:cs="Times New Roman"/>
          <w:sz w:val="22"/>
          <w:szCs w:val="22"/>
        </w:rPr>
        <w:t xml:space="preserve">Graph 6: </w:t>
      </w:r>
      <w:r>
        <w:rPr>
          <w:rFonts w:hint="default" w:ascii="Times New Roman" w:hAnsi="Times New Roman" w:cs="Times New Roman"/>
          <w:i/>
          <w:iCs/>
          <w:sz w:val="22"/>
          <w:szCs w:val="22"/>
        </w:rPr>
        <w:t>"Boxplots of Numerical Features by Target Variable"</w:t>
      </w:r>
    </w:p>
    <w:p w14:paraId="2B84B8CC">
      <w:pPr>
        <w:spacing w:line="360" w:lineRule="auto"/>
        <w:jc w:val="both"/>
        <w:rPr>
          <w:rFonts w:hint="default" w:ascii="Times New Roman" w:hAnsi="Times New Roman" w:cs="Times New Roman"/>
          <w:i/>
          <w:iCs/>
          <w:sz w:val="22"/>
          <w:szCs w:val="22"/>
        </w:rPr>
      </w:pPr>
    </w:p>
    <w:p w14:paraId="035992B7">
      <w:pPr>
        <w:numPr>
          <w:ilvl w:val="0"/>
          <w:numId w:val="7"/>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Boxplots were used to detect outliers for numerical features like chol and trestbps. Patients with heart disease had higher medians for chol.</w:t>
      </w:r>
    </w:p>
    <w:p w14:paraId="30A32D6A">
      <w:pPr>
        <w:spacing w:line="360" w:lineRule="auto"/>
        <w:jc w:val="both"/>
        <w:rPr>
          <w:rFonts w:hint="default" w:ascii="Times New Roman" w:hAnsi="Times New Roman" w:cs="Times New Roman"/>
          <w:sz w:val="22"/>
          <w:szCs w:val="22"/>
        </w:rPr>
      </w:pPr>
    </w:p>
    <w:p w14:paraId="3A1F5030">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KDE Plots</w:t>
      </w:r>
    </w:p>
    <w:p w14:paraId="2141B3A0">
      <w:pPr>
        <w:spacing w:line="360"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2347595" cy="1844040"/>
            <wp:effectExtent l="0" t="0" r="0" b="3810"/>
            <wp:docPr id="21033292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9269" name="Picture 2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52316" cy="1847435"/>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2913380" cy="1743075"/>
            <wp:effectExtent l="0" t="0" r="1270" b="0"/>
            <wp:docPr id="11677336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3624" name="Picture 2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918644" cy="1746044"/>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2223770" cy="1797050"/>
            <wp:effectExtent l="0" t="0" r="5080" b="0"/>
            <wp:docPr id="19808757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5771" name="Picture 2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30314" cy="1802561"/>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2789555" cy="1595755"/>
            <wp:effectExtent l="0" t="0" r="14605" b="4445"/>
            <wp:docPr id="17471518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51823" name="Picture 2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793489" cy="1597925"/>
                    </a:xfrm>
                    <a:prstGeom prst="rect">
                      <a:avLst/>
                    </a:prstGeom>
                  </pic:spPr>
                </pic:pic>
              </a:graphicData>
            </a:graphic>
          </wp:inline>
        </w:drawing>
      </w:r>
      <w:r>
        <w:rPr>
          <w:rFonts w:hint="default" w:ascii="Times New Roman" w:hAnsi="Times New Roman" w:cs="Times New Roman"/>
          <w:b/>
          <w:bCs/>
          <w:sz w:val="22"/>
          <w:szCs w:val="22"/>
        </w:rPr>
        <w:drawing>
          <wp:inline distT="0" distB="0" distL="0" distR="0">
            <wp:extent cx="5339080" cy="2789555"/>
            <wp:effectExtent l="0" t="0" r="0" b="0"/>
            <wp:docPr id="2206594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9415" name="Picture 2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349124" cy="2794755"/>
                    </a:xfrm>
                    <a:prstGeom prst="rect">
                      <a:avLst/>
                    </a:prstGeom>
                  </pic:spPr>
                </pic:pic>
              </a:graphicData>
            </a:graphic>
          </wp:inline>
        </w:drawing>
      </w:r>
    </w:p>
    <w:p w14:paraId="5A6552F3">
      <w:pPr>
        <w:spacing w:line="360" w:lineRule="auto"/>
        <w:ind w:firstLine="770" w:firstLineChars="350"/>
        <w:jc w:val="center"/>
        <w:rPr>
          <w:rFonts w:hint="default" w:ascii="Times New Roman" w:hAnsi="Times New Roman" w:cs="Times New Roman"/>
          <w:sz w:val="22"/>
          <w:szCs w:val="22"/>
        </w:rPr>
      </w:pPr>
      <w:r>
        <w:rPr>
          <w:rFonts w:hint="default" w:ascii="Times New Roman" w:hAnsi="Times New Roman" w:cs="Times New Roman"/>
          <w:sz w:val="22"/>
          <w:szCs w:val="22"/>
        </w:rPr>
        <w:t xml:space="preserve">Graph 7: </w:t>
      </w:r>
      <w:r>
        <w:rPr>
          <w:rFonts w:hint="default" w:ascii="Times New Roman" w:hAnsi="Times New Roman" w:cs="Times New Roman"/>
          <w:i/>
          <w:iCs/>
          <w:sz w:val="22"/>
          <w:szCs w:val="22"/>
        </w:rPr>
        <w:t>"KDE Plots of Numerical Features by Target Variable"</w:t>
      </w:r>
    </w:p>
    <w:p w14:paraId="7C2C0EDD">
      <w:pPr>
        <w:numPr>
          <w:ilvl w:val="0"/>
          <w:numId w:val="8"/>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These plots visualize the distribution of numerical features like age, trestbps, chol, thalach, and oldpeak concerning the target variable.</w:t>
      </w:r>
    </w:p>
    <w:p w14:paraId="41432547">
      <w:pPr>
        <w:numPr>
          <w:ilvl w:val="0"/>
          <w:numId w:val="8"/>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Description</w:t>
      </w:r>
      <w:r>
        <w:rPr>
          <w:rFonts w:hint="default" w:ascii="Times New Roman" w:hAnsi="Times New Roman" w:cs="Times New Roman"/>
          <w:sz w:val="22"/>
          <w:szCs w:val="22"/>
        </w:rPr>
        <w:t>:</w:t>
      </w:r>
    </w:p>
    <w:p w14:paraId="47F9EB56">
      <w:pPr>
        <w:numPr>
          <w:ilvl w:val="1"/>
          <w:numId w:val="8"/>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KDE plots show how these features vary between patients with and without heart disease.</w:t>
      </w:r>
    </w:p>
    <w:p w14:paraId="09B2853D">
      <w:pPr>
        <w:numPr>
          <w:ilvl w:val="1"/>
          <w:numId w:val="8"/>
        </w:numPr>
        <w:spacing w:line="360" w:lineRule="auto"/>
        <w:jc w:val="both"/>
        <w:rPr>
          <w:rFonts w:hint="default" w:ascii="Times New Roman" w:hAnsi="Times New Roman" w:cs="Times New Roman"/>
          <w:b/>
          <w:bCs/>
          <w:sz w:val="22"/>
          <w:szCs w:val="22"/>
        </w:rPr>
      </w:pPr>
      <w:r>
        <w:rPr>
          <w:rFonts w:hint="default" w:ascii="Times New Roman" w:hAnsi="Times New Roman" w:cs="Times New Roman"/>
          <w:sz w:val="22"/>
          <w:szCs w:val="22"/>
        </w:rPr>
        <w:t>Features such as thalach and oldpeak exhibit clear separation in distributions, indicating their significance in predicting heart disease.</w:t>
      </w:r>
    </w:p>
    <w:p w14:paraId="1D783373">
      <w:pPr>
        <w:pStyle w:val="2"/>
        <w:bidi w:val="0"/>
        <w:spacing w:line="360" w:lineRule="auto"/>
        <w:rPr>
          <w:rFonts w:hint="default" w:ascii="Times New Roman" w:hAnsi="Times New Roman" w:cs="Times New Roman"/>
          <w:b/>
          <w:bCs/>
          <w:sz w:val="24"/>
          <w:szCs w:val="24"/>
        </w:rPr>
      </w:pPr>
      <w:bookmarkStart w:id="5" w:name="_Toc24175"/>
      <w:r>
        <w:rPr>
          <w:rFonts w:hint="default" w:ascii="Times New Roman" w:hAnsi="Times New Roman" w:cs="Times New Roman"/>
          <w:b/>
          <w:bCs/>
          <w:sz w:val="24"/>
          <w:szCs w:val="24"/>
        </w:rPr>
        <w:t>6. List of Analysis with Results</w:t>
      </w:r>
      <w:bookmarkEnd w:id="5"/>
    </w:p>
    <w:p w14:paraId="275A8CA9">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Logistic Regression Model Performance</w:t>
      </w:r>
    </w:p>
    <w:p w14:paraId="5873F7E0">
      <w:pPr>
        <w:spacing w:line="360"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184140" cy="4160520"/>
            <wp:effectExtent l="0" t="0" r="0" b="0"/>
            <wp:docPr id="1245482227" name="Picture 21"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2227" name="Picture 21" descr="A graph of a logistic regression&#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p>
    <w:p w14:paraId="57D2E69E">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 xml:space="preserve">Graph 8: </w:t>
      </w:r>
      <w:r>
        <w:rPr>
          <w:rFonts w:hint="default" w:ascii="Times New Roman" w:hAnsi="Times New Roman" w:cs="Times New Roman"/>
          <w:i/>
          <w:iCs/>
          <w:sz w:val="22"/>
          <w:szCs w:val="22"/>
        </w:rPr>
        <w:t>"ROC Curve for Logistic Regression Model"</w:t>
      </w:r>
    </w:p>
    <w:p w14:paraId="50E61037">
      <w:pPr>
        <w:numPr>
          <w:ilvl w:val="0"/>
          <w:numId w:val="9"/>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Accuracy: </w:t>
      </w:r>
      <w:r>
        <w:rPr>
          <w:rFonts w:hint="default" w:ascii="Times New Roman" w:hAnsi="Times New Roman" w:cs="Times New Roman"/>
          <w:b/>
          <w:bCs/>
          <w:sz w:val="22"/>
          <w:szCs w:val="22"/>
        </w:rPr>
        <w:t>90.16%</w:t>
      </w:r>
    </w:p>
    <w:p w14:paraId="2508FF80">
      <w:pPr>
        <w:numPr>
          <w:ilvl w:val="0"/>
          <w:numId w:val="9"/>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Precision: </w:t>
      </w:r>
      <w:r>
        <w:rPr>
          <w:rFonts w:hint="default" w:ascii="Times New Roman" w:hAnsi="Times New Roman" w:cs="Times New Roman"/>
          <w:b/>
          <w:bCs/>
          <w:sz w:val="22"/>
          <w:szCs w:val="22"/>
        </w:rPr>
        <w:t>93.33%</w:t>
      </w:r>
    </w:p>
    <w:p w14:paraId="653E8C18">
      <w:pPr>
        <w:numPr>
          <w:ilvl w:val="0"/>
          <w:numId w:val="9"/>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Recall: </w:t>
      </w:r>
      <w:r>
        <w:rPr>
          <w:rFonts w:hint="default" w:ascii="Times New Roman" w:hAnsi="Times New Roman" w:cs="Times New Roman"/>
          <w:b/>
          <w:bCs/>
          <w:sz w:val="22"/>
          <w:szCs w:val="22"/>
        </w:rPr>
        <w:t>87.50%</w:t>
      </w:r>
    </w:p>
    <w:p w14:paraId="2B915035">
      <w:pPr>
        <w:numPr>
          <w:ilvl w:val="0"/>
          <w:numId w:val="9"/>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F1 Score: </w:t>
      </w:r>
      <w:r>
        <w:rPr>
          <w:rFonts w:hint="default" w:ascii="Times New Roman" w:hAnsi="Times New Roman" w:cs="Times New Roman"/>
          <w:b/>
          <w:bCs/>
          <w:sz w:val="22"/>
          <w:szCs w:val="22"/>
        </w:rPr>
        <w:t>90.32%</w:t>
      </w:r>
    </w:p>
    <w:p w14:paraId="3D4D93CB">
      <w:pPr>
        <w:numPr>
          <w:ilvl w:val="0"/>
          <w:numId w:val="9"/>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ROC-AUC Score: </w:t>
      </w:r>
      <w:r>
        <w:rPr>
          <w:rFonts w:hint="default" w:ascii="Times New Roman" w:hAnsi="Times New Roman" w:cs="Times New Roman"/>
          <w:b/>
          <w:bCs/>
          <w:sz w:val="22"/>
          <w:szCs w:val="22"/>
        </w:rPr>
        <w:t>94.18%</w:t>
      </w:r>
    </w:p>
    <w:p w14:paraId="1BA9F595">
      <w:pPr>
        <w:spacing w:line="360" w:lineRule="auto"/>
        <w:jc w:val="center"/>
        <w:rPr>
          <w:rFonts w:hint="default" w:ascii="Times New Roman" w:hAnsi="Times New Roman" w:cs="Times New Roman"/>
          <w:b/>
          <w:bCs/>
          <w:sz w:val="22"/>
          <w:szCs w:val="22"/>
        </w:rPr>
      </w:pPr>
      <w:r>
        <w:rPr>
          <w:rFonts w:hint="default" w:ascii="Times New Roman" w:hAnsi="Times New Roman" w:cs="Times New Roman"/>
          <w:sz w:val="22"/>
          <w:szCs w:val="22"/>
        </w:rPr>
        <w:drawing>
          <wp:inline distT="0" distB="0" distL="0" distR="0">
            <wp:extent cx="5227955" cy="1290955"/>
            <wp:effectExtent l="0" t="0" r="0" b="4445"/>
            <wp:docPr id="1306537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7386" name="Picture 2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55929" cy="1297818"/>
                    </a:xfrm>
                    <a:prstGeom prst="rect">
                      <a:avLst/>
                    </a:prstGeom>
                  </pic:spPr>
                </pic:pic>
              </a:graphicData>
            </a:graphic>
          </wp:inline>
        </w:drawing>
      </w:r>
    </w:p>
    <w:p w14:paraId="33A8E7BF">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Feature Importance</w:t>
      </w:r>
    </w:p>
    <w:p w14:paraId="5340138F">
      <w:pPr>
        <w:spacing w:line="360"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943600" cy="3596005"/>
            <wp:effectExtent l="0" t="0" r="0" b="4445"/>
            <wp:docPr id="15182599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9902" name="Picture 2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p>
    <w:p w14:paraId="71CF60DA">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 xml:space="preserve">Graph 9: </w:t>
      </w:r>
      <w:r>
        <w:rPr>
          <w:rFonts w:hint="default" w:ascii="Times New Roman" w:hAnsi="Times New Roman" w:cs="Times New Roman"/>
          <w:i/>
          <w:iCs/>
          <w:sz w:val="22"/>
          <w:szCs w:val="22"/>
        </w:rPr>
        <w:t>"Bar Plot of Feature Importance Based on Coefficients"</w:t>
      </w:r>
    </w:p>
    <w:p w14:paraId="3BC38810">
      <w:pPr>
        <w:numPr>
          <w:ilvl w:val="0"/>
          <w:numId w:val="10"/>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most influential features were:</w:t>
      </w:r>
    </w:p>
    <w:p w14:paraId="5747AF98">
      <w:pPr>
        <w:numPr>
          <w:ilvl w:val="1"/>
          <w:numId w:val="10"/>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ca_2 (Coefficient: -1.85): Negative correlation with target.</w:t>
      </w:r>
    </w:p>
    <w:p w14:paraId="742835A1">
      <w:pPr>
        <w:numPr>
          <w:ilvl w:val="1"/>
          <w:numId w:val="10"/>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cp_3 (Coefficient: +1.34): Positive correlation with target.</w:t>
      </w:r>
    </w:p>
    <w:p w14:paraId="459E5268">
      <w:pPr>
        <w:numPr>
          <w:ilvl w:val="1"/>
          <w:numId w:val="10"/>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thalach (Coefficient: +0.33): Positive correlation with target.</w:t>
      </w:r>
    </w:p>
    <w:p w14:paraId="14499D0C">
      <w:pPr>
        <w:spacing w:line="360" w:lineRule="auto"/>
        <w:jc w:val="both"/>
        <w:rPr>
          <w:rFonts w:hint="default" w:ascii="Times New Roman" w:hAnsi="Times New Roman" w:cs="Times New Roman"/>
          <w:b/>
          <w:bCs/>
          <w:sz w:val="22"/>
          <w:szCs w:val="22"/>
        </w:rPr>
      </w:pPr>
    </w:p>
    <w:p w14:paraId="6B22DD40">
      <w:pPr>
        <w:pStyle w:val="2"/>
        <w:bidi w:val="0"/>
        <w:spacing w:line="360" w:lineRule="auto"/>
        <w:rPr>
          <w:rFonts w:hint="default" w:ascii="Times New Roman" w:hAnsi="Times New Roman" w:cs="Times New Roman"/>
          <w:b/>
          <w:bCs/>
          <w:sz w:val="24"/>
          <w:szCs w:val="24"/>
        </w:rPr>
      </w:pPr>
      <w:bookmarkStart w:id="6" w:name="_Toc7977"/>
      <w:r>
        <w:rPr>
          <w:rFonts w:hint="default" w:ascii="Times New Roman" w:hAnsi="Times New Roman" w:cs="Times New Roman"/>
          <w:b/>
          <w:bCs/>
          <w:sz w:val="24"/>
          <w:szCs w:val="24"/>
        </w:rPr>
        <w:t>7. Future Scope</w:t>
      </w:r>
      <w:bookmarkEnd w:id="6"/>
    </w:p>
    <w:p w14:paraId="338ED5AA">
      <w:pPr>
        <w:numPr>
          <w:ilvl w:val="0"/>
          <w:numId w:val="11"/>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Enhanced Models</w:t>
      </w:r>
      <w:r>
        <w:rPr>
          <w:rFonts w:hint="default" w:ascii="Times New Roman" w:hAnsi="Times New Roman" w:cs="Times New Roman"/>
          <w:sz w:val="22"/>
          <w:szCs w:val="22"/>
        </w:rPr>
        <w:t>: Extend the analysis to include more advanced machine learning models, such as Random Forest, XGBoost, or Neural Networks.</w:t>
      </w:r>
    </w:p>
    <w:p w14:paraId="09A7A684">
      <w:pPr>
        <w:numPr>
          <w:ilvl w:val="0"/>
          <w:numId w:val="11"/>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Feature Engineering</w:t>
      </w:r>
      <w:r>
        <w:rPr>
          <w:rFonts w:hint="default" w:ascii="Times New Roman" w:hAnsi="Times New Roman" w:cs="Times New Roman"/>
          <w:sz w:val="22"/>
          <w:szCs w:val="22"/>
        </w:rPr>
        <w:t>: Include additional clinical or lifestyle-related features for better predictions.</w:t>
      </w:r>
    </w:p>
    <w:p w14:paraId="7FABBB90">
      <w:pPr>
        <w:numPr>
          <w:ilvl w:val="0"/>
          <w:numId w:val="11"/>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Real-World Integration</w:t>
      </w:r>
      <w:r>
        <w:rPr>
          <w:rFonts w:hint="default" w:ascii="Times New Roman" w:hAnsi="Times New Roman" w:cs="Times New Roman"/>
          <w:sz w:val="22"/>
          <w:szCs w:val="22"/>
        </w:rPr>
        <w:t>: Deploy the model as a user-friendly web or mobile application for clinical use.</w:t>
      </w:r>
    </w:p>
    <w:p w14:paraId="3001CB3D">
      <w:pPr>
        <w:numPr>
          <w:ilvl w:val="0"/>
          <w:numId w:val="11"/>
        </w:numPr>
        <w:spacing w:line="36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Longitudinal Data</w:t>
      </w:r>
      <w:r>
        <w:rPr>
          <w:rFonts w:hint="default" w:ascii="Times New Roman" w:hAnsi="Times New Roman" w:cs="Times New Roman"/>
          <w:sz w:val="22"/>
          <w:szCs w:val="22"/>
        </w:rPr>
        <w:t>: Incorporate time-series patient data to track progression and improve predictions.</w:t>
      </w:r>
    </w:p>
    <w:p w14:paraId="3F4D7593">
      <w:pPr>
        <w:pStyle w:val="2"/>
        <w:bidi w:val="0"/>
        <w:spacing w:line="360" w:lineRule="auto"/>
        <w:rPr>
          <w:rFonts w:hint="default" w:ascii="Times New Roman" w:hAnsi="Times New Roman" w:cs="Times New Roman"/>
          <w:b/>
          <w:bCs/>
          <w:sz w:val="24"/>
          <w:szCs w:val="24"/>
        </w:rPr>
      </w:pPr>
      <w:bookmarkStart w:id="7" w:name="_Toc21737"/>
      <w:r>
        <w:rPr>
          <w:rFonts w:hint="default" w:ascii="Times New Roman" w:hAnsi="Times New Roman" w:cs="Times New Roman"/>
          <w:b/>
          <w:bCs/>
          <w:sz w:val="24"/>
          <w:szCs w:val="24"/>
        </w:rPr>
        <w:t>Conclusion</w:t>
      </w:r>
      <w:bookmarkEnd w:id="7"/>
    </w:p>
    <w:p w14:paraId="799C664D">
      <w:pPr>
        <w:numPr>
          <w:ilvl w:val="0"/>
          <w:numId w:val="0"/>
        </w:numPr>
        <w:spacing w:line="360" w:lineRule="auto"/>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project also effectively outline and estimate a logistic regression algorithm using the UCI Heart Disease Dataset. By process and data preprocessing, EDA, and feature selection, it was possible to establish the potential predictors like thalach, ca_2 and oldpeak. The accuracy level of 90.16% of the test data, precise 93.33%, recall 87.50%, and ROC AUC 94.18% indicated that model has a very good ability to classify patient with and without heart disease. Correlation heatmaps and KDE plots which were used to analyze inter-feature correlations and distribution informativeness, as well as ROC curves, which showed the efficiency of the models used, were critical for learning purposes. Hence, this project demonstrates the effectiveness of logistic regression in clinical prediction problem and its applicability in practice. Prospective functions include expanding features, the use of state-of-the-art machine learning, and integration of real-time data can prospectively enhance usefulness in the early identification of cardiovascular diseases and decreasing the global burden of these diseases.</w:t>
      </w:r>
    </w:p>
    <w:p w14:paraId="1883EB15">
      <w:pPr>
        <w:pStyle w:val="2"/>
        <w:bidi w:val="0"/>
        <w:spacing w:line="360" w:lineRule="auto"/>
        <w:rPr>
          <w:rFonts w:hint="default" w:ascii="Times New Roman" w:hAnsi="Times New Roman" w:cs="Times New Roman"/>
          <w:b/>
          <w:bCs/>
          <w:sz w:val="24"/>
          <w:szCs w:val="24"/>
        </w:rPr>
      </w:pPr>
      <w:bookmarkStart w:id="8" w:name="_Toc11024"/>
      <w:r>
        <w:rPr>
          <w:rFonts w:hint="default" w:ascii="Times New Roman" w:hAnsi="Times New Roman" w:cs="Times New Roman"/>
          <w:b/>
          <w:bCs/>
          <w:sz w:val="24"/>
          <w:szCs w:val="24"/>
        </w:rPr>
        <w:t>References</w:t>
      </w:r>
      <w:bookmarkEnd w:id="8"/>
    </w:p>
    <w:p w14:paraId="17DE3CD4">
      <w:pPr>
        <w:numPr>
          <w:ilvl w:val="0"/>
          <w:numId w:val="1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UCI Machine Learning Repository: Heart Disease Data Set.</w:t>
      </w:r>
    </w:p>
    <w:p w14:paraId="43D04D55">
      <w:pPr>
        <w:numPr>
          <w:ilvl w:val="0"/>
          <w:numId w:val="1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Scikit-learn documentation for Logistic Regression.</w:t>
      </w:r>
      <w:bookmarkStart w:id="10" w:name="_GoBack"/>
      <w:bookmarkEnd w:id="10"/>
    </w:p>
    <w:p w14:paraId="29339830">
      <w:pPr>
        <w:numPr>
          <w:ilvl w:val="0"/>
          <w:numId w:val="12"/>
        </w:num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Anshori, M., &amp; Haris, M. S. (2022). Predicting heart disease using logistic regression. Knowledge Engineering and Data Science, 5(2), 188–196. https://doi.org/10.17977/um018v5i22022p188-196</w:t>
      </w:r>
    </w:p>
    <w:p w14:paraId="2A72C4DC">
      <w:pPr>
        <w:pStyle w:val="2"/>
        <w:bidi w:val="0"/>
        <w:spacing w:line="360" w:lineRule="auto"/>
        <w:rPr>
          <w:rFonts w:hint="default" w:ascii="Times New Roman" w:hAnsi="Times New Roman" w:cs="Times New Roman"/>
          <w:b/>
          <w:bCs/>
          <w:sz w:val="24"/>
          <w:szCs w:val="24"/>
        </w:rPr>
      </w:pPr>
      <w:bookmarkStart w:id="9" w:name="_Toc25817"/>
      <w:r>
        <w:rPr>
          <w:rFonts w:hint="default" w:ascii="Times New Roman" w:hAnsi="Times New Roman" w:cs="Times New Roman"/>
          <w:b/>
          <w:bCs/>
          <w:sz w:val="24"/>
          <w:szCs w:val="24"/>
        </w:rPr>
        <w:t>Bibliography</w:t>
      </w:r>
      <w:bookmarkEnd w:id="9"/>
    </w:p>
    <w:p w14:paraId="2C9CF8A5">
      <w:pPr>
        <w:numPr>
          <w:ilvl w:val="0"/>
          <w:numId w:val="13"/>
        </w:numPr>
        <w:spacing w:line="360" w:lineRule="auto"/>
        <w:jc w:val="both"/>
        <w:rPr>
          <w:rFonts w:asciiTheme="minorBidi" w:hAnsiTheme="minorBidi"/>
          <w:b/>
          <w:bCs/>
          <w:sz w:val="24"/>
          <w:szCs w:val="24"/>
        </w:rPr>
      </w:pPr>
      <w:r>
        <w:rPr>
          <w:rFonts w:hint="default" w:ascii="Times New Roman" w:hAnsi="Times New Roman" w:cs="Times New Roman"/>
          <w:sz w:val="22"/>
          <w:szCs w:val="22"/>
        </w:rPr>
        <w:t>Han, J., Kamber, M., &amp; Pei, J. (2011). "Data Mining: Concepts and Techniques."</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colab-code-font-family)">
    <w:altName w:val="Cambria"/>
    <w:panose1 w:val="00000000000000000000"/>
    <w:charset w:val="00"/>
    <w:family w:val="roman"/>
    <w:pitch w:val="default"/>
    <w:sig w:usb0="00000000" w:usb1="00000000" w:usb2="00000000" w:usb3="00000000" w:csb0="00000000" w:csb1="00000000"/>
  </w:font>
  <w:font w:name="var(--colab-chrome-font-family)">
    <w:altName w:val="Cambria"/>
    <w:panose1 w:val="00000000000000000000"/>
    <w:charset w:val="00"/>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AF811">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3A602">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D93A602">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B1863"/>
    <w:multiLevelType w:val="multilevel"/>
    <w:tmpl w:val="0D9B18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3B2B3C"/>
    <w:multiLevelType w:val="multilevel"/>
    <w:tmpl w:val="193B2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266046"/>
    <w:multiLevelType w:val="multilevel"/>
    <w:tmpl w:val="1A266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0DD381A"/>
    <w:multiLevelType w:val="multilevel"/>
    <w:tmpl w:val="30DD38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D72B4A"/>
    <w:multiLevelType w:val="multilevel"/>
    <w:tmpl w:val="35D72B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FB013D"/>
    <w:multiLevelType w:val="multilevel"/>
    <w:tmpl w:val="36FB01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8B35A4"/>
    <w:multiLevelType w:val="multilevel"/>
    <w:tmpl w:val="3A8B35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53C4149"/>
    <w:multiLevelType w:val="multilevel"/>
    <w:tmpl w:val="453C41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92767B"/>
    <w:multiLevelType w:val="multilevel"/>
    <w:tmpl w:val="4B9276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5F29A2"/>
    <w:multiLevelType w:val="multilevel"/>
    <w:tmpl w:val="4C5F29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EF822B6"/>
    <w:multiLevelType w:val="multilevel"/>
    <w:tmpl w:val="5EF82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DF349EF"/>
    <w:multiLevelType w:val="multilevel"/>
    <w:tmpl w:val="6DF349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E141032"/>
    <w:multiLevelType w:val="multilevel"/>
    <w:tmpl w:val="7E1410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0"/>
  </w:num>
  <w:num w:numId="3">
    <w:abstractNumId w:val="8"/>
  </w:num>
  <w:num w:numId="4">
    <w:abstractNumId w:val="4"/>
  </w:num>
  <w:num w:numId="5">
    <w:abstractNumId w:val="3"/>
  </w:num>
  <w:num w:numId="6">
    <w:abstractNumId w:val="1"/>
  </w:num>
  <w:num w:numId="7">
    <w:abstractNumId w:val="2"/>
  </w:num>
  <w:num w:numId="8">
    <w:abstractNumId w:val="11"/>
  </w:num>
  <w:num w:numId="9">
    <w:abstractNumId w:val="7"/>
  </w:num>
  <w:num w:numId="10">
    <w:abstractNumId w:val="10"/>
  </w:num>
  <w:num w:numId="11">
    <w:abstractNumId w:val="12"/>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1EE"/>
    <w:rsid w:val="00026FBA"/>
    <w:rsid w:val="001151EE"/>
    <w:rsid w:val="00303558"/>
    <w:rsid w:val="004C1E19"/>
    <w:rsid w:val="0083588D"/>
    <w:rsid w:val="00BD3A09"/>
    <w:rsid w:val="00C30016"/>
    <w:rsid w:val="00CB7FB6"/>
    <w:rsid w:val="00CE33EF"/>
    <w:rsid w:val="00FD7C7D"/>
    <w:rsid w:val="171564C0"/>
    <w:rsid w:val="1C2A10F0"/>
    <w:rsid w:val="1C3F7D84"/>
    <w:rsid w:val="214E0B29"/>
    <w:rsid w:val="283E2CDA"/>
    <w:rsid w:val="31F05AFB"/>
    <w:rsid w:val="4806253F"/>
    <w:rsid w:val="52DC3ABF"/>
    <w:rsid w:val="54537B65"/>
    <w:rsid w:val="779733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cs="Courier New"/>
      <w:sz w:val="20"/>
      <w:szCs w:val="20"/>
    </w:rPr>
  </w:style>
  <w:style w:type="paragraph" w:styleId="17">
    <w:name w:val="HTML Preformatted"/>
    <w:basedOn w:val="1"/>
    <w:link w:val="4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HTML Preformatted Char"/>
    <w:basedOn w:val="11"/>
    <w:link w:val="17"/>
    <w:semiHidden/>
    <w:qFormat/>
    <w:uiPriority w:val="99"/>
    <w:rPr>
      <w:rFonts w:ascii="Courier New" w:hAnsi="Courier New" w:eastAsia="Times New Roman" w:cs="Courier New"/>
      <w:kern w:val="0"/>
      <w:sz w:val="20"/>
      <w:szCs w:val="20"/>
      <w14:ligatures w14:val="none"/>
    </w:rPr>
  </w:style>
  <w:style w:type="character" w:customStyle="1" w:styleId="41">
    <w:name w:val="label"/>
    <w:basedOn w:val="11"/>
    <w:qFormat/>
    <w:uiPriority w:val="0"/>
  </w:style>
  <w:style w:type="paragraph" w:customStyle="1" w:styleId="42">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1112</Words>
  <Characters>6339</Characters>
  <Lines>52</Lines>
  <Paragraphs>14</Paragraphs>
  <TotalTime>16</TotalTime>
  <ScaleCrop>false</ScaleCrop>
  <LinksUpToDate>false</LinksUpToDate>
  <CharactersWithSpaces>7437</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2025-01-08T10:06:00Z</dcterms:created>
  <dc:creator>Muhammad ibrahim</dc:creator>
  <cp:lastModifiedBy>Saqib Awan</cp:lastModifiedBy>
  <dcterms:modified xsi:type="dcterms:W3CDTF">2025-01-09T17:19:00Z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39BE1F62B7AD4D1290D2E71E6EEF33DB_13</vt:lpwstr>
  </property>
</Properties>
</file>