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Шифры</w:t>
      </w:r>
      <w:r>
        <w:t xml:space="preserve"> </w:t>
      </w:r>
      <w:r>
        <w:t xml:space="preserve">перестановки</w:t>
      </w:r>
    </w:p>
    <w:p>
      <w:pPr>
        <w:pStyle w:val="Author"/>
      </w:pPr>
      <w:r>
        <w:t xml:space="preserve">Гебриал</w:t>
      </w:r>
      <w:r>
        <w:t xml:space="preserve"> </w:t>
      </w:r>
      <w:r>
        <w:t xml:space="preserve">Ибрам</w:t>
      </w:r>
      <w:r>
        <w:t xml:space="preserve"> </w:t>
      </w:r>
      <w:r>
        <w:t xml:space="preserve">Есам</w:t>
      </w:r>
      <w:r>
        <w:t xml:space="preserve"> </w:t>
      </w:r>
      <w:r>
        <w:t xml:space="preserve">Зекри</w:t>
      </w:r>
      <w:r>
        <w:t xml:space="preserve"> </w:t>
      </w:r>
      <w:r>
        <w:t xml:space="preserve">НФИ-02-22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Реализация маршрутного шифра, решетчатого шифра и таблицы Виженера.</w:t>
      </w:r>
    </w:p>
    <w:bookmarkEnd w:id="20"/>
    <w:bookmarkStart w:id="21" w:name="теоретические-сведения"/>
    <w:p>
      <w:pPr>
        <w:pStyle w:val="Heading1"/>
      </w:pPr>
      <w:r>
        <w:t xml:space="preserve">Теоретические сведения</w:t>
      </w:r>
    </w:p>
    <w:p>
      <w:pPr>
        <w:pStyle w:val="FirstParagraph"/>
      </w:pPr>
      <w:r>
        <w:t xml:space="preserve">1- Маршрутное шифрование</w:t>
      </w:r>
    </w:p>
    <w:p>
      <w:pPr>
        <w:pStyle w:val="BodyText"/>
      </w:pPr>
      <w:r>
        <w:t xml:space="preserve">Этот способ шифрования изобрел выдающийся французский математик и криптограф Франсуа Виет (1540-1603).</w:t>
      </w:r>
    </w:p>
    <w:p>
      <w:pPr>
        <w:pStyle w:val="BodyText"/>
      </w:pPr>
      <w:r>
        <w:t xml:space="preserve">Пусть m и n – некоторые натуральные (т.е. целые положительные) числа, каждое больше 1. Открытый текст последовательно разбивается на части (блоки) с длиной, равной произведению mn (если в последнем блоке не хватает букв, можно дописать до нужной длины произвольный их набор). Блок вписывается построчно в таблицу размерности m×n (т.е. m строк и n столбцов). Криптограмма получается выписыванием букв из таблицы в соответствии с некоторым маршрутом. Этот маршрут вместе с числами m и n составляет ключ шифра.</w:t>
      </w:r>
    </w:p>
    <w:p>
      <w:pPr>
        <w:pStyle w:val="BodyText"/>
      </w:pPr>
      <w:r>
        <w:t xml:space="preserve">Чаще всего буквы выписывают по столбцам, которые упорядочиваются в соответствии с паролем: под таблицей подписывается слово, состоящее из n неповторяющихся букв, и столбцы таблицы нумеруются по алфавитному порядку букв пароля. Например, для шифрования открытого текста, выражающего один из главных принципов криптологии: нельзя недооценивать противника, добавим к его 29 буквам еще одну, скажем а, возьмем m=5, n=6, впишем текст в таблицу 5×6 и выберем в качестве пароля слово п а р о л ь:</w:t>
      </w:r>
    </w:p>
    <w:p>
      <w:pPr>
        <w:pStyle w:val="BodyText"/>
      </w:pPr>
      <w:r>
        <w:t xml:space="preserve">нельзя недооц ениват ьпроти вникаа пароль</w:t>
      </w:r>
    </w:p>
    <w:p>
      <w:pPr>
        <w:pStyle w:val="BodyText"/>
      </w:pPr>
      <w:r>
        <w:t xml:space="preserve">Выписывая теперь буквы по столбцам в соответствии с алфавитным порядком букв в пароле, получаем следующую криптограмму: ЕЕНПНЗОАТАЬОВОКННЕЬВЛДИРИЯЦТИА (истинные пробелы в криптографии не выставляются).</w:t>
      </w:r>
    </w:p>
    <w:p>
      <w:pPr>
        <w:pStyle w:val="BodyText"/>
      </w:pPr>
      <w:r>
        <w:t xml:space="preserve">Выберите другой пароль и посмотрите, как изменится криптограмма.</w:t>
      </w:r>
    </w:p>
    <w:p>
      <w:pPr>
        <w:pStyle w:val="BodyText"/>
      </w:pPr>
      <w:r>
        <w:t xml:space="preserve">Рассмотренный способ шифрования (столбцовая перестановка) в годы первой мировой войны использовала легендарная немецкая шпионка Мата Хари.</w:t>
      </w:r>
    </w:p>
    <w:p>
      <w:pPr>
        <w:pStyle w:val="BodyText"/>
      </w:pPr>
      <w:r>
        <w:t xml:space="preserve">2- Шифрование с помощью решеток</w:t>
      </w:r>
    </w:p>
    <w:p>
      <w:pPr>
        <w:pStyle w:val="BodyText"/>
      </w:pPr>
      <w:r>
        <w:t xml:space="preserve">Этот способ шифрования предложил в 1881 году австрийский криптограф Эдуард Флейснер. Выбирается натуральное число k &gt; 1, и квадрат размерности k×k построчно заполняется числами 1, 2, …, k. Для примера возьмем k = 2.</w:t>
      </w:r>
    </w:p>
    <w:p>
      <w:pPr>
        <w:pStyle w:val="BodyText"/>
      </w:pPr>
      <w:r>
        <w:t xml:space="preserve">Квадрат поворачивается по часовой стрелке на 90° и размещается вплотную к предыдущему квадрату. Аналогичные действия совершаются еще два раза, так чтобы в результате из четырех малых квадратов образовался один большой с длиной стороны 2k.</w:t>
      </w:r>
    </w:p>
    <w:p>
      <w:pPr>
        <w:pStyle w:val="BodyText"/>
      </w:pPr>
      <w:r>
        <w:t xml:space="preserve">Далее из большого квадрата вырезаются клетки с числами от 1 до k2, для каждого числа одна клетка. Процесс шифрования происходит следующим образом. Сделанная решетка (квадрат с прорезями) накладывается на чистый квадрат 2k×2k и в прорези по строчкам (т.е. слева направо и сверху вниз) вписываются первые буквы открытого текста. Затем решетка поворачивается на 90° по часовой стрелке и накладывается на частично заполненный квадрат, вписывание продолжается.</w:t>
      </w:r>
    </w:p>
    <w:p>
      <w:pPr>
        <w:pStyle w:val="BodyText"/>
      </w:pPr>
      <w:r>
        <w:t xml:space="preserve">После третьего поворота, наложения и вписывания все клетки квадрата будут заполнены. Правило выбора прорезей гарантирует, что при заполнении квадрата буква на букву никогда не попадет. Из заполненного квадрата буквы можно выписать по столбцам, выбрав подходящий пароль. Например, с использованием изображенной выше решетки и пароля ш и ф р открытый текст договор подписали переводится в криптограмму за пять шагов.</w:t>
      </w:r>
    </w:p>
    <w:p>
      <w:pPr>
        <w:pStyle w:val="BodyText"/>
      </w:pPr>
      <w:r>
        <w:t xml:space="preserve">Итоговая криптограмма: ОВОРДЛГПАПИОСДОИ.[1]</w:t>
      </w:r>
    </w:p>
    <w:p>
      <w:pPr>
        <w:pStyle w:val="BodyText"/>
      </w:pPr>
      <w:r>
        <w:t xml:space="preserve">3- Шифр Виженера</w:t>
      </w:r>
    </w:p>
    <w:p>
      <w:pPr>
        <w:pStyle w:val="BodyText"/>
      </w:pPr>
      <w:r>
        <w:t xml:space="preserve">Шифр Виженера (фр. Chiffre de Vigenère) — метод полиалфавитного шифрования буквенного текста с использованием ключевого слова.</w:t>
      </w:r>
    </w:p>
    <w:p>
      <w:pPr>
        <w:pStyle w:val="BodyText"/>
      </w:pPr>
      <w:r>
        <w:t xml:space="preserve">Этот метод является простой формой многоалфавитной замены. Шифр Виженера изобретался многократно. Впервые этот метод описал Джован Баттиста Беллазо (итал. Giovan Battista Bellaso) в книге La cifra del. Sig. Giovan Battista Bellasо в 1553 году, однако в XIX веке получил имя Блеза Виженера, французского дипломата. Метод прост для понимания и реализации, он является недоступным для простых методов криптоанализа.</w:t>
      </w:r>
    </w:p>
    <w:p>
      <w:pPr>
        <w:pStyle w:val="BodyText"/>
      </w:pPr>
      <w:r>
        <w:t xml:space="preserve">В шифре Цезаря каждая буква алфавита сдвигается на несколько строк; например в шифре Цезаря при сдвиге +3, A стало бы D, B стало бы E и так далее. Шифр Виженера состоит из последовательности нескольких шифров Цезаря с различными значениями сдвига. Для зашифровывания может использоваться таблица алфавитов, называемая tabula recta или квадрат (таблица) Виженера. Применительно к латинскому алфавиту таблица Виженера составляется из строк по 26 символов, причём каждая следующая строка сдвигается на несколько позиций. Таким образом, в таблице получается 26 различных шифров Цезаря. На каждом этапе шифрования используются различные алфавиты, выбираемые в зависимости от символа ключевого слова. Например, предположим, что исходный текст имеет вид:</w:t>
      </w:r>
    </w:p>
    <w:p>
      <w:pPr>
        <w:pStyle w:val="BodyText"/>
      </w:pPr>
      <w:r>
        <w:t xml:space="preserve">ATTACKATDAWN</w:t>
      </w:r>
    </w:p>
    <w:p>
      <w:pPr>
        <w:pStyle w:val="BodyText"/>
      </w:pPr>
      <w:r>
        <w:t xml:space="preserve">Человек, посылающий сообщение, записывает ключевое слово («LEMON») циклически до тех пор, пока его длина не будет соответствовать длине исходного текста:</w:t>
      </w:r>
    </w:p>
    <w:p>
      <w:pPr>
        <w:pStyle w:val="BodyText"/>
      </w:pPr>
      <w:r>
        <w:t xml:space="preserve">LEMONLEMONLE</w:t>
      </w:r>
    </w:p>
    <w:p>
      <w:pPr>
        <w:pStyle w:val="BodyText"/>
      </w:pPr>
      <w:r>
        <w:t xml:space="preserve">Первый символ исходного текста A зашифрован последовательностью L, которая является первым символом ключа. Первый символ L шифрованного текста находится на пересечении строки L и столбца A в таблице Виженера. Точно так же для второго символа исходного текста используется второй символ ключа; то есть второй символ шифрованного текста X получается на пересечении строки E и столбца T. Остальная часть исходного текста шифруется подобным способом.</w:t>
      </w:r>
    </w:p>
    <w:p>
      <w:pPr>
        <w:pStyle w:val="BodyText"/>
      </w:pPr>
      <w:r>
        <w:t xml:space="preserve">Исходный текст: ATTACKATDAWN</w:t>
      </w:r>
    </w:p>
    <w:p>
      <w:pPr>
        <w:pStyle w:val="BodyText"/>
      </w:pPr>
      <w:r>
        <w:t xml:space="preserve">Ключ: LEMONLEMONLE</w:t>
      </w:r>
    </w:p>
    <w:p>
      <w:pPr>
        <w:pStyle w:val="BodyText"/>
      </w:pPr>
      <w:r>
        <w:t xml:space="preserve">Зашифрованный текст: LXFOPVEFRNHR [2]</w:t>
      </w:r>
    </w:p>
    <w:bookmarkEnd w:id="21"/>
    <w:bookmarkStart w:id="40"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Написал функцию cipher_transposition для шифрования текста. (рис. 1) (рис. 2) (рис. 3)</w:t>
      </w:r>
    </w:p>
    <w:p>
      <w:pPr>
        <w:pStyle w:val="FirstParagraph"/>
      </w:pPr>
      <w:r>
        <w:t xml:space="preserve">Написал функции для определения индекс буквы в нашем ключе, а затем пополнил таблицу с сообщением. в конце распечатал шифрование в порядке индекса ключа</w:t>
      </w:r>
    </w:p>
    <w:p>
      <w:pPr>
        <w:pStyle w:val="CaptionedFigure"/>
      </w:pPr>
      <w:bookmarkStart w:id="23" w:name="fig:001"/>
      <w:r>
        <w:drawing>
          <wp:inline>
            <wp:extent cx="5334000" cy="4991278"/>
            <wp:effectExtent b="0" l="0" r="0" t="0"/>
            <wp:docPr descr="Figure 1: Функция для кодирования текста шифром Маршрутного шифрования"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4991278"/>
                    </a:xfrm>
                    <a:prstGeom prst="rect">
                      <a:avLst/>
                    </a:prstGeom>
                    <a:noFill/>
                    <a:ln w="9525">
                      <a:noFill/>
                      <a:headEnd/>
                      <a:tailEnd/>
                    </a:ln>
                  </pic:spPr>
                </pic:pic>
              </a:graphicData>
            </a:graphic>
          </wp:inline>
        </w:drawing>
      </w:r>
      <w:bookmarkEnd w:id="23"/>
    </w:p>
    <w:p>
      <w:pPr>
        <w:pStyle w:val="ImageCaption"/>
      </w:pPr>
      <w:r>
        <w:t xml:space="preserve">Figure 1: Функция для кодирования текста шифром Маршрутного шифрования</w:t>
      </w:r>
    </w:p>
    <w:p>
      <w:pPr>
        <w:pStyle w:val="CaptionedFigure"/>
      </w:pPr>
      <w:bookmarkStart w:id="25" w:name="fig:002"/>
      <w:r>
        <w:drawing>
          <wp:inline>
            <wp:extent cx="5334000" cy="3008759"/>
            <wp:effectExtent b="0" l="0" r="0" t="0"/>
            <wp:docPr descr="Figure 2: Блок кода для вывода результат в соответствии с шифром Маршрутного шифрования"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3008759"/>
                    </a:xfrm>
                    <a:prstGeom prst="rect">
                      <a:avLst/>
                    </a:prstGeom>
                    <a:noFill/>
                    <a:ln w="9525">
                      <a:noFill/>
                      <a:headEnd/>
                      <a:tailEnd/>
                    </a:ln>
                  </pic:spPr>
                </pic:pic>
              </a:graphicData>
            </a:graphic>
          </wp:inline>
        </w:drawing>
      </w:r>
      <w:bookmarkEnd w:id="25"/>
    </w:p>
    <w:p>
      <w:pPr>
        <w:pStyle w:val="ImageCaption"/>
      </w:pPr>
      <w:r>
        <w:t xml:space="preserve">Figure 2: Блок кода для вывода результат в соответствии с шифром Маршрутного шифрования</w:t>
      </w:r>
    </w:p>
    <w:p>
      <w:pPr>
        <w:pStyle w:val="CaptionedFigure"/>
      </w:pPr>
      <w:bookmarkStart w:id="27" w:name="fig:003"/>
      <w:r>
        <w:drawing>
          <wp:inline>
            <wp:extent cx="5334000" cy="3232909"/>
            <wp:effectExtent b="0" l="0" r="0" t="0"/>
            <wp:docPr descr="Figure 3: Функция для определения индекс буквы в ключе"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3232909"/>
                    </a:xfrm>
                    <a:prstGeom prst="rect">
                      <a:avLst/>
                    </a:prstGeom>
                    <a:noFill/>
                    <a:ln w="9525">
                      <a:noFill/>
                      <a:headEnd/>
                      <a:tailEnd/>
                    </a:ln>
                  </pic:spPr>
                </pic:pic>
              </a:graphicData>
            </a:graphic>
          </wp:inline>
        </w:drawing>
      </w:r>
      <w:bookmarkEnd w:id="27"/>
    </w:p>
    <w:p>
      <w:pPr>
        <w:pStyle w:val="ImageCaption"/>
      </w:pPr>
      <w:r>
        <w:t xml:space="preserve">Figure 3: Функция для определения индекс буквы в ключе</w:t>
      </w:r>
    </w:p>
    <w:p>
      <w:pPr>
        <w:pStyle w:val="BodyText"/>
      </w:pPr>
      <w:r>
        <w:t xml:space="preserve">Получил результат. (рис. 4)</w:t>
      </w:r>
    </w:p>
    <w:p>
      <w:pPr>
        <w:pStyle w:val="CaptionedFigure"/>
      </w:pPr>
      <w:bookmarkStart w:id="29" w:name="fig:004"/>
      <w:r>
        <w:drawing>
          <wp:inline>
            <wp:extent cx="3250346" cy="2189949"/>
            <wp:effectExtent b="0" l="0" r="0" t="0"/>
            <wp:docPr descr="Figure 4: Получение шифрования текста методом Маршрутного шифрования"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3250346" cy="2189949"/>
                    </a:xfrm>
                    <a:prstGeom prst="rect">
                      <a:avLst/>
                    </a:prstGeom>
                    <a:noFill/>
                    <a:ln w="9525">
                      <a:noFill/>
                      <a:headEnd/>
                      <a:tailEnd/>
                    </a:ln>
                  </pic:spPr>
                </pic:pic>
              </a:graphicData>
            </a:graphic>
          </wp:inline>
        </w:drawing>
      </w:r>
      <w:bookmarkEnd w:id="29"/>
    </w:p>
    <w:p>
      <w:pPr>
        <w:pStyle w:val="ImageCaption"/>
      </w:pPr>
      <w:r>
        <w:t xml:space="preserve">Figure 4: Получение шифрования текста методом Маршрутного шифрования</w:t>
      </w:r>
    </w:p>
    <w:p>
      <w:pPr>
        <w:numPr>
          <w:ilvl w:val="0"/>
          <w:numId w:val="1002"/>
        </w:numPr>
        <w:pStyle w:val="Compact"/>
      </w:pPr>
      <w:r>
        <w:t xml:space="preserve">Писал блок для шифрования с помощью решеток.</w:t>
      </w:r>
    </w:p>
    <w:p>
      <w:pPr>
        <w:pStyle w:val="FirstParagraph"/>
      </w:pPr>
      <w:r>
        <w:t xml:space="preserve">Генерировал ключ с помощью random в соответствии с длиной текста. Затем проверяем что ключ не повторяется, так как мы не можем поставить две буквы в одной позиции.</w:t>
      </w:r>
    </w:p>
    <w:p>
      <w:pPr>
        <w:pStyle w:val="BodyText"/>
      </w:pPr>
      <w:r>
        <w:t xml:space="preserve">Пополнял свободное место в матрице случайным образом из списки алфавита. (рис. 5)</w:t>
      </w:r>
    </w:p>
    <w:p>
      <w:pPr>
        <w:pStyle w:val="CaptionedFigure"/>
      </w:pPr>
      <w:bookmarkStart w:id="31" w:name="fig:005"/>
      <w:r>
        <w:drawing>
          <wp:inline>
            <wp:extent cx="5334000" cy="4652114"/>
            <wp:effectExtent b="0" l="0" r="0" t="0"/>
            <wp:docPr descr="Figure 5: Блок кода для шифрования с помощью решеток"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5334000" cy="4652114"/>
                    </a:xfrm>
                    <a:prstGeom prst="rect">
                      <a:avLst/>
                    </a:prstGeom>
                    <a:noFill/>
                    <a:ln w="9525">
                      <a:noFill/>
                      <a:headEnd/>
                      <a:tailEnd/>
                    </a:ln>
                  </pic:spPr>
                </pic:pic>
              </a:graphicData>
            </a:graphic>
          </wp:inline>
        </w:drawing>
      </w:r>
      <w:bookmarkEnd w:id="31"/>
    </w:p>
    <w:p>
      <w:pPr>
        <w:pStyle w:val="ImageCaption"/>
      </w:pPr>
      <w:r>
        <w:t xml:space="preserve">Figure 5: Блок кода для шифрования с помощью решеток</w:t>
      </w:r>
    </w:p>
    <w:p>
      <w:pPr>
        <w:pStyle w:val="BodyText"/>
      </w:pPr>
      <w:r>
        <w:t xml:space="preserve">Писал код для выполнения матрицы(рис. 6)</w:t>
      </w:r>
    </w:p>
    <w:p>
      <w:pPr>
        <w:pStyle w:val="CaptionedFigure"/>
      </w:pPr>
      <w:bookmarkStart w:id="33" w:name="fig:006"/>
      <w:r>
        <w:drawing>
          <wp:inline>
            <wp:extent cx="5334000" cy="5032785"/>
            <wp:effectExtent b="0" l="0" r="0" t="0"/>
            <wp:docPr descr="Figure 6: Блок для выполнения матрицы"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5334000" cy="5032785"/>
                    </a:xfrm>
                    <a:prstGeom prst="rect">
                      <a:avLst/>
                    </a:prstGeom>
                    <a:noFill/>
                    <a:ln w="9525">
                      <a:noFill/>
                      <a:headEnd/>
                      <a:tailEnd/>
                    </a:ln>
                  </pic:spPr>
                </pic:pic>
              </a:graphicData>
            </a:graphic>
          </wp:inline>
        </w:drawing>
      </w:r>
      <w:bookmarkEnd w:id="33"/>
    </w:p>
    <w:p>
      <w:pPr>
        <w:pStyle w:val="ImageCaption"/>
      </w:pPr>
      <w:r>
        <w:t xml:space="preserve">Figure 6: Блок для выполнения матрицы</w:t>
      </w:r>
    </w:p>
    <w:p>
      <w:pPr>
        <w:pStyle w:val="BodyText"/>
      </w:pPr>
      <w:r>
        <w:t xml:space="preserve">Получил результат. (рис. 7)</w:t>
      </w:r>
    </w:p>
    <w:p>
      <w:pPr>
        <w:pStyle w:val="CaptionedFigure"/>
      </w:pPr>
      <w:bookmarkStart w:id="35" w:name="fig:007"/>
      <w:r>
        <w:drawing>
          <wp:inline>
            <wp:extent cx="4848625" cy="2481942"/>
            <wp:effectExtent b="0" l="0" r="0" t="0"/>
            <wp:docPr descr="Figure 7: Получение шифрования текста методом решётки" title="" id="1" name="Picture"/>
            <a:graphic>
              <a:graphicData uri="http://schemas.openxmlformats.org/drawingml/2006/picture">
                <pic:pic>
                  <pic:nvPicPr>
                    <pic:cNvPr descr="image/7.png" id="0" name="Picture"/>
                    <pic:cNvPicPr>
                      <a:picLocks noChangeArrowheads="1" noChangeAspect="1"/>
                    </pic:cNvPicPr>
                  </pic:nvPicPr>
                  <pic:blipFill>
                    <a:blip r:embed="rId34"/>
                    <a:stretch>
                      <a:fillRect/>
                    </a:stretch>
                  </pic:blipFill>
                  <pic:spPr bwMode="auto">
                    <a:xfrm>
                      <a:off x="0" y="0"/>
                      <a:ext cx="4848625" cy="2481942"/>
                    </a:xfrm>
                    <a:prstGeom prst="rect">
                      <a:avLst/>
                    </a:prstGeom>
                    <a:noFill/>
                    <a:ln w="9525">
                      <a:noFill/>
                      <a:headEnd/>
                      <a:tailEnd/>
                    </a:ln>
                  </pic:spPr>
                </pic:pic>
              </a:graphicData>
            </a:graphic>
          </wp:inline>
        </w:drawing>
      </w:r>
      <w:bookmarkEnd w:id="35"/>
    </w:p>
    <w:p>
      <w:pPr>
        <w:pStyle w:val="ImageCaption"/>
      </w:pPr>
      <w:r>
        <w:t xml:space="preserve">Figure 7: Получение шифрования текста методом решётки</w:t>
      </w:r>
    </w:p>
    <w:p>
      <w:pPr>
        <w:numPr>
          <w:ilvl w:val="0"/>
          <w:numId w:val="1003"/>
        </w:numPr>
        <w:pStyle w:val="Compact"/>
      </w:pPr>
      <w:r>
        <w:t xml:space="preserve">Написал функцию vingere для шифрования Виженера. (рис. 8)</w:t>
      </w:r>
    </w:p>
    <w:p>
      <w:pPr>
        <w:pStyle w:val="FirstParagraph"/>
      </w:pPr>
      <w:r>
        <w:t xml:space="preserve">Сначала написал алфавит в виде списки.</w:t>
      </w:r>
    </w:p>
    <w:p>
      <w:pPr>
        <w:pStyle w:val="BodyText"/>
      </w:pPr>
      <w:r>
        <w:t xml:space="preserve">Потом определил индекс каждой буквы в сообщении, аналогично ключу.</w:t>
      </w:r>
    </w:p>
    <w:p>
      <w:pPr>
        <w:pStyle w:val="BodyText"/>
      </w:pPr>
      <w:r>
        <w:t xml:space="preserve">Как определил позицию, сложил на него позиции ключа. потом распечатал зашифрованный текст.</w:t>
      </w:r>
    </w:p>
    <w:p>
      <w:pPr>
        <w:pStyle w:val="CaptionedFigure"/>
      </w:pPr>
      <w:bookmarkStart w:id="37" w:name="fig:008"/>
      <w:r>
        <w:drawing>
          <wp:inline>
            <wp:extent cx="5334000" cy="3697993"/>
            <wp:effectExtent b="0" l="0" r="0" t="0"/>
            <wp:docPr descr="Figure 8: Функция для кодирования текста шифром Фиженера" title="" id="1" name="Picture"/>
            <a:graphic>
              <a:graphicData uri="http://schemas.openxmlformats.org/drawingml/2006/picture">
                <pic:pic>
                  <pic:nvPicPr>
                    <pic:cNvPr descr="image/8.png" id="0" name="Picture"/>
                    <pic:cNvPicPr>
                      <a:picLocks noChangeArrowheads="1" noChangeAspect="1"/>
                    </pic:cNvPicPr>
                  </pic:nvPicPr>
                  <pic:blipFill>
                    <a:blip r:embed="rId36"/>
                    <a:stretch>
                      <a:fillRect/>
                    </a:stretch>
                  </pic:blipFill>
                  <pic:spPr bwMode="auto">
                    <a:xfrm>
                      <a:off x="0" y="0"/>
                      <a:ext cx="5334000" cy="3697993"/>
                    </a:xfrm>
                    <a:prstGeom prst="rect">
                      <a:avLst/>
                    </a:prstGeom>
                    <a:noFill/>
                    <a:ln w="9525">
                      <a:noFill/>
                      <a:headEnd/>
                      <a:tailEnd/>
                    </a:ln>
                  </pic:spPr>
                </pic:pic>
              </a:graphicData>
            </a:graphic>
          </wp:inline>
        </w:drawing>
      </w:r>
      <w:bookmarkEnd w:id="37"/>
    </w:p>
    <w:p>
      <w:pPr>
        <w:pStyle w:val="ImageCaption"/>
      </w:pPr>
      <w:r>
        <w:t xml:space="preserve">Figure 8: Функция для кодирования текста шифром Фиженера</w:t>
      </w:r>
    </w:p>
    <w:p>
      <w:pPr>
        <w:pStyle w:val="BodyText"/>
      </w:pPr>
      <w:r>
        <w:t xml:space="preserve">Получил результат. (рис. 9)</w:t>
      </w:r>
    </w:p>
    <w:p>
      <w:pPr>
        <w:pStyle w:val="CaptionedFigure"/>
      </w:pPr>
      <w:bookmarkStart w:id="39" w:name="fig:009"/>
      <w:r>
        <w:drawing>
          <wp:inline>
            <wp:extent cx="2543415" cy="1452282"/>
            <wp:effectExtent b="0" l="0" r="0" t="0"/>
            <wp:docPr descr="Figure 9: Получение шифрования текста методом Фиженера" title="" id="1" name="Picture"/>
            <a:graphic>
              <a:graphicData uri="http://schemas.openxmlformats.org/drawingml/2006/picture">
                <pic:pic>
                  <pic:nvPicPr>
                    <pic:cNvPr descr="image/9.png" id="0" name="Picture"/>
                    <pic:cNvPicPr>
                      <a:picLocks noChangeArrowheads="1" noChangeAspect="1"/>
                    </pic:cNvPicPr>
                  </pic:nvPicPr>
                  <pic:blipFill>
                    <a:blip r:embed="rId38"/>
                    <a:stretch>
                      <a:fillRect/>
                    </a:stretch>
                  </pic:blipFill>
                  <pic:spPr bwMode="auto">
                    <a:xfrm>
                      <a:off x="0" y="0"/>
                      <a:ext cx="2543415" cy="1452282"/>
                    </a:xfrm>
                    <a:prstGeom prst="rect">
                      <a:avLst/>
                    </a:prstGeom>
                    <a:noFill/>
                    <a:ln w="9525">
                      <a:noFill/>
                      <a:headEnd/>
                      <a:tailEnd/>
                    </a:ln>
                  </pic:spPr>
                </pic:pic>
              </a:graphicData>
            </a:graphic>
          </wp:inline>
        </w:drawing>
      </w:r>
      <w:bookmarkEnd w:id="39"/>
    </w:p>
    <w:p>
      <w:pPr>
        <w:pStyle w:val="ImageCaption"/>
      </w:pPr>
      <w:r>
        <w:t xml:space="preserve">Figure 9: Получение шифрования текста методом Фиженера</w:t>
      </w:r>
    </w:p>
    <w:bookmarkEnd w:id="40"/>
    <w:bookmarkStart w:id="41" w:name="выводы"/>
    <w:p>
      <w:pPr>
        <w:pStyle w:val="Heading1"/>
      </w:pPr>
      <w:r>
        <w:t xml:space="preserve">Выводы</w:t>
      </w:r>
    </w:p>
    <w:p>
      <w:pPr>
        <w:pStyle w:val="FirstParagraph"/>
      </w:pPr>
      <w:r>
        <w:t xml:space="preserve">Реализовал шифрование с помощью решеток, маршрутное шифрование и шифр Виженера</w:t>
      </w:r>
    </w:p>
    <w:bookmarkEnd w:id="41"/>
    <w:bookmarkStart w:id="42" w:name="список-литературы"/>
    <w:p>
      <w:pPr>
        <w:pStyle w:val="Heading1"/>
      </w:pPr>
      <w:r>
        <w:t xml:space="preserve">Список литературы</w:t>
      </w:r>
    </w:p>
    <w:p>
      <w:pPr>
        <w:numPr>
          <w:ilvl w:val="0"/>
          <w:numId w:val="1004"/>
        </w:numPr>
        <w:pStyle w:val="Compact"/>
      </w:pPr>
      <w:r>
        <w:t xml:space="preserve">Перестановочные шифры.— URL: https://it.rfei.ru/course/</w:t>
      </w:r>
      <w:r>
        <w:rPr>
          <w:vertAlign w:val="subscript"/>
        </w:rPr>
        <w:t xml:space="preserve">k017/</w:t>
      </w:r>
      <w:r>
        <w:t xml:space="preserve">7mdCpor7/~c5kOtaHY</w:t>
      </w:r>
    </w:p>
    <w:p>
      <w:pPr>
        <w:pStyle w:val="FirstParagraph"/>
      </w:pPr>
      <w:r>
        <w:t xml:space="preserve">informatika/shifry_prostoy_zameny.</w:t>
      </w:r>
    </w:p>
    <w:p>
      <w:pPr>
        <w:numPr>
          <w:ilvl w:val="0"/>
          <w:numId w:val="1005"/>
        </w:numPr>
        <w:pStyle w:val="Compact"/>
      </w:pPr>
      <w:r>
        <w:t xml:space="preserve">Шифр Виженера. — URL: https://www.sites.google.com/site/kriptografics/sifr-vizenera/.</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Гебриал Ибрам Есам Зекри НФИ-02-22</dc:creator>
  <dc:language>ru-RU</dc:language>
  <cp:keywords/>
  <dcterms:created xsi:type="dcterms:W3CDTF">2022-10-01T16:47:43Z</dcterms:created>
  <dcterms:modified xsi:type="dcterms:W3CDTF">2022-10-01T16:47:43Z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Шифры перестановки</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