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7B5C" w14:textId="77777777" w:rsidR="00BF37F4" w:rsidRDefault="00BF37F4" w:rsidP="00BF37F4">
      <w:r>
        <w:t>Bien sûr, voici un développement pour chaque partie de ton plan :</w:t>
      </w:r>
    </w:p>
    <w:p w14:paraId="3D1E2947" w14:textId="77777777" w:rsidR="00BF37F4" w:rsidRDefault="00BF37F4" w:rsidP="00BF37F4"/>
    <w:p w14:paraId="49224CC1" w14:textId="77777777" w:rsidR="00BF37F4" w:rsidRDefault="00BF37F4" w:rsidP="00BF37F4">
      <w:r>
        <w:t>I. Introduction</w:t>
      </w:r>
    </w:p>
    <w:p w14:paraId="43E75849" w14:textId="77777777" w:rsidR="00BF37F4" w:rsidRDefault="00BF37F4" w:rsidP="00BF37F4">
      <w:r>
        <w:t xml:space="preserve">   A. Les nouvelles techniques de développement font référence aux approches, méthodes et outils récemment développés pour améliorer le processus de développement logiciel. Cela peut inclure des pratiques telles que l'intégration continue, le déploiement continu, l'automatisation des tests, et l'utilisation de nouvelles technologies pour résoudre des problèmes spécifiques dans le développement logiciel.</w:t>
      </w:r>
    </w:p>
    <w:p w14:paraId="1D32CFFF" w14:textId="77777777" w:rsidR="00BF37F4" w:rsidRDefault="00BF37F4" w:rsidP="00BF37F4"/>
    <w:p w14:paraId="41623D8F" w14:textId="77777777" w:rsidR="00BF37F4" w:rsidRDefault="00BF37F4" w:rsidP="00BF37F4">
      <w:r>
        <w:t xml:space="preserve">   B. Les nouveaux langages de programmation et les nouvelles techniques pour les tests unitaires sont essentiels pour rester à jour dans un environnement technologique en constante évolution. Les tests unitaires sont une partie cruciale du processus de développement logiciel, et l'utilisation de nouvelles techniques et outils peut grandement améliorer la qualité et la fiabilité du code produit.</w:t>
      </w:r>
    </w:p>
    <w:p w14:paraId="70E05B35" w14:textId="77777777" w:rsidR="00BF37F4" w:rsidRDefault="00BF37F4" w:rsidP="00BF37F4"/>
    <w:p w14:paraId="6A17EC4C" w14:textId="77777777" w:rsidR="00BF37F4" w:rsidRDefault="00BF37F4" w:rsidP="00BF37F4">
      <w:r>
        <w:t>II. Nouveaux langages de programmation</w:t>
      </w:r>
    </w:p>
    <w:p w14:paraId="32D11D1E" w14:textId="77777777" w:rsidR="00BF37F4" w:rsidRDefault="00BF37F4" w:rsidP="00BF37F4">
      <w:r>
        <w:t xml:space="preserve">   A. Les langages émergents tels que Rust, </w:t>
      </w:r>
      <w:proofErr w:type="spellStart"/>
      <w:r>
        <w:t>Kotlin</w:t>
      </w:r>
      <w:proofErr w:type="spellEnd"/>
      <w:r>
        <w:t xml:space="preserve"> et Swift ont gagné en popularité en raison de leurs performances, de leur sécurité et de leur facilité d'utilisation. Par exemple, Rust est connu pour sa sûreté mémoire, </w:t>
      </w:r>
      <w:proofErr w:type="spellStart"/>
      <w:r>
        <w:t>Kotlin</w:t>
      </w:r>
      <w:proofErr w:type="spellEnd"/>
      <w:r>
        <w:t xml:space="preserve"> pour son interopérabilité avec Java, et Swift pour son adoption croissante dans le développement d'applications iOS.</w:t>
      </w:r>
    </w:p>
    <w:p w14:paraId="1B56C4E5" w14:textId="77777777" w:rsidR="00BF37F4" w:rsidRDefault="00BF37F4" w:rsidP="00BF37F4"/>
    <w:p w14:paraId="6ACC331F" w14:textId="77777777" w:rsidR="00BF37F4" w:rsidRDefault="00BF37F4" w:rsidP="00BF37F4">
      <w:r>
        <w:t xml:space="preserve">   B. Chaque langage a ses propres avantages et cas d'utilisation. Par exemple, Rust est souvent utilisé pour le développement système et la programmation bas niveau, </w:t>
      </w:r>
      <w:proofErr w:type="spellStart"/>
      <w:r>
        <w:t>Kotlin</w:t>
      </w:r>
      <w:proofErr w:type="spellEnd"/>
      <w:r>
        <w:t xml:space="preserve"> est populaire pour le développement d'applications Android, et Swift est largement utilisé pour le développement d'applications iOS et </w:t>
      </w:r>
      <w:proofErr w:type="spellStart"/>
      <w:r>
        <w:t>macOS</w:t>
      </w:r>
      <w:proofErr w:type="spellEnd"/>
      <w:r>
        <w:t>.</w:t>
      </w:r>
    </w:p>
    <w:p w14:paraId="36D2135D" w14:textId="77777777" w:rsidR="00BF37F4" w:rsidRDefault="00BF37F4" w:rsidP="00BF37F4"/>
    <w:p w14:paraId="343DAE3A" w14:textId="77777777" w:rsidR="00BF37F4" w:rsidRDefault="00BF37F4" w:rsidP="00BF37F4">
      <w:r>
        <w:t xml:space="preserve">   C. L'impact sur le développement logiciel et les tests unitaires est significatif, car ces langages peuvent offrir de nouvelles fonctionnalités pour écrire des tests unitaires plus efficaces, ainsi que des performances améliorées pour les applications.</w:t>
      </w:r>
    </w:p>
    <w:p w14:paraId="3D51BFF0" w14:textId="77777777" w:rsidR="00BF37F4" w:rsidRDefault="00BF37F4" w:rsidP="00BF37F4"/>
    <w:p w14:paraId="043D1E00" w14:textId="77777777" w:rsidR="00BF37F4" w:rsidRDefault="00BF37F4" w:rsidP="00BF37F4">
      <w:r>
        <w:t>III. Nouvelles techniques de développement</w:t>
      </w:r>
    </w:p>
    <w:p w14:paraId="37B4A83D" w14:textId="77777777" w:rsidR="00BF37F4" w:rsidRDefault="00BF37F4" w:rsidP="00BF37F4">
      <w:r>
        <w:t xml:space="preserve">   A. Les méthodes de développement agile et DevOps sont de plus en plus adoptées pour améliorer la flexibilité et la réactivité des équipes de développement. L'intégration continue et le déploiement continu permettent de livrer plus fréquemment des versions de logiciels stables, tandis que l'utilisation de conteneurs et de </w:t>
      </w:r>
      <w:proofErr w:type="spellStart"/>
      <w:r>
        <w:t>microservices</w:t>
      </w:r>
      <w:proofErr w:type="spellEnd"/>
      <w:r>
        <w:t xml:space="preserve"> favorise une architecture modulaire et évolutive.</w:t>
      </w:r>
    </w:p>
    <w:p w14:paraId="28A6F584" w14:textId="77777777" w:rsidR="00BF37F4" w:rsidRDefault="00BF37F4" w:rsidP="00BF37F4"/>
    <w:p w14:paraId="28259C20" w14:textId="77777777" w:rsidR="00BF37F4" w:rsidRDefault="00BF37F4" w:rsidP="00BF37F4">
      <w:r>
        <w:t xml:space="preserve">   B. Ces pratiques influencent directement les tests unitaires en intégrant des tests automatisés à chaque étape du processus de développement, ce qui garantit une meilleure qualité du code et une détection précoce des erreurs.</w:t>
      </w:r>
    </w:p>
    <w:p w14:paraId="45E342EE" w14:textId="77777777" w:rsidR="00BF37F4" w:rsidRDefault="00BF37F4" w:rsidP="00BF37F4"/>
    <w:p w14:paraId="3A8B6CFE" w14:textId="77777777" w:rsidR="00BF37F4" w:rsidRDefault="00BF37F4" w:rsidP="00BF37F4">
      <w:r>
        <w:t>IV. Nouveaux outils pour les tests unitaires</w:t>
      </w:r>
    </w:p>
    <w:p w14:paraId="11E11F86" w14:textId="77777777" w:rsidR="00BF37F4" w:rsidRDefault="00BF37F4" w:rsidP="00BF37F4">
      <w:r>
        <w:t xml:space="preserve">   A. Les </w:t>
      </w:r>
      <w:proofErr w:type="spellStart"/>
      <w:r>
        <w:t>frameworks</w:t>
      </w:r>
      <w:proofErr w:type="spellEnd"/>
      <w:r>
        <w:t xml:space="preserve"> de tests émergents tels que </w:t>
      </w:r>
      <w:proofErr w:type="spellStart"/>
      <w:r>
        <w:t>Jest</w:t>
      </w:r>
      <w:proofErr w:type="spellEnd"/>
      <w:r>
        <w:t xml:space="preserve">, Mocha et </w:t>
      </w:r>
      <w:proofErr w:type="spellStart"/>
      <w:r>
        <w:t>XCTest</w:t>
      </w:r>
      <w:proofErr w:type="spellEnd"/>
      <w:r>
        <w:t xml:space="preserve"> offrent des fonctionnalités avancées pour écrire, exécuter et analyser les tests unitaires. Ces outils permettent aux développeurs de créer des tests plus robustes et de mieux comprendre les résultats.</w:t>
      </w:r>
    </w:p>
    <w:p w14:paraId="04830397" w14:textId="77777777" w:rsidR="00BF37F4" w:rsidRDefault="00BF37F4" w:rsidP="00BF37F4"/>
    <w:p w14:paraId="312D7C44" w14:textId="77777777" w:rsidR="00BF37F4" w:rsidRDefault="00BF37F4" w:rsidP="00BF37F4">
      <w:r>
        <w:t xml:space="preserve">   B. Les outils d'automatisation de tests, tels que </w:t>
      </w:r>
      <w:proofErr w:type="spellStart"/>
      <w:r>
        <w:t>Selenium</w:t>
      </w:r>
      <w:proofErr w:type="spellEnd"/>
      <w:r>
        <w:t xml:space="preserve"> et </w:t>
      </w:r>
      <w:proofErr w:type="spellStart"/>
      <w:r>
        <w:t>Appium</w:t>
      </w:r>
      <w:proofErr w:type="spellEnd"/>
      <w:r>
        <w:t>, offrent la possibilité d'exécuter des tests de manière automatisée sur différentes plateformes et environnements, ce qui permet d'assurer la cohérence des tests unitaires sur l'ensemble du cycle de développement.</w:t>
      </w:r>
    </w:p>
    <w:p w14:paraId="39051053" w14:textId="77777777" w:rsidR="00BF37F4" w:rsidRDefault="00BF37F4" w:rsidP="00BF37F4"/>
    <w:p w14:paraId="12500EE8" w14:textId="77777777" w:rsidR="00BF37F4" w:rsidRDefault="00BF37F4" w:rsidP="00BF37F4">
      <w:r>
        <w:t xml:space="preserve">   C. Les approches innovantes pour garantir la qualité du code, telles que le test-</w:t>
      </w:r>
      <w:proofErr w:type="spellStart"/>
      <w:r>
        <w:t>driven</w:t>
      </w:r>
      <w:proofErr w:type="spellEnd"/>
      <w:r>
        <w:t xml:space="preserve"> </w:t>
      </w:r>
      <w:proofErr w:type="spellStart"/>
      <w:r>
        <w:t>development</w:t>
      </w:r>
      <w:proofErr w:type="spellEnd"/>
      <w:r>
        <w:t xml:space="preserve"> (TDD) et le </w:t>
      </w:r>
      <w:proofErr w:type="spellStart"/>
      <w:r>
        <w:t>behavior-driven</w:t>
      </w:r>
      <w:proofErr w:type="spellEnd"/>
      <w:r>
        <w:t xml:space="preserve"> </w:t>
      </w:r>
      <w:proofErr w:type="spellStart"/>
      <w:r>
        <w:t>development</w:t>
      </w:r>
      <w:proofErr w:type="spellEnd"/>
      <w:r>
        <w:t xml:space="preserve"> (BDD), offrent des méthodologies structurées pour écrire des tests unitaires dès le début du processus de développement, ce qui conduit à des logiciels plus fiables et mieux testés.</w:t>
      </w:r>
    </w:p>
    <w:p w14:paraId="24588A16" w14:textId="77777777" w:rsidR="00BF37F4" w:rsidRDefault="00BF37F4" w:rsidP="00BF37F4"/>
    <w:p w14:paraId="73B6437C" w14:textId="77777777" w:rsidR="00BF37F4" w:rsidRDefault="00BF37F4" w:rsidP="00BF37F4">
      <w:r>
        <w:t>V. Études de cas et retours d'expérience</w:t>
      </w:r>
    </w:p>
    <w:p w14:paraId="3247CF8E" w14:textId="77777777" w:rsidR="00BF37F4" w:rsidRDefault="00BF37F4" w:rsidP="00BF37F4">
      <w:r>
        <w:t xml:space="preserve">   A. Les exemples concrets d'entreprises ayant adopté ces nouvelles techniques et langages peuvent inclure des entreprises de technologie, des startups et des grandes entreprises qui ont réussi à améliorer leur processus de développement grâce à ces nouveautés.</w:t>
      </w:r>
    </w:p>
    <w:p w14:paraId="07F23675" w14:textId="77777777" w:rsidR="00BF37F4" w:rsidRDefault="00BF37F4" w:rsidP="00BF37F4"/>
    <w:p w14:paraId="721FDEFF" w14:textId="77777777" w:rsidR="00BF37F4" w:rsidRDefault="00BF37F4" w:rsidP="00BF37F4">
      <w:r>
        <w:t xml:space="preserve">   B. Les résultats observés en termes de productivité, qualité et maintenabilité du code peuvent être illustrés par des métriques telles que le taux de bugs, le temps de déploiement, et la satisfaction des utilisateurs.</w:t>
      </w:r>
    </w:p>
    <w:p w14:paraId="4BBADB31" w14:textId="77777777" w:rsidR="00BF37F4" w:rsidRDefault="00BF37F4" w:rsidP="00BF37F4"/>
    <w:p w14:paraId="5A77B8B2" w14:textId="77777777" w:rsidR="00BF37F4" w:rsidRDefault="00BF37F4" w:rsidP="00BF37F4">
      <w:r>
        <w:t xml:space="preserve">   C. Les leçons apprises et les bonnes pratiques à retenir peuvent inclure des conseils pratiques pour l'adoption réussie de ces nouvelles techniques, ainsi que des recommandations pour surmonter les défis potentiels.</w:t>
      </w:r>
    </w:p>
    <w:p w14:paraId="3DF572F5" w14:textId="77777777" w:rsidR="00BF37F4" w:rsidRDefault="00BF37F4" w:rsidP="00BF37F4"/>
    <w:p w14:paraId="0C48093C" w14:textId="77777777" w:rsidR="00BF37F4" w:rsidRDefault="00BF37F4" w:rsidP="00BF37F4">
      <w:r>
        <w:t>VI. Conclusion</w:t>
      </w:r>
    </w:p>
    <w:p w14:paraId="4296E94F" w14:textId="77777777" w:rsidR="00BF37F4" w:rsidRDefault="00BF37F4" w:rsidP="00BF37F4">
      <w:r>
        <w:t xml:space="preserve">   A. La conclusion récapitulera les points clés abordés dans la présentation, mettant en avant l'importance des nouvelles techniques de développement, des nouveaux langages et des nouvelles techniques pour les tests unitaires dans un environnement technologique en constante évolution.</w:t>
      </w:r>
    </w:p>
    <w:p w14:paraId="3281637A" w14:textId="77777777" w:rsidR="00BF37F4" w:rsidRDefault="00BF37F4" w:rsidP="00BF37F4"/>
    <w:p w14:paraId="28D208C0" w14:textId="77777777" w:rsidR="00BF37F4" w:rsidRDefault="00BF37F4" w:rsidP="00BF37F4">
      <w:r>
        <w:t xml:space="preserve">   B. Les perspectives futures et les recommandations pour l'adoption de ces nouveautés pourront inclure des conseils sur la manière de rester à jour avec les tendances technologiques et de continuer à améliorer les pratiques de développement logiciel.</w:t>
      </w:r>
    </w:p>
    <w:p w14:paraId="1CA687E4" w14:textId="77777777" w:rsidR="00BF37F4" w:rsidRDefault="00BF37F4" w:rsidP="00BF37F4"/>
    <w:p w14:paraId="3BB7FD03" w14:textId="77777777" w:rsidR="00BF37F4" w:rsidRDefault="00BF37F4" w:rsidP="00BF37F4">
      <w:r>
        <w:lastRenderedPageBreak/>
        <w:t xml:space="preserve">   C. Enfin, l'ouverture à la discussion et aux questions permettra aux participants d'échanger et de poser des questions pour approfondir leur compréhension des sujets abordés.</w:t>
      </w:r>
    </w:p>
    <w:p w14:paraId="1C7224FF" w14:textId="77777777" w:rsidR="00BF37F4" w:rsidRDefault="00BF37F4" w:rsidP="00BF37F4"/>
    <w:p w14:paraId="2E3923F5" w14:textId="62021A5C" w:rsidR="00CC5CDB" w:rsidRDefault="00BF37F4" w:rsidP="00BF37F4">
      <w:r>
        <w:t>N'hésite pas à ajuster ce développement en fonction de tes besoins spécifiques et de tes connaissances sur chaque sujet. Si tu as besoin de plus de détails sur un sujet particulier, n'hésite pas à demander !</w:t>
      </w:r>
    </w:p>
    <w:sectPr w:rsidR="00CC5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iaWordCustomXmlPart" w:val="{239FE4F2-098E-4310-ACB1-715A4185663C}"/>
  </w:docVars>
  <w:rsids>
    <w:rsidRoot w:val="00BF37F4"/>
    <w:rsid w:val="000E37A1"/>
    <w:rsid w:val="00116B57"/>
    <w:rsid w:val="001C77FA"/>
    <w:rsid w:val="00224EC4"/>
    <w:rsid w:val="002C27A8"/>
    <w:rsid w:val="002C7527"/>
    <w:rsid w:val="004A7646"/>
    <w:rsid w:val="005430D8"/>
    <w:rsid w:val="005C06C3"/>
    <w:rsid w:val="005F0B42"/>
    <w:rsid w:val="00645E61"/>
    <w:rsid w:val="007203E8"/>
    <w:rsid w:val="00775184"/>
    <w:rsid w:val="00793C6F"/>
    <w:rsid w:val="00822A0C"/>
    <w:rsid w:val="00AD43C4"/>
    <w:rsid w:val="00AF0280"/>
    <w:rsid w:val="00BF37F4"/>
    <w:rsid w:val="00CC5CDB"/>
    <w:rsid w:val="00EA56DB"/>
    <w:rsid w:val="00F0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AEB6"/>
  <w15:chartTrackingRefBased/>
  <w15:docId w15:val="{54EBD006-49F3-444C-8994-EE73BCBF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A r r a y O f E Q u e s t i o n   x m l n s : x s d = " h t t p : / / w w w . w 3 . o r g / 2 0 0 1 / X M L S c h e m a "   x m l n s : x s i = " h t t p : / / w w w . w 3 . o r g / 2 0 0 1 / X M L S c h e m a - i n s t a n c e " / > 
</file>

<file path=customXml/item2.xml>��< ? x m l   v e r s i o n = " 1 . 0 "   e n c o d i n g = " u t f - 1 6 " ? > < A r r a y O f E Q u e s t i o n   x m l n s : x s d = " h t t p : / / w w w . w 3 . o r g / 2 0 0 1 / X M L S c h e m a "   x m l n s : x s i = " h t t p : / / w w w . w 3 . o r g / 2 0 0 1 / X M L S c h e m a - i n s t a n c e " / > 
</file>

<file path=customXml/item3.xml>��< ? x m l   v e r s i o n = " 1 . 0 "   e n c o d i n g = " u t f - 1 6 " ? > < A r r a y O f E Q u e s t i o n   x m l n s : x s d = " h t t p : / / w w w . w 3 . o r g / 2 0 0 1 / X M L S c h e m a "   x m l n s : x s i = " h t t p : / / w w w . w 3 . o r g / 2 0 0 1 / X M L S c h e m a - i n s t a n c e " / > 
</file>

<file path=customXml/item4.xml>��< ? x m l   v e r s i o n = " 1 . 0 "   e n c o d i n g = " u t f - 1 6 " ? > < A r r a y O f E Q u e s t i o n   x m l n s : x s d = " h t t p : / / w w w . w 3 . o r g / 2 0 0 1 / X M L S c h e m a "   x m l n s : x s i = " h t t p : / / w w w . w 3 . o r g / 2 0 0 1 / X M L S c h e m a - i n s t a n c e " / > 
</file>

<file path=customXml/itemProps1.xml><?xml version="1.0" encoding="utf-8"?>
<ds:datastoreItem xmlns:ds="http://schemas.openxmlformats.org/officeDocument/2006/customXml" ds:itemID="{3B1C5F02-6FA2-4E06-B705-B510836C8E3A}">
  <ds:schemaRefs>
    <ds:schemaRef ds:uri="http://www.w3.org/2001/XMLSchema"/>
  </ds:schemaRefs>
</ds:datastoreItem>
</file>

<file path=customXml/itemProps2.xml><?xml version="1.0" encoding="utf-8"?>
<ds:datastoreItem xmlns:ds="http://schemas.openxmlformats.org/officeDocument/2006/customXml" ds:itemID="{E39DD123-DBB7-4651-87EA-254CF0C17D40}">
  <ds:schemaRefs>
    <ds:schemaRef ds:uri="http://www.w3.org/2001/XMLSchema"/>
  </ds:schemaRefs>
</ds:datastoreItem>
</file>

<file path=customXml/itemProps3.xml><?xml version="1.0" encoding="utf-8"?>
<ds:datastoreItem xmlns:ds="http://schemas.openxmlformats.org/officeDocument/2006/customXml" ds:itemID="{04F0BDCF-ACB8-46B0-8A91-78E1333A24BA}">
  <ds:schemaRefs>
    <ds:schemaRef ds:uri="http://www.w3.org/2001/XMLSchema"/>
  </ds:schemaRefs>
</ds:datastoreItem>
</file>

<file path=customXml/itemProps4.xml><?xml version="1.0" encoding="utf-8"?>
<ds:datastoreItem xmlns:ds="http://schemas.openxmlformats.org/officeDocument/2006/customXml" ds:itemID="{239FE4F2-098E-4310-ACB1-715A4185663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790</Words>
  <Characters>4347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  Ndiaye</dc:creator>
  <cp:keywords/>
  <dc:description/>
  <cp:lastModifiedBy>Ibra  Ndiaye</cp:lastModifiedBy>
  <cp:revision>2</cp:revision>
  <dcterms:created xsi:type="dcterms:W3CDTF">2024-04-19T12:54:00Z</dcterms:created>
  <dcterms:modified xsi:type="dcterms:W3CDTF">2024-04-22T17:50:00Z</dcterms:modified>
</cp:coreProperties>
</file>