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0C1A0" w14:textId="20E0F3FC" w:rsidR="0034218D" w:rsidRPr="00350FB8" w:rsidRDefault="00C40351" w:rsidP="00FA283C">
      <w:pPr>
        <w:rPr>
          <w:color w:val="5548B6"/>
          <w:sz w:val="20"/>
          <w:szCs w:val="20"/>
        </w:rPr>
      </w:pPr>
    </w:p>
    <w:p w14:paraId="7ABD5A65" w14:textId="77777777" w:rsidR="00DD16C3" w:rsidRPr="00CE215C" w:rsidRDefault="00C40351" w:rsidP="00DD16C3">
      <w:p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0"/>
          <w:szCs w:val="20"/>
        </w:rPr>
      </w:pPr>
      <w:r w:rsidRPr="00CE215C">
        <w:rPr>
          <w:rFonts w:ascii="Arial" w:eastAsia="Times New Roman" w:hAnsi="Arial" w:cs="Arial"/>
          <w:color w:val="333333"/>
          <w:sz w:val="20"/>
          <w:szCs w:val="20"/>
        </w:rPr>
        <w:t xml:space="preserve">Dental X-rays are an essential part of any oral care plan. They are quite common - anyone who has ever visited a dentist or dental hygienist has probably had them taken at some point - and consequently, it is helpful to understand a little more </w:t>
      </w:r>
      <w:r w:rsidRPr="00CE215C">
        <w:rPr>
          <w:rFonts w:ascii="Arial" w:eastAsia="Times New Roman" w:hAnsi="Arial" w:cs="Arial"/>
          <w:color w:val="333333"/>
          <w:sz w:val="20"/>
          <w:szCs w:val="20"/>
        </w:rPr>
        <w:t>about them.</w:t>
      </w:r>
    </w:p>
    <w:p w14:paraId="4D41C469" w14:textId="77777777" w:rsidR="00DD16C3" w:rsidRPr="00CE215C" w:rsidRDefault="00C40351" w:rsidP="00DD16C3">
      <w:p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0"/>
          <w:szCs w:val="20"/>
        </w:rPr>
      </w:pPr>
      <w:r w:rsidRPr="00CE215C">
        <w:rPr>
          <w:rFonts w:ascii="Arial" w:eastAsia="Times New Roman" w:hAnsi="Arial" w:cs="Arial"/>
          <w:b/>
          <w:bCs/>
          <w:color w:val="333333"/>
          <w:sz w:val="20"/>
          <w:szCs w:val="20"/>
        </w:rPr>
        <w:t>The Dental X-Ray Process</w:t>
      </w:r>
    </w:p>
    <w:p w14:paraId="6F18C363" w14:textId="5F290AE8" w:rsidR="00DD16C3" w:rsidRPr="00CE215C" w:rsidRDefault="00C40351" w:rsidP="00DD16C3">
      <w:p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0"/>
          <w:szCs w:val="20"/>
        </w:rPr>
      </w:pPr>
      <w:r w:rsidRPr="00CE215C">
        <w:rPr>
          <w:rFonts w:ascii="Arial" w:eastAsia="Times New Roman" w:hAnsi="Arial" w:cs="Arial"/>
          <w:color w:val="333333"/>
          <w:sz w:val="20"/>
          <w:szCs w:val="20"/>
        </w:rPr>
        <w:t xml:space="preserve">These X-rays are typically performed in the office of a dentist or dental specialist. First, the dental professional who is licensed to take dental x-rays will insert a small apparatus, made of plastic, into your mouth </w:t>
      </w:r>
      <w:r w:rsidRPr="00CE215C">
        <w:rPr>
          <w:rFonts w:ascii="Arial" w:eastAsia="Times New Roman" w:hAnsi="Arial" w:cs="Arial"/>
          <w:color w:val="333333"/>
          <w:sz w:val="20"/>
          <w:szCs w:val="20"/>
        </w:rPr>
        <w:t>and ask you to bite down on it - this holds the X-ray film in place. The technician will then proceed to take an X-ray picture of the targeted area. This process is pain-free and will be repeated until images have been obtained for your entire mouth.</w:t>
      </w:r>
    </w:p>
    <w:p w14:paraId="240CA59A" w14:textId="77777777" w:rsidR="00DD16C3" w:rsidRPr="00CE215C" w:rsidRDefault="00C40351" w:rsidP="00DD16C3">
      <w:p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0"/>
          <w:szCs w:val="20"/>
        </w:rPr>
      </w:pPr>
      <w:r w:rsidRPr="00CE215C">
        <w:rPr>
          <w:rFonts w:ascii="Arial" w:eastAsia="Times New Roman" w:hAnsi="Arial" w:cs="Arial"/>
          <w:b/>
          <w:bCs/>
          <w:color w:val="333333"/>
          <w:sz w:val="20"/>
          <w:szCs w:val="20"/>
        </w:rPr>
        <w:t>Why A</w:t>
      </w:r>
      <w:r w:rsidRPr="00CE215C">
        <w:rPr>
          <w:rFonts w:ascii="Arial" w:eastAsia="Times New Roman" w:hAnsi="Arial" w:cs="Arial"/>
          <w:b/>
          <w:bCs/>
          <w:color w:val="333333"/>
          <w:sz w:val="20"/>
          <w:szCs w:val="20"/>
        </w:rPr>
        <w:t>re These X-Rays Taken?</w:t>
      </w:r>
    </w:p>
    <w:p w14:paraId="1439C982" w14:textId="77777777" w:rsidR="00DD16C3" w:rsidRPr="00CE215C" w:rsidRDefault="00C40351" w:rsidP="00DD16C3">
      <w:p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0"/>
          <w:szCs w:val="20"/>
        </w:rPr>
      </w:pPr>
      <w:r w:rsidRPr="00CE215C">
        <w:rPr>
          <w:rFonts w:ascii="Arial" w:eastAsia="Times New Roman" w:hAnsi="Arial" w:cs="Arial"/>
          <w:color w:val="333333"/>
          <w:sz w:val="20"/>
          <w:szCs w:val="20"/>
        </w:rPr>
        <w:t>The main purpose of having an X-ray performed is for preventive dental care. This procedure can aid in highlighting a number of dental issues, including bone destruction, dental injuries and tooth decay. In addition to its preventive</w:t>
      </w:r>
      <w:r w:rsidRPr="00CE215C">
        <w:rPr>
          <w:rFonts w:ascii="Arial" w:eastAsia="Times New Roman" w:hAnsi="Arial" w:cs="Arial"/>
          <w:color w:val="333333"/>
          <w:sz w:val="20"/>
          <w:szCs w:val="20"/>
        </w:rPr>
        <w:t xml:space="preserve"> care purposes, an X-ray is also a helpful tool for planning a course of treatment for patients who are having restorative care, dental implants placed or other cosmetic care.</w:t>
      </w:r>
    </w:p>
    <w:p w14:paraId="07F43B6C" w14:textId="77777777" w:rsidR="00DD16C3" w:rsidRPr="00CE215C" w:rsidRDefault="00C40351" w:rsidP="00DD16C3">
      <w:p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0"/>
          <w:szCs w:val="20"/>
        </w:rPr>
      </w:pPr>
      <w:r w:rsidRPr="00CE215C">
        <w:rPr>
          <w:rFonts w:ascii="Arial" w:eastAsia="Times New Roman" w:hAnsi="Arial" w:cs="Arial"/>
          <w:b/>
          <w:bCs/>
          <w:color w:val="333333"/>
          <w:sz w:val="20"/>
          <w:szCs w:val="20"/>
        </w:rPr>
        <w:t>Common Types of X-Rays Performed</w:t>
      </w:r>
    </w:p>
    <w:p w14:paraId="3F9864BE" w14:textId="77777777" w:rsidR="00DD16C3" w:rsidRPr="00CE215C" w:rsidRDefault="00C40351" w:rsidP="00DD16C3">
      <w:pPr>
        <w:shd w:val="clear" w:color="auto" w:fill="FFFFFF"/>
        <w:spacing w:before="100" w:beforeAutospacing="1" w:after="100" w:afterAutospacing="1" w:line="420" w:lineRule="atLeast"/>
        <w:rPr>
          <w:rFonts w:ascii="Arial" w:eastAsia="Times New Roman" w:hAnsi="Arial" w:cs="Arial"/>
          <w:color w:val="333333"/>
          <w:sz w:val="20"/>
          <w:szCs w:val="20"/>
        </w:rPr>
      </w:pPr>
      <w:r w:rsidRPr="00CE215C">
        <w:rPr>
          <w:rFonts w:ascii="Arial" w:eastAsia="Times New Roman" w:hAnsi="Arial" w:cs="Arial"/>
          <w:color w:val="333333"/>
          <w:sz w:val="20"/>
          <w:szCs w:val="20"/>
        </w:rPr>
        <w:t>There are a number of X-rays a dental professio</w:t>
      </w:r>
      <w:r w:rsidRPr="00CE215C">
        <w:rPr>
          <w:rFonts w:ascii="Arial" w:eastAsia="Times New Roman" w:hAnsi="Arial" w:cs="Arial"/>
          <w:color w:val="333333"/>
          <w:sz w:val="20"/>
          <w:szCs w:val="20"/>
        </w:rPr>
        <w:t>nal can order. The type of X-ray needed will depend greatly on the type of care the patient needs to receive. Here are some of the most common types of X-rays performed.</w:t>
      </w:r>
    </w:p>
    <w:p w14:paraId="545DA3F0" w14:textId="77777777" w:rsidR="00DD16C3" w:rsidRPr="00CE215C" w:rsidRDefault="00C40351" w:rsidP="00DD16C3">
      <w:pPr>
        <w:numPr>
          <w:ilvl w:val="0"/>
          <w:numId w:val="1"/>
        </w:numPr>
        <w:shd w:val="clear" w:color="auto" w:fill="FFFFFF"/>
        <w:spacing w:before="100" w:beforeAutospacing="1" w:after="225" w:line="420" w:lineRule="atLeast"/>
        <w:ind w:left="-75"/>
        <w:rPr>
          <w:rFonts w:ascii="Arial" w:eastAsia="Times New Roman" w:hAnsi="Arial" w:cs="Arial"/>
          <w:color w:val="4C4C4C"/>
          <w:spacing w:val="-2"/>
          <w:sz w:val="20"/>
          <w:szCs w:val="20"/>
        </w:rPr>
      </w:pPr>
      <w:r w:rsidRPr="00CE215C">
        <w:rPr>
          <w:rFonts w:ascii="Arial" w:eastAsia="Times New Roman" w:hAnsi="Arial" w:cs="Arial"/>
          <w:color w:val="4C4C4C"/>
          <w:spacing w:val="-2"/>
          <w:sz w:val="20"/>
          <w:szCs w:val="20"/>
        </w:rPr>
        <w:t xml:space="preserve">Periapical: Provides a view of the entire tooth, from the crown to the bone that help </w:t>
      </w:r>
      <w:r w:rsidRPr="00CE215C">
        <w:rPr>
          <w:rFonts w:ascii="Arial" w:eastAsia="Times New Roman" w:hAnsi="Arial" w:cs="Arial"/>
          <w:color w:val="4C4C4C"/>
          <w:spacing w:val="-2"/>
          <w:sz w:val="20"/>
          <w:szCs w:val="20"/>
        </w:rPr>
        <w:t>to support the tooth.</w:t>
      </w:r>
    </w:p>
    <w:p w14:paraId="27672301" w14:textId="77777777" w:rsidR="00DD16C3" w:rsidRPr="00CE215C" w:rsidRDefault="00C40351" w:rsidP="00DD16C3">
      <w:pPr>
        <w:numPr>
          <w:ilvl w:val="0"/>
          <w:numId w:val="1"/>
        </w:numPr>
        <w:shd w:val="clear" w:color="auto" w:fill="FFFFFF"/>
        <w:spacing w:before="100" w:beforeAutospacing="1" w:after="225" w:line="420" w:lineRule="atLeast"/>
        <w:ind w:left="-75"/>
        <w:rPr>
          <w:rFonts w:ascii="Arial" w:eastAsia="Times New Roman" w:hAnsi="Arial" w:cs="Arial"/>
          <w:color w:val="4C4C4C"/>
          <w:spacing w:val="-2"/>
          <w:sz w:val="20"/>
          <w:szCs w:val="20"/>
        </w:rPr>
      </w:pPr>
      <w:r w:rsidRPr="00CE215C">
        <w:rPr>
          <w:rFonts w:ascii="Arial" w:eastAsia="Times New Roman" w:hAnsi="Arial" w:cs="Arial"/>
          <w:color w:val="4C4C4C"/>
          <w:spacing w:val="-2"/>
          <w:sz w:val="20"/>
          <w:szCs w:val="20"/>
        </w:rPr>
        <w:t>Bitewing: Offers a visual of both the lower and upper posterior teeth. This X-ray can also assist in showing the dentist how these teeth touch one another.</w:t>
      </w:r>
    </w:p>
    <w:p w14:paraId="3AB697A8" w14:textId="77777777" w:rsidR="00DD16C3" w:rsidRPr="00CE215C" w:rsidRDefault="00C40351" w:rsidP="00DD16C3">
      <w:pPr>
        <w:numPr>
          <w:ilvl w:val="0"/>
          <w:numId w:val="1"/>
        </w:numPr>
        <w:shd w:val="clear" w:color="auto" w:fill="FFFFFF"/>
        <w:spacing w:before="100" w:beforeAutospacing="1" w:after="225" w:line="420" w:lineRule="atLeast"/>
        <w:ind w:left="-75"/>
        <w:rPr>
          <w:rFonts w:ascii="Arial" w:eastAsia="Times New Roman" w:hAnsi="Arial" w:cs="Arial"/>
          <w:color w:val="4C4C4C"/>
          <w:spacing w:val="-2"/>
          <w:sz w:val="20"/>
          <w:szCs w:val="20"/>
        </w:rPr>
      </w:pPr>
      <w:r w:rsidRPr="00CE215C">
        <w:rPr>
          <w:rFonts w:ascii="Arial" w:eastAsia="Times New Roman" w:hAnsi="Arial" w:cs="Arial"/>
          <w:color w:val="4C4C4C"/>
          <w:spacing w:val="-2"/>
          <w:sz w:val="20"/>
          <w:szCs w:val="20"/>
        </w:rPr>
        <w:lastRenderedPageBreak/>
        <w:t>Panoramic: Shows a view of the teeth, jaws, nasal area, sinuses and jaw joints</w:t>
      </w:r>
      <w:r w:rsidRPr="00CE215C">
        <w:rPr>
          <w:rFonts w:ascii="Arial" w:eastAsia="Times New Roman" w:hAnsi="Arial" w:cs="Arial"/>
          <w:color w:val="4C4C4C"/>
          <w:spacing w:val="-2"/>
          <w:sz w:val="20"/>
          <w:szCs w:val="20"/>
        </w:rPr>
        <w:t xml:space="preserve"> and usually taken when a patient may need orthodontic treatment.</w:t>
      </w:r>
    </w:p>
    <w:p w14:paraId="09E4EE03" w14:textId="77777777" w:rsidR="00DD16C3" w:rsidRPr="00CE215C" w:rsidRDefault="00C40351" w:rsidP="00DD16C3">
      <w:pPr>
        <w:numPr>
          <w:ilvl w:val="0"/>
          <w:numId w:val="1"/>
        </w:numPr>
        <w:shd w:val="clear" w:color="auto" w:fill="FFFFFF"/>
        <w:spacing w:before="100" w:beforeAutospacing="1" w:after="225" w:line="420" w:lineRule="atLeast"/>
        <w:ind w:left="-75"/>
        <w:rPr>
          <w:rFonts w:ascii="Arial" w:eastAsia="Times New Roman" w:hAnsi="Arial" w:cs="Arial"/>
          <w:color w:val="4C4C4C"/>
          <w:spacing w:val="-2"/>
          <w:sz w:val="20"/>
          <w:szCs w:val="20"/>
        </w:rPr>
      </w:pPr>
      <w:r w:rsidRPr="00CE215C">
        <w:rPr>
          <w:rFonts w:ascii="Arial" w:eastAsia="Times New Roman" w:hAnsi="Arial" w:cs="Arial"/>
          <w:color w:val="4C4C4C"/>
          <w:spacing w:val="-2"/>
          <w:sz w:val="20"/>
          <w:szCs w:val="20"/>
        </w:rPr>
        <w:t>Occlusal: Offers a clear view of the floor of the mouth to assist in finding any extra teeth or teeth that have not yet broken through the gum line.</w:t>
      </w:r>
    </w:p>
    <w:p w14:paraId="47E7FC4F" w14:textId="77777777" w:rsidR="0034218D" w:rsidRPr="00CE215C" w:rsidRDefault="00C40351" w:rsidP="0034218D">
      <w:pPr>
        <w:jc w:val="center"/>
        <w:rPr>
          <w:rFonts w:ascii="Arial" w:hAnsi="Arial" w:cs="Arial"/>
          <w:color w:val="5548B6"/>
          <w:sz w:val="20"/>
          <w:szCs w:val="20"/>
        </w:rPr>
      </w:pPr>
    </w:p>
    <w:sectPr w:rsidR="0034218D" w:rsidRPr="00CE215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DFFE9" w14:textId="77777777" w:rsidR="00C40351" w:rsidRDefault="00C40351" w:rsidP="00C31C60">
      <w:r>
        <w:separator/>
      </w:r>
    </w:p>
  </w:endnote>
  <w:endnote w:type="continuationSeparator" w:id="0">
    <w:p w14:paraId="13DD0ABD" w14:textId="77777777" w:rsidR="00C40351" w:rsidRDefault="00C40351" w:rsidP="00C31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332AB" w14:textId="77777777" w:rsidR="00C40351" w:rsidRDefault="00C40351" w:rsidP="00C31C60">
      <w:r>
        <w:separator/>
      </w:r>
    </w:p>
  </w:footnote>
  <w:footnote w:type="continuationSeparator" w:id="0">
    <w:p w14:paraId="36D428C8" w14:textId="77777777" w:rsidR="00C40351" w:rsidRDefault="00C40351" w:rsidP="00C31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9A426" w14:textId="77777777" w:rsidR="00C31C60" w:rsidRPr="00092183" w:rsidRDefault="00C31C60" w:rsidP="00C31C60">
    <w:pPr>
      <w:pStyle w:val="NoSpacing"/>
      <w:jc w:val="right"/>
      <w:rPr>
        <w:rFonts w:ascii="Arial" w:hAnsi="Arial" w:cs="Arial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FCCF85F" wp14:editId="05613852">
          <wp:simplePos x="0" y="0"/>
          <wp:positionH relativeFrom="column">
            <wp:posOffset>-97155</wp:posOffset>
          </wp:positionH>
          <wp:positionV relativeFrom="paragraph">
            <wp:posOffset>-97790</wp:posOffset>
          </wp:positionV>
          <wp:extent cx="2630170" cy="1479550"/>
          <wp:effectExtent l="0" t="0" r="0" b="0"/>
          <wp:wrapTight wrapText="bothSides">
            <wp:wrapPolygon edited="0">
              <wp:start x="0" y="0"/>
              <wp:lineTo x="0" y="21507"/>
              <wp:lineTo x="21485" y="21507"/>
              <wp:lineTo x="21485" y="0"/>
              <wp:lineTo x="0" y="0"/>
            </wp:wrapPolygon>
          </wp:wrapTight>
          <wp:docPr id="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147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DB04F8" w14:textId="77777777" w:rsidR="00C31C60" w:rsidRDefault="00C31C60" w:rsidP="00C31C60">
    <w:pPr>
      <w:jc w:val="right"/>
    </w:pPr>
    <w:r>
      <w:t>Oaklands Dental</w:t>
    </w:r>
  </w:p>
  <w:p w14:paraId="125A7CA8" w14:textId="77777777" w:rsidR="00C31C60" w:rsidRDefault="00C31C60" w:rsidP="00C31C60">
    <w:pPr>
      <w:jc w:val="right"/>
    </w:pPr>
    <w:r>
      <w:t>Huddersfield</w:t>
    </w:r>
  </w:p>
  <w:p w14:paraId="346CF559" w14:textId="77777777" w:rsidR="00C31C60" w:rsidRDefault="00C31C60" w:rsidP="00C31C60">
    <w:pPr>
      <w:jc w:val="right"/>
    </w:pPr>
    <w:r>
      <w:t>Birkby</w:t>
    </w:r>
  </w:p>
  <w:p w14:paraId="530D39A3" w14:textId="77777777" w:rsidR="00C31C60" w:rsidRDefault="00C31C60" w:rsidP="00C31C60">
    <w:pPr>
      <w:jc w:val="right"/>
    </w:pPr>
    <w:r>
      <w:t>HD1 6JE</w:t>
    </w:r>
  </w:p>
  <w:p w14:paraId="3D69080B" w14:textId="77777777" w:rsidR="00C31C60" w:rsidRDefault="00C31C60" w:rsidP="00C31C60">
    <w:pPr>
      <w:jc w:val="right"/>
    </w:pPr>
    <w:r>
      <w:t>Tel:  01484 531964</w:t>
    </w:r>
  </w:p>
  <w:p w14:paraId="01666212" w14:textId="77777777" w:rsidR="00C31C60" w:rsidRDefault="00C31C60" w:rsidP="00C31C60">
    <w:pPr>
      <w:jc w:val="right"/>
    </w:pPr>
    <w:r>
      <w:t xml:space="preserve">Email:   </w:t>
    </w:r>
    <w:hyperlink r:id="rId2" w:history="1">
      <w:r w:rsidRPr="00BE530D">
        <w:rPr>
          <w:rStyle w:val="Hyperlink"/>
        </w:rPr>
        <w:t>Huddsdental@outlook.com</w:t>
      </w:r>
    </w:hyperlink>
  </w:p>
  <w:p w14:paraId="6F919811" w14:textId="77777777" w:rsidR="00C31C60" w:rsidRDefault="00C31C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E0E67"/>
    <w:multiLevelType w:val="multilevel"/>
    <w:tmpl w:val="810E9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C60"/>
    <w:rsid w:val="00C31C60"/>
    <w:rsid w:val="00C4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3D41490A-942F-1946-87D8-3C948AE3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1C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C60"/>
  </w:style>
  <w:style w:type="paragraph" w:styleId="Footer">
    <w:name w:val="footer"/>
    <w:basedOn w:val="Normal"/>
    <w:link w:val="FooterChar"/>
    <w:uiPriority w:val="99"/>
    <w:unhideWhenUsed/>
    <w:rsid w:val="00C31C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C60"/>
  </w:style>
  <w:style w:type="paragraph" w:styleId="NoSpacing">
    <w:name w:val="No Spacing"/>
    <w:uiPriority w:val="1"/>
    <w:qFormat/>
    <w:rsid w:val="00C31C60"/>
    <w:rPr>
      <w:rFonts w:ascii="Calibri" w:eastAsia="Calibri" w:hAnsi="Calibri" w:cs="Times New Roman"/>
      <w:sz w:val="22"/>
      <w:szCs w:val="22"/>
      <w:lang w:eastAsia="en-US"/>
    </w:rPr>
  </w:style>
  <w:style w:type="character" w:styleId="Hyperlink">
    <w:name w:val="Hyperlink"/>
    <w:uiPriority w:val="99"/>
    <w:unhideWhenUsed/>
    <w:rsid w:val="00C31C6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uddsdental@outlook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Adiba Ahmed</cp:lastModifiedBy>
  <cp:revision>1</cp:revision>
  <dcterms:created xsi:type="dcterms:W3CDTF">2023-09-21T08:09:00Z</dcterms:created>
  <dcterms:modified xsi:type="dcterms:W3CDTF">2023-09-21T08:09:00Z</dcterms:modified>
</cp:coreProperties>
</file>