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B89DBD" w14:textId="002231A8" w:rsidR="00660732" w:rsidRDefault="00660732" w:rsidP="00660732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eastAsia="en-GB"/>
        </w:rPr>
        <w:drawing>
          <wp:anchor distT="0" distB="0" distL="114300" distR="114300" simplePos="0" relativeHeight="251658240" behindDoc="1" locked="0" layoutInCell="1" allowOverlap="1" wp14:anchorId="2FB6B132" wp14:editId="7AC2040C">
            <wp:simplePos x="0" y="0"/>
            <wp:positionH relativeFrom="column">
              <wp:posOffset>-427355</wp:posOffset>
            </wp:positionH>
            <wp:positionV relativeFrom="paragraph">
              <wp:posOffset>0</wp:posOffset>
            </wp:positionV>
            <wp:extent cx="2600325" cy="1039495"/>
            <wp:effectExtent l="0" t="0" r="9525" b="8255"/>
            <wp:wrapTight wrapText="bothSides">
              <wp:wrapPolygon edited="0">
                <wp:start x="0" y="0"/>
                <wp:lineTo x="0" y="21376"/>
                <wp:lineTo x="21521" y="21376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039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629-631 Bradford Road </w:t>
      </w:r>
    </w:p>
    <w:p w14:paraId="5B881594" w14:textId="77777777" w:rsidR="00660732" w:rsidRDefault="00660732" w:rsidP="00660732">
      <w:pPr>
        <w:jc w:val="right"/>
      </w:pPr>
      <w:r>
        <w:t xml:space="preserve">Bailiff Bridge </w:t>
      </w:r>
    </w:p>
    <w:p w14:paraId="0EB0B845" w14:textId="77777777" w:rsidR="00660732" w:rsidRDefault="00660732" w:rsidP="00660732">
      <w:pPr>
        <w:jc w:val="right"/>
      </w:pPr>
      <w:r>
        <w:t xml:space="preserve">Brighouse </w:t>
      </w:r>
    </w:p>
    <w:p w14:paraId="2C99D8F4" w14:textId="77777777" w:rsidR="00660732" w:rsidRDefault="00660732" w:rsidP="00660732">
      <w:pPr>
        <w:jc w:val="right"/>
      </w:pPr>
      <w:r>
        <w:t>HD6 4DN</w:t>
      </w:r>
    </w:p>
    <w:p w14:paraId="2524D0B9" w14:textId="77777777" w:rsidR="00660732" w:rsidRDefault="00660732" w:rsidP="00660732">
      <w:pPr>
        <w:jc w:val="right"/>
      </w:pPr>
      <w:r>
        <w:t>Tel:  01484 716546</w:t>
      </w:r>
    </w:p>
    <w:p w14:paraId="10681902" w14:textId="2102E762" w:rsidR="00660732" w:rsidRDefault="00660732" w:rsidP="00660732">
      <w:pPr>
        <w:jc w:val="right"/>
      </w:pPr>
      <w:r>
        <w:t xml:space="preserve">Email:   </w:t>
      </w:r>
      <w:hyperlink r:id="rId8" w:history="1">
        <w:r w:rsidRPr="00A53964">
          <w:rPr>
            <w:rStyle w:val="Hyperlink"/>
          </w:rPr>
          <w:t>teeth.bailiff@gmail.com</w:t>
        </w:r>
      </w:hyperlink>
    </w:p>
    <w:p w14:paraId="7D173DB1" w14:textId="5513942A" w:rsidR="00660732" w:rsidRDefault="00660732" w:rsidP="00660732">
      <w:pPr>
        <w:jc w:val="right"/>
      </w:pPr>
      <w:r>
        <w:t>Updated: 21.2.23</w:t>
      </w:r>
    </w:p>
    <w:p w14:paraId="4B40427C" w14:textId="4F5A8EA3" w:rsidR="00660732" w:rsidRDefault="00660732" w:rsidP="00660732">
      <w:pPr>
        <w:jc w:val="center"/>
      </w:pPr>
      <w:r>
        <w:t xml:space="preserve">                                                                                                            </w:t>
      </w:r>
      <w:bookmarkStart w:id="0" w:name="_GoBack"/>
      <w:bookmarkEnd w:id="0"/>
      <w:r>
        <w:t xml:space="preserve">Reviewed:    </w:t>
      </w:r>
    </w:p>
    <w:p w14:paraId="73EDD305" w14:textId="77777777" w:rsidR="00EB0D8F" w:rsidRPr="00EB0D8F" w:rsidRDefault="00EB0D8F" w:rsidP="00EB0D8F"/>
    <w:p w14:paraId="294D64C9" w14:textId="77777777" w:rsidR="00D758F5" w:rsidRPr="00C412BE" w:rsidRDefault="009633DC" w:rsidP="00E73E94">
      <w:pPr>
        <w:pStyle w:val="Heading1"/>
        <w:jc w:val="center"/>
        <w:rPr>
          <w:rFonts w:ascii="Arial" w:hAnsi="Arial" w:cs="Arial"/>
          <w:i w:val="0"/>
          <w:sz w:val="24"/>
          <w:u w:val="single"/>
        </w:rPr>
      </w:pPr>
      <w:r w:rsidRPr="00C412BE">
        <w:rPr>
          <w:rFonts w:ascii="Arial" w:hAnsi="Arial" w:cs="Arial"/>
          <w:i w:val="0"/>
          <w:sz w:val="24"/>
          <w:u w:val="single"/>
        </w:rPr>
        <w:t xml:space="preserve">Practice and </w:t>
      </w:r>
      <w:r w:rsidR="00E73E94" w:rsidRPr="00C412BE">
        <w:rPr>
          <w:rFonts w:ascii="Arial" w:hAnsi="Arial" w:cs="Arial"/>
          <w:i w:val="0"/>
          <w:sz w:val="24"/>
          <w:u w:val="single"/>
        </w:rPr>
        <w:t>Patient R</w:t>
      </w:r>
      <w:r w:rsidR="00275815" w:rsidRPr="00C412BE">
        <w:rPr>
          <w:rFonts w:ascii="Arial" w:hAnsi="Arial" w:cs="Arial"/>
          <w:i w:val="0"/>
          <w:sz w:val="24"/>
          <w:u w:val="single"/>
        </w:rPr>
        <w:t>esponsibilities</w:t>
      </w:r>
    </w:p>
    <w:p w14:paraId="19204A17" w14:textId="77777777" w:rsidR="00D758F5" w:rsidRPr="00C412BE" w:rsidRDefault="00D758F5" w:rsidP="00E73E94">
      <w:pPr>
        <w:jc w:val="both"/>
        <w:rPr>
          <w:rFonts w:ascii="Arial" w:hAnsi="Arial" w:cs="Arial"/>
        </w:rPr>
      </w:pPr>
    </w:p>
    <w:p w14:paraId="06C70A62" w14:textId="77777777" w:rsidR="00D758F5" w:rsidRPr="00C412BE" w:rsidRDefault="00D758F5" w:rsidP="00EB0D8F">
      <w:pPr>
        <w:rPr>
          <w:rFonts w:ascii="Arial" w:hAnsi="Arial" w:cs="Arial"/>
          <w:sz w:val="20"/>
          <w:szCs w:val="20"/>
        </w:rPr>
      </w:pPr>
    </w:p>
    <w:p w14:paraId="1CE603A8" w14:textId="77777777" w:rsidR="00D758F5" w:rsidRPr="00C412BE" w:rsidRDefault="00D758F5" w:rsidP="00EB0D8F">
      <w:pPr>
        <w:pStyle w:val="Heading2"/>
        <w:rPr>
          <w:rFonts w:ascii="Arial" w:hAnsi="Arial" w:cs="Arial"/>
          <w:i w:val="0"/>
          <w:sz w:val="20"/>
          <w:szCs w:val="20"/>
        </w:rPr>
      </w:pPr>
      <w:r w:rsidRPr="00C412BE">
        <w:rPr>
          <w:rFonts w:ascii="Arial" w:hAnsi="Arial" w:cs="Arial"/>
          <w:i w:val="0"/>
          <w:sz w:val="20"/>
          <w:szCs w:val="20"/>
        </w:rPr>
        <w:t>In our practice we</w:t>
      </w:r>
      <w:r w:rsidR="00637584" w:rsidRPr="00C412BE">
        <w:rPr>
          <w:rFonts w:ascii="Arial" w:hAnsi="Arial" w:cs="Arial"/>
          <w:i w:val="0"/>
          <w:sz w:val="20"/>
          <w:szCs w:val="20"/>
        </w:rPr>
        <w:t>:</w:t>
      </w:r>
    </w:p>
    <w:p w14:paraId="3F270465" w14:textId="77777777" w:rsidR="00D758F5" w:rsidRPr="00C412BE" w:rsidRDefault="00D758F5" w:rsidP="00EB0D8F">
      <w:pPr>
        <w:rPr>
          <w:rFonts w:ascii="Arial" w:hAnsi="Arial" w:cs="Arial"/>
          <w:sz w:val="20"/>
          <w:szCs w:val="20"/>
        </w:rPr>
      </w:pPr>
    </w:p>
    <w:p w14:paraId="56E071A7" w14:textId="77777777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Justify the trust our patients have placed in us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7B750123" w14:textId="77777777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Listen to patients’ views and learn from them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52B98404" w14:textId="7A0D3B51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Communicate with pat</w:t>
      </w:r>
      <w:r w:rsidR="00602EC5" w:rsidRPr="00C412BE">
        <w:rPr>
          <w:rFonts w:ascii="Arial" w:hAnsi="Arial" w:cs="Arial"/>
          <w:sz w:val="20"/>
          <w:szCs w:val="20"/>
        </w:rPr>
        <w:t xml:space="preserve">ients in a courteous, friendly and </w:t>
      </w:r>
      <w:r w:rsidRPr="00C412BE">
        <w:rPr>
          <w:rFonts w:ascii="Arial" w:hAnsi="Arial" w:cs="Arial"/>
          <w:sz w:val="20"/>
          <w:szCs w:val="20"/>
        </w:rPr>
        <w:t>professional manner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320A614D" w14:textId="5CA910C4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Provide patients wit</w:t>
      </w:r>
      <w:r w:rsidR="00602EC5" w:rsidRPr="00C412BE">
        <w:rPr>
          <w:rFonts w:ascii="Arial" w:hAnsi="Arial" w:cs="Arial"/>
          <w:sz w:val="20"/>
          <w:szCs w:val="20"/>
        </w:rPr>
        <w:t>h a good standard of care.</w:t>
      </w:r>
    </w:p>
    <w:p w14:paraId="53438443" w14:textId="6C8021AE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Make sure that patients receive full information about our services, their treatment and it</w:t>
      </w:r>
      <w:r w:rsidR="00B877E5" w:rsidRPr="00C412BE">
        <w:rPr>
          <w:rFonts w:ascii="Arial" w:hAnsi="Arial" w:cs="Arial"/>
          <w:sz w:val="20"/>
          <w:szCs w:val="20"/>
        </w:rPr>
        <w:t>’</w:t>
      </w:r>
      <w:r w:rsidRPr="00C412BE">
        <w:rPr>
          <w:rFonts w:ascii="Arial" w:hAnsi="Arial" w:cs="Arial"/>
          <w:sz w:val="20"/>
          <w:szCs w:val="20"/>
        </w:rPr>
        <w:t>s cost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100BC7D9" w14:textId="127705C4" w:rsidR="00D758F5" w:rsidRPr="00C412BE" w:rsidRDefault="00D758F5" w:rsidP="00602EC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Provide advice and treatment outside normal surgery hours</w:t>
      </w:r>
      <w:r w:rsidR="00602EC5" w:rsidRPr="00C412BE">
        <w:rPr>
          <w:rFonts w:ascii="Arial" w:hAnsi="Arial" w:cs="Arial"/>
          <w:sz w:val="20"/>
          <w:szCs w:val="20"/>
        </w:rPr>
        <w:t xml:space="preserve"> only </w:t>
      </w:r>
      <w:r w:rsidRPr="00C412BE">
        <w:rPr>
          <w:rFonts w:ascii="Arial" w:hAnsi="Arial" w:cs="Arial"/>
          <w:sz w:val="20"/>
          <w:szCs w:val="20"/>
        </w:rPr>
        <w:t>where necessary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2EFE8269" w14:textId="77777777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Refer patients for further professional advice and treatment where appropriate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74DDC0EC" w14:textId="77777777" w:rsidR="00D758F5" w:rsidRPr="00C412BE" w:rsidRDefault="00D758F5" w:rsidP="00EB0D8F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Are committed to ensuring that we keep our profe</w:t>
      </w:r>
      <w:r w:rsidR="00F72F4F" w:rsidRPr="00C412BE">
        <w:rPr>
          <w:rFonts w:ascii="Arial" w:hAnsi="Arial" w:cs="Arial"/>
          <w:sz w:val="20"/>
          <w:szCs w:val="20"/>
        </w:rPr>
        <w:t xml:space="preserve">ssional skills and knowledge up </w:t>
      </w:r>
      <w:r w:rsidRPr="00C412BE">
        <w:rPr>
          <w:rFonts w:ascii="Arial" w:hAnsi="Arial" w:cs="Arial"/>
          <w:sz w:val="20"/>
          <w:szCs w:val="20"/>
        </w:rPr>
        <w:t>to</w:t>
      </w:r>
      <w:r w:rsidR="00F72F4F" w:rsidRPr="00C412BE">
        <w:rPr>
          <w:rFonts w:ascii="Arial" w:hAnsi="Arial" w:cs="Arial"/>
          <w:sz w:val="20"/>
          <w:szCs w:val="20"/>
        </w:rPr>
        <w:t xml:space="preserve"> </w:t>
      </w:r>
      <w:r w:rsidRPr="00C412BE">
        <w:rPr>
          <w:rFonts w:ascii="Arial" w:hAnsi="Arial" w:cs="Arial"/>
          <w:sz w:val="20"/>
          <w:szCs w:val="20"/>
        </w:rPr>
        <w:t>date</w:t>
      </w:r>
      <w:r w:rsidR="00F72F4F" w:rsidRPr="00C412BE">
        <w:rPr>
          <w:rFonts w:ascii="Arial" w:hAnsi="Arial" w:cs="Arial"/>
          <w:sz w:val="20"/>
          <w:szCs w:val="20"/>
        </w:rPr>
        <w:t>.</w:t>
      </w:r>
    </w:p>
    <w:p w14:paraId="5E44C1C9" w14:textId="77777777" w:rsidR="00D758F5" w:rsidRPr="00C412BE" w:rsidRDefault="00D758F5" w:rsidP="00EB0D8F">
      <w:pPr>
        <w:rPr>
          <w:rFonts w:ascii="Arial" w:hAnsi="Arial" w:cs="Arial"/>
          <w:sz w:val="20"/>
          <w:szCs w:val="20"/>
        </w:rPr>
      </w:pPr>
    </w:p>
    <w:p w14:paraId="0ECB12B7" w14:textId="77777777" w:rsidR="00D758F5" w:rsidRPr="00C412BE" w:rsidRDefault="00D758F5" w:rsidP="00EB0D8F">
      <w:pPr>
        <w:pStyle w:val="Heading2"/>
        <w:rPr>
          <w:rFonts w:ascii="Arial" w:hAnsi="Arial" w:cs="Arial"/>
          <w:i w:val="0"/>
          <w:sz w:val="20"/>
          <w:szCs w:val="20"/>
        </w:rPr>
      </w:pPr>
      <w:r w:rsidRPr="00C412BE">
        <w:rPr>
          <w:rFonts w:ascii="Arial" w:hAnsi="Arial" w:cs="Arial"/>
          <w:i w:val="0"/>
          <w:sz w:val="20"/>
          <w:szCs w:val="20"/>
        </w:rPr>
        <w:t>In our practice we will</w:t>
      </w:r>
      <w:r w:rsidR="00637584" w:rsidRPr="00C412BE">
        <w:rPr>
          <w:rFonts w:ascii="Arial" w:hAnsi="Arial" w:cs="Arial"/>
          <w:i w:val="0"/>
          <w:sz w:val="20"/>
          <w:szCs w:val="20"/>
        </w:rPr>
        <w:t>:</w:t>
      </w:r>
    </w:p>
    <w:p w14:paraId="1F99B007" w14:textId="77777777" w:rsidR="00D758F5" w:rsidRPr="00C412BE" w:rsidRDefault="00D758F5" w:rsidP="00EB0D8F">
      <w:pPr>
        <w:rPr>
          <w:rFonts w:ascii="Arial" w:hAnsi="Arial" w:cs="Arial"/>
          <w:b/>
          <w:bCs/>
          <w:sz w:val="20"/>
          <w:szCs w:val="20"/>
        </w:rPr>
      </w:pPr>
    </w:p>
    <w:p w14:paraId="6602C333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At all times respect our patients’ confidentiality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13076062" w14:textId="3A131B26" w:rsidR="00D758F5" w:rsidRPr="00C412BE" w:rsidRDefault="00602EC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 xml:space="preserve">Inform our patients if they are having to wait </w:t>
      </w:r>
      <w:r w:rsidR="004C2412" w:rsidRPr="00C412BE">
        <w:rPr>
          <w:rFonts w:ascii="Arial" w:hAnsi="Arial" w:cs="Arial"/>
          <w:sz w:val="20"/>
          <w:szCs w:val="20"/>
        </w:rPr>
        <w:t>beyond their appointment time.</w:t>
      </w:r>
    </w:p>
    <w:p w14:paraId="1D0955D0" w14:textId="6430F754" w:rsidR="00D758F5" w:rsidRPr="00C412BE" w:rsidRDefault="004C2412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Where possible m</w:t>
      </w:r>
      <w:r w:rsidR="00D758F5" w:rsidRPr="00C412BE">
        <w:rPr>
          <w:rFonts w:ascii="Arial" w:hAnsi="Arial" w:cs="Arial"/>
          <w:sz w:val="20"/>
          <w:szCs w:val="20"/>
        </w:rPr>
        <w:t xml:space="preserve">anage our appointments system so that treatment appointments are booked no more than </w:t>
      </w:r>
      <w:r w:rsidR="00B877E5" w:rsidRPr="00C412BE">
        <w:rPr>
          <w:rFonts w:ascii="Arial" w:hAnsi="Arial" w:cs="Arial"/>
          <w:sz w:val="20"/>
          <w:szCs w:val="20"/>
        </w:rPr>
        <w:t xml:space="preserve">12 </w:t>
      </w:r>
      <w:r w:rsidR="00D758F5" w:rsidRPr="00C412BE">
        <w:rPr>
          <w:rFonts w:ascii="Arial" w:hAnsi="Arial" w:cs="Arial"/>
          <w:sz w:val="20"/>
          <w:szCs w:val="20"/>
        </w:rPr>
        <w:t>weeks ahead</w:t>
      </w:r>
      <w:r w:rsidR="005E5511" w:rsidRPr="00C412BE">
        <w:rPr>
          <w:rFonts w:ascii="Arial" w:hAnsi="Arial" w:cs="Arial"/>
          <w:sz w:val="20"/>
          <w:szCs w:val="20"/>
        </w:rPr>
        <w:t>. Unless patients require a certain time of day (such as early mornings or late evenings) they may have a longer wait for their treatment appointments.</w:t>
      </w:r>
    </w:p>
    <w:p w14:paraId="458D4C19" w14:textId="753D9B6C" w:rsidR="00B877E5" w:rsidRPr="00C412BE" w:rsidRDefault="00B877E5" w:rsidP="00B877E5">
      <w:pPr>
        <w:ind w:left="360"/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In unprecedented circumstances the delay in appointment may be longer than normal; but will make every effort to accommodate patients as much as we possibly can.</w:t>
      </w:r>
    </w:p>
    <w:p w14:paraId="0A2DC79C" w14:textId="7BFEA8F0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D</w:t>
      </w:r>
      <w:r w:rsidR="004C2412" w:rsidRPr="00C412BE">
        <w:rPr>
          <w:rFonts w:ascii="Arial" w:hAnsi="Arial" w:cs="Arial"/>
          <w:sz w:val="20"/>
          <w:szCs w:val="20"/>
        </w:rPr>
        <w:t>eal with telephone calls as promptly as possible, and  request to call patients back instead of keeping  them on hold.</w:t>
      </w:r>
    </w:p>
    <w:p w14:paraId="194F643F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Deal with correspondence within five days of receipt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15C57DAF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Provide patients with a treatment plan and estimate of costs for each new course of treatment.  No treatment will be undertaken without the patient’s full and specific consent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54737046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Make patients aware of our policy for collecting fees.  Requests for payment will always be made courteously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6BA71521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Make the practice policy for dealing with complaints known to patients.  All complaints will be treated sympathetically and according to the agreed procedures.</w:t>
      </w:r>
    </w:p>
    <w:p w14:paraId="03E27BD1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Provide the highest standards of infection control</w:t>
      </w:r>
      <w:r w:rsidR="001E559C" w:rsidRPr="00C412BE">
        <w:rPr>
          <w:rFonts w:ascii="Arial" w:hAnsi="Arial" w:cs="Arial"/>
          <w:sz w:val="20"/>
          <w:szCs w:val="20"/>
        </w:rPr>
        <w:t>.</w:t>
      </w:r>
    </w:p>
    <w:p w14:paraId="22B4B8E6" w14:textId="77777777" w:rsidR="00D758F5" w:rsidRPr="00C412BE" w:rsidRDefault="00D758F5" w:rsidP="00EB0D8F">
      <w:pPr>
        <w:numPr>
          <w:ilvl w:val="0"/>
          <w:numId w:val="2"/>
        </w:num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sz w:val="20"/>
          <w:szCs w:val="20"/>
        </w:rPr>
        <w:t>Provide any emergency treatment required during practice hours as so</w:t>
      </w:r>
      <w:r w:rsidR="00576328" w:rsidRPr="00C412BE">
        <w:rPr>
          <w:rFonts w:ascii="Arial" w:hAnsi="Arial" w:cs="Arial"/>
          <w:sz w:val="20"/>
          <w:szCs w:val="20"/>
        </w:rPr>
        <w:t>o</w:t>
      </w:r>
      <w:r w:rsidRPr="00C412BE">
        <w:rPr>
          <w:rFonts w:ascii="Arial" w:hAnsi="Arial" w:cs="Arial"/>
          <w:sz w:val="20"/>
          <w:szCs w:val="20"/>
        </w:rPr>
        <w:t>n as is reason</w:t>
      </w:r>
      <w:r w:rsidR="005E5511" w:rsidRPr="00C412BE">
        <w:rPr>
          <w:rFonts w:ascii="Arial" w:hAnsi="Arial" w:cs="Arial"/>
          <w:sz w:val="20"/>
          <w:szCs w:val="20"/>
        </w:rPr>
        <w:t xml:space="preserve">ably practicable.  Out of hours emergency </w:t>
      </w:r>
      <w:r w:rsidR="00B74074" w:rsidRPr="00C412BE">
        <w:rPr>
          <w:rFonts w:ascii="Arial" w:hAnsi="Arial" w:cs="Arial"/>
          <w:sz w:val="20"/>
          <w:szCs w:val="20"/>
        </w:rPr>
        <w:t xml:space="preserve">dental </w:t>
      </w:r>
      <w:r w:rsidR="005E5511" w:rsidRPr="00C412BE">
        <w:rPr>
          <w:rFonts w:ascii="Arial" w:hAnsi="Arial" w:cs="Arial"/>
          <w:sz w:val="20"/>
          <w:szCs w:val="20"/>
        </w:rPr>
        <w:t>service</w:t>
      </w:r>
      <w:r w:rsidR="00B74074" w:rsidRPr="00C412BE">
        <w:rPr>
          <w:rFonts w:ascii="Arial" w:hAnsi="Arial" w:cs="Arial"/>
          <w:sz w:val="20"/>
          <w:szCs w:val="20"/>
        </w:rPr>
        <w:t xml:space="preserve"> can be contacted by calling 111</w:t>
      </w:r>
      <w:r w:rsidRPr="00C412BE">
        <w:rPr>
          <w:rFonts w:ascii="Arial" w:hAnsi="Arial" w:cs="Arial"/>
          <w:sz w:val="20"/>
          <w:szCs w:val="20"/>
        </w:rPr>
        <w:t>.</w:t>
      </w:r>
    </w:p>
    <w:p w14:paraId="0A261D55" w14:textId="77777777" w:rsidR="00576328" w:rsidRPr="00C412BE" w:rsidRDefault="00576328" w:rsidP="00EB0D8F">
      <w:pPr>
        <w:ind w:left="360"/>
        <w:rPr>
          <w:rFonts w:ascii="Arial" w:hAnsi="Arial" w:cs="Arial"/>
          <w:sz w:val="20"/>
          <w:szCs w:val="20"/>
        </w:rPr>
      </w:pPr>
    </w:p>
    <w:p w14:paraId="7B6D05C6" w14:textId="77777777" w:rsidR="00576328" w:rsidRPr="00C412BE" w:rsidRDefault="00576328" w:rsidP="00EB0D8F">
      <w:pPr>
        <w:rPr>
          <w:rFonts w:ascii="Arial" w:hAnsi="Arial" w:cs="Arial"/>
          <w:b/>
          <w:bCs/>
          <w:sz w:val="20"/>
          <w:szCs w:val="20"/>
        </w:rPr>
      </w:pPr>
      <w:r w:rsidRPr="00C412BE">
        <w:rPr>
          <w:rFonts w:ascii="Arial" w:hAnsi="Arial" w:cs="Arial"/>
          <w:b/>
          <w:sz w:val="20"/>
          <w:szCs w:val="20"/>
        </w:rPr>
        <w:t>In return, we would like you to</w:t>
      </w:r>
      <w:r w:rsidR="00637584" w:rsidRPr="00C412BE">
        <w:rPr>
          <w:rFonts w:ascii="Arial" w:hAnsi="Arial" w:cs="Arial"/>
          <w:b/>
          <w:sz w:val="20"/>
          <w:szCs w:val="20"/>
        </w:rPr>
        <w:t>:</w:t>
      </w:r>
    </w:p>
    <w:p w14:paraId="208381EE" w14:textId="77777777" w:rsidR="00D758F5" w:rsidRPr="00C412BE" w:rsidRDefault="00D758F5" w:rsidP="00EB0D8F">
      <w:pPr>
        <w:rPr>
          <w:rFonts w:ascii="Arial" w:hAnsi="Arial" w:cs="Arial"/>
          <w:b/>
          <w:bCs/>
          <w:sz w:val="20"/>
          <w:szCs w:val="20"/>
        </w:rPr>
      </w:pPr>
    </w:p>
    <w:p w14:paraId="701C4AD2" w14:textId="0177DB9F" w:rsidR="00576328" w:rsidRPr="00C412BE" w:rsidRDefault="00576328" w:rsidP="00EB0D8F">
      <w:pPr>
        <w:numPr>
          <w:ilvl w:val="0"/>
          <w:numId w:val="5"/>
        </w:numPr>
        <w:rPr>
          <w:rFonts w:ascii="Arial" w:hAnsi="Arial" w:cs="Arial"/>
          <w:bCs/>
          <w:sz w:val="20"/>
          <w:szCs w:val="20"/>
        </w:rPr>
      </w:pPr>
      <w:r w:rsidRPr="00C412BE">
        <w:rPr>
          <w:rFonts w:ascii="Arial" w:hAnsi="Arial" w:cs="Arial"/>
          <w:bCs/>
          <w:sz w:val="20"/>
          <w:szCs w:val="20"/>
        </w:rPr>
        <w:t>Participate in your dental treatment</w:t>
      </w:r>
      <w:r w:rsidR="004C2412" w:rsidRPr="00C412BE">
        <w:rPr>
          <w:rFonts w:ascii="Arial" w:hAnsi="Arial" w:cs="Arial"/>
          <w:bCs/>
          <w:sz w:val="20"/>
          <w:szCs w:val="20"/>
        </w:rPr>
        <w:t xml:space="preserve">, particularly any advice given in relation to </w:t>
      </w:r>
      <w:r w:rsidRPr="00C412BE">
        <w:rPr>
          <w:rFonts w:ascii="Arial" w:hAnsi="Arial" w:cs="Arial"/>
          <w:bCs/>
          <w:sz w:val="20"/>
          <w:szCs w:val="20"/>
        </w:rPr>
        <w:t>prevention and diet that we have asked you to continue at home</w:t>
      </w:r>
      <w:r w:rsidR="001E559C" w:rsidRPr="00C412BE">
        <w:rPr>
          <w:rFonts w:ascii="Arial" w:hAnsi="Arial" w:cs="Arial"/>
          <w:bCs/>
          <w:sz w:val="20"/>
          <w:szCs w:val="20"/>
        </w:rPr>
        <w:t>.</w:t>
      </w:r>
    </w:p>
    <w:p w14:paraId="086F3F72" w14:textId="3031846D" w:rsidR="00576328" w:rsidRPr="00C412BE" w:rsidRDefault="00576328" w:rsidP="00EB0D8F">
      <w:pPr>
        <w:numPr>
          <w:ilvl w:val="0"/>
          <w:numId w:val="5"/>
        </w:numPr>
        <w:rPr>
          <w:rFonts w:ascii="Arial" w:hAnsi="Arial" w:cs="Arial"/>
          <w:bCs/>
          <w:sz w:val="20"/>
          <w:szCs w:val="20"/>
        </w:rPr>
      </w:pPr>
      <w:r w:rsidRPr="00C412BE">
        <w:rPr>
          <w:rFonts w:ascii="Arial" w:hAnsi="Arial" w:cs="Arial"/>
          <w:bCs/>
          <w:sz w:val="20"/>
          <w:szCs w:val="20"/>
        </w:rPr>
        <w:t xml:space="preserve">Arrive on time for your appointment. Please give the practice at least 24 </w:t>
      </w:r>
      <w:r w:rsidR="00B95CF3" w:rsidRPr="00C412BE">
        <w:rPr>
          <w:rFonts w:ascii="Arial" w:hAnsi="Arial" w:cs="Arial"/>
          <w:bCs/>
          <w:sz w:val="20"/>
          <w:szCs w:val="20"/>
        </w:rPr>
        <w:t>hours’ notice</w:t>
      </w:r>
      <w:r w:rsidRPr="00C412BE">
        <w:rPr>
          <w:rFonts w:ascii="Arial" w:hAnsi="Arial" w:cs="Arial"/>
          <w:bCs/>
          <w:sz w:val="20"/>
          <w:szCs w:val="20"/>
        </w:rPr>
        <w:t xml:space="preserve"> if you are unable to keep your appointment.  </w:t>
      </w:r>
      <w:r w:rsidR="001424CC" w:rsidRPr="00C412BE">
        <w:rPr>
          <w:rFonts w:ascii="Arial" w:hAnsi="Arial" w:cs="Arial"/>
          <w:bCs/>
          <w:sz w:val="20"/>
          <w:szCs w:val="20"/>
        </w:rPr>
        <w:t>If you miss an appointment on more than one occasion without letting us know, we may need to review future provision of treatment for you at the practice</w:t>
      </w:r>
      <w:r w:rsidR="00B74074" w:rsidRPr="00C412BE">
        <w:rPr>
          <w:rFonts w:ascii="Arial" w:hAnsi="Arial" w:cs="Arial"/>
          <w:bCs/>
          <w:sz w:val="20"/>
          <w:szCs w:val="20"/>
        </w:rPr>
        <w:t>.</w:t>
      </w:r>
    </w:p>
    <w:p w14:paraId="2EE1B448" w14:textId="49583ACA" w:rsidR="00292CA5" w:rsidRPr="00C412BE" w:rsidRDefault="00292CA5" w:rsidP="00EB0D8F">
      <w:pPr>
        <w:numPr>
          <w:ilvl w:val="0"/>
          <w:numId w:val="5"/>
        </w:numPr>
        <w:rPr>
          <w:rFonts w:ascii="Arial" w:hAnsi="Arial" w:cs="Arial"/>
          <w:bCs/>
          <w:sz w:val="20"/>
          <w:szCs w:val="20"/>
        </w:rPr>
      </w:pPr>
      <w:r w:rsidRPr="00C412BE">
        <w:rPr>
          <w:rFonts w:ascii="Arial" w:hAnsi="Arial" w:cs="Arial"/>
          <w:bCs/>
          <w:sz w:val="20"/>
          <w:szCs w:val="20"/>
        </w:rPr>
        <w:t>Treat our st</w:t>
      </w:r>
      <w:r w:rsidR="004C2412" w:rsidRPr="00C412BE">
        <w:rPr>
          <w:rFonts w:ascii="Arial" w:hAnsi="Arial" w:cs="Arial"/>
          <w:bCs/>
          <w:sz w:val="20"/>
          <w:szCs w:val="20"/>
        </w:rPr>
        <w:t>aff and other patients respectfully, Our staff will do their upmost to be helpful.</w:t>
      </w:r>
    </w:p>
    <w:p w14:paraId="23CE0D04" w14:textId="77777777" w:rsidR="00576328" w:rsidRPr="00C412BE" w:rsidRDefault="00576328" w:rsidP="00EB0D8F">
      <w:pPr>
        <w:ind w:left="454"/>
        <w:rPr>
          <w:rFonts w:ascii="Arial" w:hAnsi="Arial" w:cs="Arial"/>
          <w:bCs/>
          <w:sz w:val="20"/>
          <w:szCs w:val="20"/>
        </w:rPr>
      </w:pPr>
    </w:p>
    <w:sectPr w:rsidR="00576328" w:rsidRPr="00C412BE" w:rsidSect="00F72F4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CDC718" w14:textId="77777777" w:rsidR="00EB58E8" w:rsidRDefault="00EB58E8">
      <w:r>
        <w:separator/>
      </w:r>
    </w:p>
  </w:endnote>
  <w:endnote w:type="continuationSeparator" w:id="0">
    <w:p w14:paraId="4EF123B5" w14:textId="77777777" w:rsidR="00EB58E8" w:rsidRDefault="00EB5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F03A9D" w14:textId="77777777" w:rsidR="00F72F4F" w:rsidRPr="00F72F4F" w:rsidRDefault="00F72F4F" w:rsidP="00F72F4F">
    <w:pPr>
      <w:pStyle w:val="Footer"/>
      <w:rPr>
        <w:rFonts w:ascii="Arial" w:hAnsi="Arial" w:cs="Arial"/>
        <w:sz w:val="16"/>
        <w:szCs w:val="16"/>
      </w:rPr>
    </w:pPr>
    <w:r w:rsidRPr="00F72F4F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</w:p>
  <w:p w14:paraId="1B053955" w14:textId="77777777" w:rsidR="00F72F4F" w:rsidRDefault="00F72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EA73CC" w14:textId="77777777" w:rsidR="00EB58E8" w:rsidRDefault="00EB58E8">
      <w:r>
        <w:separator/>
      </w:r>
    </w:p>
  </w:footnote>
  <w:footnote w:type="continuationSeparator" w:id="0">
    <w:p w14:paraId="1D35CA9C" w14:textId="77777777" w:rsidR="00EB58E8" w:rsidRDefault="00EB5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0F9E37" w14:textId="382EDA53" w:rsidR="00E73E94" w:rsidRPr="00EB0D8F" w:rsidRDefault="00E73E94" w:rsidP="00E73E94">
    <w:pPr>
      <w:pStyle w:val="Header"/>
      <w:jc w:val="right"/>
      <w:rPr>
        <w:rFonts w:ascii="Calibri" w:hAnsi="Calibri" w:cs="Calibr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95387"/>
    <w:multiLevelType w:val="hybridMultilevel"/>
    <w:tmpl w:val="7892DB9E"/>
    <w:lvl w:ilvl="0" w:tplc="B43296F0">
      <w:numFmt w:val="bullet"/>
      <w:lvlText w:val="-"/>
      <w:lvlJc w:val="left"/>
      <w:pPr>
        <w:tabs>
          <w:tab w:val="num" w:pos="851"/>
        </w:tabs>
        <w:ind w:left="851" w:hanging="397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04864"/>
    <w:multiLevelType w:val="hybridMultilevel"/>
    <w:tmpl w:val="E124A2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8B3447"/>
    <w:multiLevelType w:val="multilevel"/>
    <w:tmpl w:val="7892DB9E"/>
    <w:lvl w:ilvl="0">
      <w:numFmt w:val="bullet"/>
      <w:lvlText w:val="-"/>
      <w:lvlJc w:val="left"/>
      <w:pPr>
        <w:tabs>
          <w:tab w:val="num" w:pos="851"/>
        </w:tabs>
        <w:ind w:left="851" w:hanging="397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A858F2"/>
    <w:multiLevelType w:val="hybridMultilevel"/>
    <w:tmpl w:val="104448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B87227"/>
    <w:multiLevelType w:val="hybridMultilevel"/>
    <w:tmpl w:val="15FCA5FA"/>
    <w:lvl w:ilvl="0" w:tplc="8A8A504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86"/>
        </w:tabs>
        <w:ind w:left="9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06"/>
        </w:tabs>
        <w:ind w:left="17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534"/>
    <w:rsid w:val="00030D31"/>
    <w:rsid w:val="000A47A1"/>
    <w:rsid w:val="00130534"/>
    <w:rsid w:val="001424CC"/>
    <w:rsid w:val="001C2917"/>
    <w:rsid w:val="001E47A5"/>
    <w:rsid w:val="001E559C"/>
    <w:rsid w:val="00214526"/>
    <w:rsid w:val="00252EEB"/>
    <w:rsid w:val="00257450"/>
    <w:rsid w:val="00275815"/>
    <w:rsid w:val="00292CA5"/>
    <w:rsid w:val="0029489A"/>
    <w:rsid w:val="002B2301"/>
    <w:rsid w:val="00325B85"/>
    <w:rsid w:val="00334488"/>
    <w:rsid w:val="0034681B"/>
    <w:rsid w:val="00447FC6"/>
    <w:rsid w:val="004C2412"/>
    <w:rsid w:val="004C779C"/>
    <w:rsid w:val="005506BE"/>
    <w:rsid w:val="00554210"/>
    <w:rsid w:val="00576328"/>
    <w:rsid w:val="00591D82"/>
    <w:rsid w:val="00595227"/>
    <w:rsid w:val="005B2B74"/>
    <w:rsid w:val="005E5511"/>
    <w:rsid w:val="00602EC5"/>
    <w:rsid w:val="00637584"/>
    <w:rsid w:val="00660732"/>
    <w:rsid w:val="006731DE"/>
    <w:rsid w:val="00700D85"/>
    <w:rsid w:val="00863B74"/>
    <w:rsid w:val="008642DE"/>
    <w:rsid w:val="00865469"/>
    <w:rsid w:val="00896408"/>
    <w:rsid w:val="008D0C0D"/>
    <w:rsid w:val="009633DC"/>
    <w:rsid w:val="00B74074"/>
    <w:rsid w:val="00B877E5"/>
    <w:rsid w:val="00B95CF3"/>
    <w:rsid w:val="00C00DA5"/>
    <w:rsid w:val="00C412BE"/>
    <w:rsid w:val="00CD4141"/>
    <w:rsid w:val="00D758F5"/>
    <w:rsid w:val="00D875B0"/>
    <w:rsid w:val="00E73E94"/>
    <w:rsid w:val="00EA6F14"/>
    <w:rsid w:val="00EB0D8F"/>
    <w:rsid w:val="00EB58E8"/>
    <w:rsid w:val="00EC5735"/>
    <w:rsid w:val="00F21C2C"/>
    <w:rsid w:val="00F72F4F"/>
    <w:rsid w:val="00FA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B19A5C"/>
  <w15:docId w15:val="{97059B3A-A2BF-4633-81B2-1FF16463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B85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325B85"/>
    <w:pPr>
      <w:keepNext/>
      <w:outlineLvl w:val="0"/>
    </w:pPr>
    <w:rPr>
      <w:b/>
      <w:bCs/>
      <w:i/>
      <w:iCs/>
      <w:sz w:val="28"/>
    </w:rPr>
  </w:style>
  <w:style w:type="paragraph" w:styleId="Heading2">
    <w:name w:val="heading 2"/>
    <w:basedOn w:val="Normal"/>
    <w:next w:val="Normal"/>
    <w:qFormat/>
    <w:rsid w:val="00325B85"/>
    <w:pPr>
      <w:keepNext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C291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C2917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F72F4F"/>
    <w:rPr>
      <w:sz w:val="24"/>
      <w:szCs w:val="24"/>
      <w:lang w:eastAsia="en-US"/>
    </w:rPr>
  </w:style>
  <w:style w:type="paragraph" w:styleId="NoSpacing">
    <w:name w:val="No Spacing"/>
    <w:uiPriority w:val="1"/>
    <w:qFormat/>
    <w:rsid w:val="00E73E94"/>
    <w:rPr>
      <w:rFonts w:ascii="Lucida Sans" w:hAnsi="Lucida Sans"/>
      <w:sz w:val="24"/>
      <w:szCs w:val="22"/>
      <w:lang w:eastAsia="en-US"/>
    </w:rPr>
  </w:style>
  <w:style w:type="character" w:styleId="CommentReference">
    <w:name w:val="annotation reference"/>
    <w:basedOn w:val="DefaultParagraphFont"/>
    <w:semiHidden/>
    <w:unhideWhenUsed/>
    <w:rsid w:val="00B877E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877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877E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877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877E5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B877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877E5"/>
    <w:rPr>
      <w:rFonts w:ascii="Segoe UI" w:hAnsi="Segoe UI" w:cs="Segoe UI"/>
      <w:sz w:val="18"/>
      <w:szCs w:val="18"/>
      <w:lang w:eastAsia="en-US"/>
    </w:rPr>
  </w:style>
  <w:style w:type="character" w:styleId="Hyperlink">
    <w:name w:val="Hyperlink"/>
    <w:basedOn w:val="DefaultParagraphFont"/>
    <w:unhideWhenUsed/>
    <w:rsid w:val="006607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65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eth.bailiff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Practice-patient responsibilities</vt:lpstr>
      <vt:lpstr>/BAILIFF BRIDGE DENTAL PRACTICE LTD</vt:lpstr>
      <vt:lpstr>Practice and Patient Responsibilities</vt:lpstr>
      <vt:lpstr>    In our practice we:</vt:lpstr>
      <vt:lpstr>    In our practice we will:</vt:lpstr>
    </vt:vector>
  </TitlesOfParts>
  <Company>British Dental Association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Practice-patient responsibilities</dc:title>
  <dc:creator>©BDA</dc:creator>
  <cp:keywords>Printed; Edited; Corrected</cp:keywords>
  <cp:lastModifiedBy>Lauren Gammell</cp:lastModifiedBy>
  <cp:revision>8</cp:revision>
  <cp:lastPrinted>2022-10-06T08:33:00Z</cp:lastPrinted>
  <dcterms:created xsi:type="dcterms:W3CDTF">2021-06-21T14:48:00Z</dcterms:created>
  <dcterms:modified xsi:type="dcterms:W3CDTF">2023-09-13T13:01:00Z</dcterms:modified>
</cp:coreProperties>
</file>