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F2768F" w14:textId="59279BFA" w:rsidR="00B030AB" w:rsidRDefault="00B030AB" w:rsidP="00B030AB">
      <w:pPr>
        <w:jc w:val="right"/>
      </w:pPr>
      <w:r>
        <w:rPr>
          <w:noProof/>
          <w:lang w:eastAsia="en-GB"/>
        </w:rPr>
        <w:drawing>
          <wp:anchor distT="0" distB="0" distL="114300" distR="114300" simplePos="0" relativeHeight="251658240" behindDoc="1" locked="0" layoutInCell="1" allowOverlap="1" wp14:anchorId="3629F6EB" wp14:editId="1A5F680E">
            <wp:simplePos x="0" y="0"/>
            <wp:positionH relativeFrom="column">
              <wp:posOffset>-427355</wp:posOffset>
            </wp:positionH>
            <wp:positionV relativeFrom="paragraph">
              <wp:posOffset>0</wp:posOffset>
            </wp:positionV>
            <wp:extent cx="2600325" cy="1039495"/>
            <wp:effectExtent l="0" t="0" r="9525" b="8255"/>
            <wp:wrapTight wrapText="bothSides">
              <wp:wrapPolygon edited="0">
                <wp:start x="0" y="0"/>
                <wp:lineTo x="0" y="21376"/>
                <wp:lineTo x="21521" y="21376"/>
                <wp:lineTo x="215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0325" cy="1039495"/>
                    </a:xfrm>
                    <a:prstGeom prst="rect">
                      <a:avLst/>
                    </a:prstGeom>
                    <a:noFill/>
                  </pic:spPr>
                </pic:pic>
              </a:graphicData>
            </a:graphic>
            <wp14:sizeRelH relativeFrom="page">
              <wp14:pctWidth>0</wp14:pctWidth>
            </wp14:sizeRelH>
            <wp14:sizeRelV relativeFrom="page">
              <wp14:pctHeight>0</wp14:pctHeight>
            </wp14:sizeRelV>
          </wp:anchor>
        </w:drawing>
      </w:r>
      <w:r>
        <w:t xml:space="preserve">629-631 Bradford Road </w:t>
      </w:r>
    </w:p>
    <w:p w14:paraId="2ABAEF9E" w14:textId="77777777" w:rsidR="00B030AB" w:rsidRDefault="00B030AB" w:rsidP="00B030AB">
      <w:pPr>
        <w:jc w:val="right"/>
      </w:pPr>
      <w:r>
        <w:t xml:space="preserve">Bailiff Bridge </w:t>
      </w:r>
    </w:p>
    <w:p w14:paraId="6087458F" w14:textId="77777777" w:rsidR="00B030AB" w:rsidRDefault="00B030AB" w:rsidP="00B030AB">
      <w:pPr>
        <w:jc w:val="right"/>
      </w:pPr>
      <w:r>
        <w:t xml:space="preserve">Brighouse </w:t>
      </w:r>
    </w:p>
    <w:p w14:paraId="40846287" w14:textId="77777777" w:rsidR="00B030AB" w:rsidRDefault="00B030AB" w:rsidP="00B030AB">
      <w:pPr>
        <w:jc w:val="right"/>
      </w:pPr>
      <w:r>
        <w:t>HD6 4DN</w:t>
      </w:r>
    </w:p>
    <w:p w14:paraId="31C4BE3E" w14:textId="77777777" w:rsidR="00B030AB" w:rsidRDefault="00B030AB" w:rsidP="00B030AB">
      <w:pPr>
        <w:jc w:val="right"/>
      </w:pPr>
      <w:r>
        <w:t>Tel:  01484 716546</w:t>
      </w:r>
    </w:p>
    <w:p w14:paraId="63C32B42" w14:textId="034ADFCB" w:rsidR="00B030AB" w:rsidRDefault="00B030AB" w:rsidP="00B030AB">
      <w:pPr>
        <w:jc w:val="right"/>
      </w:pPr>
      <w:r>
        <w:t xml:space="preserve">Email:   </w:t>
      </w:r>
      <w:hyperlink r:id="rId8" w:history="1">
        <w:r w:rsidRPr="0035409D">
          <w:rPr>
            <w:rStyle w:val="Hyperlink"/>
          </w:rPr>
          <w:t>teeth.bailiff@gmail.com</w:t>
        </w:r>
      </w:hyperlink>
    </w:p>
    <w:p w14:paraId="5B41751C" w14:textId="6A78242B" w:rsidR="00B030AB" w:rsidRDefault="00B030AB" w:rsidP="00B030AB">
      <w:pPr>
        <w:jc w:val="right"/>
      </w:pPr>
    </w:p>
    <w:p w14:paraId="1E107305" w14:textId="5F1E5794" w:rsidR="00B030AB" w:rsidRDefault="00B030AB" w:rsidP="00B030AB">
      <w:pPr>
        <w:jc w:val="right"/>
      </w:pPr>
      <w:r>
        <w:t>Updated: 21.2.23</w:t>
      </w:r>
    </w:p>
    <w:p w14:paraId="2A12A23B" w14:textId="5D750CB0" w:rsidR="00B030AB" w:rsidRDefault="00B030AB" w:rsidP="00B030AB">
      <w:pPr>
        <w:jc w:val="center"/>
      </w:pPr>
      <w:r>
        <w:t xml:space="preserve">                                                                                                                                     </w:t>
      </w:r>
      <w:bookmarkStart w:id="0" w:name="_GoBack"/>
      <w:bookmarkEnd w:id="0"/>
      <w:r>
        <w:t xml:space="preserve">Reviewed: </w:t>
      </w:r>
    </w:p>
    <w:p w14:paraId="732A54B7" w14:textId="77777777" w:rsidR="00D0312B" w:rsidRDefault="00D0312B" w:rsidP="00D0312B">
      <w:pPr>
        <w:pStyle w:val="NoSpacing"/>
        <w:jc w:val="center"/>
        <w:rPr>
          <w:color w:val="5548B6"/>
          <w:sz w:val="18"/>
          <w:szCs w:val="18"/>
        </w:rPr>
      </w:pPr>
    </w:p>
    <w:p w14:paraId="3A00EAB0" w14:textId="77777777" w:rsidR="00D0312B" w:rsidRDefault="00D0312B" w:rsidP="00D0312B">
      <w:pPr>
        <w:jc w:val="left"/>
      </w:pPr>
    </w:p>
    <w:p w14:paraId="503845AB" w14:textId="77777777" w:rsidR="00D0312B" w:rsidRPr="00DE4E47" w:rsidRDefault="00D0312B" w:rsidP="00F01EB4">
      <w:pPr>
        <w:jc w:val="center"/>
        <w:rPr>
          <w:rFonts w:ascii="Arial" w:hAnsi="Arial" w:cs="Arial"/>
          <w:b/>
          <w:sz w:val="24"/>
          <w:szCs w:val="24"/>
          <w:u w:val="single"/>
        </w:rPr>
      </w:pPr>
      <w:r w:rsidRPr="00DE4E47">
        <w:rPr>
          <w:rFonts w:ascii="Arial" w:hAnsi="Arial" w:cs="Arial"/>
          <w:b/>
          <w:sz w:val="24"/>
          <w:szCs w:val="24"/>
          <w:u w:val="single"/>
        </w:rPr>
        <w:t>Practice Quality Policy</w:t>
      </w:r>
    </w:p>
    <w:p w14:paraId="22583941" w14:textId="77777777" w:rsidR="00D0312B" w:rsidRDefault="00D0312B" w:rsidP="00D0312B"/>
    <w:p w14:paraId="2D9939DF" w14:textId="77777777" w:rsidR="00D0312B" w:rsidRDefault="00D0312B" w:rsidP="00D0312B"/>
    <w:p w14:paraId="6A4DEFE2" w14:textId="4967F43C" w:rsidR="00D0312B" w:rsidRPr="00DE4E47" w:rsidRDefault="001A0526" w:rsidP="00D0312B">
      <w:pPr>
        <w:pStyle w:val="ListParagraph"/>
        <w:numPr>
          <w:ilvl w:val="0"/>
          <w:numId w:val="1"/>
        </w:numPr>
        <w:rPr>
          <w:rFonts w:ascii="Arial" w:hAnsi="Arial" w:cs="Arial"/>
          <w:sz w:val="20"/>
          <w:szCs w:val="20"/>
        </w:rPr>
      </w:pPr>
      <w:r w:rsidRPr="00DE4E47">
        <w:rPr>
          <w:rFonts w:ascii="Arial" w:hAnsi="Arial" w:cs="Arial"/>
          <w:sz w:val="20"/>
          <w:szCs w:val="20"/>
        </w:rPr>
        <w:t>The Practice is</w:t>
      </w:r>
      <w:r w:rsidR="00D0312B" w:rsidRPr="00DE4E47">
        <w:rPr>
          <w:rFonts w:ascii="Arial" w:hAnsi="Arial" w:cs="Arial"/>
          <w:sz w:val="20"/>
          <w:szCs w:val="20"/>
        </w:rPr>
        <w:t xml:space="preserve"> committed to providing quality dental care to a consistent</w:t>
      </w:r>
      <w:r w:rsidRPr="00DE4E47">
        <w:rPr>
          <w:rFonts w:ascii="Arial" w:hAnsi="Arial" w:cs="Arial"/>
          <w:sz w:val="20"/>
          <w:szCs w:val="20"/>
        </w:rPr>
        <w:t>ly</w:t>
      </w:r>
      <w:r w:rsidR="00D0312B" w:rsidRPr="00DE4E47">
        <w:rPr>
          <w:rFonts w:ascii="Arial" w:hAnsi="Arial" w:cs="Arial"/>
          <w:sz w:val="20"/>
          <w:szCs w:val="20"/>
        </w:rPr>
        <w:t xml:space="preserve"> high standard for all our patients.</w:t>
      </w:r>
    </w:p>
    <w:p w14:paraId="4AF8A311" w14:textId="77777777" w:rsidR="00D0312B" w:rsidRPr="00DE4E47" w:rsidRDefault="00D0312B" w:rsidP="00D0312B">
      <w:pPr>
        <w:pStyle w:val="ListParagraph"/>
        <w:rPr>
          <w:rFonts w:ascii="Arial" w:hAnsi="Arial" w:cs="Arial"/>
          <w:sz w:val="20"/>
          <w:szCs w:val="20"/>
        </w:rPr>
      </w:pPr>
    </w:p>
    <w:p w14:paraId="3F94A794" w14:textId="67E47EA0" w:rsidR="00D0312B" w:rsidRPr="00DE4E47" w:rsidRDefault="001A0526" w:rsidP="00D0312B">
      <w:pPr>
        <w:pStyle w:val="ListParagraph"/>
        <w:numPr>
          <w:ilvl w:val="0"/>
          <w:numId w:val="1"/>
        </w:numPr>
        <w:rPr>
          <w:rFonts w:ascii="Arial" w:hAnsi="Arial" w:cs="Arial"/>
          <w:sz w:val="20"/>
          <w:szCs w:val="20"/>
        </w:rPr>
      </w:pPr>
      <w:r w:rsidRPr="00DE4E47">
        <w:rPr>
          <w:rFonts w:ascii="Arial" w:hAnsi="Arial" w:cs="Arial"/>
          <w:sz w:val="20"/>
          <w:szCs w:val="20"/>
        </w:rPr>
        <w:t>The Practice will take patients choice</w:t>
      </w:r>
      <w:r w:rsidR="00D0312B" w:rsidRPr="00DE4E47">
        <w:rPr>
          <w:rFonts w:ascii="Arial" w:hAnsi="Arial" w:cs="Arial"/>
          <w:sz w:val="20"/>
          <w:szCs w:val="20"/>
        </w:rPr>
        <w:t xml:space="preserve"> into consid</w:t>
      </w:r>
      <w:r w:rsidRPr="00DE4E47">
        <w:rPr>
          <w:rFonts w:ascii="Arial" w:hAnsi="Arial" w:cs="Arial"/>
          <w:sz w:val="20"/>
          <w:szCs w:val="20"/>
        </w:rPr>
        <w:t>eration when planning treatment; and  being able to make informed decisions.</w:t>
      </w:r>
    </w:p>
    <w:p w14:paraId="44EDC1E4" w14:textId="77777777" w:rsidR="00D0312B" w:rsidRPr="00DE4E47" w:rsidRDefault="00D0312B" w:rsidP="00D0312B">
      <w:pPr>
        <w:rPr>
          <w:rFonts w:ascii="Arial" w:hAnsi="Arial" w:cs="Arial"/>
          <w:sz w:val="20"/>
          <w:szCs w:val="20"/>
        </w:rPr>
      </w:pPr>
    </w:p>
    <w:p w14:paraId="70341B98" w14:textId="1CB6C5F9"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 xml:space="preserve">Patients will be given </w:t>
      </w:r>
      <w:r w:rsidR="001A0526" w:rsidRPr="00DE4E47">
        <w:rPr>
          <w:rFonts w:ascii="Arial" w:hAnsi="Arial" w:cs="Arial"/>
          <w:sz w:val="20"/>
          <w:szCs w:val="20"/>
        </w:rPr>
        <w:t xml:space="preserve">information on treatment options, </w:t>
      </w:r>
      <w:r w:rsidRPr="00DE4E47">
        <w:rPr>
          <w:rFonts w:ascii="Arial" w:hAnsi="Arial" w:cs="Arial"/>
          <w:sz w:val="20"/>
          <w:szCs w:val="20"/>
        </w:rPr>
        <w:t xml:space="preserve"> </w:t>
      </w:r>
      <w:r w:rsidR="001A0526" w:rsidRPr="00DE4E47">
        <w:rPr>
          <w:rFonts w:ascii="Arial" w:hAnsi="Arial" w:cs="Arial"/>
          <w:sz w:val="20"/>
          <w:szCs w:val="20"/>
        </w:rPr>
        <w:t>benefits and costs involved. Written or verbal consent is always obtained from the patient by the practice/practitioner before commencing the agreed treatment.</w:t>
      </w:r>
    </w:p>
    <w:p w14:paraId="1A139945" w14:textId="77777777" w:rsidR="00D0312B" w:rsidRPr="00DE4E47" w:rsidRDefault="00D0312B" w:rsidP="00D0312B">
      <w:pPr>
        <w:rPr>
          <w:rFonts w:ascii="Arial" w:hAnsi="Arial" w:cs="Arial"/>
          <w:sz w:val="20"/>
          <w:szCs w:val="20"/>
        </w:rPr>
      </w:pPr>
    </w:p>
    <w:p w14:paraId="7CEBBA10"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The Practice takes your safety seriously and will up-date your medical history at every visit.</w:t>
      </w:r>
    </w:p>
    <w:p w14:paraId="7A4DFB62" w14:textId="77777777" w:rsidR="00D0312B" w:rsidRPr="00DE4E47" w:rsidRDefault="00D0312B" w:rsidP="00D0312B">
      <w:pPr>
        <w:rPr>
          <w:rFonts w:ascii="Arial" w:hAnsi="Arial" w:cs="Arial"/>
          <w:sz w:val="20"/>
          <w:szCs w:val="20"/>
        </w:rPr>
      </w:pPr>
    </w:p>
    <w:p w14:paraId="1CB1DD4F" w14:textId="22A0804C" w:rsidR="00D0312B" w:rsidRPr="00DE4E47" w:rsidRDefault="00771366" w:rsidP="00D0312B">
      <w:pPr>
        <w:pStyle w:val="ListParagraph"/>
        <w:numPr>
          <w:ilvl w:val="0"/>
          <w:numId w:val="1"/>
        </w:numPr>
        <w:rPr>
          <w:rFonts w:ascii="Arial" w:hAnsi="Arial" w:cs="Arial"/>
          <w:sz w:val="20"/>
          <w:szCs w:val="20"/>
        </w:rPr>
      </w:pPr>
      <w:r w:rsidRPr="00DE4E47">
        <w:rPr>
          <w:rFonts w:ascii="Arial" w:hAnsi="Arial" w:cs="Arial"/>
          <w:sz w:val="20"/>
          <w:szCs w:val="20"/>
        </w:rPr>
        <w:t xml:space="preserve">The Practice will </w:t>
      </w:r>
      <w:r w:rsidR="00D0312B" w:rsidRPr="00DE4E47">
        <w:rPr>
          <w:rFonts w:ascii="Arial" w:hAnsi="Arial" w:cs="Arial"/>
          <w:sz w:val="20"/>
          <w:szCs w:val="20"/>
        </w:rPr>
        <w:t xml:space="preserve"> </w:t>
      </w:r>
      <w:r w:rsidRPr="00DE4E47">
        <w:rPr>
          <w:rFonts w:ascii="Arial" w:hAnsi="Arial" w:cs="Arial"/>
          <w:sz w:val="20"/>
          <w:szCs w:val="20"/>
        </w:rPr>
        <w:t>undertake</w:t>
      </w:r>
      <w:r w:rsidR="00D0312B" w:rsidRPr="00DE4E47">
        <w:rPr>
          <w:rFonts w:ascii="Arial" w:hAnsi="Arial" w:cs="Arial"/>
          <w:sz w:val="20"/>
          <w:szCs w:val="20"/>
        </w:rPr>
        <w:t xml:space="preserve"> oral cancer screening for all patients. Education and support shall be given to patients who use tobacco or alcohol regarding increased oral cancer risks.</w:t>
      </w:r>
    </w:p>
    <w:p w14:paraId="6E83D92B" w14:textId="77777777" w:rsidR="00D0312B" w:rsidRPr="00DE4E47" w:rsidRDefault="00D0312B" w:rsidP="00D0312B">
      <w:pPr>
        <w:rPr>
          <w:rFonts w:ascii="Arial" w:hAnsi="Arial" w:cs="Arial"/>
          <w:sz w:val="20"/>
          <w:szCs w:val="20"/>
        </w:rPr>
      </w:pPr>
    </w:p>
    <w:p w14:paraId="532F2CAC"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Personal information shall not be disclosed unnecessarily and the Practice takes confidentiality seriously. Safeguards shall be implemented to protect your personal details.</w:t>
      </w:r>
    </w:p>
    <w:p w14:paraId="53D1AB9C" w14:textId="77777777" w:rsidR="00D0312B" w:rsidRPr="00DE4E47" w:rsidRDefault="00D0312B" w:rsidP="00D0312B">
      <w:pPr>
        <w:rPr>
          <w:rFonts w:ascii="Arial" w:hAnsi="Arial" w:cs="Arial"/>
          <w:sz w:val="20"/>
          <w:szCs w:val="20"/>
        </w:rPr>
      </w:pPr>
    </w:p>
    <w:p w14:paraId="2DB15371"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A Complaints Handling Policy shall be clearly visible to patients, and complaints dealt with promptly with measures put into place to address any concerns raised.</w:t>
      </w:r>
    </w:p>
    <w:p w14:paraId="06DAF2BE" w14:textId="77777777" w:rsidR="00D0312B" w:rsidRPr="00DE4E47" w:rsidRDefault="00D0312B" w:rsidP="00D0312B">
      <w:pPr>
        <w:rPr>
          <w:rFonts w:ascii="Arial" w:hAnsi="Arial" w:cs="Arial"/>
          <w:sz w:val="20"/>
          <w:szCs w:val="20"/>
        </w:rPr>
      </w:pPr>
    </w:p>
    <w:p w14:paraId="189F0A97"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The Practice shall have systems in place to comply with national legislation and codes of practice. Local procedures and risk management shall be implemented and reviewed on a regular basis.</w:t>
      </w:r>
    </w:p>
    <w:p w14:paraId="2865F2BD" w14:textId="77777777" w:rsidR="00D0312B" w:rsidRPr="00DE4E47" w:rsidRDefault="00D0312B" w:rsidP="00D0312B">
      <w:pPr>
        <w:rPr>
          <w:rFonts w:ascii="Arial" w:hAnsi="Arial" w:cs="Arial"/>
          <w:sz w:val="20"/>
          <w:szCs w:val="20"/>
        </w:rPr>
      </w:pPr>
    </w:p>
    <w:p w14:paraId="6A1DF2C2"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The Practice has systems in place for patient contribution and suggestion to improve our services.</w:t>
      </w:r>
    </w:p>
    <w:p w14:paraId="19F6DBDD" w14:textId="77777777" w:rsidR="00D0312B" w:rsidRPr="00DE4E47" w:rsidRDefault="00D0312B" w:rsidP="00D0312B">
      <w:pPr>
        <w:rPr>
          <w:rFonts w:ascii="Arial" w:hAnsi="Arial" w:cs="Arial"/>
          <w:sz w:val="20"/>
          <w:szCs w:val="20"/>
        </w:rPr>
      </w:pPr>
    </w:p>
    <w:p w14:paraId="2E5D6987"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All registered dental professionals take part in continuing professional development as required by the General Dental Council. The dental team shall keep up-to-date with issues concerning health and safety, fire risks, cross infection minimisation and medical emergencies.</w:t>
      </w:r>
    </w:p>
    <w:p w14:paraId="50A63B61" w14:textId="77777777" w:rsidR="00D0312B" w:rsidRPr="00DE4E47" w:rsidRDefault="00D0312B" w:rsidP="00D0312B">
      <w:pPr>
        <w:rPr>
          <w:rFonts w:ascii="Arial" w:hAnsi="Arial" w:cs="Arial"/>
          <w:sz w:val="20"/>
          <w:szCs w:val="20"/>
        </w:rPr>
      </w:pPr>
    </w:p>
    <w:p w14:paraId="1440E231"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The Practice encourages staff to attend training courses to improve dental competence, skill and knowledge.</w:t>
      </w:r>
    </w:p>
    <w:p w14:paraId="18321F23" w14:textId="77777777" w:rsidR="00D0312B" w:rsidRPr="00DE4E47" w:rsidRDefault="00D0312B" w:rsidP="00D0312B">
      <w:pPr>
        <w:rPr>
          <w:rFonts w:ascii="Arial" w:hAnsi="Arial" w:cs="Arial"/>
          <w:sz w:val="20"/>
          <w:szCs w:val="20"/>
        </w:rPr>
      </w:pPr>
    </w:p>
    <w:p w14:paraId="55E13112"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All the dental team shall be given clear roles and responsibilities while working in the Practice. Any breaches or failure to fulfil their roles and responsibilities is taken seriously and may be dealt with by the Practice’s disciplinary procedure.</w:t>
      </w:r>
    </w:p>
    <w:sectPr w:rsidR="00D0312B" w:rsidRPr="00DE4E47" w:rsidSect="004D7611">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65FACF" w14:textId="77777777" w:rsidR="00300236" w:rsidRDefault="00300236" w:rsidP="00D0312B">
      <w:r>
        <w:separator/>
      </w:r>
    </w:p>
  </w:endnote>
  <w:endnote w:type="continuationSeparator" w:id="0">
    <w:p w14:paraId="11ED812B" w14:textId="77777777" w:rsidR="00300236" w:rsidRDefault="00300236" w:rsidP="00D03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F3D742" w14:textId="6C1EC66B" w:rsidR="00F01EB4" w:rsidRDefault="00F01EB4" w:rsidP="0071781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5A765A" w14:textId="77777777" w:rsidR="00300236" w:rsidRDefault="00300236" w:rsidP="00D0312B">
      <w:r>
        <w:separator/>
      </w:r>
    </w:p>
  </w:footnote>
  <w:footnote w:type="continuationSeparator" w:id="0">
    <w:p w14:paraId="6B415EE7" w14:textId="77777777" w:rsidR="00300236" w:rsidRDefault="00300236" w:rsidP="00D03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EE1B46" w14:textId="423A65CE" w:rsidR="00771366" w:rsidRPr="00DE4E47" w:rsidRDefault="008C07C2" w:rsidP="008C07C2">
    <w:pPr>
      <w:pStyle w:val="Header"/>
      <w:jc w:val="left"/>
      <w:rPr>
        <w:rFonts w:ascii="Arial" w:hAnsi="Arial" w:cs="Arial"/>
        <w:sz w:val="20"/>
        <w:szCs w:val="20"/>
      </w:rPr>
    </w:pPr>
    <w:r w:rsidRPr="00DE4E47">
      <w:rPr>
        <w:rFonts w:ascii="Arial" w:hAnsi="Arial" w:cs="Arial"/>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90438E"/>
    <w:multiLevelType w:val="hybridMultilevel"/>
    <w:tmpl w:val="FB3CE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12B"/>
    <w:rsid w:val="00125BDD"/>
    <w:rsid w:val="0013000E"/>
    <w:rsid w:val="0016651F"/>
    <w:rsid w:val="001A0526"/>
    <w:rsid w:val="00212F79"/>
    <w:rsid w:val="002C7385"/>
    <w:rsid w:val="00300236"/>
    <w:rsid w:val="003616C0"/>
    <w:rsid w:val="003F1ACB"/>
    <w:rsid w:val="00483C71"/>
    <w:rsid w:val="004D7611"/>
    <w:rsid w:val="004F0BF3"/>
    <w:rsid w:val="0057003F"/>
    <w:rsid w:val="006A474A"/>
    <w:rsid w:val="0071781B"/>
    <w:rsid w:val="00771366"/>
    <w:rsid w:val="007E4773"/>
    <w:rsid w:val="007F4371"/>
    <w:rsid w:val="008C07C2"/>
    <w:rsid w:val="009D621B"/>
    <w:rsid w:val="00A57AEA"/>
    <w:rsid w:val="00B030AB"/>
    <w:rsid w:val="00B24A4E"/>
    <w:rsid w:val="00BA334E"/>
    <w:rsid w:val="00BD6274"/>
    <w:rsid w:val="00C66E9D"/>
    <w:rsid w:val="00D0312B"/>
    <w:rsid w:val="00DE447F"/>
    <w:rsid w:val="00DE4E47"/>
    <w:rsid w:val="00F01EB4"/>
    <w:rsid w:val="00F373A2"/>
    <w:rsid w:val="00FF0F16"/>
    <w:rsid w:val="00FF18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E3EB"/>
  <w15:docId w15:val="{8A906E59-B476-4570-8846-44DB45D70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76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312B"/>
    <w:pPr>
      <w:tabs>
        <w:tab w:val="center" w:pos="4513"/>
        <w:tab w:val="right" w:pos="9026"/>
      </w:tabs>
    </w:pPr>
  </w:style>
  <w:style w:type="character" w:customStyle="1" w:styleId="HeaderChar">
    <w:name w:val="Header Char"/>
    <w:basedOn w:val="DefaultParagraphFont"/>
    <w:link w:val="Header"/>
    <w:uiPriority w:val="99"/>
    <w:rsid w:val="00D0312B"/>
  </w:style>
  <w:style w:type="paragraph" w:styleId="Footer">
    <w:name w:val="footer"/>
    <w:basedOn w:val="Normal"/>
    <w:link w:val="FooterChar"/>
    <w:uiPriority w:val="99"/>
    <w:unhideWhenUsed/>
    <w:rsid w:val="00D0312B"/>
    <w:pPr>
      <w:tabs>
        <w:tab w:val="center" w:pos="4513"/>
        <w:tab w:val="right" w:pos="9026"/>
      </w:tabs>
    </w:pPr>
  </w:style>
  <w:style w:type="character" w:customStyle="1" w:styleId="FooterChar">
    <w:name w:val="Footer Char"/>
    <w:basedOn w:val="DefaultParagraphFont"/>
    <w:link w:val="Footer"/>
    <w:uiPriority w:val="99"/>
    <w:rsid w:val="00D0312B"/>
  </w:style>
  <w:style w:type="paragraph" w:styleId="NoSpacing">
    <w:name w:val="No Spacing"/>
    <w:uiPriority w:val="1"/>
    <w:qFormat/>
    <w:rsid w:val="00D0312B"/>
    <w:pPr>
      <w:jc w:val="left"/>
    </w:pPr>
    <w:rPr>
      <w:rFonts w:ascii="Lucida Sans" w:eastAsia="Times New Roman" w:hAnsi="Lucida Sans" w:cs="Times New Roman"/>
      <w:sz w:val="24"/>
    </w:rPr>
  </w:style>
  <w:style w:type="paragraph" w:styleId="ListParagraph">
    <w:name w:val="List Paragraph"/>
    <w:basedOn w:val="Normal"/>
    <w:uiPriority w:val="34"/>
    <w:qFormat/>
    <w:rsid w:val="00D0312B"/>
    <w:pPr>
      <w:ind w:left="720"/>
      <w:contextualSpacing/>
    </w:pPr>
  </w:style>
  <w:style w:type="paragraph" w:styleId="BalloonText">
    <w:name w:val="Balloon Text"/>
    <w:basedOn w:val="Normal"/>
    <w:link w:val="BalloonTextChar"/>
    <w:uiPriority w:val="99"/>
    <w:semiHidden/>
    <w:unhideWhenUsed/>
    <w:rsid w:val="003F1A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1ACB"/>
    <w:rPr>
      <w:rFonts w:ascii="Segoe UI" w:hAnsi="Segoe UI" w:cs="Segoe UI"/>
      <w:sz w:val="18"/>
      <w:szCs w:val="18"/>
    </w:rPr>
  </w:style>
  <w:style w:type="character" w:styleId="Hyperlink">
    <w:name w:val="Hyperlink"/>
    <w:basedOn w:val="DefaultParagraphFont"/>
    <w:uiPriority w:val="99"/>
    <w:unhideWhenUsed/>
    <w:rsid w:val="00B030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50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eth.bailiff@gmail.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Office</dc:creator>
  <cp:lastModifiedBy>Lauren Gammell</cp:lastModifiedBy>
  <cp:revision>7</cp:revision>
  <cp:lastPrinted>2022-10-05T15:40:00Z</cp:lastPrinted>
  <dcterms:created xsi:type="dcterms:W3CDTF">2021-06-28T14:06:00Z</dcterms:created>
  <dcterms:modified xsi:type="dcterms:W3CDTF">2023-09-13T13:28:00Z</dcterms:modified>
</cp:coreProperties>
</file>