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A4785" w:rsidRPr="00DA4785" w:rsidRDefault="00DA4785" w:rsidP="00DA4785">
      <w:pPr>
        <w:spacing w:before="100" w:beforeAutospacing="1" w:after="100" w:afterAutospacing="1" w:line="240" w:lineRule="auto"/>
        <w:outlineLvl w:val="0"/>
        <w:rPr>
          <w:rFonts w:ascii="Times New Roman" w:eastAsia="Times New Roman" w:hAnsi="Times New Roman" w:cs="Times New Roman"/>
          <w:b/>
          <w:bCs/>
          <w:kern w:val="0"/>
          <w:sz w:val="36"/>
          <w:szCs w:val="36"/>
        </w:rPr>
      </w:pPr>
      <w:r w:rsidRPr="00DA4785">
        <w:rPr>
          <w:rFonts w:ascii="Times New Roman" w:eastAsia="Times New Roman" w:hAnsi="Times New Roman" w:cs="Times New Roman"/>
          <w:b/>
          <w:bCs/>
          <w:kern w:val="36"/>
          <w:sz w:val="48"/>
          <w:szCs w:val="48"/>
        </w:rPr>
        <w:t>Between Glitch Aesthetics and Post-</w:t>
      </w:r>
      <w:proofErr w:type="spellStart"/>
      <w:r w:rsidRPr="00DA4785">
        <w:rPr>
          <w:rFonts w:ascii="Times New Roman" w:eastAsia="Times New Roman" w:hAnsi="Times New Roman" w:cs="Times New Roman"/>
          <w:b/>
          <w:bCs/>
          <w:kern w:val="36"/>
          <w:sz w:val="48"/>
          <w:szCs w:val="48"/>
        </w:rPr>
        <w:t>Perception:</w:t>
      </w:r>
      <w:r w:rsidRPr="00DA4785">
        <w:rPr>
          <w:rFonts w:ascii="Times New Roman" w:eastAsia="Times New Roman" w:hAnsi="Times New Roman" w:cs="Times New Roman"/>
          <w:b/>
          <w:bCs/>
          <w:kern w:val="0"/>
          <w:sz w:val="36"/>
          <w:szCs w:val="36"/>
        </w:rPr>
        <w:t>Technical</w:t>
      </w:r>
      <w:proofErr w:type="spellEnd"/>
      <w:r w:rsidRPr="00DA4785">
        <w:rPr>
          <w:rFonts w:ascii="Times New Roman" w:eastAsia="Times New Roman" w:hAnsi="Times New Roman" w:cs="Times New Roman"/>
          <w:b/>
          <w:bCs/>
          <w:kern w:val="0"/>
          <w:sz w:val="36"/>
          <w:szCs w:val="36"/>
        </w:rPr>
        <w:t xml:space="preserve"> Error or Sensory Failure?</w:t>
      </w:r>
    </w:p>
    <w:p w:rsidR="00DA4785" w:rsidRDefault="00DA4785" w:rsidP="00DA4785">
      <w:pPr>
        <w:spacing w:before="100" w:beforeAutospacing="1" w:after="100" w:afterAutospacing="1" w:line="240" w:lineRule="auto"/>
        <w:rPr>
          <w:rFonts w:ascii="Times New Roman" w:eastAsia="Times New Roman" w:hAnsi="Times New Roman" w:cs="Times New Roman"/>
          <w:b/>
          <w:bCs/>
          <w:kern w:val="0"/>
        </w:rPr>
      </w:pPr>
      <w:r w:rsidRPr="00DA4785">
        <w:rPr>
          <w:rFonts w:ascii="Times New Roman" w:eastAsia="Times New Roman" w:hAnsi="Times New Roman" w:cs="Times New Roman"/>
          <w:b/>
          <w:bCs/>
          <w:kern w:val="0"/>
        </w:rPr>
        <w:t xml:space="preserve">Prepared by: Ibrahim </w:t>
      </w:r>
      <w:proofErr w:type="spellStart"/>
      <w:r w:rsidRPr="00DA4785">
        <w:rPr>
          <w:rFonts w:ascii="Times New Roman" w:eastAsia="Times New Roman" w:hAnsi="Times New Roman" w:cs="Times New Roman"/>
          <w:b/>
          <w:bCs/>
          <w:kern w:val="0"/>
        </w:rPr>
        <w:t>Shalabi</w:t>
      </w:r>
      <w:proofErr w:type="spellEnd"/>
    </w:p>
    <w:p w:rsidR="00DA4785" w:rsidRPr="00DA4785" w:rsidRDefault="00DA4785" w:rsidP="00DA4785">
      <w:pPr>
        <w:spacing w:before="100" w:beforeAutospacing="1" w:after="100" w:afterAutospacing="1" w:line="240" w:lineRule="auto"/>
        <w:rPr>
          <w:rFonts w:ascii="Times New Roman" w:eastAsia="Times New Roman" w:hAnsi="Times New Roman" w:cs="Times New Roman"/>
          <w:kern w:val="0"/>
        </w:rPr>
      </w:pPr>
      <w:r w:rsidRPr="00DA4785">
        <w:rPr>
          <w:rFonts w:ascii="Times New Roman" w:eastAsia="Times New Roman" w:hAnsi="Times New Roman" w:cs="Times New Roman"/>
          <w:kern w:val="0"/>
        </w:rPr>
        <w:t xml:space="preserve"> </w:t>
      </w:r>
      <w:r w:rsidRPr="00DA4785">
        <w:rPr>
          <w:rFonts w:ascii="Times New Roman" w:eastAsia="Times New Roman" w:hAnsi="Times New Roman" w:cs="Times New Roman"/>
          <w:i/>
          <w:iCs/>
          <w:kern w:val="0"/>
        </w:rPr>
        <w:t>Conceptual Artist and Founder of the "Post-Perception" Movement</w:t>
      </w:r>
    </w:p>
    <w:p w:rsidR="00DA4785" w:rsidRPr="00DA4785" w:rsidRDefault="00DA4785" w:rsidP="00DA4785">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DA4785">
        <w:rPr>
          <w:rFonts w:ascii="Times New Roman" w:eastAsia="Times New Roman" w:hAnsi="Times New Roman" w:cs="Times New Roman"/>
          <w:b/>
          <w:bCs/>
          <w:kern w:val="0"/>
          <w:sz w:val="27"/>
          <w:szCs w:val="27"/>
        </w:rPr>
        <w:t>Introduction: The Modern Fascination with Error</w:t>
      </w:r>
    </w:p>
    <w:p w:rsidR="00DA4785" w:rsidRPr="00DA4785" w:rsidRDefault="00DA4785" w:rsidP="00DA4785">
      <w:pPr>
        <w:spacing w:before="100" w:beforeAutospacing="1" w:after="100" w:afterAutospacing="1" w:line="240" w:lineRule="auto"/>
        <w:rPr>
          <w:rFonts w:ascii="Times New Roman" w:eastAsia="Times New Roman" w:hAnsi="Times New Roman" w:cs="Times New Roman"/>
          <w:kern w:val="0"/>
        </w:rPr>
      </w:pPr>
      <w:r w:rsidRPr="00DA4785">
        <w:rPr>
          <w:rFonts w:ascii="Times New Roman" w:eastAsia="Times New Roman" w:hAnsi="Times New Roman" w:cs="Times New Roman"/>
          <w:kern w:val="0"/>
        </w:rPr>
        <w:t xml:space="preserve">In recent decades, </w:t>
      </w:r>
      <w:r w:rsidRPr="00DA4785">
        <w:rPr>
          <w:rFonts w:ascii="Times New Roman" w:eastAsia="Times New Roman" w:hAnsi="Times New Roman" w:cs="Times New Roman"/>
          <w:b/>
          <w:bCs/>
          <w:kern w:val="0"/>
        </w:rPr>
        <w:t>Glitch Aesthetics</w:t>
      </w:r>
      <w:r w:rsidRPr="00DA4785">
        <w:rPr>
          <w:rFonts w:ascii="Times New Roman" w:eastAsia="Times New Roman" w:hAnsi="Times New Roman" w:cs="Times New Roman"/>
          <w:kern w:val="0"/>
        </w:rPr>
        <w:t xml:space="preserve"> has emerged as an influential artistic trend that celebrates digital errors and visual distortions, transforming technical "failure" into a fertile aesthetic material. From electronic music to video art, and from design to commercial advertising, the "glitch" has become a recognized, and even commercially sought-after, visual style.</w:t>
      </w:r>
    </w:p>
    <w:p w:rsidR="00DA4785" w:rsidRPr="00DA4785" w:rsidRDefault="00DA4785" w:rsidP="00DA4785">
      <w:pPr>
        <w:spacing w:before="100" w:beforeAutospacing="1" w:after="100" w:afterAutospacing="1" w:line="240" w:lineRule="auto"/>
        <w:rPr>
          <w:rFonts w:ascii="Times New Roman" w:eastAsia="Times New Roman" w:hAnsi="Times New Roman" w:cs="Times New Roman"/>
          <w:b/>
          <w:bCs/>
          <w:kern w:val="0"/>
          <w:sz w:val="27"/>
          <w:szCs w:val="27"/>
        </w:rPr>
      </w:pPr>
      <w:r w:rsidRPr="00DA4785">
        <w:rPr>
          <w:rFonts w:ascii="Times New Roman" w:eastAsia="Times New Roman" w:hAnsi="Times New Roman" w:cs="Times New Roman"/>
          <w:kern w:val="0"/>
        </w:rPr>
        <w:t xml:space="preserve">In parallel, the </w:t>
      </w:r>
      <w:r w:rsidRPr="00DA4785">
        <w:rPr>
          <w:rFonts w:ascii="Times New Roman" w:eastAsia="Times New Roman" w:hAnsi="Times New Roman" w:cs="Times New Roman"/>
          <w:b/>
          <w:bCs/>
          <w:kern w:val="0"/>
        </w:rPr>
        <w:t>"Post-Perception"</w:t>
      </w:r>
      <w:r w:rsidRPr="00DA4785">
        <w:rPr>
          <w:rFonts w:ascii="Times New Roman" w:eastAsia="Times New Roman" w:hAnsi="Times New Roman" w:cs="Times New Roman"/>
          <w:kern w:val="0"/>
        </w:rPr>
        <w:t xml:space="preserve"> movement is growing as a philosophical-artistic response to a deeper crisis: the crisis of trust in the senses themselves, not just in technical media. While there are important intersections between the two, the fundamental differences are deeper than they might first appear. This study provides a systematic comparison between Glitch Aesthetics and Post-Perception, revealing how they differ in subject, tool, purpose, and the position of the recipient.</w:t>
      </w:r>
      <w:r w:rsidRPr="00DA4785">
        <w:rPr>
          <w:rFonts w:ascii="Times New Roman" w:eastAsia="Times New Roman" w:hAnsi="Times New Roman" w:cs="Times New Roman"/>
          <w:kern w:val="0"/>
        </w:rPr>
        <w:pict>
          <v:rect id="_x0000_i1025" style="width:0;height:1.5pt" o:hralign="center" o:hrstd="t" o:hr="t" fillcolor="#a0a0a0" stroked="f"/>
        </w:pict>
      </w:r>
      <w:r w:rsidRPr="00DA4785">
        <w:rPr>
          <w:rFonts w:ascii="Times New Roman" w:eastAsia="Times New Roman" w:hAnsi="Times New Roman" w:cs="Times New Roman"/>
          <w:b/>
          <w:bCs/>
          <w:kern w:val="0"/>
          <w:sz w:val="27"/>
          <w:szCs w:val="27"/>
        </w:rPr>
        <w:t>I. Theoretical Framework: What is Glitch Aesthetics?</w:t>
      </w:r>
    </w:p>
    <w:p w:rsidR="00DA4785" w:rsidRPr="00DA4785" w:rsidRDefault="00DA4785" w:rsidP="00DA4785">
      <w:pPr>
        <w:spacing w:before="100" w:beforeAutospacing="1" w:after="100" w:afterAutospacing="1" w:line="240" w:lineRule="auto"/>
        <w:outlineLvl w:val="3"/>
        <w:rPr>
          <w:rFonts w:ascii="Times New Roman" w:eastAsia="Times New Roman" w:hAnsi="Times New Roman" w:cs="Times New Roman"/>
          <w:b/>
          <w:bCs/>
          <w:kern w:val="0"/>
        </w:rPr>
      </w:pPr>
      <w:r w:rsidRPr="00DA4785">
        <w:rPr>
          <w:rFonts w:ascii="Times New Roman" w:eastAsia="Times New Roman" w:hAnsi="Times New Roman" w:cs="Times New Roman"/>
          <w:b/>
          <w:bCs/>
          <w:kern w:val="0"/>
        </w:rPr>
        <w:t>1.1 Definition and Characteristics</w:t>
      </w:r>
    </w:p>
    <w:p w:rsidR="00DA4785" w:rsidRPr="00DA4785" w:rsidRDefault="00DA4785" w:rsidP="00DA4785">
      <w:pPr>
        <w:spacing w:before="100" w:beforeAutospacing="1" w:after="100" w:afterAutospacing="1" w:line="240" w:lineRule="auto"/>
        <w:rPr>
          <w:rFonts w:ascii="Times New Roman" w:eastAsia="Times New Roman" w:hAnsi="Times New Roman" w:cs="Times New Roman"/>
          <w:kern w:val="0"/>
        </w:rPr>
      </w:pPr>
      <w:r w:rsidRPr="00DA4785">
        <w:rPr>
          <w:rFonts w:ascii="Times New Roman" w:eastAsia="Times New Roman" w:hAnsi="Times New Roman" w:cs="Times New Roman"/>
          <w:kern w:val="0"/>
        </w:rPr>
        <w:t xml:space="preserve">Glitch Aesthetics is an artistic movement that uses digital errors and technical distortions as aesthetic and cognitive elements. Researcher </w:t>
      </w:r>
      <w:r w:rsidRPr="00DA4785">
        <w:rPr>
          <w:rFonts w:ascii="Times New Roman" w:eastAsia="Times New Roman" w:hAnsi="Times New Roman" w:cs="Times New Roman"/>
          <w:b/>
          <w:bCs/>
          <w:kern w:val="0"/>
        </w:rPr>
        <w:t xml:space="preserve">Rosa </w:t>
      </w:r>
      <w:proofErr w:type="spellStart"/>
      <w:r w:rsidRPr="00DA4785">
        <w:rPr>
          <w:rFonts w:ascii="Times New Roman" w:eastAsia="Times New Roman" w:hAnsi="Times New Roman" w:cs="Times New Roman"/>
          <w:b/>
          <w:bCs/>
          <w:kern w:val="0"/>
        </w:rPr>
        <w:t>Menkman</w:t>
      </w:r>
      <w:proofErr w:type="spellEnd"/>
      <w:r w:rsidRPr="00DA4785">
        <w:rPr>
          <w:rFonts w:ascii="Times New Roman" w:eastAsia="Times New Roman" w:hAnsi="Times New Roman" w:cs="Times New Roman"/>
          <w:kern w:val="0"/>
        </w:rPr>
        <w:t xml:space="preserve"> defines a glitch as "an interruption (actual and/or simulated) within the expected or conventional flow of information or meaning within (digital) communication systems, resulting in a perceived accident or error."</w:t>
      </w:r>
    </w:p>
    <w:p w:rsidR="00DA4785" w:rsidRPr="00DA4785" w:rsidRDefault="00DA4785" w:rsidP="00DA4785">
      <w:pPr>
        <w:spacing w:before="100" w:beforeAutospacing="1" w:after="100" w:afterAutospacing="1" w:line="240" w:lineRule="auto"/>
        <w:rPr>
          <w:rFonts w:ascii="Times New Roman" w:eastAsia="Times New Roman" w:hAnsi="Times New Roman" w:cs="Times New Roman"/>
          <w:kern w:val="0"/>
        </w:rPr>
      </w:pPr>
      <w:r w:rsidRPr="00DA4785">
        <w:rPr>
          <w:rFonts w:ascii="Times New Roman" w:eastAsia="Times New Roman" w:hAnsi="Times New Roman" w:cs="Times New Roman"/>
          <w:b/>
          <w:bCs/>
          <w:kern w:val="0"/>
        </w:rPr>
        <w:t>Core Characteristics of Glitch Aesthetics:</w:t>
      </w:r>
    </w:p>
    <w:p w:rsidR="00DA4785" w:rsidRPr="00DA4785" w:rsidRDefault="00DA4785" w:rsidP="00DA4785">
      <w:pPr>
        <w:numPr>
          <w:ilvl w:val="0"/>
          <w:numId w:val="1"/>
        </w:numPr>
        <w:spacing w:before="100" w:beforeAutospacing="1" w:after="100" w:afterAutospacing="1" w:line="240" w:lineRule="auto"/>
        <w:rPr>
          <w:rFonts w:ascii="Times New Roman" w:eastAsia="Times New Roman" w:hAnsi="Times New Roman" w:cs="Times New Roman"/>
          <w:kern w:val="0"/>
        </w:rPr>
      </w:pPr>
      <w:r w:rsidRPr="00DA4785">
        <w:rPr>
          <w:rFonts w:ascii="Times New Roman" w:eastAsia="Times New Roman" w:hAnsi="Times New Roman" w:cs="Times New Roman"/>
          <w:b/>
          <w:bCs/>
          <w:kern w:val="0"/>
        </w:rPr>
        <w:t>Focus on the Technical Medium:</w:t>
      </w:r>
      <w:r w:rsidRPr="00DA4785">
        <w:rPr>
          <w:rFonts w:ascii="Times New Roman" w:eastAsia="Times New Roman" w:hAnsi="Times New Roman" w:cs="Times New Roman"/>
          <w:kern w:val="0"/>
        </w:rPr>
        <w:t xml:space="preserve"> The glitch originates from the failure of hardware or software.</w:t>
      </w:r>
    </w:p>
    <w:p w:rsidR="00DA4785" w:rsidRPr="00DA4785" w:rsidRDefault="00DA4785" w:rsidP="00DA4785">
      <w:pPr>
        <w:numPr>
          <w:ilvl w:val="0"/>
          <w:numId w:val="1"/>
        </w:numPr>
        <w:spacing w:before="100" w:beforeAutospacing="1" w:after="100" w:afterAutospacing="1" w:line="240" w:lineRule="auto"/>
        <w:rPr>
          <w:rFonts w:ascii="Times New Roman" w:eastAsia="Times New Roman" w:hAnsi="Times New Roman" w:cs="Times New Roman"/>
          <w:kern w:val="0"/>
        </w:rPr>
      </w:pPr>
      <w:r w:rsidRPr="00DA4785">
        <w:rPr>
          <w:rFonts w:ascii="Times New Roman" w:eastAsia="Times New Roman" w:hAnsi="Times New Roman" w:cs="Times New Roman"/>
          <w:b/>
          <w:bCs/>
          <w:kern w:val="0"/>
        </w:rPr>
        <w:t>Celebrating Error:</w:t>
      </w:r>
      <w:r w:rsidRPr="00DA4785">
        <w:rPr>
          <w:rFonts w:ascii="Times New Roman" w:eastAsia="Times New Roman" w:hAnsi="Times New Roman" w:cs="Times New Roman"/>
          <w:kern w:val="0"/>
        </w:rPr>
        <w:t xml:space="preserve"> Transforming a malfunction into a positive aesthetic value.</w:t>
      </w:r>
    </w:p>
    <w:p w:rsidR="00DA4785" w:rsidRPr="00DA4785" w:rsidRDefault="00DA4785" w:rsidP="00DA4785">
      <w:pPr>
        <w:numPr>
          <w:ilvl w:val="0"/>
          <w:numId w:val="1"/>
        </w:numPr>
        <w:spacing w:before="100" w:beforeAutospacing="1" w:after="100" w:afterAutospacing="1" w:line="240" w:lineRule="auto"/>
        <w:rPr>
          <w:rFonts w:ascii="Times New Roman" w:eastAsia="Times New Roman" w:hAnsi="Times New Roman" w:cs="Times New Roman"/>
          <w:kern w:val="0"/>
        </w:rPr>
      </w:pPr>
      <w:r w:rsidRPr="00DA4785">
        <w:rPr>
          <w:rFonts w:ascii="Times New Roman" w:eastAsia="Times New Roman" w:hAnsi="Times New Roman" w:cs="Times New Roman"/>
          <w:b/>
          <w:bCs/>
          <w:kern w:val="0"/>
        </w:rPr>
        <w:t>Revealing Technical Structure:</w:t>
      </w:r>
      <w:r w:rsidRPr="00DA4785">
        <w:rPr>
          <w:rFonts w:ascii="Times New Roman" w:eastAsia="Times New Roman" w:hAnsi="Times New Roman" w:cs="Times New Roman"/>
          <w:kern w:val="0"/>
        </w:rPr>
        <w:t xml:space="preserve"> Showing the hidden "digital wilderness" behind the polished interface.</w:t>
      </w:r>
    </w:p>
    <w:p w:rsidR="00DA4785" w:rsidRPr="00DA4785" w:rsidRDefault="00DA4785" w:rsidP="00DA4785">
      <w:pPr>
        <w:numPr>
          <w:ilvl w:val="0"/>
          <w:numId w:val="1"/>
        </w:numPr>
        <w:spacing w:before="100" w:beforeAutospacing="1" w:after="100" w:afterAutospacing="1" w:line="240" w:lineRule="auto"/>
        <w:rPr>
          <w:rFonts w:ascii="Times New Roman" w:eastAsia="Times New Roman" w:hAnsi="Times New Roman" w:cs="Times New Roman"/>
          <w:kern w:val="0"/>
        </w:rPr>
      </w:pPr>
      <w:r w:rsidRPr="00DA4785">
        <w:rPr>
          <w:rFonts w:ascii="Times New Roman" w:eastAsia="Times New Roman" w:hAnsi="Times New Roman" w:cs="Times New Roman"/>
          <w:b/>
          <w:bCs/>
          <w:kern w:val="0"/>
        </w:rPr>
        <w:t>Connection to Digital Memory:</w:t>
      </w:r>
      <w:r w:rsidRPr="00DA4785">
        <w:rPr>
          <w:rFonts w:ascii="Times New Roman" w:eastAsia="Times New Roman" w:hAnsi="Times New Roman" w:cs="Times New Roman"/>
          <w:kern w:val="0"/>
        </w:rPr>
        <w:t xml:space="preserve"> Invoking compression artifacts and visual distortions.</w:t>
      </w:r>
    </w:p>
    <w:p w:rsidR="00DA4785" w:rsidRPr="00DA4785" w:rsidRDefault="00DA4785" w:rsidP="00DA4785">
      <w:pPr>
        <w:spacing w:before="100" w:beforeAutospacing="1" w:after="100" w:afterAutospacing="1" w:line="240" w:lineRule="auto"/>
        <w:outlineLvl w:val="3"/>
        <w:rPr>
          <w:rFonts w:ascii="Times New Roman" w:eastAsia="Times New Roman" w:hAnsi="Times New Roman" w:cs="Times New Roman"/>
          <w:b/>
          <w:bCs/>
          <w:kern w:val="0"/>
        </w:rPr>
      </w:pPr>
      <w:r w:rsidRPr="00DA4785">
        <w:rPr>
          <w:rFonts w:ascii="Times New Roman" w:eastAsia="Times New Roman" w:hAnsi="Times New Roman" w:cs="Times New Roman"/>
          <w:b/>
          <w:bCs/>
          <w:kern w:val="0"/>
        </w:rPr>
        <w:t>1.2 History and Evolution</w:t>
      </w:r>
    </w:p>
    <w:p w:rsidR="00DA4785" w:rsidRPr="00DA4785" w:rsidRDefault="00DA4785" w:rsidP="00DA4785">
      <w:pPr>
        <w:spacing w:before="100" w:beforeAutospacing="1" w:after="100" w:afterAutospacing="1" w:line="240" w:lineRule="auto"/>
        <w:rPr>
          <w:rFonts w:ascii="Times New Roman" w:eastAsia="Times New Roman" w:hAnsi="Times New Roman" w:cs="Times New Roman"/>
          <w:kern w:val="0"/>
        </w:rPr>
      </w:pPr>
      <w:r w:rsidRPr="00DA4785">
        <w:rPr>
          <w:rFonts w:ascii="Times New Roman" w:eastAsia="Times New Roman" w:hAnsi="Times New Roman" w:cs="Times New Roman"/>
          <w:kern w:val="0"/>
        </w:rPr>
        <w:t xml:space="preserve">The roots of Glitch Aesthetics date back to the late 1980s and early 1990s with experimental electronic music by groups like Germany's </w:t>
      </w:r>
      <w:r w:rsidRPr="00DA4785">
        <w:rPr>
          <w:rFonts w:ascii="Times New Roman" w:eastAsia="Times New Roman" w:hAnsi="Times New Roman" w:cs="Times New Roman"/>
          <w:b/>
          <w:bCs/>
          <w:kern w:val="0"/>
        </w:rPr>
        <w:t>Oval</w:t>
      </w:r>
      <w:r w:rsidRPr="00DA4785">
        <w:rPr>
          <w:rFonts w:ascii="Times New Roman" w:eastAsia="Times New Roman" w:hAnsi="Times New Roman" w:cs="Times New Roman"/>
          <w:kern w:val="0"/>
        </w:rPr>
        <w:t>, which used CD skipping errors as musical material. Since then, the movement has evolved to include:</w:t>
      </w:r>
    </w:p>
    <w:p w:rsidR="00DA4785" w:rsidRPr="00DA4785" w:rsidRDefault="00DA4785" w:rsidP="00DA4785">
      <w:pPr>
        <w:numPr>
          <w:ilvl w:val="0"/>
          <w:numId w:val="2"/>
        </w:numPr>
        <w:spacing w:before="100" w:beforeAutospacing="1" w:after="100" w:afterAutospacing="1" w:line="240" w:lineRule="auto"/>
        <w:rPr>
          <w:rFonts w:ascii="Times New Roman" w:eastAsia="Times New Roman" w:hAnsi="Times New Roman" w:cs="Times New Roman"/>
          <w:kern w:val="0"/>
        </w:rPr>
      </w:pPr>
      <w:r w:rsidRPr="00DA4785">
        <w:rPr>
          <w:rFonts w:ascii="Times New Roman" w:eastAsia="Times New Roman" w:hAnsi="Times New Roman" w:cs="Times New Roman"/>
          <w:kern w:val="0"/>
        </w:rPr>
        <w:lastRenderedPageBreak/>
        <w:t xml:space="preserve">Video Art (works by Rosa </w:t>
      </w:r>
      <w:proofErr w:type="spellStart"/>
      <w:r w:rsidRPr="00DA4785">
        <w:rPr>
          <w:rFonts w:ascii="Times New Roman" w:eastAsia="Times New Roman" w:hAnsi="Times New Roman" w:cs="Times New Roman"/>
          <w:kern w:val="0"/>
        </w:rPr>
        <w:t>Menkman</w:t>
      </w:r>
      <w:proofErr w:type="spellEnd"/>
      <w:r w:rsidRPr="00DA4785">
        <w:rPr>
          <w:rFonts w:ascii="Times New Roman" w:eastAsia="Times New Roman" w:hAnsi="Times New Roman" w:cs="Times New Roman"/>
          <w:kern w:val="0"/>
        </w:rPr>
        <w:t>, Paul B. Davis).</w:t>
      </w:r>
    </w:p>
    <w:p w:rsidR="00DA4785" w:rsidRPr="00DA4785" w:rsidRDefault="00DA4785" w:rsidP="00DA4785">
      <w:pPr>
        <w:numPr>
          <w:ilvl w:val="0"/>
          <w:numId w:val="2"/>
        </w:numPr>
        <w:spacing w:before="100" w:beforeAutospacing="1" w:after="100" w:afterAutospacing="1" w:line="240" w:lineRule="auto"/>
        <w:rPr>
          <w:rFonts w:ascii="Times New Roman" w:eastAsia="Times New Roman" w:hAnsi="Times New Roman" w:cs="Times New Roman"/>
          <w:kern w:val="0"/>
        </w:rPr>
      </w:pPr>
      <w:r w:rsidRPr="00DA4785">
        <w:rPr>
          <w:rFonts w:ascii="Times New Roman" w:eastAsia="Times New Roman" w:hAnsi="Times New Roman" w:cs="Times New Roman"/>
          <w:kern w:val="0"/>
        </w:rPr>
        <w:t>Graphic Design and Advertising.</w:t>
      </w:r>
    </w:p>
    <w:p w:rsidR="00DA4785" w:rsidRPr="00DA4785" w:rsidRDefault="00DA4785" w:rsidP="00DA4785">
      <w:pPr>
        <w:numPr>
          <w:ilvl w:val="0"/>
          <w:numId w:val="2"/>
        </w:numPr>
        <w:spacing w:before="100" w:beforeAutospacing="1" w:after="100" w:afterAutospacing="1" w:line="240" w:lineRule="auto"/>
        <w:rPr>
          <w:rFonts w:ascii="Times New Roman" w:eastAsia="Times New Roman" w:hAnsi="Times New Roman" w:cs="Times New Roman"/>
          <w:kern w:val="0"/>
        </w:rPr>
      </w:pPr>
      <w:r w:rsidRPr="00DA4785">
        <w:rPr>
          <w:rFonts w:ascii="Times New Roman" w:eastAsia="Times New Roman" w:hAnsi="Times New Roman" w:cs="Times New Roman"/>
          <w:kern w:val="0"/>
        </w:rPr>
        <w:t>Contemporary AR and AI applications.</w:t>
      </w:r>
    </w:p>
    <w:p w:rsidR="00DA4785" w:rsidRPr="00DA4785" w:rsidRDefault="00DA4785" w:rsidP="00DA4785">
      <w:pPr>
        <w:spacing w:after="0" w:line="240" w:lineRule="auto"/>
        <w:rPr>
          <w:rFonts w:ascii="Times New Roman" w:eastAsia="Times New Roman" w:hAnsi="Times New Roman" w:cs="Times New Roman"/>
          <w:kern w:val="0"/>
        </w:rPr>
      </w:pPr>
      <w:r w:rsidRPr="00DA4785">
        <w:rPr>
          <w:rFonts w:ascii="Times New Roman" w:eastAsia="Times New Roman" w:hAnsi="Times New Roman" w:cs="Times New Roman"/>
          <w:kern w:val="0"/>
        </w:rPr>
        <w:pict>
          <v:rect id="_x0000_i1026" style="width:0;height:1.5pt" o:hralign="center" o:hrstd="t" o:hr="t" fillcolor="#a0a0a0" stroked="f"/>
        </w:pict>
      </w:r>
    </w:p>
    <w:p w:rsidR="00DA4785" w:rsidRPr="00DA4785" w:rsidRDefault="00DA4785" w:rsidP="00DA4785">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DA4785">
        <w:rPr>
          <w:rFonts w:ascii="Times New Roman" w:eastAsia="Times New Roman" w:hAnsi="Times New Roman" w:cs="Times New Roman"/>
          <w:b/>
          <w:bCs/>
          <w:kern w:val="0"/>
          <w:sz w:val="27"/>
          <w:szCs w:val="27"/>
        </w:rPr>
        <w:t>II. Post-Perception: From Media Critique to Sensory Critique</w:t>
      </w:r>
    </w:p>
    <w:p w:rsidR="00DA4785" w:rsidRPr="00DA4785" w:rsidRDefault="00DA4785" w:rsidP="00DA4785">
      <w:pPr>
        <w:spacing w:before="100" w:beforeAutospacing="1" w:after="100" w:afterAutospacing="1" w:line="240" w:lineRule="auto"/>
        <w:outlineLvl w:val="3"/>
        <w:rPr>
          <w:rFonts w:ascii="Times New Roman" w:eastAsia="Times New Roman" w:hAnsi="Times New Roman" w:cs="Times New Roman"/>
          <w:b/>
          <w:bCs/>
          <w:kern w:val="0"/>
        </w:rPr>
      </w:pPr>
      <w:r w:rsidRPr="00DA4785">
        <w:rPr>
          <w:rFonts w:ascii="Times New Roman" w:eastAsia="Times New Roman" w:hAnsi="Times New Roman" w:cs="Times New Roman"/>
          <w:b/>
          <w:bCs/>
          <w:kern w:val="0"/>
        </w:rPr>
        <w:t>2.1 Definition and Characteristics</w:t>
      </w:r>
    </w:p>
    <w:p w:rsidR="00DA4785" w:rsidRPr="00DA4785" w:rsidRDefault="00DA4785" w:rsidP="00DA4785">
      <w:pPr>
        <w:spacing w:before="100" w:beforeAutospacing="1" w:after="100" w:afterAutospacing="1" w:line="240" w:lineRule="auto"/>
        <w:rPr>
          <w:rFonts w:ascii="Times New Roman" w:eastAsia="Times New Roman" w:hAnsi="Times New Roman" w:cs="Times New Roman"/>
          <w:kern w:val="0"/>
        </w:rPr>
      </w:pPr>
      <w:r w:rsidRPr="00DA4785">
        <w:rPr>
          <w:rFonts w:ascii="Times New Roman" w:eastAsia="Times New Roman" w:hAnsi="Times New Roman" w:cs="Times New Roman"/>
          <w:kern w:val="0"/>
        </w:rPr>
        <w:t xml:space="preserve">The </w:t>
      </w:r>
      <w:r w:rsidRPr="00DA4785">
        <w:rPr>
          <w:rFonts w:ascii="Times New Roman" w:eastAsia="Times New Roman" w:hAnsi="Times New Roman" w:cs="Times New Roman"/>
          <w:b/>
          <w:bCs/>
          <w:kern w:val="0"/>
        </w:rPr>
        <w:t>Post-Perception</w:t>
      </w:r>
      <w:r w:rsidRPr="00DA4785">
        <w:rPr>
          <w:rFonts w:ascii="Times New Roman" w:eastAsia="Times New Roman" w:hAnsi="Times New Roman" w:cs="Times New Roman"/>
          <w:kern w:val="0"/>
        </w:rPr>
        <w:t xml:space="preserve"> movement is a contemporary artistic-philosophical framework aiming to deconstruct the standardized relationships between the senses and meaning, destabilizing the recipient's trust in their own perceptual tools. It does not limit itself to a critique of technology but transcends it to critique human perception itself.</w:t>
      </w:r>
    </w:p>
    <w:p w:rsidR="00DA4785" w:rsidRPr="00DA4785" w:rsidRDefault="00DA4785" w:rsidP="00DA4785">
      <w:pPr>
        <w:spacing w:before="100" w:beforeAutospacing="1" w:after="100" w:afterAutospacing="1" w:line="240" w:lineRule="auto"/>
        <w:rPr>
          <w:rFonts w:ascii="Times New Roman" w:eastAsia="Times New Roman" w:hAnsi="Times New Roman" w:cs="Times New Roman"/>
          <w:kern w:val="0"/>
        </w:rPr>
      </w:pPr>
      <w:r w:rsidRPr="00DA4785">
        <w:rPr>
          <w:rFonts w:ascii="Times New Roman" w:eastAsia="Times New Roman" w:hAnsi="Times New Roman" w:cs="Times New Roman"/>
          <w:b/>
          <w:bCs/>
          <w:kern w:val="0"/>
        </w:rPr>
        <w:t>Core Characteristics:</w:t>
      </w:r>
    </w:p>
    <w:p w:rsidR="00DA4785" w:rsidRPr="00DA4785" w:rsidRDefault="00DA4785" w:rsidP="00DA4785">
      <w:pPr>
        <w:numPr>
          <w:ilvl w:val="0"/>
          <w:numId w:val="3"/>
        </w:numPr>
        <w:spacing w:before="100" w:beforeAutospacing="1" w:after="100" w:afterAutospacing="1" w:line="240" w:lineRule="auto"/>
        <w:rPr>
          <w:rFonts w:ascii="Times New Roman" w:eastAsia="Times New Roman" w:hAnsi="Times New Roman" w:cs="Times New Roman"/>
          <w:kern w:val="0"/>
        </w:rPr>
      </w:pPr>
      <w:r w:rsidRPr="00DA4785">
        <w:rPr>
          <w:rFonts w:ascii="Times New Roman" w:eastAsia="Times New Roman" w:hAnsi="Times New Roman" w:cs="Times New Roman"/>
          <w:b/>
          <w:bCs/>
          <w:kern w:val="0"/>
        </w:rPr>
        <w:t>Focus on the Senses:</w:t>
      </w:r>
      <w:r w:rsidRPr="00DA4785">
        <w:rPr>
          <w:rFonts w:ascii="Times New Roman" w:eastAsia="Times New Roman" w:hAnsi="Times New Roman" w:cs="Times New Roman"/>
          <w:kern w:val="0"/>
        </w:rPr>
        <w:t xml:space="preserve"> The subject of critique is human perception, not the technical medium.</w:t>
      </w:r>
    </w:p>
    <w:p w:rsidR="00DA4785" w:rsidRPr="00DA4785" w:rsidRDefault="00DA4785" w:rsidP="00DA4785">
      <w:pPr>
        <w:numPr>
          <w:ilvl w:val="0"/>
          <w:numId w:val="3"/>
        </w:numPr>
        <w:spacing w:before="100" w:beforeAutospacing="1" w:after="100" w:afterAutospacing="1" w:line="240" w:lineRule="auto"/>
        <w:rPr>
          <w:rFonts w:ascii="Times New Roman" w:eastAsia="Times New Roman" w:hAnsi="Times New Roman" w:cs="Times New Roman"/>
          <w:kern w:val="0"/>
        </w:rPr>
      </w:pPr>
      <w:r w:rsidRPr="00DA4785">
        <w:rPr>
          <w:rFonts w:ascii="Times New Roman" w:eastAsia="Times New Roman" w:hAnsi="Times New Roman" w:cs="Times New Roman"/>
          <w:b/>
          <w:bCs/>
          <w:kern w:val="0"/>
        </w:rPr>
        <w:t>Perceptual Shock:</w:t>
      </w:r>
      <w:r w:rsidRPr="00DA4785">
        <w:rPr>
          <w:rFonts w:ascii="Times New Roman" w:eastAsia="Times New Roman" w:hAnsi="Times New Roman" w:cs="Times New Roman"/>
          <w:kern w:val="0"/>
        </w:rPr>
        <w:t xml:space="preserve"> Using sensory contradiction to disrupt perceptual automaticity.</w:t>
      </w:r>
    </w:p>
    <w:p w:rsidR="00DA4785" w:rsidRPr="00DA4785" w:rsidRDefault="00DA4785" w:rsidP="00DA4785">
      <w:pPr>
        <w:numPr>
          <w:ilvl w:val="0"/>
          <w:numId w:val="3"/>
        </w:numPr>
        <w:spacing w:before="100" w:beforeAutospacing="1" w:after="100" w:afterAutospacing="1" w:line="240" w:lineRule="auto"/>
        <w:rPr>
          <w:rFonts w:ascii="Times New Roman" w:eastAsia="Times New Roman" w:hAnsi="Times New Roman" w:cs="Times New Roman"/>
          <w:kern w:val="0"/>
        </w:rPr>
      </w:pPr>
      <w:r w:rsidRPr="00DA4785">
        <w:rPr>
          <w:rFonts w:ascii="Times New Roman" w:eastAsia="Times New Roman" w:hAnsi="Times New Roman" w:cs="Times New Roman"/>
          <w:b/>
          <w:bCs/>
          <w:kern w:val="0"/>
        </w:rPr>
        <w:t>Cognitive Participation:</w:t>
      </w:r>
      <w:r w:rsidRPr="00DA4785">
        <w:rPr>
          <w:rFonts w:ascii="Times New Roman" w:eastAsia="Times New Roman" w:hAnsi="Times New Roman" w:cs="Times New Roman"/>
          <w:kern w:val="0"/>
        </w:rPr>
        <w:t xml:space="preserve"> The recipient is a partner in constructing meaning, not a passive observer.</w:t>
      </w:r>
    </w:p>
    <w:p w:rsidR="00DA4785" w:rsidRPr="00DA4785" w:rsidRDefault="00DA4785" w:rsidP="00DA4785">
      <w:pPr>
        <w:numPr>
          <w:ilvl w:val="0"/>
          <w:numId w:val="3"/>
        </w:numPr>
        <w:spacing w:before="100" w:beforeAutospacing="1" w:after="100" w:afterAutospacing="1" w:line="240" w:lineRule="auto"/>
        <w:rPr>
          <w:rFonts w:ascii="Times New Roman" w:eastAsia="Times New Roman" w:hAnsi="Times New Roman" w:cs="Times New Roman"/>
          <w:kern w:val="0"/>
        </w:rPr>
      </w:pPr>
      <w:r w:rsidRPr="00DA4785">
        <w:rPr>
          <w:rFonts w:ascii="Times New Roman" w:eastAsia="Times New Roman" w:hAnsi="Times New Roman" w:cs="Times New Roman"/>
          <w:b/>
          <w:bCs/>
          <w:kern w:val="0"/>
        </w:rPr>
        <w:t>Perceptual Immunity:</w:t>
      </w:r>
      <w:r w:rsidRPr="00DA4785">
        <w:rPr>
          <w:rFonts w:ascii="Times New Roman" w:eastAsia="Times New Roman" w:hAnsi="Times New Roman" w:cs="Times New Roman"/>
          <w:kern w:val="0"/>
        </w:rPr>
        <w:t xml:space="preserve"> Building cognitive defenses against visual and auditory deception.</w:t>
      </w:r>
    </w:p>
    <w:p w:rsidR="00DA4785" w:rsidRPr="00DA4785" w:rsidRDefault="00DA4785" w:rsidP="00DA4785">
      <w:pPr>
        <w:spacing w:after="0" w:line="240" w:lineRule="auto"/>
        <w:rPr>
          <w:rFonts w:ascii="Times New Roman" w:eastAsia="Times New Roman" w:hAnsi="Times New Roman" w:cs="Times New Roman"/>
          <w:kern w:val="0"/>
        </w:rPr>
      </w:pPr>
      <w:r w:rsidRPr="00DA4785">
        <w:rPr>
          <w:rFonts w:ascii="Times New Roman" w:eastAsia="Times New Roman" w:hAnsi="Times New Roman" w:cs="Times New Roman"/>
          <w:kern w:val="0"/>
        </w:rPr>
        <w:pict>
          <v:rect id="_x0000_i1027" style="width:0;height:1.5pt" o:hralign="center" o:hrstd="t" o:hr="t" fillcolor="#a0a0a0" stroked="f"/>
        </w:pict>
      </w:r>
    </w:p>
    <w:p w:rsidR="00DA4785" w:rsidRPr="00DA4785" w:rsidRDefault="00DA4785" w:rsidP="00DA4785">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DA4785">
        <w:rPr>
          <w:rFonts w:ascii="Times New Roman" w:eastAsia="Times New Roman" w:hAnsi="Times New Roman" w:cs="Times New Roman"/>
          <w:b/>
          <w:bCs/>
          <w:kern w:val="0"/>
          <w:sz w:val="27"/>
          <w:szCs w:val="27"/>
        </w:rPr>
        <w:t>III. Fundamental Comparison Table</w:t>
      </w:r>
    </w:p>
    <w:tbl>
      <w:tblPr>
        <w:tblW w:w="0" w:type="auto"/>
        <w:tblCellSpacing w:w="15" w:type="dxa"/>
        <w:tblCellMar>
          <w:top w:w="15" w:type="dxa"/>
          <w:left w:w="15" w:type="dxa"/>
          <w:bottom w:w="15" w:type="dxa"/>
          <w:right w:w="15" w:type="dxa"/>
        </w:tblCellMar>
        <w:tblLook w:val="04A0"/>
      </w:tblPr>
      <w:tblGrid>
        <w:gridCol w:w="2085"/>
        <w:gridCol w:w="3312"/>
        <w:gridCol w:w="4053"/>
      </w:tblGrid>
      <w:tr w:rsidR="00DA4785" w:rsidRPr="00DA4785" w:rsidTr="00DA4785">
        <w:trPr>
          <w:tblHeader/>
          <w:tblCellSpacing w:w="15" w:type="dxa"/>
        </w:trPr>
        <w:tc>
          <w:tcPr>
            <w:tcW w:w="0" w:type="auto"/>
            <w:vAlign w:val="center"/>
            <w:hideMark/>
          </w:tcPr>
          <w:p w:rsidR="00DA4785" w:rsidRPr="00DA4785" w:rsidRDefault="00DA4785" w:rsidP="00DA4785">
            <w:pPr>
              <w:spacing w:after="0" w:line="240" w:lineRule="auto"/>
              <w:rPr>
                <w:rFonts w:ascii="Times New Roman" w:eastAsia="Times New Roman" w:hAnsi="Times New Roman" w:cs="Times New Roman"/>
                <w:kern w:val="0"/>
              </w:rPr>
            </w:pPr>
            <w:r w:rsidRPr="00DA4785">
              <w:rPr>
                <w:rFonts w:ascii="Times New Roman" w:eastAsia="Times New Roman" w:hAnsi="Times New Roman" w:cs="Times New Roman"/>
                <w:kern w:val="0"/>
              </w:rPr>
              <w:t>Feature</w:t>
            </w:r>
          </w:p>
        </w:tc>
        <w:tc>
          <w:tcPr>
            <w:tcW w:w="0" w:type="auto"/>
            <w:vAlign w:val="center"/>
            <w:hideMark/>
          </w:tcPr>
          <w:p w:rsidR="00DA4785" w:rsidRPr="00DA4785" w:rsidRDefault="00DA4785" w:rsidP="00DA4785">
            <w:pPr>
              <w:spacing w:after="0" w:line="240" w:lineRule="auto"/>
              <w:rPr>
                <w:rFonts w:ascii="Times New Roman" w:eastAsia="Times New Roman" w:hAnsi="Times New Roman" w:cs="Times New Roman"/>
                <w:kern w:val="0"/>
              </w:rPr>
            </w:pPr>
            <w:r w:rsidRPr="00DA4785">
              <w:rPr>
                <w:rFonts w:ascii="Times New Roman" w:eastAsia="Times New Roman" w:hAnsi="Times New Roman" w:cs="Times New Roman"/>
                <w:kern w:val="0"/>
              </w:rPr>
              <w:t>Glitch Aesthetics</w:t>
            </w:r>
          </w:p>
        </w:tc>
        <w:tc>
          <w:tcPr>
            <w:tcW w:w="0" w:type="auto"/>
            <w:vAlign w:val="center"/>
            <w:hideMark/>
          </w:tcPr>
          <w:p w:rsidR="00DA4785" w:rsidRPr="00DA4785" w:rsidRDefault="00DA4785" w:rsidP="00DA4785">
            <w:pPr>
              <w:spacing w:after="0" w:line="240" w:lineRule="auto"/>
              <w:rPr>
                <w:rFonts w:ascii="Times New Roman" w:eastAsia="Times New Roman" w:hAnsi="Times New Roman" w:cs="Times New Roman"/>
                <w:kern w:val="0"/>
              </w:rPr>
            </w:pPr>
            <w:r w:rsidRPr="00DA4785">
              <w:rPr>
                <w:rFonts w:ascii="Times New Roman" w:eastAsia="Times New Roman" w:hAnsi="Times New Roman" w:cs="Times New Roman"/>
                <w:kern w:val="0"/>
              </w:rPr>
              <w:t>Post-Perception</w:t>
            </w:r>
          </w:p>
        </w:tc>
      </w:tr>
      <w:tr w:rsidR="00DA4785" w:rsidRPr="00DA4785" w:rsidTr="00DA4785">
        <w:trPr>
          <w:tblCellSpacing w:w="15" w:type="dxa"/>
        </w:trPr>
        <w:tc>
          <w:tcPr>
            <w:tcW w:w="0" w:type="auto"/>
            <w:vAlign w:val="center"/>
            <w:hideMark/>
          </w:tcPr>
          <w:p w:rsidR="00DA4785" w:rsidRPr="00DA4785" w:rsidRDefault="00DA4785" w:rsidP="00DA4785">
            <w:pPr>
              <w:spacing w:after="0" w:line="240" w:lineRule="auto"/>
              <w:rPr>
                <w:rFonts w:ascii="Times New Roman" w:eastAsia="Times New Roman" w:hAnsi="Times New Roman" w:cs="Times New Roman"/>
                <w:kern w:val="0"/>
              </w:rPr>
            </w:pPr>
            <w:r w:rsidRPr="00DA4785">
              <w:rPr>
                <w:rFonts w:ascii="Times New Roman" w:eastAsia="Times New Roman" w:hAnsi="Times New Roman" w:cs="Times New Roman"/>
                <w:b/>
                <w:bCs/>
                <w:kern w:val="0"/>
              </w:rPr>
              <w:t>Subject of Critique</w:t>
            </w:r>
          </w:p>
        </w:tc>
        <w:tc>
          <w:tcPr>
            <w:tcW w:w="0" w:type="auto"/>
            <w:vAlign w:val="center"/>
            <w:hideMark/>
          </w:tcPr>
          <w:p w:rsidR="00DA4785" w:rsidRPr="00DA4785" w:rsidRDefault="00DA4785" w:rsidP="00DA4785">
            <w:pPr>
              <w:spacing w:after="0" w:line="240" w:lineRule="auto"/>
              <w:rPr>
                <w:rFonts w:ascii="Times New Roman" w:eastAsia="Times New Roman" w:hAnsi="Times New Roman" w:cs="Times New Roman"/>
                <w:kern w:val="0"/>
              </w:rPr>
            </w:pPr>
            <w:r w:rsidRPr="00DA4785">
              <w:rPr>
                <w:rFonts w:ascii="Times New Roman" w:eastAsia="Times New Roman" w:hAnsi="Times New Roman" w:cs="Times New Roman"/>
                <w:kern w:val="0"/>
              </w:rPr>
              <w:t>Technical medium, Hardware, Software.</w:t>
            </w:r>
          </w:p>
        </w:tc>
        <w:tc>
          <w:tcPr>
            <w:tcW w:w="0" w:type="auto"/>
            <w:vAlign w:val="center"/>
            <w:hideMark/>
          </w:tcPr>
          <w:p w:rsidR="00DA4785" w:rsidRPr="00DA4785" w:rsidRDefault="00DA4785" w:rsidP="00DA4785">
            <w:pPr>
              <w:spacing w:after="0" w:line="240" w:lineRule="auto"/>
              <w:rPr>
                <w:rFonts w:ascii="Times New Roman" w:eastAsia="Times New Roman" w:hAnsi="Times New Roman" w:cs="Times New Roman"/>
                <w:kern w:val="0"/>
              </w:rPr>
            </w:pPr>
            <w:r w:rsidRPr="00DA4785">
              <w:rPr>
                <w:rFonts w:ascii="Times New Roman" w:eastAsia="Times New Roman" w:hAnsi="Times New Roman" w:cs="Times New Roman"/>
                <w:kern w:val="0"/>
              </w:rPr>
              <w:t>Human senses, Perception, Language.</w:t>
            </w:r>
          </w:p>
        </w:tc>
      </w:tr>
      <w:tr w:rsidR="00DA4785" w:rsidRPr="00DA4785" w:rsidTr="00DA4785">
        <w:trPr>
          <w:tblCellSpacing w:w="15" w:type="dxa"/>
        </w:trPr>
        <w:tc>
          <w:tcPr>
            <w:tcW w:w="0" w:type="auto"/>
            <w:vAlign w:val="center"/>
            <w:hideMark/>
          </w:tcPr>
          <w:p w:rsidR="00DA4785" w:rsidRPr="00DA4785" w:rsidRDefault="00DA4785" w:rsidP="00DA4785">
            <w:pPr>
              <w:spacing w:after="0" w:line="240" w:lineRule="auto"/>
              <w:rPr>
                <w:rFonts w:ascii="Times New Roman" w:eastAsia="Times New Roman" w:hAnsi="Times New Roman" w:cs="Times New Roman"/>
                <w:kern w:val="0"/>
              </w:rPr>
            </w:pPr>
            <w:r w:rsidRPr="00DA4785">
              <w:rPr>
                <w:rFonts w:ascii="Times New Roman" w:eastAsia="Times New Roman" w:hAnsi="Times New Roman" w:cs="Times New Roman"/>
                <w:b/>
                <w:bCs/>
                <w:kern w:val="0"/>
              </w:rPr>
              <w:t>Source of Disturbance</w:t>
            </w:r>
          </w:p>
        </w:tc>
        <w:tc>
          <w:tcPr>
            <w:tcW w:w="0" w:type="auto"/>
            <w:vAlign w:val="center"/>
            <w:hideMark/>
          </w:tcPr>
          <w:p w:rsidR="00DA4785" w:rsidRPr="00DA4785" w:rsidRDefault="00DA4785" w:rsidP="00DA4785">
            <w:pPr>
              <w:spacing w:after="0" w:line="240" w:lineRule="auto"/>
              <w:rPr>
                <w:rFonts w:ascii="Times New Roman" w:eastAsia="Times New Roman" w:hAnsi="Times New Roman" w:cs="Times New Roman"/>
                <w:kern w:val="0"/>
              </w:rPr>
            </w:pPr>
            <w:r w:rsidRPr="00DA4785">
              <w:rPr>
                <w:rFonts w:ascii="Times New Roman" w:eastAsia="Times New Roman" w:hAnsi="Times New Roman" w:cs="Times New Roman"/>
                <w:kern w:val="0"/>
              </w:rPr>
              <w:t>Technical error (actual or simulated).</w:t>
            </w:r>
          </w:p>
        </w:tc>
        <w:tc>
          <w:tcPr>
            <w:tcW w:w="0" w:type="auto"/>
            <w:vAlign w:val="center"/>
            <w:hideMark/>
          </w:tcPr>
          <w:p w:rsidR="00DA4785" w:rsidRPr="00DA4785" w:rsidRDefault="00DA4785" w:rsidP="00DA4785">
            <w:pPr>
              <w:spacing w:after="0" w:line="240" w:lineRule="auto"/>
              <w:rPr>
                <w:rFonts w:ascii="Times New Roman" w:eastAsia="Times New Roman" w:hAnsi="Times New Roman" w:cs="Times New Roman"/>
                <w:kern w:val="0"/>
              </w:rPr>
            </w:pPr>
            <w:r w:rsidRPr="00DA4785">
              <w:rPr>
                <w:rFonts w:ascii="Times New Roman" w:eastAsia="Times New Roman" w:hAnsi="Times New Roman" w:cs="Times New Roman"/>
                <w:kern w:val="0"/>
              </w:rPr>
              <w:t>Perceptual paradox (Visual/Auditory/Tactile).</w:t>
            </w:r>
          </w:p>
        </w:tc>
      </w:tr>
      <w:tr w:rsidR="00DA4785" w:rsidRPr="00DA4785" w:rsidTr="00DA4785">
        <w:trPr>
          <w:tblCellSpacing w:w="15" w:type="dxa"/>
        </w:trPr>
        <w:tc>
          <w:tcPr>
            <w:tcW w:w="0" w:type="auto"/>
            <w:vAlign w:val="center"/>
            <w:hideMark/>
          </w:tcPr>
          <w:p w:rsidR="00DA4785" w:rsidRPr="00DA4785" w:rsidRDefault="00DA4785" w:rsidP="00DA4785">
            <w:pPr>
              <w:spacing w:after="0" w:line="240" w:lineRule="auto"/>
              <w:rPr>
                <w:rFonts w:ascii="Times New Roman" w:eastAsia="Times New Roman" w:hAnsi="Times New Roman" w:cs="Times New Roman"/>
                <w:kern w:val="0"/>
              </w:rPr>
            </w:pPr>
            <w:r w:rsidRPr="00DA4785">
              <w:rPr>
                <w:rFonts w:ascii="Times New Roman" w:eastAsia="Times New Roman" w:hAnsi="Times New Roman" w:cs="Times New Roman"/>
                <w:b/>
                <w:bCs/>
                <w:kern w:val="0"/>
              </w:rPr>
              <w:t>Relation to Tech</w:t>
            </w:r>
          </w:p>
        </w:tc>
        <w:tc>
          <w:tcPr>
            <w:tcW w:w="0" w:type="auto"/>
            <w:vAlign w:val="center"/>
            <w:hideMark/>
          </w:tcPr>
          <w:p w:rsidR="00DA4785" w:rsidRPr="00DA4785" w:rsidRDefault="00DA4785" w:rsidP="00DA4785">
            <w:pPr>
              <w:spacing w:after="0" w:line="240" w:lineRule="auto"/>
              <w:rPr>
                <w:rFonts w:ascii="Times New Roman" w:eastAsia="Times New Roman" w:hAnsi="Times New Roman" w:cs="Times New Roman"/>
                <w:kern w:val="0"/>
              </w:rPr>
            </w:pPr>
            <w:r w:rsidRPr="00DA4785">
              <w:rPr>
                <w:rFonts w:ascii="Times New Roman" w:eastAsia="Times New Roman" w:hAnsi="Times New Roman" w:cs="Times New Roman"/>
                <w:kern w:val="0"/>
              </w:rPr>
              <w:t>Tech is the subject and material.</w:t>
            </w:r>
          </w:p>
        </w:tc>
        <w:tc>
          <w:tcPr>
            <w:tcW w:w="0" w:type="auto"/>
            <w:vAlign w:val="center"/>
            <w:hideMark/>
          </w:tcPr>
          <w:p w:rsidR="00DA4785" w:rsidRPr="00DA4785" w:rsidRDefault="00DA4785" w:rsidP="00DA4785">
            <w:pPr>
              <w:spacing w:after="0" w:line="240" w:lineRule="auto"/>
              <w:rPr>
                <w:rFonts w:ascii="Times New Roman" w:eastAsia="Times New Roman" w:hAnsi="Times New Roman" w:cs="Times New Roman"/>
                <w:kern w:val="0"/>
              </w:rPr>
            </w:pPr>
            <w:r w:rsidRPr="00DA4785">
              <w:rPr>
                <w:rFonts w:ascii="Times New Roman" w:eastAsia="Times New Roman" w:hAnsi="Times New Roman" w:cs="Times New Roman"/>
                <w:kern w:val="0"/>
              </w:rPr>
              <w:t>Tech is merely a means.</w:t>
            </w:r>
          </w:p>
        </w:tc>
      </w:tr>
      <w:tr w:rsidR="00DA4785" w:rsidRPr="00DA4785" w:rsidTr="00DA4785">
        <w:trPr>
          <w:tblCellSpacing w:w="15" w:type="dxa"/>
        </w:trPr>
        <w:tc>
          <w:tcPr>
            <w:tcW w:w="0" w:type="auto"/>
            <w:vAlign w:val="center"/>
            <w:hideMark/>
          </w:tcPr>
          <w:p w:rsidR="00DA4785" w:rsidRPr="00DA4785" w:rsidRDefault="00DA4785" w:rsidP="00DA4785">
            <w:pPr>
              <w:spacing w:after="0" w:line="240" w:lineRule="auto"/>
              <w:rPr>
                <w:rFonts w:ascii="Times New Roman" w:eastAsia="Times New Roman" w:hAnsi="Times New Roman" w:cs="Times New Roman"/>
                <w:kern w:val="0"/>
              </w:rPr>
            </w:pPr>
            <w:r w:rsidRPr="00DA4785">
              <w:rPr>
                <w:rFonts w:ascii="Times New Roman" w:eastAsia="Times New Roman" w:hAnsi="Times New Roman" w:cs="Times New Roman"/>
                <w:b/>
                <w:bCs/>
                <w:kern w:val="0"/>
              </w:rPr>
              <w:t>The Recipient</w:t>
            </w:r>
          </w:p>
        </w:tc>
        <w:tc>
          <w:tcPr>
            <w:tcW w:w="0" w:type="auto"/>
            <w:vAlign w:val="center"/>
            <w:hideMark/>
          </w:tcPr>
          <w:p w:rsidR="00DA4785" w:rsidRPr="00DA4785" w:rsidRDefault="00DA4785" w:rsidP="00DA4785">
            <w:pPr>
              <w:spacing w:after="0" w:line="240" w:lineRule="auto"/>
              <w:rPr>
                <w:rFonts w:ascii="Times New Roman" w:eastAsia="Times New Roman" w:hAnsi="Times New Roman" w:cs="Times New Roman"/>
                <w:kern w:val="0"/>
              </w:rPr>
            </w:pPr>
            <w:r w:rsidRPr="00DA4785">
              <w:rPr>
                <w:rFonts w:ascii="Times New Roman" w:eastAsia="Times New Roman" w:hAnsi="Times New Roman" w:cs="Times New Roman"/>
                <w:kern w:val="0"/>
              </w:rPr>
              <w:t xml:space="preserve">A viewer of </w:t>
            </w:r>
            <w:proofErr w:type="spellStart"/>
            <w:r w:rsidRPr="00DA4785">
              <w:rPr>
                <w:rFonts w:ascii="Times New Roman" w:eastAsia="Times New Roman" w:hAnsi="Times New Roman" w:cs="Times New Roman"/>
                <w:kern w:val="0"/>
              </w:rPr>
              <w:t>aestheticized</w:t>
            </w:r>
            <w:proofErr w:type="spellEnd"/>
            <w:r w:rsidRPr="00DA4785">
              <w:rPr>
                <w:rFonts w:ascii="Times New Roman" w:eastAsia="Times New Roman" w:hAnsi="Times New Roman" w:cs="Times New Roman"/>
                <w:kern w:val="0"/>
              </w:rPr>
              <w:t xml:space="preserve"> error.</w:t>
            </w:r>
          </w:p>
        </w:tc>
        <w:tc>
          <w:tcPr>
            <w:tcW w:w="0" w:type="auto"/>
            <w:vAlign w:val="center"/>
            <w:hideMark/>
          </w:tcPr>
          <w:p w:rsidR="00DA4785" w:rsidRPr="00DA4785" w:rsidRDefault="00DA4785" w:rsidP="00DA4785">
            <w:pPr>
              <w:spacing w:after="0" w:line="240" w:lineRule="auto"/>
              <w:rPr>
                <w:rFonts w:ascii="Times New Roman" w:eastAsia="Times New Roman" w:hAnsi="Times New Roman" w:cs="Times New Roman"/>
                <w:kern w:val="0"/>
              </w:rPr>
            </w:pPr>
            <w:r w:rsidRPr="00DA4785">
              <w:rPr>
                <w:rFonts w:ascii="Times New Roman" w:eastAsia="Times New Roman" w:hAnsi="Times New Roman" w:cs="Times New Roman"/>
                <w:kern w:val="0"/>
              </w:rPr>
              <w:t>A laboratory for a perceptual hypothesis.</w:t>
            </w:r>
          </w:p>
        </w:tc>
      </w:tr>
      <w:tr w:rsidR="00DA4785" w:rsidRPr="00DA4785" w:rsidTr="00DA4785">
        <w:trPr>
          <w:tblCellSpacing w:w="15" w:type="dxa"/>
        </w:trPr>
        <w:tc>
          <w:tcPr>
            <w:tcW w:w="0" w:type="auto"/>
            <w:vAlign w:val="center"/>
            <w:hideMark/>
          </w:tcPr>
          <w:p w:rsidR="00DA4785" w:rsidRPr="00DA4785" w:rsidRDefault="00DA4785" w:rsidP="00DA4785">
            <w:pPr>
              <w:spacing w:after="0" w:line="240" w:lineRule="auto"/>
              <w:rPr>
                <w:rFonts w:ascii="Times New Roman" w:eastAsia="Times New Roman" w:hAnsi="Times New Roman" w:cs="Times New Roman"/>
                <w:kern w:val="0"/>
              </w:rPr>
            </w:pPr>
            <w:r w:rsidRPr="00DA4785">
              <w:rPr>
                <w:rFonts w:ascii="Times New Roman" w:eastAsia="Times New Roman" w:hAnsi="Times New Roman" w:cs="Times New Roman"/>
                <w:b/>
                <w:bCs/>
                <w:kern w:val="0"/>
              </w:rPr>
              <w:t>Goal</w:t>
            </w:r>
          </w:p>
        </w:tc>
        <w:tc>
          <w:tcPr>
            <w:tcW w:w="0" w:type="auto"/>
            <w:vAlign w:val="center"/>
            <w:hideMark/>
          </w:tcPr>
          <w:p w:rsidR="00DA4785" w:rsidRPr="00DA4785" w:rsidRDefault="00DA4785" w:rsidP="00DA4785">
            <w:pPr>
              <w:spacing w:after="0" w:line="240" w:lineRule="auto"/>
              <w:rPr>
                <w:rFonts w:ascii="Times New Roman" w:eastAsia="Times New Roman" w:hAnsi="Times New Roman" w:cs="Times New Roman"/>
                <w:kern w:val="0"/>
              </w:rPr>
            </w:pPr>
            <w:r w:rsidRPr="00DA4785">
              <w:rPr>
                <w:rFonts w:ascii="Times New Roman" w:eastAsia="Times New Roman" w:hAnsi="Times New Roman" w:cs="Times New Roman"/>
                <w:kern w:val="0"/>
              </w:rPr>
              <w:t>Revealing tech structure, celebrating error.</w:t>
            </w:r>
          </w:p>
        </w:tc>
        <w:tc>
          <w:tcPr>
            <w:tcW w:w="0" w:type="auto"/>
            <w:vAlign w:val="center"/>
            <w:hideMark/>
          </w:tcPr>
          <w:p w:rsidR="00DA4785" w:rsidRPr="00DA4785" w:rsidRDefault="00DA4785" w:rsidP="00DA4785">
            <w:pPr>
              <w:spacing w:after="0" w:line="240" w:lineRule="auto"/>
              <w:rPr>
                <w:rFonts w:ascii="Times New Roman" w:eastAsia="Times New Roman" w:hAnsi="Times New Roman" w:cs="Times New Roman"/>
                <w:kern w:val="0"/>
              </w:rPr>
            </w:pPr>
            <w:r w:rsidRPr="00DA4785">
              <w:rPr>
                <w:rFonts w:ascii="Times New Roman" w:eastAsia="Times New Roman" w:hAnsi="Times New Roman" w:cs="Times New Roman"/>
                <w:kern w:val="0"/>
              </w:rPr>
              <w:t>Building immunity, revealing sensory fragility.</w:t>
            </w:r>
          </w:p>
        </w:tc>
      </w:tr>
      <w:tr w:rsidR="00DA4785" w:rsidRPr="00DA4785" w:rsidTr="00DA4785">
        <w:trPr>
          <w:tblCellSpacing w:w="15" w:type="dxa"/>
        </w:trPr>
        <w:tc>
          <w:tcPr>
            <w:tcW w:w="0" w:type="auto"/>
            <w:vAlign w:val="center"/>
            <w:hideMark/>
          </w:tcPr>
          <w:p w:rsidR="00DA4785" w:rsidRPr="00DA4785" w:rsidRDefault="00DA4785" w:rsidP="00DA4785">
            <w:pPr>
              <w:spacing w:after="0" w:line="240" w:lineRule="auto"/>
              <w:rPr>
                <w:rFonts w:ascii="Times New Roman" w:eastAsia="Times New Roman" w:hAnsi="Times New Roman" w:cs="Times New Roman"/>
                <w:kern w:val="0"/>
              </w:rPr>
            </w:pPr>
            <w:r w:rsidRPr="00DA4785">
              <w:rPr>
                <w:rFonts w:ascii="Times New Roman" w:eastAsia="Times New Roman" w:hAnsi="Times New Roman" w:cs="Times New Roman"/>
                <w:b/>
                <w:bCs/>
                <w:kern w:val="0"/>
              </w:rPr>
              <w:t>Philosophical Root</w:t>
            </w:r>
          </w:p>
        </w:tc>
        <w:tc>
          <w:tcPr>
            <w:tcW w:w="0" w:type="auto"/>
            <w:vAlign w:val="center"/>
            <w:hideMark/>
          </w:tcPr>
          <w:p w:rsidR="00DA4785" w:rsidRPr="00DA4785" w:rsidRDefault="00DA4785" w:rsidP="00DA4785">
            <w:pPr>
              <w:spacing w:after="0" w:line="240" w:lineRule="auto"/>
              <w:rPr>
                <w:rFonts w:ascii="Times New Roman" w:eastAsia="Times New Roman" w:hAnsi="Times New Roman" w:cs="Times New Roman"/>
                <w:kern w:val="0"/>
              </w:rPr>
            </w:pPr>
            <w:r w:rsidRPr="00DA4785">
              <w:rPr>
                <w:rFonts w:ascii="Times New Roman" w:eastAsia="Times New Roman" w:hAnsi="Times New Roman" w:cs="Times New Roman"/>
                <w:kern w:val="0"/>
              </w:rPr>
              <w:t>Post-digital, Media critique.</w:t>
            </w:r>
          </w:p>
        </w:tc>
        <w:tc>
          <w:tcPr>
            <w:tcW w:w="0" w:type="auto"/>
            <w:vAlign w:val="center"/>
            <w:hideMark/>
          </w:tcPr>
          <w:p w:rsidR="00DA4785" w:rsidRPr="00DA4785" w:rsidRDefault="00DA4785" w:rsidP="00DA4785">
            <w:pPr>
              <w:spacing w:after="0" w:line="240" w:lineRule="auto"/>
              <w:rPr>
                <w:rFonts w:ascii="Times New Roman" w:eastAsia="Times New Roman" w:hAnsi="Times New Roman" w:cs="Times New Roman"/>
                <w:kern w:val="0"/>
              </w:rPr>
            </w:pPr>
            <w:r w:rsidRPr="00DA4785">
              <w:rPr>
                <w:rFonts w:ascii="Times New Roman" w:eastAsia="Times New Roman" w:hAnsi="Times New Roman" w:cs="Times New Roman"/>
                <w:kern w:val="0"/>
              </w:rPr>
              <w:t>Phenomenology, Semiotics, Arabic Philosophy.</w:t>
            </w:r>
          </w:p>
        </w:tc>
      </w:tr>
    </w:tbl>
    <w:p w:rsidR="00DA4785" w:rsidRPr="00DA4785" w:rsidRDefault="00DA4785" w:rsidP="00DA4785">
      <w:pPr>
        <w:spacing w:after="0" w:line="240" w:lineRule="auto"/>
        <w:rPr>
          <w:rFonts w:ascii="Times New Roman" w:eastAsia="Times New Roman" w:hAnsi="Times New Roman" w:cs="Times New Roman"/>
          <w:kern w:val="0"/>
        </w:rPr>
      </w:pPr>
      <w:r w:rsidRPr="00DA4785">
        <w:rPr>
          <w:rFonts w:ascii="Times New Roman" w:eastAsia="Times New Roman" w:hAnsi="Times New Roman" w:cs="Times New Roman"/>
          <w:kern w:val="0"/>
        </w:rPr>
        <w:pict>
          <v:rect id="_x0000_i1028" style="width:0;height:1.5pt" o:hralign="center" o:hrstd="t" o:hr="t" fillcolor="#a0a0a0" stroked="f"/>
        </w:pict>
      </w:r>
    </w:p>
    <w:p w:rsidR="00DA4785" w:rsidRPr="00DA4785" w:rsidRDefault="00DA4785" w:rsidP="00DA4785">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DA4785">
        <w:rPr>
          <w:rFonts w:ascii="Times New Roman" w:eastAsia="Times New Roman" w:hAnsi="Times New Roman" w:cs="Times New Roman"/>
          <w:b/>
          <w:bCs/>
          <w:kern w:val="0"/>
          <w:sz w:val="27"/>
          <w:szCs w:val="27"/>
        </w:rPr>
        <w:t>IV. Convergences: Points of Intersection</w:t>
      </w:r>
    </w:p>
    <w:p w:rsidR="00DA4785" w:rsidRPr="00DA4785" w:rsidRDefault="00DA4785" w:rsidP="00DA4785">
      <w:pPr>
        <w:numPr>
          <w:ilvl w:val="0"/>
          <w:numId w:val="4"/>
        </w:numPr>
        <w:spacing w:before="100" w:beforeAutospacing="1" w:after="100" w:afterAutospacing="1" w:line="240" w:lineRule="auto"/>
        <w:rPr>
          <w:rFonts w:ascii="Times New Roman" w:eastAsia="Times New Roman" w:hAnsi="Times New Roman" w:cs="Times New Roman"/>
          <w:kern w:val="0"/>
        </w:rPr>
      </w:pPr>
      <w:r w:rsidRPr="00DA4785">
        <w:rPr>
          <w:rFonts w:ascii="Times New Roman" w:eastAsia="Times New Roman" w:hAnsi="Times New Roman" w:cs="Times New Roman"/>
          <w:b/>
          <w:bCs/>
          <w:kern w:val="0"/>
        </w:rPr>
        <w:lastRenderedPageBreak/>
        <w:t>Breaking Expectations:</w:t>
      </w:r>
      <w:r w:rsidRPr="00DA4785">
        <w:rPr>
          <w:rFonts w:ascii="Times New Roman" w:eastAsia="Times New Roman" w:hAnsi="Times New Roman" w:cs="Times New Roman"/>
          <w:kern w:val="0"/>
        </w:rPr>
        <w:t xml:space="preserve"> Both movements disrupt familiar expectations. In Glitch, we expect a clean image and see distortion. In Post-Perception, we expect sensory harmony and find contradiction.</w:t>
      </w:r>
    </w:p>
    <w:p w:rsidR="00DA4785" w:rsidRPr="00DA4785" w:rsidRDefault="00DA4785" w:rsidP="00DA4785">
      <w:pPr>
        <w:numPr>
          <w:ilvl w:val="0"/>
          <w:numId w:val="4"/>
        </w:numPr>
        <w:spacing w:before="100" w:beforeAutospacing="1" w:after="100" w:afterAutospacing="1" w:line="240" w:lineRule="auto"/>
        <w:rPr>
          <w:rFonts w:ascii="Times New Roman" w:eastAsia="Times New Roman" w:hAnsi="Times New Roman" w:cs="Times New Roman"/>
          <w:kern w:val="0"/>
        </w:rPr>
      </w:pPr>
      <w:r w:rsidRPr="00DA4785">
        <w:rPr>
          <w:rFonts w:ascii="Times New Roman" w:eastAsia="Times New Roman" w:hAnsi="Times New Roman" w:cs="Times New Roman"/>
          <w:b/>
          <w:bCs/>
          <w:kern w:val="0"/>
        </w:rPr>
        <w:t>Revealing the Hidden:</w:t>
      </w:r>
      <w:r w:rsidRPr="00DA4785">
        <w:rPr>
          <w:rFonts w:ascii="Times New Roman" w:eastAsia="Times New Roman" w:hAnsi="Times New Roman" w:cs="Times New Roman"/>
          <w:kern w:val="0"/>
        </w:rPr>
        <w:t xml:space="preserve"> Just as a glitch reminds the user of hidden machine processes, Post-Perception reveals hidden cognitive processes (pre-conceived expectations, cultural conditioning) that occur without our awareness.</w:t>
      </w:r>
    </w:p>
    <w:p w:rsidR="00DA4785" w:rsidRPr="00DA4785" w:rsidRDefault="00DA4785" w:rsidP="00DA4785">
      <w:pPr>
        <w:numPr>
          <w:ilvl w:val="0"/>
          <w:numId w:val="4"/>
        </w:numPr>
        <w:spacing w:before="100" w:beforeAutospacing="1" w:after="100" w:afterAutospacing="1" w:line="240" w:lineRule="auto"/>
        <w:rPr>
          <w:rFonts w:ascii="Times New Roman" w:eastAsia="Times New Roman" w:hAnsi="Times New Roman" w:cs="Times New Roman"/>
          <w:kern w:val="0"/>
        </w:rPr>
      </w:pPr>
      <w:r w:rsidRPr="00DA4785">
        <w:rPr>
          <w:rFonts w:ascii="Times New Roman" w:eastAsia="Times New Roman" w:hAnsi="Times New Roman" w:cs="Times New Roman"/>
          <w:b/>
          <w:bCs/>
          <w:kern w:val="0"/>
        </w:rPr>
        <w:t>Aesthetic Rejection of Perfection:</w:t>
      </w:r>
      <w:r w:rsidRPr="00DA4785">
        <w:rPr>
          <w:rFonts w:ascii="Times New Roman" w:eastAsia="Times New Roman" w:hAnsi="Times New Roman" w:cs="Times New Roman"/>
          <w:kern w:val="0"/>
        </w:rPr>
        <w:t xml:space="preserve"> Both reject the "terror of perfection" dominated by modern technology. They favor the "flawed" or "imperfect" over the polished interface.</w:t>
      </w:r>
    </w:p>
    <w:p w:rsidR="00DA4785" w:rsidRPr="00DA4785" w:rsidRDefault="00DA4785" w:rsidP="00DA4785">
      <w:pPr>
        <w:spacing w:after="0" w:line="240" w:lineRule="auto"/>
        <w:rPr>
          <w:rFonts w:ascii="Times New Roman" w:eastAsia="Times New Roman" w:hAnsi="Times New Roman" w:cs="Times New Roman"/>
          <w:kern w:val="0"/>
        </w:rPr>
      </w:pPr>
      <w:r w:rsidRPr="00DA4785">
        <w:rPr>
          <w:rFonts w:ascii="Times New Roman" w:eastAsia="Times New Roman" w:hAnsi="Times New Roman" w:cs="Times New Roman"/>
          <w:kern w:val="0"/>
        </w:rPr>
        <w:pict>
          <v:rect id="_x0000_i1029" style="width:0;height:1.5pt" o:hralign="center" o:hrstd="t" o:hr="t" fillcolor="#a0a0a0" stroked="f"/>
        </w:pict>
      </w:r>
    </w:p>
    <w:p w:rsidR="00DA4785" w:rsidRPr="00DA4785" w:rsidRDefault="00DA4785" w:rsidP="00DA4785">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DA4785">
        <w:rPr>
          <w:rFonts w:ascii="Times New Roman" w:eastAsia="Times New Roman" w:hAnsi="Times New Roman" w:cs="Times New Roman"/>
          <w:b/>
          <w:bCs/>
          <w:kern w:val="0"/>
          <w:sz w:val="27"/>
          <w:szCs w:val="27"/>
        </w:rPr>
        <w:t>V. Divergences: Fundamental Differences</w:t>
      </w:r>
    </w:p>
    <w:p w:rsidR="00DA4785" w:rsidRPr="00DA4785" w:rsidRDefault="00DA4785" w:rsidP="00DA4785">
      <w:pPr>
        <w:spacing w:before="100" w:beforeAutospacing="1" w:after="100" w:afterAutospacing="1" w:line="240" w:lineRule="auto"/>
        <w:outlineLvl w:val="3"/>
        <w:rPr>
          <w:rFonts w:ascii="Times New Roman" w:eastAsia="Times New Roman" w:hAnsi="Times New Roman" w:cs="Times New Roman"/>
          <w:b/>
          <w:bCs/>
          <w:kern w:val="0"/>
        </w:rPr>
      </w:pPr>
      <w:r w:rsidRPr="00DA4785">
        <w:rPr>
          <w:rFonts w:ascii="Times New Roman" w:eastAsia="Times New Roman" w:hAnsi="Times New Roman" w:cs="Times New Roman"/>
          <w:b/>
          <w:bCs/>
          <w:kern w:val="0"/>
        </w:rPr>
        <w:t>5.1 The Machine vs. The Human</w:t>
      </w:r>
    </w:p>
    <w:p w:rsidR="00DA4785" w:rsidRPr="00DA4785" w:rsidRDefault="00DA4785" w:rsidP="00DA4785">
      <w:pPr>
        <w:spacing w:before="100" w:beforeAutospacing="1" w:after="100" w:afterAutospacing="1" w:line="240" w:lineRule="auto"/>
        <w:rPr>
          <w:rFonts w:ascii="Times New Roman" w:eastAsia="Times New Roman" w:hAnsi="Times New Roman" w:cs="Times New Roman"/>
          <w:kern w:val="0"/>
        </w:rPr>
      </w:pPr>
      <w:r w:rsidRPr="00DA4785">
        <w:rPr>
          <w:rFonts w:ascii="Times New Roman" w:eastAsia="Times New Roman" w:hAnsi="Times New Roman" w:cs="Times New Roman"/>
          <w:kern w:val="0"/>
        </w:rPr>
        <w:t xml:space="preserve">The primary difference: Glitch Aesthetics critiques the </w:t>
      </w:r>
      <w:r w:rsidRPr="00DA4785">
        <w:rPr>
          <w:rFonts w:ascii="Times New Roman" w:eastAsia="Times New Roman" w:hAnsi="Times New Roman" w:cs="Times New Roman"/>
          <w:b/>
          <w:bCs/>
          <w:kern w:val="0"/>
        </w:rPr>
        <w:t>medium</w:t>
      </w:r>
      <w:r w:rsidRPr="00DA4785">
        <w:rPr>
          <w:rFonts w:ascii="Times New Roman" w:eastAsia="Times New Roman" w:hAnsi="Times New Roman" w:cs="Times New Roman"/>
          <w:kern w:val="0"/>
        </w:rPr>
        <w:t xml:space="preserve">, while Post-Perception critiques the </w:t>
      </w:r>
      <w:r w:rsidRPr="00DA4785">
        <w:rPr>
          <w:rFonts w:ascii="Times New Roman" w:eastAsia="Times New Roman" w:hAnsi="Times New Roman" w:cs="Times New Roman"/>
          <w:b/>
          <w:bCs/>
          <w:kern w:val="0"/>
        </w:rPr>
        <w:t>observer</w:t>
      </w:r>
      <w:r w:rsidRPr="00DA4785">
        <w:rPr>
          <w:rFonts w:ascii="Times New Roman" w:eastAsia="Times New Roman" w:hAnsi="Times New Roman" w:cs="Times New Roman"/>
          <w:kern w:val="0"/>
        </w:rPr>
        <w:t xml:space="preserve">. In a glitch, the error comes from the machine. In Post-Perception, the disturbance comes from the relationship between the senses and reality. It can be achieved with simple, non-technical tools like an apple, a mirror, or your work </w:t>
      </w:r>
      <w:r w:rsidRPr="00DA4785">
        <w:rPr>
          <w:rFonts w:ascii="Times New Roman" w:eastAsia="Times New Roman" w:hAnsi="Times New Roman" w:cs="Times New Roman"/>
          <w:b/>
          <w:bCs/>
          <w:kern w:val="0"/>
        </w:rPr>
        <w:t>"Absence of the Drop,"</w:t>
      </w:r>
      <w:r w:rsidRPr="00DA4785">
        <w:rPr>
          <w:rFonts w:ascii="Times New Roman" w:eastAsia="Times New Roman" w:hAnsi="Times New Roman" w:cs="Times New Roman"/>
          <w:kern w:val="0"/>
        </w:rPr>
        <w:t xml:space="preserve"> where the problem lies in the human, not the device.</w:t>
      </w:r>
    </w:p>
    <w:p w:rsidR="00DA4785" w:rsidRPr="00DA4785" w:rsidRDefault="00DA4785" w:rsidP="00DA4785">
      <w:pPr>
        <w:spacing w:before="100" w:beforeAutospacing="1" w:after="100" w:afterAutospacing="1" w:line="240" w:lineRule="auto"/>
        <w:outlineLvl w:val="3"/>
        <w:rPr>
          <w:rFonts w:ascii="Times New Roman" w:eastAsia="Times New Roman" w:hAnsi="Times New Roman" w:cs="Times New Roman"/>
          <w:b/>
          <w:bCs/>
          <w:kern w:val="0"/>
        </w:rPr>
      </w:pPr>
      <w:r w:rsidRPr="00DA4785">
        <w:rPr>
          <w:rFonts w:ascii="Times New Roman" w:eastAsia="Times New Roman" w:hAnsi="Times New Roman" w:cs="Times New Roman"/>
          <w:b/>
          <w:bCs/>
          <w:kern w:val="0"/>
        </w:rPr>
        <w:t>5.2 Technology: End vs. Means</w:t>
      </w:r>
    </w:p>
    <w:p w:rsidR="00DA4785" w:rsidRPr="00DA4785" w:rsidRDefault="00DA4785" w:rsidP="00DA4785">
      <w:pPr>
        <w:spacing w:before="100" w:beforeAutospacing="1" w:after="100" w:afterAutospacing="1" w:line="240" w:lineRule="auto"/>
        <w:rPr>
          <w:rFonts w:ascii="Times New Roman" w:eastAsia="Times New Roman" w:hAnsi="Times New Roman" w:cs="Times New Roman"/>
          <w:kern w:val="0"/>
        </w:rPr>
      </w:pPr>
      <w:r w:rsidRPr="00DA4785">
        <w:rPr>
          <w:rFonts w:ascii="Times New Roman" w:eastAsia="Times New Roman" w:hAnsi="Times New Roman" w:cs="Times New Roman"/>
          <w:kern w:val="0"/>
        </w:rPr>
        <w:t>In Glitch Aesthetics, technology is the legitimate parent of the work; it does not exist outside of it. In Post-Perception, technology is a tool. The movement is not "Digital Art" but an aesthetic philosophy that utilizes any available medium—digital or physical—to achieve its cognitive goal.</w:t>
      </w:r>
    </w:p>
    <w:p w:rsidR="00DA4785" w:rsidRPr="00DA4785" w:rsidRDefault="00DA4785" w:rsidP="00DA4785">
      <w:pPr>
        <w:spacing w:before="100" w:beforeAutospacing="1" w:after="100" w:afterAutospacing="1" w:line="240" w:lineRule="auto"/>
        <w:outlineLvl w:val="3"/>
        <w:rPr>
          <w:rFonts w:ascii="Times New Roman" w:eastAsia="Times New Roman" w:hAnsi="Times New Roman" w:cs="Times New Roman"/>
          <w:b/>
          <w:bCs/>
          <w:kern w:val="0"/>
        </w:rPr>
      </w:pPr>
      <w:r w:rsidRPr="00DA4785">
        <w:rPr>
          <w:rFonts w:ascii="Times New Roman" w:eastAsia="Times New Roman" w:hAnsi="Times New Roman" w:cs="Times New Roman"/>
          <w:b/>
          <w:bCs/>
          <w:kern w:val="0"/>
        </w:rPr>
        <w:t>5.3 The Position of the Recipient</w:t>
      </w:r>
    </w:p>
    <w:p w:rsidR="00DA4785" w:rsidRPr="00DA4785" w:rsidRDefault="00DA4785" w:rsidP="00DA4785">
      <w:pPr>
        <w:spacing w:before="100" w:beforeAutospacing="1" w:after="100" w:afterAutospacing="1" w:line="240" w:lineRule="auto"/>
        <w:rPr>
          <w:rFonts w:ascii="Times New Roman" w:eastAsia="Times New Roman" w:hAnsi="Times New Roman" w:cs="Times New Roman"/>
          <w:kern w:val="0"/>
        </w:rPr>
      </w:pPr>
      <w:r w:rsidRPr="00DA4785">
        <w:rPr>
          <w:rFonts w:ascii="Times New Roman" w:eastAsia="Times New Roman" w:hAnsi="Times New Roman" w:cs="Times New Roman"/>
          <w:kern w:val="0"/>
        </w:rPr>
        <w:t xml:space="preserve">In Glitch, the interaction is primarily visual-mental. In Post-Perception, the recipient is an </w:t>
      </w:r>
      <w:r w:rsidRPr="00DA4785">
        <w:rPr>
          <w:rFonts w:ascii="Times New Roman" w:eastAsia="Times New Roman" w:hAnsi="Times New Roman" w:cs="Times New Roman"/>
          <w:b/>
          <w:bCs/>
          <w:kern w:val="0"/>
        </w:rPr>
        <w:t>active participant</w:t>
      </w:r>
      <w:r w:rsidRPr="00DA4785">
        <w:rPr>
          <w:rFonts w:ascii="Times New Roman" w:eastAsia="Times New Roman" w:hAnsi="Times New Roman" w:cs="Times New Roman"/>
          <w:kern w:val="0"/>
        </w:rPr>
        <w:t xml:space="preserve">. In works like </w:t>
      </w:r>
      <w:r w:rsidRPr="00DA4785">
        <w:rPr>
          <w:rFonts w:ascii="Times New Roman" w:eastAsia="Times New Roman" w:hAnsi="Times New Roman" w:cs="Times New Roman"/>
          <w:b/>
          <w:bCs/>
          <w:kern w:val="0"/>
        </w:rPr>
        <w:t>"Post-Sound,"</w:t>
      </w:r>
      <w:r w:rsidRPr="00DA4785">
        <w:rPr>
          <w:rFonts w:ascii="Times New Roman" w:eastAsia="Times New Roman" w:hAnsi="Times New Roman" w:cs="Times New Roman"/>
          <w:kern w:val="0"/>
        </w:rPr>
        <w:t xml:space="preserve"> the viewer is forced into a state of laboratory testing, where they contribute to the construction of meaning through their physical and cognitive presence.</w:t>
      </w:r>
    </w:p>
    <w:p w:rsidR="00DA4785" w:rsidRPr="00DA4785" w:rsidRDefault="00DA4785" w:rsidP="00DA4785">
      <w:pPr>
        <w:spacing w:after="0" w:line="240" w:lineRule="auto"/>
        <w:rPr>
          <w:rFonts w:ascii="Times New Roman" w:eastAsia="Times New Roman" w:hAnsi="Times New Roman" w:cs="Times New Roman"/>
          <w:kern w:val="0"/>
        </w:rPr>
      </w:pPr>
      <w:r w:rsidRPr="00DA4785">
        <w:rPr>
          <w:rFonts w:ascii="Times New Roman" w:eastAsia="Times New Roman" w:hAnsi="Times New Roman" w:cs="Times New Roman"/>
          <w:kern w:val="0"/>
        </w:rPr>
        <w:pict>
          <v:rect id="_x0000_i1030" style="width:0;height:1.5pt" o:hralign="center" o:hrstd="t" o:hr="t" fillcolor="#a0a0a0" stroked="f"/>
        </w:pict>
      </w:r>
    </w:p>
    <w:p w:rsidR="00DA4785" w:rsidRPr="00DA4785" w:rsidRDefault="00DA4785" w:rsidP="00DA4785">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DA4785">
        <w:rPr>
          <w:rFonts w:ascii="Times New Roman" w:eastAsia="Times New Roman" w:hAnsi="Times New Roman" w:cs="Times New Roman"/>
          <w:b/>
          <w:bCs/>
          <w:kern w:val="0"/>
          <w:sz w:val="27"/>
          <w:szCs w:val="27"/>
        </w:rPr>
        <w:t>VI. From Machine Error to Sensory Failure</w:t>
      </w:r>
    </w:p>
    <w:p w:rsidR="00DA4785" w:rsidRPr="00DA4785" w:rsidRDefault="00DA4785" w:rsidP="00DA4785">
      <w:pPr>
        <w:spacing w:before="100" w:beforeAutospacing="1" w:after="100" w:afterAutospacing="1" w:line="240" w:lineRule="auto"/>
        <w:rPr>
          <w:rFonts w:ascii="Times New Roman" w:eastAsia="Times New Roman" w:hAnsi="Times New Roman" w:cs="Times New Roman"/>
          <w:kern w:val="0"/>
        </w:rPr>
      </w:pPr>
      <w:r w:rsidRPr="00DA4785">
        <w:rPr>
          <w:rFonts w:ascii="Times New Roman" w:eastAsia="Times New Roman" w:hAnsi="Times New Roman" w:cs="Times New Roman"/>
          <w:kern w:val="0"/>
        </w:rPr>
        <w:t>The transition from Glitch Aesthetics to Post-Perception represents a natural evolution:</w:t>
      </w:r>
    </w:p>
    <w:p w:rsidR="00DA4785" w:rsidRPr="00DA4785" w:rsidRDefault="00DA4785" w:rsidP="00DA4785">
      <w:pPr>
        <w:numPr>
          <w:ilvl w:val="0"/>
          <w:numId w:val="5"/>
        </w:numPr>
        <w:spacing w:before="100" w:beforeAutospacing="1" w:after="100" w:afterAutospacing="1" w:line="240" w:lineRule="auto"/>
        <w:rPr>
          <w:rFonts w:ascii="Times New Roman" w:eastAsia="Times New Roman" w:hAnsi="Times New Roman" w:cs="Times New Roman"/>
          <w:kern w:val="0"/>
        </w:rPr>
      </w:pPr>
      <w:r w:rsidRPr="00DA4785">
        <w:rPr>
          <w:rFonts w:ascii="Times New Roman" w:eastAsia="Times New Roman" w:hAnsi="Times New Roman" w:cs="Times New Roman"/>
          <w:b/>
          <w:bCs/>
          <w:kern w:val="0"/>
        </w:rPr>
        <w:t>Stage 1 (Glitch):</w:t>
      </w:r>
      <w:r w:rsidRPr="00DA4785">
        <w:rPr>
          <w:rFonts w:ascii="Times New Roman" w:eastAsia="Times New Roman" w:hAnsi="Times New Roman" w:cs="Times New Roman"/>
          <w:kern w:val="0"/>
        </w:rPr>
        <w:t xml:space="preserve"> We discover that machines fail, and these failures can be beautiful. We use them to reveal the "wilderness within the computer."</w:t>
      </w:r>
    </w:p>
    <w:p w:rsidR="00DA4785" w:rsidRPr="00DA4785" w:rsidRDefault="00DA4785" w:rsidP="00DA4785">
      <w:pPr>
        <w:numPr>
          <w:ilvl w:val="0"/>
          <w:numId w:val="5"/>
        </w:numPr>
        <w:spacing w:before="100" w:beforeAutospacing="1" w:after="100" w:afterAutospacing="1" w:line="240" w:lineRule="auto"/>
        <w:rPr>
          <w:rFonts w:ascii="Times New Roman" w:eastAsia="Times New Roman" w:hAnsi="Times New Roman" w:cs="Times New Roman"/>
          <w:kern w:val="0"/>
        </w:rPr>
      </w:pPr>
      <w:r w:rsidRPr="00DA4785">
        <w:rPr>
          <w:rFonts w:ascii="Times New Roman" w:eastAsia="Times New Roman" w:hAnsi="Times New Roman" w:cs="Times New Roman"/>
          <w:b/>
          <w:bCs/>
          <w:kern w:val="0"/>
        </w:rPr>
        <w:t>Stage 2 (Post-Perception):</w:t>
      </w:r>
      <w:r w:rsidRPr="00DA4785">
        <w:rPr>
          <w:rFonts w:ascii="Times New Roman" w:eastAsia="Times New Roman" w:hAnsi="Times New Roman" w:cs="Times New Roman"/>
          <w:kern w:val="0"/>
        </w:rPr>
        <w:t xml:space="preserve"> We discover the problem is deeper. Even if machines work perfectly, our senses are </w:t>
      </w:r>
      <w:proofErr w:type="spellStart"/>
      <w:r w:rsidRPr="00DA4785">
        <w:rPr>
          <w:rFonts w:ascii="Times New Roman" w:eastAsia="Times New Roman" w:hAnsi="Times New Roman" w:cs="Times New Roman"/>
          <w:kern w:val="0"/>
        </w:rPr>
        <w:t>hackable</w:t>
      </w:r>
      <w:proofErr w:type="spellEnd"/>
      <w:r w:rsidRPr="00DA4785">
        <w:rPr>
          <w:rFonts w:ascii="Times New Roman" w:eastAsia="Times New Roman" w:hAnsi="Times New Roman" w:cs="Times New Roman"/>
          <w:kern w:val="0"/>
        </w:rPr>
        <w:t>. Perception is not a transparent window but a complex, penetrable construct.</w:t>
      </w:r>
    </w:p>
    <w:p w:rsidR="00DA4785" w:rsidRPr="00DA4785" w:rsidRDefault="00DA4785" w:rsidP="00DA4785">
      <w:pPr>
        <w:spacing w:after="0" w:line="240" w:lineRule="auto"/>
        <w:rPr>
          <w:rFonts w:ascii="Times New Roman" w:eastAsia="Times New Roman" w:hAnsi="Times New Roman" w:cs="Times New Roman"/>
          <w:kern w:val="0"/>
        </w:rPr>
      </w:pPr>
      <w:r w:rsidRPr="00DA4785">
        <w:rPr>
          <w:rFonts w:ascii="Times New Roman" w:eastAsia="Times New Roman" w:hAnsi="Times New Roman" w:cs="Times New Roman"/>
          <w:kern w:val="0"/>
        </w:rPr>
        <w:lastRenderedPageBreak/>
        <w:pict>
          <v:rect id="_x0000_i1031" style="width:0;height:1.5pt" o:hralign="center" o:hrstd="t" o:hr="t" fillcolor="#a0a0a0" stroked="f"/>
        </w:pict>
      </w:r>
    </w:p>
    <w:p w:rsidR="00DA4785" w:rsidRPr="00DA4785" w:rsidRDefault="00DA4785" w:rsidP="00DA4785">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DA4785">
        <w:rPr>
          <w:rFonts w:ascii="Times New Roman" w:eastAsia="Times New Roman" w:hAnsi="Times New Roman" w:cs="Times New Roman"/>
          <w:b/>
          <w:bCs/>
          <w:kern w:val="0"/>
          <w:sz w:val="27"/>
          <w:szCs w:val="27"/>
        </w:rPr>
        <w:t>VII. Potential Integration</w:t>
      </w:r>
    </w:p>
    <w:p w:rsidR="00DA4785" w:rsidRPr="00DA4785" w:rsidRDefault="00DA4785" w:rsidP="00DA4785">
      <w:pPr>
        <w:spacing w:before="100" w:beforeAutospacing="1" w:after="100" w:afterAutospacing="1" w:line="240" w:lineRule="auto"/>
        <w:rPr>
          <w:rFonts w:ascii="Times New Roman" w:eastAsia="Times New Roman" w:hAnsi="Times New Roman" w:cs="Times New Roman"/>
          <w:kern w:val="0"/>
        </w:rPr>
      </w:pPr>
      <w:r w:rsidRPr="00DA4785">
        <w:rPr>
          <w:rFonts w:ascii="Times New Roman" w:eastAsia="Times New Roman" w:hAnsi="Times New Roman" w:cs="Times New Roman"/>
          <w:kern w:val="0"/>
        </w:rPr>
        <w:t>Imagine a work that combines both:</w:t>
      </w:r>
    </w:p>
    <w:p w:rsidR="00DA4785" w:rsidRPr="00DA4785" w:rsidRDefault="00DA4785" w:rsidP="00DA4785">
      <w:pPr>
        <w:numPr>
          <w:ilvl w:val="0"/>
          <w:numId w:val="6"/>
        </w:numPr>
        <w:spacing w:before="100" w:beforeAutospacing="1" w:after="100" w:afterAutospacing="1" w:line="240" w:lineRule="auto"/>
        <w:rPr>
          <w:rFonts w:ascii="Times New Roman" w:eastAsia="Times New Roman" w:hAnsi="Times New Roman" w:cs="Times New Roman"/>
          <w:kern w:val="0"/>
        </w:rPr>
      </w:pPr>
      <w:r w:rsidRPr="00DA4785">
        <w:rPr>
          <w:rFonts w:ascii="Times New Roman" w:eastAsia="Times New Roman" w:hAnsi="Times New Roman" w:cs="Times New Roman"/>
          <w:kern w:val="0"/>
        </w:rPr>
        <w:t>A screen displaying digitally decomposed images (</w:t>
      </w:r>
      <w:r w:rsidRPr="00DA4785">
        <w:rPr>
          <w:rFonts w:ascii="Times New Roman" w:eastAsia="Times New Roman" w:hAnsi="Times New Roman" w:cs="Times New Roman"/>
          <w:b/>
          <w:bCs/>
          <w:kern w:val="0"/>
        </w:rPr>
        <w:t>Glitch</w:t>
      </w:r>
      <w:r w:rsidRPr="00DA4785">
        <w:rPr>
          <w:rFonts w:ascii="Times New Roman" w:eastAsia="Times New Roman" w:hAnsi="Times New Roman" w:cs="Times New Roman"/>
          <w:kern w:val="0"/>
        </w:rPr>
        <w:t>).</w:t>
      </w:r>
    </w:p>
    <w:p w:rsidR="00DA4785" w:rsidRPr="00DA4785" w:rsidRDefault="00DA4785" w:rsidP="00DA4785">
      <w:pPr>
        <w:numPr>
          <w:ilvl w:val="0"/>
          <w:numId w:val="6"/>
        </w:numPr>
        <w:spacing w:before="100" w:beforeAutospacing="1" w:after="100" w:afterAutospacing="1" w:line="240" w:lineRule="auto"/>
        <w:rPr>
          <w:rFonts w:ascii="Times New Roman" w:eastAsia="Times New Roman" w:hAnsi="Times New Roman" w:cs="Times New Roman"/>
          <w:kern w:val="0"/>
        </w:rPr>
      </w:pPr>
      <w:r w:rsidRPr="00DA4785">
        <w:rPr>
          <w:rFonts w:ascii="Times New Roman" w:eastAsia="Times New Roman" w:hAnsi="Times New Roman" w:cs="Times New Roman"/>
          <w:kern w:val="0"/>
        </w:rPr>
        <w:t>Simultaneously, a sound system creating a contradiction between what is seen and heard (</w:t>
      </w:r>
      <w:r w:rsidRPr="00DA4785">
        <w:rPr>
          <w:rFonts w:ascii="Times New Roman" w:eastAsia="Times New Roman" w:hAnsi="Times New Roman" w:cs="Times New Roman"/>
          <w:b/>
          <w:bCs/>
          <w:kern w:val="0"/>
        </w:rPr>
        <w:t>Post-Perception</w:t>
      </w:r>
      <w:r w:rsidRPr="00DA4785">
        <w:rPr>
          <w:rFonts w:ascii="Times New Roman" w:eastAsia="Times New Roman" w:hAnsi="Times New Roman" w:cs="Times New Roman"/>
          <w:kern w:val="0"/>
        </w:rPr>
        <w:t>).</w:t>
      </w:r>
    </w:p>
    <w:p w:rsidR="00DA4785" w:rsidRPr="00DA4785" w:rsidRDefault="00DA4785" w:rsidP="00DA4785">
      <w:pPr>
        <w:numPr>
          <w:ilvl w:val="0"/>
          <w:numId w:val="6"/>
        </w:numPr>
        <w:spacing w:before="100" w:beforeAutospacing="1" w:after="100" w:afterAutospacing="1" w:line="240" w:lineRule="auto"/>
        <w:rPr>
          <w:rFonts w:ascii="Times New Roman" w:eastAsia="Times New Roman" w:hAnsi="Times New Roman" w:cs="Times New Roman"/>
          <w:kern w:val="0"/>
        </w:rPr>
      </w:pPr>
      <w:r w:rsidRPr="00DA4785">
        <w:rPr>
          <w:rFonts w:ascii="Times New Roman" w:eastAsia="Times New Roman" w:hAnsi="Times New Roman" w:cs="Times New Roman"/>
          <w:kern w:val="0"/>
        </w:rPr>
        <w:t>The recipient doubts the technology (glitch) and simultaneously doubts their own senses (contradiction).</w:t>
      </w:r>
    </w:p>
    <w:p w:rsidR="00DA4785" w:rsidRPr="00DA4785" w:rsidRDefault="00DA4785" w:rsidP="00DA4785">
      <w:pPr>
        <w:spacing w:before="100" w:beforeAutospacing="1" w:after="100" w:afterAutospacing="1" w:line="240" w:lineRule="auto"/>
        <w:rPr>
          <w:rFonts w:ascii="Times New Roman" w:eastAsia="Times New Roman" w:hAnsi="Times New Roman" w:cs="Times New Roman"/>
          <w:kern w:val="0"/>
        </w:rPr>
      </w:pPr>
      <w:r w:rsidRPr="00DA4785">
        <w:rPr>
          <w:rFonts w:ascii="Times New Roman" w:eastAsia="Times New Roman" w:hAnsi="Times New Roman" w:cs="Times New Roman"/>
          <w:kern w:val="0"/>
        </w:rPr>
        <w:t>This dual-critique targets both the machine and the perception of the self.</w:t>
      </w:r>
    </w:p>
    <w:p w:rsidR="00DA4785" w:rsidRPr="00DA4785" w:rsidRDefault="00DA4785" w:rsidP="00DA4785">
      <w:pPr>
        <w:spacing w:after="0" w:line="240" w:lineRule="auto"/>
        <w:rPr>
          <w:rFonts w:ascii="Times New Roman" w:eastAsia="Times New Roman" w:hAnsi="Times New Roman" w:cs="Times New Roman"/>
          <w:kern w:val="0"/>
        </w:rPr>
      </w:pPr>
      <w:r w:rsidRPr="00DA4785">
        <w:rPr>
          <w:rFonts w:ascii="Times New Roman" w:eastAsia="Times New Roman" w:hAnsi="Times New Roman" w:cs="Times New Roman"/>
          <w:kern w:val="0"/>
        </w:rPr>
        <w:pict>
          <v:rect id="_x0000_i1032" style="width:0;height:1.5pt" o:hralign="center" o:hrstd="t" o:hr="t" fillcolor="#a0a0a0" stroked="f"/>
        </w:pict>
      </w:r>
    </w:p>
    <w:p w:rsidR="00DA4785" w:rsidRPr="00DA4785" w:rsidRDefault="00DA4785" w:rsidP="00DA4785">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DA4785">
        <w:rPr>
          <w:rFonts w:ascii="Times New Roman" w:eastAsia="Times New Roman" w:hAnsi="Times New Roman" w:cs="Times New Roman"/>
          <w:b/>
          <w:bCs/>
          <w:kern w:val="0"/>
          <w:sz w:val="27"/>
          <w:szCs w:val="27"/>
        </w:rPr>
        <w:t>VIII. Conclusion: From Celebrating Error to Protecting Consciousness</w:t>
      </w:r>
    </w:p>
    <w:p w:rsidR="00DA4785" w:rsidRPr="00DA4785" w:rsidRDefault="00DA4785" w:rsidP="00DA4785">
      <w:pPr>
        <w:spacing w:before="100" w:beforeAutospacing="1" w:after="100" w:afterAutospacing="1" w:line="240" w:lineRule="auto"/>
        <w:rPr>
          <w:rFonts w:ascii="Times New Roman" w:eastAsia="Times New Roman" w:hAnsi="Times New Roman" w:cs="Times New Roman"/>
          <w:kern w:val="0"/>
        </w:rPr>
      </w:pPr>
      <w:r w:rsidRPr="00DA4785">
        <w:rPr>
          <w:rFonts w:ascii="Times New Roman" w:eastAsia="Times New Roman" w:hAnsi="Times New Roman" w:cs="Times New Roman"/>
          <w:kern w:val="0"/>
        </w:rPr>
        <w:t>Glitch Aesthetics reminds us that technology can betray us. Post-Perception reminds us that our senses can betray us too.</w:t>
      </w:r>
    </w:p>
    <w:p w:rsidR="00DA4785" w:rsidRPr="00DA4785" w:rsidRDefault="00DA4785" w:rsidP="00DA4785">
      <w:pPr>
        <w:spacing w:before="100" w:beforeAutospacing="1" w:after="100" w:afterAutospacing="1" w:line="240" w:lineRule="auto"/>
        <w:rPr>
          <w:rFonts w:ascii="Times New Roman" w:eastAsia="Times New Roman" w:hAnsi="Times New Roman" w:cs="Times New Roman"/>
          <w:kern w:val="0"/>
        </w:rPr>
      </w:pPr>
      <w:r w:rsidRPr="00DA4785">
        <w:rPr>
          <w:rFonts w:ascii="Times New Roman" w:eastAsia="Times New Roman" w:hAnsi="Times New Roman" w:cs="Times New Roman"/>
          <w:kern w:val="0"/>
        </w:rPr>
        <w:t xml:space="preserve">In the era of </w:t>
      </w:r>
      <w:proofErr w:type="spellStart"/>
      <w:r w:rsidRPr="00DA4785">
        <w:rPr>
          <w:rFonts w:ascii="Times New Roman" w:eastAsia="Times New Roman" w:hAnsi="Times New Roman" w:cs="Times New Roman"/>
          <w:b/>
          <w:bCs/>
          <w:kern w:val="0"/>
        </w:rPr>
        <w:t>deepfakes</w:t>
      </w:r>
      <w:proofErr w:type="spellEnd"/>
      <w:r w:rsidRPr="00DA4785">
        <w:rPr>
          <w:rFonts w:ascii="Times New Roman" w:eastAsia="Times New Roman" w:hAnsi="Times New Roman" w:cs="Times New Roman"/>
          <w:kern w:val="0"/>
        </w:rPr>
        <w:t xml:space="preserve"> and AI-generated imagery, this reminder is urgent. The danger is no longer just "machine error," but the machine's ability to simulate reality so accurately that our senses become incapable of discrimination. Here, Glitch and Post-Perception meet in a shared mission: </w:t>
      </w:r>
      <w:r w:rsidRPr="00DA4785">
        <w:rPr>
          <w:rFonts w:ascii="Times New Roman" w:eastAsia="Times New Roman" w:hAnsi="Times New Roman" w:cs="Times New Roman"/>
          <w:b/>
          <w:bCs/>
          <w:kern w:val="0"/>
        </w:rPr>
        <w:t>The protection of human consciousness.</w:t>
      </w:r>
    </w:p>
    <w:p w:rsidR="00DA4785" w:rsidRPr="00DA4785" w:rsidRDefault="00DA4785" w:rsidP="00DA4785">
      <w:pPr>
        <w:spacing w:before="100" w:beforeAutospacing="1" w:after="100" w:afterAutospacing="1" w:line="240" w:lineRule="auto"/>
        <w:rPr>
          <w:rFonts w:ascii="Times New Roman" w:eastAsia="Times New Roman" w:hAnsi="Times New Roman" w:cs="Times New Roman"/>
          <w:kern w:val="0"/>
        </w:rPr>
      </w:pPr>
      <w:r w:rsidRPr="00DA4785">
        <w:rPr>
          <w:rFonts w:ascii="Times New Roman" w:eastAsia="Times New Roman" w:hAnsi="Times New Roman" w:cs="Times New Roman"/>
          <w:kern w:val="0"/>
        </w:rPr>
        <w:t>As the Post-Perception Manifesto states:</w:t>
      </w:r>
    </w:p>
    <w:p w:rsidR="00DA4785" w:rsidRPr="00DA4785" w:rsidRDefault="00DA4785" w:rsidP="00DA4785">
      <w:pPr>
        <w:spacing w:beforeAutospacing="1" w:after="100" w:afterAutospacing="1" w:line="240" w:lineRule="auto"/>
        <w:rPr>
          <w:rFonts w:ascii="Times New Roman" w:eastAsia="Times New Roman" w:hAnsi="Times New Roman" w:cs="Times New Roman"/>
          <w:kern w:val="0"/>
        </w:rPr>
      </w:pPr>
      <w:r w:rsidRPr="00DA4785">
        <w:rPr>
          <w:rFonts w:ascii="Times New Roman" w:eastAsia="Times New Roman" w:hAnsi="Times New Roman" w:cs="Times New Roman"/>
          <w:i/>
          <w:iCs/>
          <w:kern w:val="0"/>
        </w:rPr>
        <w:t>"In a world of accelerating simulation and eroding truth, art becomes a laboratory for consciousness and a perceptual immunity that reconnects humanity with meaning."</w:t>
      </w:r>
      <w:r w:rsidRPr="00DA4785">
        <w:rPr>
          <w:rFonts w:ascii="Times New Roman" w:eastAsia="Times New Roman" w:hAnsi="Times New Roman" w:cs="Times New Roman"/>
          <w:kern w:val="0"/>
        </w:rPr>
        <w:t xml:space="preserve"> The true challenge is not just to celebrate the machine's errors, but to build immunity against the errors of perception itself.</w:t>
      </w:r>
    </w:p>
    <w:p w:rsidR="00DA4785" w:rsidRPr="00DA4785" w:rsidRDefault="00DA4785" w:rsidP="00DA4785">
      <w:pPr>
        <w:spacing w:after="0" w:line="240" w:lineRule="auto"/>
        <w:rPr>
          <w:rFonts w:ascii="Times New Roman" w:eastAsia="Times New Roman" w:hAnsi="Times New Roman" w:cs="Times New Roman"/>
          <w:kern w:val="0"/>
        </w:rPr>
      </w:pPr>
      <w:r w:rsidRPr="00DA4785">
        <w:rPr>
          <w:rFonts w:ascii="Times New Roman" w:eastAsia="Times New Roman" w:hAnsi="Times New Roman" w:cs="Times New Roman"/>
          <w:kern w:val="0"/>
        </w:rPr>
        <w:pict>
          <v:rect id="_x0000_i1033" style="width:0;height:1.5pt" o:hralign="center" o:hrstd="t" o:hr="t" fillcolor="#a0a0a0" stroked="f"/>
        </w:pict>
      </w:r>
    </w:p>
    <w:p w:rsidR="00DA4785" w:rsidRPr="00DA4785" w:rsidRDefault="00DA4785" w:rsidP="00DA4785">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DA4785">
        <w:rPr>
          <w:rFonts w:ascii="Times New Roman" w:eastAsia="Times New Roman" w:hAnsi="Times New Roman" w:cs="Times New Roman"/>
          <w:b/>
          <w:bCs/>
          <w:kern w:val="0"/>
          <w:sz w:val="27"/>
          <w:szCs w:val="27"/>
        </w:rPr>
        <w:t>References</w:t>
      </w:r>
    </w:p>
    <w:p w:rsidR="00DA4785" w:rsidRPr="00DA4785" w:rsidRDefault="00DA4785" w:rsidP="00DA4785">
      <w:pPr>
        <w:numPr>
          <w:ilvl w:val="0"/>
          <w:numId w:val="7"/>
        </w:numPr>
        <w:spacing w:before="100" w:beforeAutospacing="1" w:after="100" w:afterAutospacing="1" w:line="240" w:lineRule="auto"/>
        <w:rPr>
          <w:rFonts w:ascii="Times New Roman" w:eastAsia="Times New Roman" w:hAnsi="Times New Roman" w:cs="Times New Roman"/>
          <w:kern w:val="0"/>
        </w:rPr>
      </w:pPr>
      <w:proofErr w:type="spellStart"/>
      <w:r w:rsidRPr="00DA4785">
        <w:rPr>
          <w:rFonts w:ascii="Times New Roman" w:eastAsia="Times New Roman" w:hAnsi="Times New Roman" w:cs="Times New Roman"/>
          <w:kern w:val="0"/>
        </w:rPr>
        <w:t>Shalabi</w:t>
      </w:r>
      <w:proofErr w:type="spellEnd"/>
      <w:r w:rsidRPr="00DA4785">
        <w:rPr>
          <w:rFonts w:ascii="Times New Roman" w:eastAsia="Times New Roman" w:hAnsi="Times New Roman" w:cs="Times New Roman"/>
          <w:kern w:val="0"/>
        </w:rPr>
        <w:t xml:space="preserve">, Ibrahim. </w:t>
      </w:r>
      <w:r w:rsidRPr="00DA4785">
        <w:rPr>
          <w:rFonts w:ascii="Times New Roman" w:eastAsia="Times New Roman" w:hAnsi="Times New Roman" w:cs="Times New Roman"/>
          <w:i/>
          <w:iCs/>
          <w:kern w:val="0"/>
        </w:rPr>
        <w:t>Color Box: Post-Perception</w:t>
      </w:r>
      <w:r w:rsidRPr="00DA4785">
        <w:rPr>
          <w:rFonts w:ascii="Times New Roman" w:eastAsia="Times New Roman" w:hAnsi="Times New Roman" w:cs="Times New Roman"/>
          <w:kern w:val="0"/>
        </w:rPr>
        <w:t>. 2026.</w:t>
      </w:r>
    </w:p>
    <w:p w:rsidR="00DA4785" w:rsidRPr="00DA4785" w:rsidRDefault="00DA4785" w:rsidP="00DA4785">
      <w:pPr>
        <w:numPr>
          <w:ilvl w:val="0"/>
          <w:numId w:val="7"/>
        </w:numPr>
        <w:spacing w:before="100" w:beforeAutospacing="1" w:after="100" w:afterAutospacing="1" w:line="240" w:lineRule="auto"/>
        <w:rPr>
          <w:rFonts w:ascii="Times New Roman" w:eastAsia="Times New Roman" w:hAnsi="Times New Roman" w:cs="Times New Roman"/>
          <w:kern w:val="0"/>
        </w:rPr>
      </w:pPr>
      <w:proofErr w:type="spellStart"/>
      <w:r w:rsidRPr="00DA4785">
        <w:rPr>
          <w:rFonts w:ascii="Times New Roman" w:eastAsia="Times New Roman" w:hAnsi="Times New Roman" w:cs="Times New Roman"/>
          <w:kern w:val="0"/>
        </w:rPr>
        <w:t>Akmeşe</w:t>
      </w:r>
      <w:proofErr w:type="spellEnd"/>
      <w:r w:rsidRPr="00DA4785">
        <w:rPr>
          <w:rFonts w:ascii="Times New Roman" w:eastAsia="Times New Roman" w:hAnsi="Times New Roman" w:cs="Times New Roman"/>
          <w:kern w:val="0"/>
        </w:rPr>
        <w:t>, Z. (2025). "The Aesthetics of Imperfection: A Theoretical Evaluation of the Meaning Layers of Glitch Aesthetics."</w:t>
      </w:r>
    </w:p>
    <w:p w:rsidR="00DA4785" w:rsidRPr="00DA4785" w:rsidRDefault="00DA4785" w:rsidP="00DA4785">
      <w:pPr>
        <w:numPr>
          <w:ilvl w:val="0"/>
          <w:numId w:val="7"/>
        </w:numPr>
        <w:spacing w:before="100" w:beforeAutospacing="1" w:after="100" w:afterAutospacing="1" w:line="240" w:lineRule="auto"/>
        <w:rPr>
          <w:rFonts w:ascii="Times New Roman" w:eastAsia="Times New Roman" w:hAnsi="Times New Roman" w:cs="Times New Roman"/>
          <w:kern w:val="0"/>
        </w:rPr>
      </w:pPr>
      <w:r w:rsidRPr="00DA4785">
        <w:rPr>
          <w:rFonts w:ascii="Times New Roman" w:eastAsia="Times New Roman" w:hAnsi="Times New Roman" w:cs="Times New Roman"/>
          <w:kern w:val="0"/>
        </w:rPr>
        <w:t>Kemper, J. (2023). "Glitch, the Post-digital Aesthetic of Failure and Twenty-First-Century Media."</w:t>
      </w:r>
    </w:p>
    <w:p w:rsidR="00DA4785" w:rsidRPr="00DA4785" w:rsidRDefault="00DA4785" w:rsidP="00DA4785">
      <w:pPr>
        <w:numPr>
          <w:ilvl w:val="0"/>
          <w:numId w:val="7"/>
        </w:numPr>
        <w:spacing w:before="100" w:beforeAutospacing="1" w:after="100" w:afterAutospacing="1" w:line="240" w:lineRule="auto"/>
        <w:rPr>
          <w:rFonts w:ascii="Times New Roman" w:eastAsia="Times New Roman" w:hAnsi="Times New Roman" w:cs="Times New Roman"/>
          <w:kern w:val="0"/>
        </w:rPr>
      </w:pPr>
      <w:proofErr w:type="spellStart"/>
      <w:r w:rsidRPr="00DA4785">
        <w:rPr>
          <w:rFonts w:ascii="Times New Roman" w:eastAsia="Times New Roman" w:hAnsi="Times New Roman" w:cs="Times New Roman"/>
          <w:kern w:val="0"/>
        </w:rPr>
        <w:t>Menkman</w:t>
      </w:r>
      <w:proofErr w:type="spellEnd"/>
      <w:r w:rsidRPr="00DA4785">
        <w:rPr>
          <w:rFonts w:ascii="Times New Roman" w:eastAsia="Times New Roman" w:hAnsi="Times New Roman" w:cs="Times New Roman"/>
          <w:kern w:val="0"/>
        </w:rPr>
        <w:t xml:space="preserve">, R. (2011). </w:t>
      </w:r>
      <w:r w:rsidRPr="00DA4785">
        <w:rPr>
          <w:rFonts w:ascii="Times New Roman" w:eastAsia="Times New Roman" w:hAnsi="Times New Roman" w:cs="Times New Roman"/>
          <w:i/>
          <w:iCs/>
          <w:kern w:val="0"/>
        </w:rPr>
        <w:t>The Glitch Moment(um)</w:t>
      </w:r>
      <w:r w:rsidRPr="00DA4785">
        <w:rPr>
          <w:rFonts w:ascii="Times New Roman" w:eastAsia="Times New Roman" w:hAnsi="Times New Roman" w:cs="Times New Roman"/>
          <w:kern w:val="0"/>
        </w:rPr>
        <w:t>.</w:t>
      </w:r>
    </w:p>
    <w:p w:rsidR="00A47CFD" w:rsidRDefault="00A47CFD"/>
    <w:sectPr w:rsidR="00A47CFD" w:rsidSect="005E680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03394C"/>
    <w:multiLevelType w:val="multilevel"/>
    <w:tmpl w:val="B0042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6F0A45"/>
    <w:multiLevelType w:val="multilevel"/>
    <w:tmpl w:val="66CC3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4626B45"/>
    <w:multiLevelType w:val="multilevel"/>
    <w:tmpl w:val="EC365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6A97343"/>
    <w:multiLevelType w:val="multilevel"/>
    <w:tmpl w:val="4F76C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7AF3186C"/>
    <w:multiLevelType w:val="multilevel"/>
    <w:tmpl w:val="21DA1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DA45F37"/>
    <w:multiLevelType w:val="multilevel"/>
    <w:tmpl w:val="1E74B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EDB76B6"/>
    <w:multiLevelType w:val="multilevel"/>
    <w:tmpl w:val="F8BE3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5"/>
  </w:num>
  <w:num w:numId="3">
    <w:abstractNumId w:val="1"/>
  </w:num>
  <w:num w:numId="4">
    <w:abstractNumId w:val="3"/>
  </w:num>
  <w:num w:numId="5">
    <w:abstractNumId w:val="2"/>
  </w:num>
  <w:num w:numId="6">
    <w:abstractNumId w:val="6"/>
  </w:num>
  <w:num w:numId="7">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2"/>
  <w:proofState w:spelling="clean"/>
  <w:defaultTabStop w:val="720"/>
  <w:characterSpacingControl w:val="doNotCompress"/>
  <w:compat/>
  <w:rsids>
    <w:rsidRoot w:val="00DA4785"/>
    <w:rsid w:val="005E6802"/>
    <w:rsid w:val="00775DD7"/>
    <w:rsid w:val="007A73FC"/>
    <w:rsid w:val="009636EA"/>
    <w:rsid w:val="00A47CFD"/>
    <w:rsid w:val="00DA4785"/>
    <w:rsid w:val="00ED7747"/>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E6802"/>
  </w:style>
  <w:style w:type="paragraph" w:styleId="1">
    <w:name w:val="heading 1"/>
    <w:basedOn w:val="a"/>
    <w:link w:val="1Char"/>
    <w:uiPriority w:val="9"/>
    <w:qFormat/>
    <w:rsid w:val="00DA478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4785"/>
    <w:pPr>
      <w:spacing w:before="100" w:beforeAutospacing="1" w:after="100" w:afterAutospacing="1" w:line="240" w:lineRule="auto"/>
      <w:outlineLvl w:val="1"/>
    </w:pPr>
    <w:rPr>
      <w:rFonts w:ascii="Times New Roman" w:eastAsia="Times New Roman" w:hAnsi="Times New Roman" w:cs="Times New Roman"/>
      <w:b/>
      <w:bCs/>
      <w:kern w:val="0"/>
      <w:sz w:val="36"/>
      <w:szCs w:val="36"/>
    </w:rPr>
  </w:style>
  <w:style w:type="paragraph" w:styleId="3">
    <w:name w:val="heading 3"/>
    <w:basedOn w:val="a"/>
    <w:link w:val="3Char"/>
    <w:uiPriority w:val="9"/>
    <w:qFormat/>
    <w:rsid w:val="00DA4785"/>
    <w:pPr>
      <w:spacing w:before="100" w:beforeAutospacing="1" w:after="100" w:afterAutospacing="1" w:line="240" w:lineRule="auto"/>
      <w:outlineLvl w:val="2"/>
    </w:pPr>
    <w:rPr>
      <w:rFonts w:ascii="Times New Roman" w:eastAsia="Times New Roman" w:hAnsi="Times New Roman" w:cs="Times New Roman"/>
      <w:b/>
      <w:bCs/>
      <w:kern w:val="0"/>
      <w:sz w:val="27"/>
      <w:szCs w:val="27"/>
    </w:rPr>
  </w:style>
  <w:style w:type="paragraph" w:styleId="4">
    <w:name w:val="heading 4"/>
    <w:basedOn w:val="a"/>
    <w:link w:val="4Char"/>
    <w:uiPriority w:val="9"/>
    <w:qFormat/>
    <w:rsid w:val="00DA4785"/>
    <w:pPr>
      <w:spacing w:before="100" w:beforeAutospacing="1" w:after="100" w:afterAutospacing="1" w:line="240" w:lineRule="auto"/>
      <w:outlineLvl w:val="3"/>
    </w:pPr>
    <w:rPr>
      <w:rFonts w:ascii="Times New Roman" w:eastAsia="Times New Roman" w:hAnsi="Times New Roman" w:cs="Times New Roman"/>
      <w:b/>
      <w:bCs/>
      <w:kern w:val="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DA4785"/>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4785"/>
    <w:rPr>
      <w:rFonts w:ascii="Times New Roman" w:eastAsia="Times New Roman" w:hAnsi="Times New Roman" w:cs="Times New Roman"/>
      <w:b/>
      <w:bCs/>
      <w:kern w:val="0"/>
      <w:sz w:val="36"/>
      <w:szCs w:val="36"/>
    </w:rPr>
  </w:style>
  <w:style w:type="character" w:customStyle="1" w:styleId="3Char">
    <w:name w:val="عنوان 3 Char"/>
    <w:basedOn w:val="a0"/>
    <w:link w:val="3"/>
    <w:uiPriority w:val="9"/>
    <w:rsid w:val="00DA4785"/>
    <w:rPr>
      <w:rFonts w:ascii="Times New Roman" w:eastAsia="Times New Roman" w:hAnsi="Times New Roman" w:cs="Times New Roman"/>
      <w:b/>
      <w:bCs/>
      <w:kern w:val="0"/>
      <w:sz w:val="27"/>
      <w:szCs w:val="27"/>
    </w:rPr>
  </w:style>
  <w:style w:type="character" w:customStyle="1" w:styleId="4Char">
    <w:name w:val="عنوان 4 Char"/>
    <w:basedOn w:val="a0"/>
    <w:link w:val="4"/>
    <w:uiPriority w:val="9"/>
    <w:rsid w:val="00DA4785"/>
    <w:rPr>
      <w:rFonts w:ascii="Times New Roman" w:eastAsia="Times New Roman" w:hAnsi="Times New Roman" w:cs="Times New Roman"/>
      <w:b/>
      <w:bCs/>
      <w:kern w:val="0"/>
    </w:rPr>
  </w:style>
  <w:style w:type="paragraph" w:styleId="a3">
    <w:name w:val="Normal (Web)"/>
    <w:basedOn w:val="a"/>
    <w:uiPriority w:val="99"/>
    <w:semiHidden/>
    <w:unhideWhenUsed/>
    <w:rsid w:val="00DA4785"/>
    <w:pPr>
      <w:spacing w:before="100" w:beforeAutospacing="1" w:after="100" w:afterAutospacing="1" w:line="240" w:lineRule="auto"/>
    </w:pPr>
    <w:rPr>
      <w:rFonts w:ascii="Times New Roman" w:eastAsia="Times New Roman" w:hAnsi="Times New Roman" w:cs="Times New Roman"/>
      <w:kern w:val="0"/>
    </w:rPr>
  </w:style>
  <w:style w:type="character" w:customStyle="1" w:styleId="export-sheets-button">
    <w:name w:val="export-sheets-button"/>
    <w:basedOn w:val="a0"/>
    <w:rsid w:val="00DA4785"/>
  </w:style>
</w:styles>
</file>

<file path=word/webSettings.xml><?xml version="1.0" encoding="utf-8"?>
<w:webSettings xmlns:r="http://schemas.openxmlformats.org/officeDocument/2006/relationships" xmlns:w="http://schemas.openxmlformats.org/wordprocessingml/2006/main">
  <w:divs>
    <w:div w:id="171994725">
      <w:bodyDiv w:val="1"/>
      <w:marLeft w:val="0"/>
      <w:marRight w:val="0"/>
      <w:marTop w:val="0"/>
      <w:marBottom w:val="0"/>
      <w:divBdr>
        <w:top w:val="none" w:sz="0" w:space="0" w:color="auto"/>
        <w:left w:val="none" w:sz="0" w:space="0" w:color="auto"/>
        <w:bottom w:val="none" w:sz="0" w:space="0" w:color="auto"/>
        <w:right w:val="none" w:sz="0" w:space="0" w:color="auto"/>
      </w:divBdr>
      <w:divsChild>
        <w:div w:id="937448857">
          <w:marLeft w:val="0"/>
          <w:marRight w:val="0"/>
          <w:marTop w:val="0"/>
          <w:marBottom w:val="0"/>
          <w:divBdr>
            <w:top w:val="none" w:sz="0" w:space="0" w:color="auto"/>
            <w:left w:val="none" w:sz="0" w:space="0" w:color="auto"/>
            <w:bottom w:val="none" w:sz="0" w:space="0" w:color="auto"/>
            <w:right w:val="none" w:sz="0" w:space="0" w:color="auto"/>
          </w:divBdr>
          <w:divsChild>
            <w:div w:id="1289048772">
              <w:marLeft w:val="0"/>
              <w:marRight w:val="0"/>
              <w:marTop w:val="0"/>
              <w:marBottom w:val="0"/>
              <w:divBdr>
                <w:top w:val="none" w:sz="0" w:space="0" w:color="auto"/>
                <w:left w:val="none" w:sz="0" w:space="0" w:color="auto"/>
                <w:bottom w:val="none" w:sz="0" w:space="0" w:color="auto"/>
                <w:right w:val="none" w:sz="0" w:space="0" w:color="auto"/>
              </w:divBdr>
              <w:divsChild>
                <w:div w:id="1100443908">
                  <w:marLeft w:val="0"/>
                  <w:marRight w:val="0"/>
                  <w:marTop w:val="0"/>
                  <w:marBottom w:val="0"/>
                  <w:divBdr>
                    <w:top w:val="none" w:sz="0" w:space="0" w:color="auto"/>
                    <w:left w:val="none" w:sz="0" w:space="0" w:color="auto"/>
                    <w:bottom w:val="none" w:sz="0" w:space="0" w:color="auto"/>
                    <w:right w:val="none" w:sz="0" w:space="0" w:color="auto"/>
                  </w:divBdr>
                  <w:divsChild>
                    <w:div w:id="787968278">
                      <w:marLeft w:val="0"/>
                      <w:marRight w:val="0"/>
                      <w:marTop w:val="0"/>
                      <w:marBottom w:val="0"/>
                      <w:divBdr>
                        <w:top w:val="none" w:sz="0" w:space="0" w:color="auto"/>
                        <w:left w:val="none" w:sz="0" w:space="0" w:color="auto"/>
                        <w:bottom w:val="none" w:sz="0" w:space="0" w:color="auto"/>
                        <w:right w:val="none" w:sz="0" w:space="0" w:color="auto"/>
                      </w:divBdr>
                    </w:div>
                    <w:div w:id="13044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4583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1142</Words>
  <Characters>6516</Characters>
  <Application>Microsoft Office Word</Application>
  <DocSecurity>0</DocSecurity>
  <Lines>54</Lines>
  <Paragraphs>15</Paragraphs>
  <ScaleCrop>false</ScaleCrop>
  <Company/>
  <LinksUpToDate>false</LinksUpToDate>
  <CharactersWithSpaces>7643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Shalaby</dc:creator>
  <cp:lastModifiedBy>Shalaby</cp:lastModifiedBy>
  <cp:revision>1</cp:revision>
  <dcterms:created xsi:type="dcterms:W3CDTF">2026-03-30T20:32:00Z</dcterms:created>
  <dcterms:modified xsi:type="dcterms:W3CDTF">2026-03-30T20:33:00Z</dcterms:modified>
</cp:coreProperties>
</file>