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74B495E9" wp14:editId="4EE80F71">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E8394C" w:rsidP="00376154">
            <w:pPr>
              <w:jc w:val="center"/>
              <w:rPr>
                <w:sz w:val="32"/>
              </w:rPr>
            </w:pPr>
            <w:r>
              <w:rPr>
                <w:b/>
                <w:sz w:val="24"/>
              </w:rPr>
              <w:t xml:space="preserve">SUNUCU İŞLETİM </w:t>
            </w:r>
            <w:proofErr w:type="gramStart"/>
            <w:r>
              <w:rPr>
                <w:b/>
                <w:sz w:val="24"/>
              </w:rPr>
              <w:t xml:space="preserve">SİSTEMLERİ </w:t>
            </w:r>
            <w:r w:rsidR="00486C9C">
              <w:rPr>
                <w:b/>
                <w:sz w:val="24"/>
              </w:rPr>
              <w:t xml:space="preserve"> DERSİ</w:t>
            </w:r>
            <w:proofErr w:type="gramEnd"/>
            <w:r w:rsidR="00233F21">
              <w:rPr>
                <w:b/>
                <w:sz w:val="24"/>
              </w:rPr>
              <w:t xml:space="preserve"> ÖĞRETMENLER</w:t>
            </w:r>
            <w:r w:rsidR="00376154" w:rsidRPr="00C86B85">
              <w:rPr>
                <w:b/>
                <w:sz w:val="24"/>
              </w:rPr>
              <w:t xml:space="preserve"> KURULU TOPLANTI TUTANAĞI</w:t>
            </w:r>
          </w:p>
        </w:tc>
        <w:tc>
          <w:tcPr>
            <w:tcW w:w="2287" w:type="dxa"/>
            <w:vAlign w:val="center"/>
          </w:tcPr>
          <w:p w:rsidR="00376154" w:rsidRDefault="00E8394C" w:rsidP="00486C9C">
            <w:pPr>
              <w:jc w:val="center"/>
            </w:pPr>
            <w:r>
              <w:rPr>
                <w:noProof/>
                <w:lang w:eastAsia="tr-TR"/>
              </w:rPr>
              <w:drawing>
                <wp:inline distT="0" distB="0" distL="0" distR="0" wp14:anchorId="37A54F5F" wp14:editId="5BE2C9E0">
                  <wp:extent cx="952500" cy="952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11205 SUNUCU İŞLETİM SİSTEMİ.jpg"/>
                          <pic:cNvPicPr/>
                        </pic:nvPicPr>
                        <pic:blipFill>
                          <a:blip r:embed="rId7">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tc>
      </w:tr>
    </w:tbl>
    <w:p w:rsidR="00895C3A" w:rsidRDefault="00895C3A"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proofErr w:type="spellStart"/>
      <w:r w:rsidRPr="005B6909">
        <w:rPr>
          <w:rFonts w:cstheme="minorHAnsi"/>
        </w:rPr>
        <w:t>Pandemi</w:t>
      </w:r>
      <w:proofErr w:type="spellEnd"/>
      <w:r w:rsidRPr="005B6909">
        <w:rPr>
          <w:rFonts w:cstheme="minorHAnsi"/>
        </w:rPr>
        <w:t xml:space="preserve">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895C3A">
        <w:rPr>
          <w:rFonts w:cstheme="minorHAnsi"/>
        </w:rPr>
        <w:t xml:space="preserve">Sunucu İşletim </w:t>
      </w:r>
      <w:proofErr w:type="gramStart"/>
      <w:r w:rsidR="00895C3A">
        <w:rPr>
          <w:rFonts w:cstheme="minorHAnsi"/>
        </w:rPr>
        <w:t xml:space="preserve">Sistemleri </w:t>
      </w:r>
      <w:r w:rsidRPr="005B6909">
        <w:rPr>
          <w:rFonts w:cstheme="minorHAnsi"/>
        </w:rPr>
        <w:t xml:space="preserve"> dersi</w:t>
      </w:r>
      <w:proofErr w:type="gramEnd"/>
      <w:r w:rsidRPr="005B6909">
        <w:rPr>
          <w:rFonts w:cstheme="minorHAnsi"/>
        </w:rPr>
        <w:t xml:space="preserve"> öğretim programı incelendi.</w:t>
      </w:r>
      <w:r w:rsidR="00FD76AE" w:rsidRPr="005B6909">
        <w:rPr>
          <w:rFonts w:cstheme="minorHAnsi"/>
        </w:rPr>
        <w:t xml:space="preserve"> Bilişim Teknolojileri alanının </w:t>
      </w:r>
      <w:r w:rsidR="00895C3A">
        <w:rPr>
          <w:rFonts w:cstheme="minorHAnsi"/>
        </w:rPr>
        <w:t>Ağ İşletmenliği ve Siber Güvenlik Dalı 11</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895C3A">
      <w:pPr>
        <w:spacing w:line="240" w:lineRule="auto"/>
        <w:rPr>
          <w:rFonts w:cstheme="minorHAnsi"/>
        </w:rPr>
      </w:pPr>
      <w:r w:rsidRPr="005B6909">
        <w:rPr>
          <w:rFonts w:cstheme="minorHAnsi"/>
        </w:rPr>
        <w:t>2</w:t>
      </w:r>
      <w:r w:rsidR="00895C3A">
        <w:rPr>
          <w:rFonts w:cstheme="minorHAnsi"/>
        </w:rPr>
        <w:t xml:space="preserve">. </w:t>
      </w:r>
      <w:r w:rsidR="00895C3A" w:rsidRPr="00895C3A">
        <w:rPr>
          <w:rFonts w:cstheme="minorHAnsi"/>
        </w:rPr>
        <w:t xml:space="preserve"> </w:t>
      </w:r>
      <w:r w:rsidR="00895C3A">
        <w:rPr>
          <w:rFonts w:cstheme="minorHAnsi"/>
        </w:rPr>
        <w:t>Sunucu İşletim Sistemleri</w:t>
      </w:r>
      <w:r w:rsidRPr="005B6909">
        <w:rPr>
          <w:rFonts w:cstheme="minorHAnsi"/>
        </w:rPr>
        <w:t xml:space="preserve">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proofErr w:type="spellStart"/>
      <w:r w:rsidR="002326AB" w:rsidRPr="005B6909">
        <w:rPr>
          <w:rFonts w:cstheme="minorHAnsi"/>
        </w:rPr>
        <w:t>Megep</w:t>
      </w:r>
      <w:proofErr w:type="spellEnd"/>
      <w:r w:rsidR="002326AB" w:rsidRPr="005B6909">
        <w:rPr>
          <w:rFonts w:cstheme="minorHAnsi"/>
        </w:rPr>
        <w:t xml:space="preserve"> Modülleri, ders notları, bilgisayar, </w:t>
      </w:r>
      <w:proofErr w:type="gramStart"/>
      <w:r w:rsidR="002326AB" w:rsidRPr="005B6909">
        <w:rPr>
          <w:rFonts w:cstheme="minorHAnsi"/>
        </w:rPr>
        <w:t>projeksiyon</w:t>
      </w:r>
      <w:proofErr w:type="gramEnd"/>
      <w:r w:rsidR="002326AB" w:rsidRPr="005B6909">
        <w:rPr>
          <w:rFonts w:cstheme="minorHAnsi"/>
        </w:rPr>
        <w:t>, akıllı tahta ve uygulamaları,</w:t>
      </w:r>
      <w:r w:rsidR="00895C3A">
        <w:rPr>
          <w:rFonts w:cstheme="minorHAnsi"/>
        </w:rPr>
        <w:t xml:space="preserve"> çeşitli eğitim videoları</w:t>
      </w:r>
      <w:r w:rsidR="002326AB" w:rsidRPr="005B6909">
        <w:rPr>
          <w:rFonts w:cstheme="minorHAnsi"/>
        </w:rPr>
        <w:t xml:space="preserve"> yöntem ve tekniklerin kullanılması kararlaştırıldı.</w:t>
      </w:r>
      <w:r w:rsidR="00320C60">
        <w:rPr>
          <w:rFonts w:cstheme="minorHAnsi"/>
        </w:rPr>
        <w:t xml:space="preserve"> </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895C3A">
        <w:rPr>
          <w:rFonts w:cstheme="minorHAnsi"/>
        </w:rPr>
        <w:t xml:space="preserve">Sunucu İşletim </w:t>
      </w:r>
      <w:proofErr w:type="gramStart"/>
      <w:r w:rsidR="00895C3A">
        <w:rPr>
          <w:rFonts w:cstheme="minorHAnsi"/>
        </w:rPr>
        <w:t xml:space="preserve">Sistemleri </w:t>
      </w:r>
      <w:r w:rsidR="00A00000" w:rsidRPr="005B6909">
        <w:rPr>
          <w:rFonts w:cstheme="minorHAnsi"/>
        </w:rPr>
        <w:t xml:space="preserve"> dersinde</w:t>
      </w:r>
      <w:proofErr w:type="gramEnd"/>
      <w:r w:rsidR="00A00000" w:rsidRPr="005B6909">
        <w:rPr>
          <w:rFonts w:cstheme="minorHAnsi"/>
        </w:rPr>
        <w:t xml:space="preserv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233F21" w:rsidP="00233F21">
            <w:pPr>
              <w:spacing w:before="120" w:after="120"/>
              <w:rPr>
                <w:rFonts w:cstheme="minorHAnsi"/>
              </w:rPr>
            </w:pPr>
            <w:r>
              <w:rPr>
                <w:rFonts w:cstheme="minorHAnsi"/>
              </w:rPr>
              <w:t xml:space="preserve">25-29 Ekim </w:t>
            </w:r>
          </w:p>
        </w:tc>
        <w:tc>
          <w:tcPr>
            <w:tcW w:w="2572" w:type="dxa"/>
            <w:vAlign w:val="center"/>
          </w:tcPr>
          <w:p w:rsidR="00A00000" w:rsidRPr="00973472" w:rsidRDefault="00233F21" w:rsidP="00895C3A">
            <w:pPr>
              <w:spacing w:before="120" w:after="120"/>
              <w:rPr>
                <w:rFonts w:cstheme="minorHAnsi"/>
              </w:rPr>
            </w:pPr>
            <w:r>
              <w:rPr>
                <w:rFonts w:cstheme="minorHAnsi"/>
              </w:rPr>
              <w:t>27-31 Aralık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320C60">
            <w:pPr>
              <w:spacing w:before="120" w:after="120"/>
              <w:rPr>
                <w:rFonts w:cstheme="minorHAnsi"/>
              </w:rPr>
            </w:pPr>
            <w:r w:rsidRPr="005B6909">
              <w:rPr>
                <w:rFonts w:cstheme="minorHAnsi"/>
              </w:rPr>
              <w:t>23-27 Mayıs</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895C3A" w:rsidP="00320C60">
      <w:pPr>
        <w:spacing w:before="120" w:after="120" w:line="240" w:lineRule="auto"/>
        <w:jc w:val="both"/>
        <w:rPr>
          <w:rFonts w:cstheme="minorHAnsi"/>
        </w:rPr>
      </w:pPr>
      <w:r>
        <w:rPr>
          <w:rFonts w:cstheme="minorHAnsi"/>
        </w:rPr>
        <w:t xml:space="preserve">Sunucu İşletim </w:t>
      </w:r>
      <w:proofErr w:type="gramStart"/>
      <w:r>
        <w:rPr>
          <w:rFonts w:cstheme="minorHAnsi"/>
        </w:rPr>
        <w:t xml:space="preserve">Sistemleri </w:t>
      </w:r>
      <w:r w:rsidRPr="005B6909">
        <w:rPr>
          <w:rFonts w:cstheme="minorHAnsi"/>
        </w:rPr>
        <w:t xml:space="preserve"> dersinde</w:t>
      </w:r>
      <w:proofErr w:type="gramEnd"/>
      <w:r w:rsidRPr="005B6909">
        <w:rPr>
          <w:rFonts w:cstheme="minorHAnsi"/>
        </w:rPr>
        <w:t xml:space="preserve"> </w:t>
      </w:r>
      <w:r w:rsidR="00220CD8" w:rsidRPr="00320C60">
        <w:rPr>
          <w:rFonts w:cstheme="minorHAnsi"/>
        </w:rPr>
        <w:t>proje ödevleri</w:t>
      </w:r>
      <w:r w:rsidR="00220CD8" w:rsidRPr="005B6909">
        <w:rPr>
          <w:rFonts w:cstheme="minorHAnsi"/>
        </w:rPr>
        <w:t xml:space="preserve"> aşağıdaki şekilde belirlenmiştir;</w:t>
      </w:r>
    </w:p>
    <w:p w:rsidR="00895C3A" w:rsidRPr="00C32D83" w:rsidRDefault="00895C3A" w:rsidP="00895C3A">
      <w:pPr>
        <w:pStyle w:val="ListeParagraf"/>
        <w:numPr>
          <w:ilvl w:val="0"/>
          <w:numId w:val="9"/>
        </w:numPr>
        <w:spacing w:after="160" w:line="259" w:lineRule="auto"/>
        <w:jc w:val="both"/>
        <w:rPr>
          <w:rFonts w:cstheme="minorHAnsi"/>
          <w:iCs/>
        </w:rPr>
      </w:pPr>
      <w:r w:rsidRPr="00C32D83">
        <w:rPr>
          <w:rFonts w:cstheme="minorHAnsi"/>
          <w:iCs/>
        </w:rPr>
        <w:t>Sunucu işletim sistemi olarak LINUX</w:t>
      </w:r>
    </w:p>
    <w:p w:rsidR="00895C3A" w:rsidRPr="00C32D83" w:rsidRDefault="00895C3A" w:rsidP="00895C3A">
      <w:pPr>
        <w:pStyle w:val="ListeParagraf"/>
        <w:numPr>
          <w:ilvl w:val="0"/>
          <w:numId w:val="9"/>
        </w:numPr>
        <w:spacing w:after="160" w:line="259" w:lineRule="auto"/>
        <w:jc w:val="both"/>
        <w:rPr>
          <w:rFonts w:cstheme="minorHAnsi"/>
          <w:iCs/>
        </w:rPr>
      </w:pPr>
      <w:r w:rsidRPr="00C32D83">
        <w:rPr>
          <w:rFonts w:cstheme="minorHAnsi"/>
          <w:iCs/>
        </w:rPr>
        <w:t xml:space="preserve">Web Server </w:t>
      </w:r>
    </w:p>
    <w:p w:rsidR="00895C3A" w:rsidRPr="00C32D83" w:rsidRDefault="00895C3A" w:rsidP="00895C3A">
      <w:pPr>
        <w:pStyle w:val="ListeParagraf"/>
        <w:numPr>
          <w:ilvl w:val="0"/>
          <w:numId w:val="9"/>
        </w:numPr>
        <w:spacing w:after="160" w:line="259" w:lineRule="auto"/>
        <w:jc w:val="both"/>
        <w:rPr>
          <w:rFonts w:cstheme="minorHAnsi"/>
          <w:iCs/>
        </w:rPr>
      </w:pPr>
      <w:r w:rsidRPr="00C32D83">
        <w:rPr>
          <w:rFonts w:cstheme="minorHAnsi"/>
          <w:iCs/>
        </w:rPr>
        <w:t>ISA Server</w:t>
      </w:r>
    </w:p>
    <w:p w:rsidR="00895C3A" w:rsidRPr="00C32D83" w:rsidRDefault="00895C3A" w:rsidP="00895C3A">
      <w:pPr>
        <w:pStyle w:val="ListeParagraf"/>
        <w:numPr>
          <w:ilvl w:val="0"/>
          <w:numId w:val="9"/>
        </w:numPr>
        <w:spacing w:after="160" w:line="259" w:lineRule="auto"/>
        <w:jc w:val="both"/>
        <w:rPr>
          <w:rFonts w:cstheme="minorHAnsi"/>
          <w:iCs/>
        </w:rPr>
      </w:pPr>
      <w:r w:rsidRPr="00C32D83">
        <w:rPr>
          <w:rFonts w:cstheme="minorHAnsi"/>
          <w:iCs/>
        </w:rPr>
        <w:t>Server 2008 kullanıcı hakları</w:t>
      </w:r>
    </w:p>
    <w:p w:rsidR="00895C3A" w:rsidRPr="00C32D83" w:rsidRDefault="00895C3A" w:rsidP="00895C3A">
      <w:pPr>
        <w:pStyle w:val="ListeParagraf"/>
        <w:numPr>
          <w:ilvl w:val="0"/>
          <w:numId w:val="9"/>
        </w:numPr>
        <w:spacing w:after="160" w:line="259" w:lineRule="auto"/>
        <w:jc w:val="both"/>
        <w:rPr>
          <w:rFonts w:cstheme="minorHAnsi"/>
          <w:iCs/>
        </w:rPr>
      </w:pPr>
      <w:proofErr w:type="spellStart"/>
      <w:r w:rsidRPr="00C32D83">
        <w:rPr>
          <w:rFonts w:cstheme="minorHAnsi"/>
          <w:iCs/>
        </w:rPr>
        <w:lastRenderedPageBreak/>
        <w:t>Print</w:t>
      </w:r>
      <w:proofErr w:type="spellEnd"/>
      <w:r w:rsidRPr="00C32D83">
        <w:rPr>
          <w:rFonts w:cstheme="minorHAnsi"/>
          <w:iCs/>
        </w:rPr>
        <w:t xml:space="preserve"> Server</w:t>
      </w:r>
    </w:p>
    <w:p w:rsidR="00895C3A" w:rsidRPr="00C32D83" w:rsidRDefault="00895C3A" w:rsidP="00895C3A">
      <w:pPr>
        <w:pStyle w:val="ListeParagraf"/>
        <w:numPr>
          <w:ilvl w:val="0"/>
          <w:numId w:val="9"/>
        </w:numPr>
        <w:spacing w:after="160" w:line="259" w:lineRule="auto"/>
        <w:jc w:val="both"/>
        <w:rPr>
          <w:rFonts w:cstheme="minorHAnsi"/>
          <w:iCs/>
        </w:rPr>
      </w:pPr>
      <w:r w:rsidRPr="00C32D83">
        <w:rPr>
          <w:rFonts w:cstheme="minorHAnsi"/>
          <w:iCs/>
        </w:rPr>
        <w:t>DNS Server</w:t>
      </w:r>
    </w:p>
    <w:p w:rsidR="00895C3A" w:rsidRPr="00C32D83" w:rsidRDefault="00895C3A" w:rsidP="00895C3A">
      <w:pPr>
        <w:pStyle w:val="ListeParagraf"/>
        <w:numPr>
          <w:ilvl w:val="0"/>
          <w:numId w:val="9"/>
        </w:numPr>
        <w:spacing w:after="160" w:line="259" w:lineRule="auto"/>
        <w:jc w:val="both"/>
        <w:rPr>
          <w:rFonts w:cstheme="minorHAnsi"/>
          <w:iCs/>
        </w:rPr>
      </w:pPr>
      <w:r w:rsidRPr="00C32D83">
        <w:rPr>
          <w:rFonts w:cstheme="minorHAnsi"/>
          <w:iCs/>
        </w:rPr>
        <w:t>Çeşitli Server yazılımları</w:t>
      </w:r>
    </w:p>
    <w:p w:rsidR="00220CD8" w:rsidRPr="005B6909" w:rsidRDefault="00233F21" w:rsidP="00320C60">
      <w:pPr>
        <w:spacing w:before="120" w:after="120" w:line="240" w:lineRule="auto"/>
        <w:jc w:val="both"/>
        <w:rPr>
          <w:rFonts w:cstheme="minorHAnsi"/>
        </w:rPr>
      </w:pPr>
      <w:r>
        <w:rPr>
          <w:rFonts w:cstheme="minorHAnsi"/>
        </w:rPr>
        <w:t>Sunucu İşletim Sistemleri</w:t>
      </w:r>
      <w:r w:rsidRPr="005B6909">
        <w:rPr>
          <w:rFonts w:cstheme="minorHAnsi"/>
        </w:rPr>
        <w:t xml:space="preserve"> </w:t>
      </w:r>
      <w:bookmarkStart w:id="1" w:name="_GoBack"/>
      <w:bookmarkEnd w:id="1"/>
      <w:r w:rsidR="00220CD8" w:rsidRPr="005B6909">
        <w:rPr>
          <w:rFonts w:cstheme="minorHAnsi"/>
        </w:rPr>
        <w:t xml:space="preserve">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FE23BB" w:rsidRPr="00FE23BB" w:rsidRDefault="00FE23BB" w:rsidP="00FE23BB">
      <w:pPr>
        <w:pStyle w:val="ListeParagraf"/>
        <w:numPr>
          <w:ilvl w:val="0"/>
          <w:numId w:val="11"/>
        </w:numPr>
        <w:spacing w:after="160" w:line="259" w:lineRule="auto"/>
        <w:jc w:val="both"/>
        <w:rPr>
          <w:rFonts w:cstheme="minorHAnsi"/>
          <w:iCs/>
        </w:rPr>
      </w:pPr>
      <w:r w:rsidRPr="00FE23BB">
        <w:rPr>
          <w:rFonts w:cstheme="minorHAnsi"/>
          <w:iCs/>
        </w:rPr>
        <w:t>Sunucu işletim sistemi çeşitleri</w:t>
      </w:r>
    </w:p>
    <w:p w:rsidR="00FE23BB" w:rsidRPr="00FE23BB" w:rsidRDefault="00FE23BB" w:rsidP="00FE23BB">
      <w:pPr>
        <w:pStyle w:val="ListeParagraf"/>
        <w:numPr>
          <w:ilvl w:val="0"/>
          <w:numId w:val="11"/>
        </w:numPr>
        <w:spacing w:after="160" w:line="259" w:lineRule="auto"/>
        <w:jc w:val="both"/>
        <w:rPr>
          <w:rFonts w:cstheme="minorHAnsi"/>
          <w:iCs/>
        </w:rPr>
      </w:pPr>
      <w:r w:rsidRPr="00FE23BB">
        <w:rPr>
          <w:rFonts w:cstheme="minorHAnsi"/>
          <w:iCs/>
        </w:rPr>
        <w:t>Sunucu yönetme</w:t>
      </w:r>
    </w:p>
    <w:p w:rsidR="00FE23BB" w:rsidRPr="00FE23BB" w:rsidRDefault="00FE23BB" w:rsidP="00FE23BB">
      <w:pPr>
        <w:pStyle w:val="ListeParagraf"/>
        <w:numPr>
          <w:ilvl w:val="0"/>
          <w:numId w:val="11"/>
        </w:numPr>
        <w:spacing w:after="160" w:line="259" w:lineRule="auto"/>
        <w:jc w:val="both"/>
        <w:rPr>
          <w:rFonts w:cstheme="minorHAnsi"/>
          <w:iCs/>
        </w:rPr>
      </w:pPr>
      <w:r w:rsidRPr="00FE23BB">
        <w:rPr>
          <w:rFonts w:cstheme="minorHAnsi"/>
          <w:iCs/>
        </w:rPr>
        <w:t>Kullanıcı izinleri</w:t>
      </w:r>
    </w:p>
    <w:p w:rsidR="00FE23BB" w:rsidRPr="00FE23BB" w:rsidRDefault="00FE23BB" w:rsidP="00FE23BB">
      <w:pPr>
        <w:pStyle w:val="ListeParagraf"/>
        <w:numPr>
          <w:ilvl w:val="0"/>
          <w:numId w:val="11"/>
        </w:numPr>
        <w:spacing w:after="160" w:line="259" w:lineRule="auto"/>
        <w:jc w:val="both"/>
        <w:rPr>
          <w:rFonts w:cstheme="minorHAnsi"/>
          <w:iCs/>
        </w:rPr>
      </w:pPr>
      <w:r w:rsidRPr="00FE23BB">
        <w:rPr>
          <w:rFonts w:cstheme="minorHAnsi"/>
          <w:iCs/>
        </w:rPr>
        <w:t>Yazdırma sunucu ayarları</w:t>
      </w:r>
    </w:p>
    <w:p w:rsidR="00FE23BB" w:rsidRPr="00FE23BB" w:rsidRDefault="00FE23BB" w:rsidP="00FE23BB">
      <w:pPr>
        <w:pStyle w:val="ListeParagraf"/>
        <w:numPr>
          <w:ilvl w:val="0"/>
          <w:numId w:val="11"/>
        </w:numPr>
        <w:spacing w:after="160" w:line="259" w:lineRule="auto"/>
        <w:jc w:val="both"/>
        <w:rPr>
          <w:rFonts w:cstheme="minorHAnsi"/>
          <w:iCs/>
        </w:rPr>
      </w:pPr>
      <w:r w:rsidRPr="00FE23BB">
        <w:rPr>
          <w:rFonts w:cstheme="minorHAnsi"/>
          <w:iCs/>
        </w:rPr>
        <w:t xml:space="preserve">Active </w:t>
      </w:r>
      <w:proofErr w:type="spellStart"/>
      <w:r w:rsidRPr="00FE23BB">
        <w:rPr>
          <w:rFonts w:cstheme="minorHAnsi"/>
          <w:iCs/>
        </w:rPr>
        <w:t>directory</w:t>
      </w:r>
      <w:proofErr w:type="spellEnd"/>
      <w:r w:rsidRPr="00FE23BB">
        <w:rPr>
          <w:rFonts w:cstheme="minorHAnsi"/>
          <w:iCs/>
        </w:rPr>
        <w:t xml:space="preserve"> uygulamaları</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 xml:space="preserve">5. Salgın sürecinde önceki öğretim yılının bir kısmının </w:t>
      </w:r>
      <w:proofErr w:type="spellStart"/>
      <w:r w:rsidRPr="005B6909">
        <w:rPr>
          <w:rFonts w:cstheme="minorHAnsi"/>
        </w:rPr>
        <w:t>yüzyüze</w:t>
      </w:r>
      <w:proofErr w:type="spellEnd"/>
      <w:r w:rsidRPr="005B6909">
        <w:rPr>
          <w:rFonts w:cstheme="minorHAnsi"/>
        </w:rPr>
        <w:t xml:space="preserve"> bir kısmının da uzaktan eğitim şeklinde sürdürüldüğü görülmüştür. Çeşitli nedenlerle öğrencilerin bir kısmının </w:t>
      </w:r>
      <w:proofErr w:type="spellStart"/>
      <w:r w:rsidRPr="005B6909">
        <w:rPr>
          <w:rFonts w:cstheme="minorHAnsi"/>
        </w:rPr>
        <w:t>yüzyüze</w:t>
      </w:r>
      <w:proofErr w:type="spellEnd"/>
      <w:r w:rsidRPr="005B6909">
        <w:rPr>
          <w:rFonts w:cstheme="minorHAnsi"/>
        </w:rPr>
        <w:t xml:space="preserv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ED94C83"/>
    <w:multiLevelType w:val="hybridMultilevel"/>
    <w:tmpl w:val="7D2202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4441D85"/>
    <w:multiLevelType w:val="hybridMultilevel"/>
    <w:tmpl w:val="7A72EF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D481749"/>
    <w:multiLevelType w:val="hybridMultilevel"/>
    <w:tmpl w:val="21786F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233F21"/>
    <w:rsid w:val="00304799"/>
    <w:rsid w:val="00320C60"/>
    <w:rsid w:val="00341B16"/>
    <w:rsid w:val="00376154"/>
    <w:rsid w:val="003C3B44"/>
    <w:rsid w:val="00486C9C"/>
    <w:rsid w:val="00581B4D"/>
    <w:rsid w:val="005B6909"/>
    <w:rsid w:val="00895C3A"/>
    <w:rsid w:val="00973472"/>
    <w:rsid w:val="00A00000"/>
    <w:rsid w:val="00A56B16"/>
    <w:rsid w:val="00A57965"/>
    <w:rsid w:val="00AE6E4C"/>
    <w:rsid w:val="00C86B85"/>
    <w:rsid w:val="00E8394C"/>
    <w:rsid w:val="00EA7C9A"/>
    <w:rsid w:val="00EB7799"/>
    <w:rsid w:val="00FD76AE"/>
    <w:rsid w:val="00FE23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697</Words>
  <Characters>3976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esata-</cp:lastModifiedBy>
  <cp:revision>7</cp:revision>
  <dcterms:created xsi:type="dcterms:W3CDTF">2021-09-03T07:14:00Z</dcterms:created>
  <dcterms:modified xsi:type="dcterms:W3CDTF">2021-09-03T20:30:00Z</dcterms:modified>
</cp:coreProperties>
</file>