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DuocUC</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FinnWey</w:t>
            </w:r>
          </w:p>
        </w:tc>
      </w:tr>
    </w:tbl>
    <w:p w:rsidR="00000000" w:rsidDel="00000000" w:rsidP="00000000" w:rsidRDefault="00000000" w:rsidRPr="00000000" w14:paraId="0000000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Concepción, Chile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05/10/25</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3</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Valdebenito</w:t>
            </w:r>
          </w:p>
        </w:tc>
      </w:tr>
    </w:tbl>
    <w:p w:rsidR="00000000" w:rsidDel="00000000" w:rsidP="00000000" w:rsidRDefault="00000000" w:rsidRPr="00000000" w14:paraId="0000001C">
      <w:pPr>
        <w:spacing w:after="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Precisión en Historias "Core" (Creación y Listado):</w:t>
            </w:r>
            <w:r w:rsidDel="00000000" w:rsidR="00000000" w:rsidRPr="00000000">
              <w:rPr>
                <w:rFonts w:ascii="Arial" w:cs="Arial" w:eastAsia="Arial" w:hAnsi="Arial"/>
                <w:color w:val="365f91"/>
                <w:sz w:val="24"/>
                <w:szCs w:val="24"/>
                <w:rtl w:val="0"/>
              </w:rPr>
              <w:t xml:space="preserve"> Las historias más importantes y con mayor carga (HU-08 "Registrar Gasto" y HU-11 "Listar Gastos") se cumplieron con una precisión perfecta en la estimación (7 horas reales vs 7 estimadas; 6 horas reales vs 6 estimadas).</w:t>
            </w:r>
          </w:p>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Arranque agresivo (Día 1):</w:t>
            </w:r>
            <w:r w:rsidDel="00000000" w:rsidR="00000000" w:rsidRPr="00000000">
              <w:rPr>
                <w:rFonts w:ascii="Arial" w:cs="Arial" w:eastAsia="Arial" w:hAnsi="Arial"/>
                <w:color w:val="365f91"/>
                <w:sz w:val="24"/>
                <w:szCs w:val="24"/>
                <w:rtl w:val="0"/>
              </w:rPr>
              <w:t xml:space="preserve"> El equipo comenzó con fuerza. En el Día 1 se atacaron tareas de casi todas las historias (T8-01, T8-02, T9-01, T10-01, T11-01, T11-03), lo que suele ser un buen indicador de claridad en los requisitos.</w:t>
            </w:r>
          </w:p>
          <w:p w:rsidR="00000000" w:rsidDel="00000000" w:rsidP="00000000" w:rsidRDefault="00000000" w:rsidRPr="00000000" w14:paraId="0000002D">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Cierre total de funcionalidades:</w:t>
            </w:r>
            <w:r w:rsidDel="00000000" w:rsidR="00000000" w:rsidRPr="00000000">
              <w:rPr>
                <w:rFonts w:ascii="Arial" w:cs="Arial" w:eastAsia="Arial" w:hAnsi="Arial"/>
                <w:color w:val="365f91"/>
                <w:sz w:val="24"/>
                <w:szCs w:val="24"/>
                <w:rtl w:val="0"/>
              </w:rPr>
              <w:t xml:space="preserve"> A pesar de los problemas de flujo, se logró entregar el CRUD completo (Crear, Leer, Actualizar, Borrar) aprobado (A).</w:t>
            </w:r>
          </w:p>
          <w:p w:rsidR="00000000" w:rsidDel="00000000" w:rsidP="00000000" w:rsidRDefault="00000000" w:rsidRPr="00000000" w14:paraId="0000002E">
            <w:pPr>
              <w:spacing w:after="0" w:lin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365f91"/>
                <w:sz w:val="24"/>
                <w:szCs w:val="24"/>
                <w:rtl w:val="0"/>
              </w:rPr>
              <w:t xml:space="preserve">Eficacia de Brayan en Tareas Pesadas:</w:t>
            </w:r>
            <w:r w:rsidDel="00000000" w:rsidR="00000000" w:rsidRPr="00000000">
              <w:rPr>
                <w:rFonts w:ascii="Arial" w:cs="Arial" w:eastAsia="Arial" w:hAnsi="Arial"/>
                <w:color w:val="365f91"/>
                <w:sz w:val="24"/>
                <w:szCs w:val="24"/>
                <w:rtl w:val="0"/>
              </w:rPr>
              <w:t xml:space="preserve"> La T11-01 (3 horas) fue liquidada completamente por Brayan en el primer día, eliminando riesgo temprano en la historia de listados.</w:t>
            </w:r>
            <w:r w:rsidDel="00000000" w:rsidR="00000000" w:rsidRPr="00000000">
              <w:rPr>
                <w:rtl w:val="0"/>
              </w:rPr>
            </w:r>
          </w:p>
        </w:tc>
        <w:tc>
          <w:tcPr>
            <w:vAlign w:val="top"/>
          </w:tcPr>
          <w:p w:rsidR="00000000" w:rsidDel="00000000" w:rsidP="00000000" w:rsidRDefault="00000000" w:rsidRPr="00000000" w14:paraId="0000002F">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El "Valle de la Muerte" (Días 3 y 4):</w:t>
            </w:r>
            <w:r w:rsidDel="00000000" w:rsidR="00000000" w:rsidRPr="00000000">
              <w:rPr>
                <w:rFonts w:ascii="Arial" w:cs="Arial" w:eastAsia="Arial" w:hAnsi="Arial"/>
                <w:color w:val="365f91"/>
                <w:sz w:val="24"/>
                <w:szCs w:val="24"/>
                <w:rtl w:val="0"/>
              </w:rPr>
              <w:t xml:space="preserve"> Hubo una caída dramática de productividad a mitad del sprint.</w:t>
            </w:r>
          </w:p>
          <w:p w:rsidR="00000000" w:rsidDel="00000000" w:rsidP="00000000" w:rsidRDefault="00000000" w:rsidRPr="00000000" w14:paraId="00000030">
            <w:pPr>
              <w:numPr>
                <w:ilvl w:val="0"/>
                <w:numId w:val="2"/>
              </w:numPr>
              <w:spacing w:after="0" w:afterAutospacing="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Día 3:</w:t>
            </w:r>
            <w:r w:rsidDel="00000000" w:rsidR="00000000" w:rsidRPr="00000000">
              <w:rPr>
                <w:rFonts w:ascii="Arial" w:cs="Arial" w:eastAsia="Arial" w:hAnsi="Arial"/>
                <w:color w:val="365f91"/>
                <w:sz w:val="24"/>
                <w:szCs w:val="24"/>
                <w:rtl w:val="0"/>
              </w:rPr>
              <w:t xml:space="preserve"> Solo Matías trabajó (2 horas). El resto del equipo marcó 0.</w:t>
            </w:r>
          </w:p>
          <w:p w:rsidR="00000000" w:rsidDel="00000000" w:rsidP="00000000" w:rsidRDefault="00000000" w:rsidRPr="00000000" w14:paraId="00000031">
            <w:pPr>
              <w:numPr>
                <w:ilvl w:val="0"/>
                <w:numId w:val="2"/>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Día 4:</w:t>
            </w:r>
            <w:r w:rsidDel="00000000" w:rsidR="00000000" w:rsidRPr="00000000">
              <w:rPr>
                <w:rFonts w:ascii="Arial" w:cs="Arial" w:eastAsia="Arial" w:hAnsi="Arial"/>
                <w:color w:val="365f91"/>
                <w:sz w:val="24"/>
                <w:szCs w:val="24"/>
                <w:rtl w:val="0"/>
              </w:rPr>
              <w:t xml:space="preserve"> Solo Felipe trabajó (1 hora). El resto marcó 0.</w:t>
            </w:r>
          </w:p>
          <w:p w:rsidR="00000000" w:rsidDel="00000000" w:rsidP="00000000" w:rsidRDefault="00000000" w:rsidRPr="00000000" w14:paraId="00000032">
            <w:pPr>
              <w:numPr>
                <w:ilvl w:val="0"/>
                <w:numId w:val="2"/>
              </w:numPr>
              <w:spacing w:after="24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Esto indica un bloqueo externo grave o una desconexión del equipo durante 48 horas.</w:t>
            </w:r>
          </w:p>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Efecto "Hockey Stick" (Corridas de último minuto):</w:t>
            </w:r>
            <w:r w:rsidDel="00000000" w:rsidR="00000000" w:rsidRPr="00000000">
              <w:rPr>
                <w:rFonts w:ascii="Arial" w:cs="Arial" w:eastAsia="Arial" w:hAnsi="Arial"/>
                <w:color w:val="365f91"/>
                <w:sz w:val="24"/>
                <w:szCs w:val="24"/>
                <w:rtl w:val="0"/>
              </w:rPr>
              <w:t xml:space="preserve"> Debido a la inactividad de los días 3 y 4, se acumuló trabajo para el Día 5. Tareas pequeñas como T9-02 y T10-02 se dejaron para el cierre, y tareas grandes como T9-01 tuvieron que rematarse al final.</w:t>
            </w:r>
          </w:p>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Subestimación de la complejidad de "Editar" (HU-09):</w:t>
            </w:r>
            <w:r w:rsidDel="00000000" w:rsidR="00000000" w:rsidRPr="00000000">
              <w:rPr>
                <w:rFonts w:ascii="Arial" w:cs="Arial" w:eastAsia="Arial" w:hAnsi="Arial"/>
                <w:color w:val="365f91"/>
                <w:sz w:val="24"/>
                <w:szCs w:val="24"/>
                <w:rtl w:val="0"/>
              </w:rPr>
              <w:t xml:space="preserve"> La tarea T9-01 (Lógica de edición) se estimó en 2 horas y tomó 4 (doble de tiempo). A menudo se subestima que "Editar" es más difícil que "Crear" porque implica pre-cargar datos y manejar estados anteriores.</w:t>
            </w:r>
          </w:p>
          <w:p w:rsidR="00000000" w:rsidDel="00000000" w:rsidP="00000000" w:rsidRDefault="00000000" w:rsidRPr="00000000" w14:paraId="00000035">
            <w:pPr>
              <w:spacing w:after="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Caída drástica de la Velocidad:</w:t>
            </w:r>
          </w:p>
          <w:p w:rsidR="00000000" w:rsidDel="00000000" w:rsidP="00000000" w:rsidRDefault="00000000" w:rsidRPr="00000000" w14:paraId="00000036">
            <w:pPr>
              <w:numPr>
                <w:ilvl w:val="0"/>
                <w:numId w:val="1"/>
              </w:numPr>
              <w:spacing w:after="0" w:afterAutospacing="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Sprint 1: ~40 horas.</w:t>
            </w:r>
          </w:p>
          <w:p w:rsidR="00000000" w:rsidDel="00000000" w:rsidP="00000000" w:rsidRDefault="00000000" w:rsidRPr="00000000" w14:paraId="00000037">
            <w:pPr>
              <w:numPr>
                <w:ilvl w:val="0"/>
                <w:numId w:val="1"/>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Sprint 2: ~34 horas.</w:t>
            </w:r>
          </w:p>
          <w:p w:rsidR="00000000" w:rsidDel="00000000" w:rsidP="00000000" w:rsidRDefault="00000000" w:rsidRPr="00000000" w14:paraId="00000038">
            <w:pPr>
              <w:numPr>
                <w:ilvl w:val="0"/>
                <w:numId w:val="1"/>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Sprint 3: 22 horas.</w:t>
            </w:r>
          </w:p>
          <w:p w:rsidR="00000000" w:rsidDel="00000000" w:rsidP="00000000" w:rsidRDefault="00000000" w:rsidRPr="00000000" w14:paraId="00000039">
            <w:pPr>
              <w:numPr>
                <w:ilvl w:val="0"/>
                <w:numId w:val="1"/>
              </w:numPr>
              <w:spacing w:after="24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está produciendo casi la mitad que al inicio. ¿Fatiga? ¿O las tareas eran demasiado pocas para la capacidad del equipo?</w:t>
            </w:r>
          </w:p>
        </w:tc>
        <w:tc>
          <w:tcPr>
            <w:vAlign w:val="top"/>
          </w:tcPr>
          <w:p w:rsidR="00000000" w:rsidDel="00000000" w:rsidP="00000000" w:rsidRDefault="00000000" w:rsidRPr="00000000" w14:paraId="0000003A">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Investigación de los Días 3 y 4:</w:t>
            </w:r>
            <w:r w:rsidDel="00000000" w:rsidR="00000000" w:rsidRPr="00000000">
              <w:rPr>
                <w:rFonts w:ascii="Arial" w:cs="Arial" w:eastAsia="Arial" w:hAnsi="Arial"/>
                <w:color w:val="365f91"/>
                <w:sz w:val="24"/>
                <w:szCs w:val="24"/>
                <w:rtl w:val="0"/>
              </w:rPr>
              <w:t xml:space="preserve"> Es imperativo preguntar en la Retro: </w:t>
            </w:r>
            <w:r w:rsidDel="00000000" w:rsidR="00000000" w:rsidRPr="00000000">
              <w:rPr>
                <w:rFonts w:ascii="Arial" w:cs="Arial" w:eastAsia="Arial" w:hAnsi="Arial"/>
                <w:i w:val="1"/>
                <w:iCs w:val="1"/>
                <w:color w:val="365f91"/>
                <w:sz w:val="24"/>
                <w:szCs w:val="24"/>
                <w:rtl w:val="0"/>
              </w:rPr>
              <w:t xml:space="preserve">¿Qué pasó esos días?</w:t>
            </w:r>
            <w:r w:rsidDel="00000000" w:rsidR="00000000" w:rsidRPr="00000000">
              <w:rPr>
                <w:rFonts w:ascii="Arial" w:cs="Arial" w:eastAsia="Arial" w:hAnsi="Arial"/>
                <w:color w:val="365f91"/>
                <w:sz w:val="24"/>
                <w:szCs w:val="24"/>
                <w:rtl w:val="0"/>
              </w:rPr>
              <w:t xml:space="preserve"> Si no hubo impedimentos técnicos, es un problema de planificación o disponibilidad que no se comunicó.</w:t>
            </w:r>
          </w:p>
          <w:p w:rsidR="00000000" w:rsidDel="00000000" w:rsidP="00000000" w:rsidRDefault="00000000" w:rsidRPr="00000000" w14:paraId="0000003B">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Ajuste de Estimación para "Modificaciones":</w:t>
            </w:r>
            <w:r w:rsidDel="00000000" w:rsidR="00000000" w:rsidRPr="00000000">
              <w:rPr>
                <w:rFonts w:ascii="Arial" w:cs="Arial" w:eastAsia="Arial" w:hAnsi="Arial"/>
                <w:color w:val="365f91"/>
                <w:sz w:val="24"/>
                <w:szCs w:val="24"/>
                <w:rtl w:val="0"/>
              </w:rPr>
              <w:t xml:space="preserve"> Aprender del error en la HU-09. Para futuras historias que impliquen "Editar" o "Refactorizar", debemos aplicar un factor de seguridad del 50% extra en la estimación, ya que demostró ser más complejo que "Crear".</w:t>
            </w:r>
          </w:p>
          <w:p w:rsidR="00000000" w:rsidDel="00000000" w:rsidP="00000000" w:rsidRDefault="00000000" w:rsidRPr="00000000" w14:paraId="0000003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Cargar más el Sprint Backlog:</w:t>
            </w:r>
            <w:r w:rsidDel="00000000" w:rsidR="00000000" w:rsidRPr="00000000">
              <w:rPr>
                <w:rFonts w:ascii="Arial" w:cs="Arial" w:eastAsia="Arial" w:hAnsi="Arial"/>
                <w:color w:val="365f91"/>
                <w:sz w:val="24"/>
                <w:szCs w:val="24"/>
                <w:rtl w:val="0"/>
              </w:rPr>
              <w:t xml:space="preserve"> Dado que solo se ejecutaron 22 horas reales entre 3 personas en 5 días (promedio de 1.4 horas/persona/día), el equipo estuvo subutilizado. Para el Sprint 4 debemos aumentar la carga de trabajo o reducir la duración del sprint si no hay suficientes historias.</w:t>
            </w:r>
          </w:p>
          <w:p w:rsidR="00000000" w:rsidDel="00000000" w:rsidP="00000000" w:rsidRDefault="00000000" w:rsidRPr="00000000" w14:paraId="0000003D">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Limitar el WIP (Work In Progress) diario:</w:t>
            </w:r>
            <w:r w:rsidDel="00000000" w:rsidR="00000000" w:rsidRPr="00000000">
              <w:rPr>
                <w:rFonts w:ascii="Arial" w:cs="Arial" w:eastAsia="Arial" w:hAnsi="Arial"/>
                <w:color w:val="365f91"/>
                <w:sz w:val="24"/>
                <w:szCs w:val="24"/>
                <w:rtl w:val="0"/>
              </w:rPr>
              <w:t xml:space="preserve"> Para evitar que tareas de 1 hora (como T9-02 o T10-02) queden "flotando" hasta el día 5, debemos instaurar la regla de "Tarea iniciada hoy, se intenta cerrar hoy o mañana máximo".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1">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2">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OnwSW3j6v4oq86T807wiIE+GA==">CgMxLjA4AHIhMWd3LXF0cTd0Vm5ScGRwc0tyMWpRYnp3Y3NYcDkyWU1D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