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4E14" w14:textId="1BDB9924" w:rsidR="008D40C7" w:rsidRPr="00E64595" w:rsidRDefault="008D40C7" w:rsidP="008D40C7">
      <w:pPr>
        <w:rPr>
          <w:sz w:val="40"/>
          <w:szCs w:val="40"/>
        </w:rPr>
      </w:pPr>
    </w:p>
    <w:p w14:paraId="366B8A6D" w14:textId="77777777" w:rsidR="008D40C7" w:rsidRDefault="008D40C7" w:rsidP="00116839">
      <w:pPr>
        <w:rPr>
          <w:rFonts w:asciiTheme="majorHAnsi" w:hAnsiTheme="majorHAnsi" w:cstheme="majorHAnsi"/>
          <w:b/>
          <w:bCs/>
          <w:smallCaps/>
          <w:spacing w:val="20"/>
          <w:sz w:val="56"/>
          <w:szCs w:val="56"/>
        </w:rPr>
      </w:pPr>
    </w:p>
    <w:p w14:paraId="56AA5AF4" w14:textId="72593804" w:rsidR="008D40C7" w:rsidRPr="005A3D9B" w:rsidRDefault="00D50987" w:rsidP="008D40C7">
      <w:pPr>
        <w:jc w:val="center"/>
        <w:rPr>
          <w:rFonts w:asciiTheme="majorHAnsi" w:hAnsiTheme="majorHAnsi" w:cstheme="majorHAnsi"/>
          <w:b/>
          <w:bCs/>
          <w:smallCaps/>
          <w:spacing w:val="20"/>
          <w:sz w:val="56"/>
          <w:szCs w:val="56"/>
          <w:lang w:val="en-US"/>
        </w:rPr>
      </w:pPr>
      <w:r>
        <w:rPr>
          <w:rFonts w:asciiTheme="majorHAnsi" w:hAnsiTheme="majorHAnsi" w:cstheme="majorHAnsi"/>
          <w:b/>
          <w:bCs/>
          <w:smallCaps/>
          <w:spacing w:val="20"/>
          <w:sz w:val="56"/>
          <w:szCs w:val="56"/>
          <w:lang w:val="en-US"/>
        </w:rPr>
        <w:t>DAT405</w:t>
      </w:r>
      <w:r w:rsidR="00612F5F" w:rsidRPr="005A3D9B">
        <w:rPr>
          <w:rFonts w:asciiTheme="majorHAnsi" w:hAnsiTheme="majorHAnsi" w:cstheme="majorHAnsi"/>
          <w:b/>
          <w:bCs/>
          <w:smallCaps/>
          <w:spacing w:val="20"/>
          <w:sz w:val="56"/>
          <w:szCs w:val="56"/>
          <w:lang w:val="en-US"/>
        </w:rPr>
        <w:t>:</w:t>
      </w:r>
      <w:r w:rsidR="00A96E64" w:rsidRPr="005A3D9B">
        <w:rPr>
          <w:rFonts w:asciiTheme="majorHAnsi" w:hAnsiTheme="majorHAnsi" w:cstheme="majorHAnsi"/>
          <w:b/>
          <w:bCs/>
          <w:smallCaps/>
          <w:spacing w:val="20"/>
          <w:sz w:val="56"/>
          <w:szCs w:val="56"/>
          <w:lang w:val="en-US"/>
        </w:rPr>
        <w:t xml:space="preserve"> </w:t>
      </w:r>
      <w:r>
        <w:rPr>
          <w:rFonts w:asciiTheme="majorHAnsi" w:hAnsiTheme="majorHAnsi" w:cstheme="majorHAnsi"/>
          <w:b/>
          <w:bCs/>
          <w:smallCaps/>
          <w:spacing w:val="20"/>
          <w:sz w:val="56"/>
          <w:szCs w:val="56"/>
          <w:lang w:val="en-US"/>
        </w:rPr>
        <w:t>Introduction to data science and AI</w:t>
      </w:r>
    </w:p>
    <w:p w14:paraId="607016EF" w14:textId="75EA3E71" w:rsidR="008D40C7" w:rsidRPr="00CF3AF1" w:rsidRDefault="00D50987" w:rsidP="008D40C7">
      <w:pPr>
        <w:spacing w:line="240" w:lineRule="auto"/>
        <w:jc w:val="center"/>
        <w:rPr>
          <w:rFonts w:asciiTheme="majorHAnsi" w:hAnsiTheme="majorHAnsi" w:cstheme="majorHAnsi"/>
          <w:smallCaps/>
          <w:color w:val="2F5496" w:themeColor="accent1" w:themeShade="BF"/>
          <w:spacing w:val="20"/>
          <w:sz w:val="52"/>
          <w:szCs w:val="52"/>
          <w:u w:val="single"/>
          <w:lang w:val="en-US"/>
        </w:rPr>
      </w:pPr>
      <w:r>
        <w:rPr>
          <w:rFonts w:asciiTheme="majorHAnsi" w:hAnsiTheme="majorHAnsi" w:cstheme="majorHAnsi"/>
          <w:smallCaps/>
          <w:color w:val="2F5496" w:themeColor="accent1" w:themeShade="BF"/>
          <w:spacing w:val="20"/>
          <w:sz w:val="52"/>
          <w:szCs w:val="52"/>
          <w:u w:val="single"/>
          <w:lang w:val="en-US"/>
        </w:rPr>
        <w:t>Module1</w:t>
      </w:r>
    </w:p>
    <w:p w14:paraId="472CB5ED" w14:textId="77777777" w:rsidR="008D40C7" w:rsidRPr="00CF3AF1" w:rsidRDefault="008D40C7" w:rsidP="008D40C7">
      <w:pPr>
        <w:spacing w:line="240" w:lineRule="auto"/>
        <w:ind w:right="-142"/>
        <w:jc w:val="right"/>
        <w:rPr>
          <w:rFonts w:cstheme="minorHAnsi"/>
          <w:smallCaps/>
          <w:sz w:val="30"/>
          <w:szCs w:val="30"/>
          <w:lang w:val="en-US"/>
        </w:rPr>
      </w:pPr>
    </w:p>
    <w:p w14:paraId="29EACA1C" w14:textId="54B4CB3D" w:rsidR="000B0FE4" w:rsidRPr="00CF3AF1" w:rsidRDefault="006D03E2" w:rsidP="00FD6631">
      <w:pPr>
        <w:spacing w:line="360" w:lineRule="auto"/>
        <w:ind w:right="708"/>
        <w:jc w:val="center"/>
        <w:rPr>
          <w:rFonts w:asciiTheme="majorHAnsi" w:hAnsiTheme="majorHAnsi" w:cstheme="majorHAnsi"/>
          <w:sz w:val="20"/>
          <w:szCs w:val="20"/>
          <w:lang w:val="en-US"/>
        </w:rPr>
      </w:pPr>
      <w:r>
        <w:rPr>
          <w:noProof/>
        </w:rPr>
        <w:drawing>
          <wp:inline distT="0" distB="0" distL="0" distR="0" wp14:anchorId="1BBE4124" wp14:editId="43BCBD08">
            <wp:extent cx="5167424" cy="3408495"/>
            <wp:effectExtent l="0" t="0" r="0" b="0"/>
            <wp:docPr id="2" name="Picture 2" descr="Data Science Solutions | San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Solutions | Sant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689" cy="3413947"/>
                    </a:xfrm>
                    <a:prstGeom prst="rect">
                      <a:avLst/>
                    </a:prstGeom>
                    <a:noFill/>
                    <a:ln>
                      <a:noFill/>
                    </a:ln>
                  </pic:spPr>
                </pic:pic>
              </a:graphicData>
            </a:graphic>
          </wp:inline>
        </w:drawing>
      </w:r>
    </w:p>
    <w:p w14:paraId="39744F60" w14:textId="65C48153" w:rsidR="00191C99" w:rsidRPr="00FD6631" w:rsidRDefault="00C74735" w:rsidP="00C74735">
      <w:pPr>
        <w:tabs>
          <w:tab w:val="left" w:pos="4395"/>
        </w:tabs>
        <w:spacing w:line="360" w:lineRule="auto"/>
        <w:ind w:right="-284"/>
        <w:rPr>
          <w:rFonts w:asciiTheme="majorHAnsi" w:hAnsiTheme="majorHAnsi" w:cstheme="majorHAnsi"/>
          <w:sz w:val="40"/>
          <w:szCs w:val="40"/>
        </w:rPr>
      </w:pPr>
      <w:r w:rsidRPr="00FD6631">
        <w:rPr>
          <w:rFonts w:asciiTheme="majorHAnsi" w:hAnsiTheme="majorHAnsi" w:cstheme="majorHAnsi"/>
          <w:sz w:val="40"/>
          <w:szCs w:val="40"/>
        </w:rPr>
        <w:t xml:space="preserve">                </w:t>
      </w:r>
    </w:p>
    <w:p w14:paraId="461B0604" w14:textId="070946C3" w:rsidR="00D827CC" w:rsidRPr="00FD6631" w:rsidRDefault="00C74735" w:rsidP="00C74735">
      <w:pPr>
        <w:tabs>
          <w:tab w:val="left" w:pos="4395"/>
        </w:tabs>
        <w:spacing w:line="360" w:lineRule="auto"/>
        <w:ind w:right="-284"/>
        <w:rPr>
          <w:rFonts w:asciiTheme="majorHAnsi" w:hAnsiTheme="majorHAnsi" w:cstheme="majorHAnsi"/>
          <w:sz w:val="40"/>
          <w:szCs w:val="40"/>
        </w:rPr>
      </w:pPr>
      <w:r w:rsidRPr="00FD6631">
        <w:rPr>
          <w:rFonts w:asciiTheme="majorHAnsi" w:hAnsiTheme="majorHAnsi" w:cstheme="majorHAnsi"/>
          <w:sz w:val="40"/>
          <w:szCs w:val="40"/>
        </w:rPr>
        <w:t xml:space="preserve">               </w:t>
      </w:r>
      <w:r w:rsidR="00191C99" w:rsidRPr="00FD6631">
        <w:rPr>
          <w:rFonts w:asciiTheme="majorHAnsi" w:hAnsiTheme="majorHAnsi" w:cstheme="majorHAnsi"/>
          <w:sz w:val="40"/>
          <w:szCs w:val="40"/>
        </w:rPr>
        <w:t xml:space="preserve">               </w:t>
      </w:r>
      <w:r w:rsidRPr="00FD6631">
        <w:rPr>
          <w:rFonts w:asciiTheme="majorHAnsi" w:hAnsiTheme="majorHAnsi" w:cstheme="majorHAnsi"/>
          <w:sz w:val="40"/>
          <w:szCs w:val="40"/>
        </w:rPr>
        <w:t xml:space="preserve"> </w:t>
      </w:r>
      <w:r w:rsidR="000C3EEF" w:rsidRPr="00FD6631">
        <w:rPr>
          <w:rFonts w:asciiTheme="majorHAnsi" w:hAnsiTheme="majorHAnsi" w:cstheme="majorHAnsi"/>
          <w:sz w:val="40"/>
          <w:szCs w:val="40"/>
        </w:rPr>
        <w:t>BROU</w:t>
      </w:r>
      <w:r w:rsidR="00370F36" w:rsidRPr="00FD6631">
        <w:rPr>
          <w:rFonts w:asciiTheme="majorHAnsi" w:hAnsiTheme="majorHAnsi" w:cstheme="majorHAnsi"/>
          <w:sz w:val="40"/>
          <w:szCs w:val="40"/>
        </w:rPr>
        <w:t xml:space="preserve"> </w:t>
      </w:r>
      <w:r w:rsidR="000C3EEF" w:rsidRPr="00FD6631">
        <w:rPr>
          <w:rFonts w:asciiTheme="majorHAnsi" w:hAnsiTheme="majorHAnsi" w:cstheme="majorHAnsi"/>
          <w:sz w:val="40"/>
          <w:szCs w:val="40"/>
        </w:rPr>
        <w:t>BONI Jo</w:t>
      </w:r>
      <w:r w:rsidR="007A489E" w:rsidRPr="00FD6631">
        <w:rPr>
          <w:rFonts w:asciiTheme="majorHAnsi" w:hAnsiTheme="majorHAnsi" w:cstheme="majorHAnsi"/>
          <w:sz w:val="40"/>
          <w:szCs w:val="40"/>
        </w:rPr>
        <w:t>ël</w:t>
      </w:r>
    </w:p>
    <w:p w14:paraId="6EA68B78" w14:textId="77777777" w:rsidR="00C74735" w:rsidRPr="00FD6631" w:rsidRDefault="00C74735" w:rsidP="00C74735">
      <w:pPr>
        <w:spacing w:line="360" w:lineRule="auto"/>
        <w:ind w:right="708"/>
        <w:jc w:val="center"/>
        <w:rPr>
          <w:rFonts w:asciiTheme="majorHAnsi" w:hAnsiTheme="majorHAnsi" w:cstheme="majorHAnsi"/>
          <w:sz w:val="20"/>
          <w:szCs w:val="20"/>
        </w:rPr>
      </w:pPr>
      <w:r w:rsidRPr="00FD6631">
        <w:rPr>
          <w:rFonts w:asciiTheme="majorHAnsi" w:hAnsiTheme="majorHAnsi" w:cstheme="majorHAnsi"/>
          <w:sz w:val="40"/>
          <w:szCs w:val="40"/>
        </w:rPr>
        <w:t>SANOGO Ibrahim Bechir</w:t>
      </w:r>
    </w:p>
    <w:p w14:paraId="682BAD5C" w14:textId="77777777" w:rsidR="00C74735" w:rsidRPr="00FD6631" w:rsidRDefault="00C74735" w:rsidP="007A489E">
      <w:pPr>
        <w:tabs>
          <w:tab w:val="left" w:pos="4395"/>
        </w:tabs>
        <w:spacing w:line="360" w:lineRule="auto"/>
        <w:ind w:right="-284"/>
        <w:jc w:val="center"/>
        <w:rPr>
          <w:rFonts w:asciiTheme="majorHAnsi" w:hAnsiTheme="majorHAnsi" w:cstheme="majorHAnsi"/>
          <w:sz w:val="40"/>
          <w:szCs w:val="40"/>
        </w:rPr>
      </w:pPr>
    </w:p>
    <w:p w14:paraId="2BDEC277" w14:textId="1BD70CE6" w:rsidR="008D40C7" w:rsidRPr="00FD6631" w:rsidRDefault="008D40C7" w:rsidP="008D40C7">
      <w:pPr>
        <w:rPr>
          <w:rFonts w:asciiTheme="majorHAnsi" w:hAnsiTheme="majorHAnsi" w:cstheme="majorHAnsi"/>
          <w:sz w:val="40"/>
          <w:szCs w:val="40"/>
          <w:u w:val="single"/>
        </w:rPr>
      </w:pPr>
    </w:p>
    <w:p w14:paraId="22518EC0" w14:textId="77777777" w:rsidR="00205DF4" w:rsidRPr="00FD6631" w:rsidRDefault="00205DF4">
      <w:pPr>
        <w:rPr>
          <w:rFonts w:asciiTheme="majorHAnsi" w:hAnsiTheme="majorHAnsi" w:cstheme="majorHAnsi"/>
          <w:sz w:val="28"/>
          <w:szCs w:val="28"/>
        </w:rPr>
      </w:pPr>
      <w:r w:rsidRPr="00FD6631">
        <w:rPr>
          <w:rFonts w:asciiTheme="majorHAnsi" w:hAnsiTheme="majorHAnsi" w:cstheme="majorHAnsi"/>
          <w:sz w:val="28"/>
          <w:szCs w:val="28"/>
        </w:rPr>
        <w:br w:type="page"/>
      </w:r>
    </w:p>
    <w:p w14:paraId="4D5C8B59" w14:textId="77777777" w:rsidR="00205DF4" w:rsidRPr="00FD6631" w:rsidRDefault="00205DF4" w:rsidP="00205DF4">
      <w:pPr>
        <w:pStyle w:val="NoSpacing"/>
        <w:rPr>
          <w:rFonts w:asciiTheme="majorHAnsi" w:hAnsiTheme="majorHAnsi" w:cstheme="majorHAnsi"/>
        </w:rPr>
      </w:pPr>
    </w:p>
    <w:p w14:paraId="3B099E64" w14:textId="278A5B64" w:rsidR="00690CD2" w:rsidRPr="00FD6631" w:rsidRDefault="00690CD2" w:rsidP="00690CD2">
      <w:pPr>
        <w:pStyle w:val="Heading1"/>
      </w:pPr>
      <w:r w:rsidRPr="00FD6631">
        <w:t xml:space="preserve">Part 1 </w:t>
      </w:r>
    </w:p>
    <w:p w14:paraId="1D636C9F" w14:textId="77777777" w:rsidR="00205DF4" w:rsidRPr="00FD6631" w:rsidRDefault="00205DF4" w:rsidP="00205DF4">
      <w:pPr>
        <w:pStyle w:val="NoSpacing"/>
        <w:rPr>
          <w:rFonts w:asciiTheme="majorHAnsi" w:hAnsiTheme="majorHAnsi" w:cstheme="majorHAnsi"/>
        </w:rPr>
      </w:pPr>
    </w:p>
    <w:p w14:paraId="0A24454D" w14:textId="44303A40" w:rsidR="00502974" w:rsidRDefault="0005102A" w:rsidP="004C646D">
      <w:pPr>
        <w:pStyle w:val="NoSpacing"/>
        <w:numPr>
          <w:ilvl w:val="0"/>
          <w:numId w:val="21"/>
        </w:numPr>
        <w:jc w:val="both"/>
        <w:rPr>
          <w:rFonts w:asciiTheme="majorHAnsi" w:hAnsiTheme="majorHAnsi" w:cstheme="majorHAnsi"/>
          <w:color w:val="000000"/>
          <w:lang w:val="en-US"/>
        </w:rPr>
      </w:pPr>
      <w:r w:rsidRPr="00205DF4">
        <w:rPr>
          <w:rFonts w:asciiTheme="majorHAnsi" w:hAnsiTheme="majorHAnsi" w:cstheme="majorHAnsi"/>
          <w:lang w:val="en-US"/>
        </w:rPr>
        <w:t>After downloading the data</w:t>
      </w:r>
      <w:r w:rsidR="00C93DD0">
        <w:rPr>
          <w:rFonts w:asciiTheme="majorHAnsi" w:hAnsiTheme="majorHAnsi" w:cstheme="majorHAnsi"/>
          <w:lang w:val="en-US"/>
        </w:rPr>
        <w:t>set</w:t>
      </w:r>
      <w:r w:rsidRPr="00205DF4">
        <w:rPr>
          <w:rFonts w:asciiTheme="majorHAnsi" w:hAnsiTheme="majorHAnsi" w:cstheme="majorHAnsi"/>
          <w:lang w:val="en-US"/>
        </w:rPr>
        <w:t xml:space="preserve"> related to GDP per Capita and life expectancy, we wrote a </w:t>
      </w:r>
      <w:r w:rsidR="0070122A" w:rsidRPr="00205DF4">
        <w:rPr>
          <w:rFonts w:asciiTheme="majorHAnsi" w:hAnsiTheme="majorHAnsi" w:cstheme="majorHAnsi"/>
          <w:color w:val="000000"/>
          <w:lang w:val="en-US"/>
        </w:rPr>
        <w:t xml:space="preserve">Python program that draws a scatter plot </w:t>
      </w:r>
      <w:r w:rsidR="00076942">
        <w:rPr>
          <w:rFonts w:asciiTheme="majorHAnsi" w:hAnsiTheme="majorHAnsi" w:cstheme="majorHAnsi"/>
          <w:color w:val="000000"/>
          <w:lang w:val="en-US"/>
        </w:rPr>
        <w:t xml:space="preserve">using </w:t>
      </w:r>
      <w:r w:rsidR="00101F81">
        <w:rPr>
          <w:rFonts w:asciiTheme="majorHAnsi" w:hAnsiTheme="majorHAnsi" w:cstheme="majorHAnsi"/>
          <w:color w:val="000000"/>
          <w:lang w:val="en-US"/>
        </w:rPr>
        <w:t>this two information</w:t>
      </w:r>
      <w:r w:rsidR="007650D7">
        <w:rPr>
          <w:rFonts w:asciiTheme="majorHAnsi" w:hAnsiTheme="majorHAnsi" w:cstheme="majorHAnsi"/>
          <w:color w:val="000000"/>
          <w:lang w:val="en-US"/>
        </w:rPr>
        <w:t xml:space="preserve"> for each </w:t>
      </w:r>
      <w:r w:rsidR="005D7598">
        <w:rPr>
          <w:rFonts w:asciiTheme="majorHAnsi" w:hAnsiTheme="majorHAnsi" w:cstheme="majorHAnsi"/>
          <w:color w:val="000000"/>
          <w:lang w:val="en-US"/>
        </w:rPr>
        <w:t>country</w:t>
      </w:r>
      <w:r w:rsidR="007650D7">
        <w:rPr>
          <w:rFonts w:asciiTheme="majorHAnsi" w:hAnsiTheme="majorHAnsi" w:cstheme="majorHAnsi"/>
          <w:color w:val="000000"/>
          <w:lang w:val="en-US"/>
        </w:rPr>
        <w:t xml:space="preserve">. </w:t>
      </w:r>
      <w:r w:rsidR="00502974" w:rsidRPr="00502974">
        <w:rPr>
          <w:rFonts w:asciiTheme="majorHAnsi" w:hAnsiTheme="majorHAnsi" w:cstheme="majorHAnsi"/>
          <w:color w:val="000000"/>
          <w:lang w:val="en-US"/>
        </w:rPr>
        <w:t>We chose to represent our point cloud for a single year and not for all the years in the dataset. This seemed more coherent to us given the lack of data in the 1900s (some countries did not exist at that time). We focused on 2015 because it was one of the years with the most information. On top of that</w:t>
      </w:r>
      <w:r w:rsidR="00A506FD">
        <w:rPr>
          <w:rFonts w:asciiTheme="majorHAnsi" w:hAnsiTheme="majorHAnsi" w:cstheme="majorHAnsi"/>
          <w:color w:val="000000"/>
          <w:lang w:val="en-US"/>
        </w:rPr>
        <w:t>,</w:t>
      </w:r>
      <w:r w:rsidR="00502974" w:rsidRPr="00502974">
        <w:rPr>
          <w:rFonts w:asciiTheme="majorHAnsi" w:hAnsiTheme="majorHAnsi" w:cstheme="majorHAnsi"/>
          <w:color w:val="000000"/>
          <w:lang w:val="en-US"/>
        </w:rPr>
        <w:t xml:space="preserve"> the continent to which the countries belonged was also provided, which made our code much easier. </w:t>
      </w:r>
      <w:r w:rsidR="0098379A" w:rsidRPr="0098379A">
        <w:rPr>
          <w:rFonts w:asciiTheme="majorHAnsi" w:hAnsiTheme="majorHAnsi" w:cstheme="majorHAnsi"/>
          <w:color w:val="000000"/>
          <w:lang w:val="en-US"/>
        </w:rPr>
        <w:t>It was then possible to group each country by continent and to have a continental vision of GDP per capita according to life expectancy.</w:t>
      </w:r>
      <w:r w:rsidR="00D254EB">
        <w:rPr>
          <w:rFonts w:asciiTheme="majorHAnsi" w:hAnsiTheme="majorHAnsi" w:cstheme="majorHAnsi"/>
          <w:color w:val="000000"/>
          <w:lang w:val="en-US"/>
        </w:rPr>
        <w:t xml:space="preserve"> </w:t>
      </w:r>
      <w:r w:rsidR="00D254EB" w:rsidRPr="00D254EB">
        <w:rPr>
          <w:rFonts w:asciiTheme="majorHAnsi" w:hAnsiTheme="majorHAnsi" w:cstheme="majorHAnsi"/>
          <w:color w:val="000000"/>
          <w:lang w:val="en-US"/>
        </w:rPr>
        <w:t xml:space="preserve">We also took advantage of the number of inhabitants per country provided, so the size of each point was proportional to </w:t>
      </w:r>
      <w:r w:rsidR="001D7F89">
        <w:rPr>
          <w:rFonts w:asciiTheme="majorHAnsi" w:hAnsiTheme="majorHAnsi" w:cstheme="majorHAnsi"/>
          <w:color w:val="000000"/>
          <w:lang w:val="en-US"/>
        </w:rPr>
        <w:t>it</w:t>
      </w:r>
      <w:r w:rsidR="00A906E2">
        <w:rPr>
          <w:rFonts w:asciiTheme="majorHAnsi" w:hAnsiTheme="majorHAnsi" w:cstheme="majorHAnsi"/>
          <w:color w:val="000000"/>
          <w:lang w:val="en-US"/>
        </w:rPr>
        <w:t>.</w:t>
      </w:r>
    </w:p>
    <w:p w14:paraId="138565B0" w14:textId="7F9ADAF7" w:rsidR="004C646D" w:rsidRDefault="004C646D" w:rsidP="004C646D">
      <w:pPr>
        <w:pStyle w:val="NoSpacing"/>
        <w:jc w:val="both"/>
        <w:rPr>
          <w:rFonts w:asciiTheme="majorHAnsi" w:hAnsiTheme="majorHAnsi" w:cstheme="majorHAnsi"/>
          <w:color w:val="000000"/>
          <w:lang w:val="en-US"/>
        </w:rPr>
      </w:pPr>
    </w:p>
    <w:p w14:paraId="72CF2140" w14:textId="3396ED2E" w:rsidR="004C646D" w:rsidRDefault="004503F8" w:rsidP="005F549A">
      <w:pPr>
        <w:pStyle w:val="NoSpacing"/>
        <w:numPr>
          <w:ilvl w:val="0"/>
          <w:numId w:val="21"/>
        </w:numPr>
        <w:jc w:val="both"/>
        <w:rPr>
          <w:rFonts w:asciiTheme="majorHAnsi" w:hAnsiTheme="majorHAnsi" w:cstheme="majorHAnsi"/>
          <w:color w:val="000000"/>
          <w:lang w:val="en-US"/>
        </w:rPr>
      </w:pPr>
      <w:r>
        <w:rPr>
          <w:rFonts w:asciiTheme="majorHAnsi" w:hAnsiTheme="majorHAnsi" w:cstheme="majorHAnsi"/>
          <w:color w:val="000000"/>
          <w:lang w:val="en-US"/>
        </w:rPr>
        <w:t>Most of the time, t</w:t>
      </w:r>
      <w:r w:rsidR="006D3C63">
        <w:rPr>
          <w:rFonts w:asciiTheme="majorHAnsi" w:hAnsiTheme="majorHAnsi" w:cstheme="majorHAnsi"/>
          <w:color w:val="000000"/>
          <w:lang w:val="en-US"/>
        </w:rPr>
        <w:t>he greater</w:t>
      </w:r>
      <w:r w:rsidR="00280330">
        <w:rPr>
          <w:rFonts w:asciiTheme="majorHAnsi" w:hAnsiTheme="majorHAnsi" w:cstheme="majorHAnsi"/>
          <w:color w:val="000000"/>
          <w:lang w:val="en-US"/>
        </w:rPr>
        <w:t xml:space="preserve"> the GDP per capita </w:t>
      </w:r>
      <w:r w:rsidR="005F5691">
        <w:rPr>
          <w:rFonts w:asciiTheme="majorHAnsi" w:hAnsiTheme="majorHAnsi" w:cstheme="majorHAnsi"/>
          <w:color w:val="000000"/>
          <w:lang w:val="en-US"/>
        </w:rPr>
        <w:t>the</w:t>
      </w:r>
      <w:r w:rsidR="00A506FD">
        <w:rPr>
          <w:rFonts w:asciiTheme="majorHAnsi" w:hAnsiTheme="majorHAnsi" w:cstheme="majorHAnsi"/>
          <w:color w:val="000000"/>
          <w:lang w:val="en-US"/>
        </w:rPr>
        <w:t xml:space="preserve"> higher the</w:t>
      </w:r>
      <w:r w:rsidR="005F5691">
        <w:rPr>
          <w:rFonts w:asciiTheme="majorHAnsi" w:hAnsiTheme="majorHAnsi" w:cstheme="majorHAnsi"/>
          <w:color w:val="000000"/>
          <w:lang w:val="en-US"/>
        </w:rPr>
        <w:t xml:space="preserve"> life </w:t>
      </w:r>
      <w:r w:rsidR="00EE5084">
        <w:rPr>
          <w:rFonts w:asciiTheme="majorHAnsi" w:hAnsiTheme="majorHAnsi" w:cstheme="majorHAnsi"/>
          <w:color w:val="000000"/>
          <w:lang w:val="en-US"/>
        </w:rPr>
        <w:t>expectancy.</w:t>
      </w:r>
      <w:r w:rsidR="005F5691">
        <w:rPr>
          <w:rFonts w:asciiTheme="majorHAnsi" w:hAnsiTheme="majorHAnsi" w:cstheme="majorHAnsi"/>
          <w:color w:val="000000"/>
          <w:lang w:val="en-US"/>
        </w:rPr>
        <w:t xml:space="preserve"> </w:t>
      </w:r>
      <w:r w:rsidR="00F27ED3">
        <w:rPr>
          <w:rFonts w:asciiTheme="majorHAnsi" w:hAnsiTheme="majorHAnsi" w:cstheme="majorHAnsi"/>
          <w:color w:val="000000"/>
          <w:lang w:val="en-US"/>
        </w:rPr>
        <w:t>Indeed,</w:t>
      </w:r>
      <w:r w:rsidR="00E34439">
        <w:rPr>
          <w:rFonts w:asciiTheme="majorHAnsi" w:hAnsiTheme="majorHAnsi" w:cstheme="majorHAnsi"/>
          <w:color w:val="000000"/>
          <w:lang w:val="en-US"/>
        </w:rPr>
        <w:t xml:space="preserve"> the richer the country the better </w:t>
      </w:r>
      <w:r w:rsidR="00873CCF">
        <w:rPr>
          <w:rFonts w:asciiTheme="majorHAnsi" w:hAnsiTheme="majorHAnsi" w:cstheme="majorHAnsi"/>
          <w:color w:val="000000"/>
          <w:lang w:val="en-US"/>
        </w:rPr>
        <w:t xml:space="preserve">the </w:t>
      </w:r>
      <w:r w:rsidR="00873CCF" w:rsidRPr="00873CCF">
        <w:rPr>
          <w:rFonts w:asciiTheme="majorHAnsi" w:hAnsiTheme="majorHAnsi" w:cstheme="majorHAnsi"/>
          <w:color w:val="000000"/>
          <w:lang w:val="en-US"/>
        </w:rPr>
        <w:t xml:space="preserve">quality of </w:t>
      </w:r>
      <w:r w:rsidR="00873CCF">
        <w:rPr>
          <w:rFonts w:asciiTheme="majorHAnsi" w:hAnsiTheme="majorHAnsi" w:cstheme="majorHAnsi"/>
          <w:color w:val="000000"/>
          <w:lang w:val="en-US"/>
        </w:rPr>
        <w:t>health</w:t>
      </w:r>
      <w:r w:rsidR="00873CCF" w:rsidRPr="00873CCF">
        <w:rPr>
          <w:rFonts w:asciiTheme="majorHAnsi" w:hAnsiTheme="majorHAnsi" w:cstheme="majorHAnsi"/>
          <w:color w:val="000000"/>
          <w:lang w:val="en-US"/>
        </w:rPr>
        <w:t>care</w:t>
      </w:r>
      <w:r w:rsidR="006C0701">
        <w:rPr>
          <w:rFonts w:asciiTheme="majorHAnsi" w:hAnsiTheme="majorHAnsi" w:cstheme="majorHAnsi"/>
          <w:color w:val="000000"/>
          <w:lang w:val="en-US"/>
        </w:rPr>
        <w:t xml:space="preserve"> for example</w:t>
      </w:r>
      <w:r w:rsidR="00873CCF">
        <w:rPr>
          <w:rFonts w:asciiTheme="majorHAnsi" w:hAnsiTheme="majorHAnsi" w:cstheme="majorHAnsi"/>
          <w:color w:val="000000"/>
          <w:lang w:val="en-US"/>
        </w:rPr>
        <w:t>.</w:t>
      </w:r>
      <w:r w:rsidR="00873CCF" w:rsidRPr="00873CCF">
        <w:rPr>
          <w:rFonts w:asciiTheme="majorHAnsi" w:hAnsiTheme="majorHAnsi" w:cstheme="majorHAnsi"/>
          <w:color w:val="000000"/>
          <w:lang w:val="en-US"/>
        </w:rPr>
        <w:t xml:space="preserve"> </w:t>
      </w:r>
      <w:r w:rsidR="00DB1ECD">
        <w:rPr>
          <w:rFonts w:asciiTheme="majorHAnsi" w:hAnsiTheme="majorHAnsi" w:cstheme="majorHAnsi"/>
          <w:color w:val="000000"/>
          <w:lang w:val="en-US"/>
        </w:rPr>
        <w:t>It seems</w:t>
      </w:r>
      <w:r w:rsidR="005F549A" w:rsidRPr="005F549A">
        <w:rPr>
          <w:rFonts w:asciiTheme="majorHAnsi" w:hAnsiTheme="majorHAnsi" w:cstheme="majorHAnsi"/>
          <w:color w:val="000000"/>
          <w:lang w:val="en-US"/>
        </w:rPr>
        <w:t xml:space="preserve"> that we have </w:t>
      </w:r>
      <w:r w:rsidR="00873CCF">
        <w:rPr>
          <w:rFonts w:asciiTheme="majorHAnsi" w:hAnsiTheme="majorHAnsi" w:cstheme="majorHAnsi"/>
          <w:color w:val="000000"/>
          <w:lang w:val="en-US"/>
        </w:rPr>
        <w:t xml:space="preserve">the same </w:t>
      </w:r>
      <w:r w:rsidR="005F549A" w:rsidRPr="005F549A">
        <w:rPr>
          <w:rFonts w:asciiTheme="majorHAnsi" w:hAnsiTheme="majorHAnsi" w:cstheme="majorHAnsi"/>
          <w:color w:val="000000"/>
          <w:lang w:val="en-US"/>
        </w:rPr>
        <w:t xml:space="preserve">correlation between the GDP per </w:t>
      </w:r>
      <w:r w:rsidR="00A506FD">
        <w:rPr>
          <w:rFonts w:asciiTheme="majorHAnsi" w:hAnsiTheme="majorHAnsi" w:cstheme="majorHAnsi"/>
          <w:color w:val="000000"/>
          <w:lang w:val="en-US"/>
        </w:rPr>
        <w:t>ca</w:t>
      </w:r>
      <w:r w:rsidR="005F549A" w:rsidRPr="005F549A">
        <w:rPr>
          <w:rFonts w:asciiTheme="majorHAnsi" w:hAnsiTheme="majorHAnsi" w:cstheme="majorHAnsi"/>
          <w:color w:val="000000"/>
          <w:lang w:val="en-US"/>
        </w:rPr>
        <w:t>pita and the life expectancy</w:t>
      </w:r>
      <w:r w:rsidR="00873CCF">
        <w:rPr>
          <w:rFonts w:asciiTheme="majorHAnsi" w:hAnsiTheme="majorHAnsi" w:cstheme="majorHAnsi"/>
          <w:color w:val="000000"/>
          <w:lang w:val="en-US"/>
        </w:rPr>
        <w:t xml:space="preserve"> in our plot</w:t>
      </w:r>
      <w:r w:rsidR="005F549A" w:rsidRPr="005F549A">
        <w:rPr>
          <w:rFonts w:asciiTheme="majorHAnsi" w:hAnsiTheme="majorHAnsi" w:cstheme="majorHAnsi"/>
          <w:color w:val="000000"/>
          <w:lang w:val="en-US"/>
        </w:rPr>
        <w:t xml:space="preserve">. </w:t>
      </w:r>
      <w:r w:rsidR="006C596F" w:rsidRPr="006C596F">
        <w:rPr>
          <w:rFonts w:asciiTheme="majorHAnsi" w:hAnsiTheme="majorHAnsi" w:cstheme="majorHAnsi"/>
          <w:color w:val="000000"/>
          <w:lang w:val="en-US"/>
        </w:rPr>
        <w:t>The countries with the lowest GDP</w:t>
      </w:r>
      <w:r w:rsidR="00A506FD">
        <w:rPr>
          <w:rFonts w:asciiTheme="majorHAnsi" w:hAnsiTheme="majorHAnsi" w:cstheme="majorHAnsi"/>
          <w:color w:val="000000"/>
          <w:lang w:val="en-US"/>
        </w:rPr>
        <w:t xml:space="preserve"> are</w:t>
      </w:r>
      <w:r w:rsidR="006C596F" w:rsidRPr="006C596F">
        <w:rPr>
          <w:rFonts w:asciiTheme="majorHAnsi" w:hAnsiTheme="majorHAnsi" w:cstheme="majorHAnsi"/>
          <w:color w:val="000000"/>
          <w:lang w:val="en-US"/>
        </w:rPr>
        <w:t xml:space="preserve"> often located in Africa </w:t>
      </w:r>
      <w:r w:rsidR="00A506FD">
        <w:rPr>
          <w:rFonts w:asciiTheme="majorHAnsi" w:hAnsiTheme="majorHAnsi" w:cstheme="majorHAnsi"/>
          <w:color w:val="000000"/>
          <w:lang w:val="en-US"/>
        </w:rPr>
        <w:t xml:space="preserve">and </w:t>
      </w:r>
      <w:r w:rsidR="006C596F" w:rsidRPr="006C596F">
        <w:rPr>
          <w:rFonts w:asciiTheme="majorHAnsi" w:hAnsiTheme="majorHAnsi" w:cstheme="majorHAnsi"/>
          <w:color w:val="000000"/>
          <w:lang w:val="en-US"/>
        </w:rPr>
        <w:t xml:space="preserve">are </w:t>
      </w:r>
      <w:r w:rsidR="00A506FD">
        <w:rPr>
          <w:rFonts w:asciiTheme="majorHAnsi" w:hAnsiTheme="majorHAnsi" w:cstheme="majorHAnsi"/>
          <w:color w:val="000000"/>
          <w:lang w:val="en-US"/>
        </w:rPr>
        <w:t xml:space="preserve">located </w:t>
      </w:r>
      <w:r w:rsidR="006C596F" w:rsidRPr="006C596F">
        <w:rPr>
          <w:rFonts w:asciiTheme="majorHAnsi" w:hAnsiTheme="majorHAnsi" w:cstheme="majorHAnsi"/>
          <w:color w:val="000000"/>
          <w:lang w:val="en-US"/>
        </w:rPr>
        <w:t>at the bottom left of our plot</w:t>
      </w:r>
      <w:r w:rsidR="00A506FD">
        <w:rPr>
          <w:rFonts w:asciiTheme="majorHAnsi" w:hAnsiTheme="majorHAnsi" w:cstheme="majorHAnsi"/>
          <w:color w:val="000000"/>
          <w:lang w:val="en-US"/>
        </w:rPr>
        <w:t>.</w:t>
      </w:r>
      <w:r w:rsidR="006C596F" w:rsidRPr="006C596F">
        <w:rPr>
          <w:rFonts w:asciiTheme="majorHAnsi" w:hAnsiTheme="majorHAnsi" w:cstheme="majorHAnsi"/>
          <w:color w:val="000000"/>
          <w:lang w:val="en-US"/>
        </w:rPr>
        <w:t xml:space="preserve"> </w:t>
      </w:r>
      <w:r w:rsidR="00A506FD">
        <w:rPr>
          <w:rFonts w:asciiTheme="majorHAnsi" w:hAnsiTheme="majorHAnsi" w:cstheme="majorHAnsi"/>
          <w:color w:val="000000"/>
          <w:lang w:val="en-US"/>
        </w:rPr>
        <w:t xml:space="preserve">This </w:t>
      </w:r>
      <w:r w:rsidR="006C596F" w:rsidRPr="006C596F">
        <w:rPr>
          <w:rFonts w:asciiTheme="majorHAnsi" w:hAnsiTheme="majorHAnsi" w:cstheme="majorHAnsi"/>
          <w:color w:val="000000"/>
          <w:lang w:val="en-US"/>
        </w:rPr>
        <w:t xml:space="preserve">explains </w:t>
      </w:r>
      <w:r w:rsidR="00A506FD">
        <w:rPr>
          <w:rFonts w:asciiTheme="majorHAnsi" w:hAnsiTheme="majorHAnsi" w:cstheme="majorHAnsi"/>
          <w:color w:val="000000"/>
          <w:lang w:val="en-US"/>
        </w:rPr>
        <w:t xml:space="preserve">why </w:t>
      </w:r>
      <w:r w:rsidR="00DC570E" w:rsidRPr="006C596F">
        <w:rPr>
          <w:rFonts w:asciiTheme="majorHAnsi" w:hAnsiTheme="majorHAnsi" w:cstheme="majorHAnsi"/>
          <w:color w:val="000000"/>
          <w:lang w:val="en-US"/>
        </w:rPr>
        <w:t>most of</w:t>
      </w:r>
      <w:r w:rsidR="006C596F" w:rsidRPr="006C596F">
        <w:rPr>
          <w:rFonts w:asciiTheme="majorHAnsi" w:hAnsiTheme="majorHAnsi" w:cstheme="majorHAnsi"/>
          <w:color w:val="000000"/>
          <w:lang w:val="en-US"/>
        </w:rPr>
        <w:t xml:space="preserve"> the dots on this area are in green.</w:t>
      </w:r>
      <w:r w:rsidR="00B15F75">
        <w:rPr>
          <w:rFonts w:asciiTheme="majorHAnsi" w:hAnsiTheme="majorHAnsi" w:cstheme="majorHAnsi"/>
          <w:color w:val="000000"/>
          <w:lang w:val="en-US"/>
        </w:rPr>
        <w:t xml:space="preserve"> Our result </w:t>
      </w:r>
      <w:r w:rsidR="00DC570E">
        <w:rPr>
          <w:rFonts w:asciiTheme="majorHAnsi" w:hAnsiTheme="majorHAnsi" w:cstheme="majorHAnsi"/>
          <w:color w:val="000000"/>
          <w:lang w:val="en-US"/>
        </w:rPr>
        <w:t>seems</w:t>
      </w:r>
      <w:r w:rsidR="00B15F75">
        <w:rPr>
          <w:rFonts w:asciiTheme="majorHAnsi" w:hAnsiTheme="majorHAnsi" w:cstheme="majorHAnsi"/>
          <w:color w:val="000000"/>
          <w:lang w:val="en-US"/>
        </w:rPr>
        <w:t xml:space="preserve"> reasonable. </w:t>
      </w:r>
    </w:p>
    <w:p w14:paraId="7D751FAD" w14:textId="26A4A2C6" w:rsidR="00A506FD" w:rsidRDefault="00454579" w:rsidP="00A506FD">
      <w:pPr>
        <w:pStyle w:val="ListParagraph"/>
        <w:rPr>
          <w:rFonts w:asciiTheme="majorHAnsi" w:hAnsiTheme="majorHAnsi" w:cstheme="majorHAnsi"/>
          <w:color w:val="000000"/>
          <w:lang w:val="en-US"/>
        </w:rPr>
      </w:pPr>
      <w:r>
        <w:rPr>
          <w:noProof/>
        </w:rPr>
        <w:drawing>
          <wp:anchor distT="0" distB="0" distL="114300" distR="114300" simplePos="0" relativeHeight="251695104" behindDoc="1" locked="0" layoutInCell="1" allowOverlap="1" wp14:anchorId="3C206609" wp14:editId="15054ADE">
            <wp:simplePos x="0" y="0"/>
            <wp:positionH relativeFrom="margin">
              <wp:align>left</wp:align>
            </wp:positionH>
            <wp:positionV relativeFrom="paragraph">
              <wp:posOffset>3387991</wp:posOffset>
            </wp:positionV>
            <wp:extent cx="5760720" cy="1525905"/>
            <wp:effectExtent l="0" t="0" r="0" b="0"/>
            <wp:wrapTight wrapText="bothSides">
              <wp:wrapPolygon edited="0">
                <wp:start x="0" y="0"/>
                <wp:lineTo x="0" y="21303"/>
                <wp:lineTo x="21500" y="2130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525905"/>
                    </a:xfrm>
                    <a:prstGeom prst="rect">
                      <a:avLst/>
                    </a:prstGeom>
                  </pic:spPr>
                </pic:pic>
              </a:graphicData>
            </a:graphic>
          </wp:anchor>
        </w:drawing>
      </w:r>
      <w:r w:rsidRPr="00A506FD">
        <w:rPr>
          <w:noProof/>
        </w:rPr>
        <w:drawing>
          <wp:anchor distT="0" distB="0" distL="114300" distR="114300" simplePos="0" relativeHeight="251694080" behindDoc="1" locked="0" layoutInCell="1" allowOverlap="1" wp14:anchorId="54F9DE13" wp14:editId="315957AA">
            <wp:simplePos x="0" y="0"/>
            <wp:positionH relativeFrom="margin">
              <wp:align>right</wp:align>
            </wp:positionH>
            <wp:positionV relativeFrom="paragraph">
              <wp:posOffset>224642</wp:posOffset>
            </wp:positionV>
            <wp:extent cx="5760720" cy="3101975"/>
            <wp:effectExtent l="0" t="0" r="0" b="3175"/>
            <wp:wrapTight wrapText="bothSides">
              <wp:wrapPolygon edited="0">
                <wp:start x="0" y="0"/>
                <wp:lineTo x="0" y="21489"/>
                <wp:lineTo x="21500" y="21489"/>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101975"/>
                    </a:xfrm>
                    <a:prstGeom prst="rect">
                      <a:avLst/>
                    </a:prstGeom>
                  </pic:spPr>
                </pic:pic>
              </a:graphicData>
            </a:graphic>
          </wp:anchor>
        </w:drawing>
      </w:r>
    </w:p>
    <w:p w14:paraId="5D7886AE" w14:textId="4E0F3787" w:rsidR="00A506FD" w:rsidRPr="005F549A" w:rsidRDefault="00A506FD" w:rsidP="00A506FD">
      <w:pPr>
        <w:pStyle w:val="NoSpacing"/>
        <w:ind w:left="720"/>
        <w:jc w:val="center"/>
        <w:rPr>
          <w:rFonts w:asciiTheme="majorHAnsi" w:hAnsiTheme="majorHAnsi" w:cstheme="majorHAnsi"/>
          <w:color w:val="000000"/>
          <w:lang w:val="en-US"/>
        </w:rPr>
      </w:pPr>
    </w:p>
    <w:p w14:paraId="2151E890" w14:textId="4AB3A312" w:rsidR="0070122A" w:rsidRPr="00205DF4" w:rsidRDefault="0070122A" w:rsidP="00CA04A5">
      <w:pPr>
        <w:pStyle w:val="NoSpacing"/>
        <w:rPr>
          <w:rFonts w:asciiTheme="majorHAnsi" w:hAnsiTheme="majorHAnsi" w:cstheme="majorHAnsi"/>
          <w:color w:val="000000"/>
          <w:lang w:val="en-US"/>
        </w:rPr>
      </w:pPr>
    </w:p>
    <w:p w14:paraId="1B698BBA" w14:textId="78045EE2" w:rsidR="007A25FD" w:rsidRDefault="00BD2B8C" w:rsidP="00DC570E">
      <w:pPr>
        <w:pStyle w:val="ListParagraph"/>
        <w:numPr>
          <w:ilvl w:val="0"/>
          <w:numId w:val="21"/>
        </w:numPr>
        <w:rPr>
          <w:lang w:val="en-US"/>
        </w:rPr>
      </w:pPr>
      <w:r>
        <w:rPr>
          <w:lang w:val="en-US"/>
        </w:rPr>
        <w:t>As</w:t>
      </w:r>
      <w:r w:rsidR="00A506FD">
        <w:rPr>
          <w:lang w:val="en-US"/>
        </w:rPr>
        <w:t xml:space="preserve"> mentioned</w:t>
      </w:r>
      <w:r w:rsidR="002D734C">
        <w:rPr>
          <w:lang w:val="en-US"/>
        </w:rPr>
        <w:t xml:space="preserve"> </w:t>
      </w:r>
      <w:r w:rsidR="00A506FD">
        <w:rPr>
          <w:lang w:val="en-US"/>
        </w:rPr>
        <w:t>earlier</w:t>
      </w:r>
      <w:r w:rsidR="002D734C">
        <w:rPr>
          <w:lang w:val="en-US"/>
        </w:rPr>
        <w:t xml:space="preserve">, </w:t>
      </w:r>
      <w:r w:rsidR="00D5673B">
        <w:rPr>
          <w:lang w:val="en-US"/>
        </w:rPr>
        <w:t xml:space="preserve">there was a lot of data missing for several countries and for different </w:t>
      </w:r>
      <w:r w:rsidR="002416B7">
        <w:rPr>
          <w:lang w:val="en-US"/>
        </w:rPr>
        <w:t>years. We</w:t>
      </w:r>
      <w:r w:rsidR="00607769">
        <w:rPr>
          <w:lang w:val="en-US"/>
        </w:rPr>
        <w:t xml:space="preserve"> decided to remove from the dataset</w:t>
      </w:r>
      <w:r w:rsidR="00E31282">
        <w:rPr>
          <w:lang w:val="en-US"/>
        </w:rPr>
        <w:t xml:space="preserve"> </w:t>
      </w:r>
      <w:r w:rsidR="00B04B8F">
        <w:rPr>
          <w:lang w:val="en-US"/>
        </w:rPr>
        <w:t>a</w:t>
      </w:r>
      <w:r w:rsidR="00B04B8F" w:rsidRPr="00B04B8F">
        <w:rPr>
          <w:lang w:val="en-US"/>
        </w:rPr>
        <w:t xml:space="preserve">ll </w:t>
      </w:r>
      <w:r w:rsidR="006D144D">
        <w:rPr>
          <w:lang w:val="en-US"/>
        </w:rPr>
        <w:t>the information</w:t>
      </w:r>
      <w:r w:rsidR="00B04B8F" w:rsidRPr="00B04B8F">
        <w:rPr>
          <w:lang w:val="en-US"/>
        </w:rPr>
        <w:t xml:space="preserve"> except those for 2015 to focus on that year.</w:t>
      </w:r>
      <w:r w:rsidR="006D144D">
        <w:rPr>
          <w:lang w:val="en-US"/>
        </w:rPr>
        <w:t xml:space="preserve"> Even for </w:t>
      </w:r>
      <w:r w:rsidR="00C378C5">
        <w:rPr>
          <w:lang w:val="en-US"/>
        </w:rPr>
        <w:t xml:space="preserve">this year, </w:t>
      </w:r>
      <w:r w:rsidR="006D144D">
        <w:rPr>
          <w:lang w:val="en-US"/>
        </w:rPr>
        <w:t xml:space="preserve">we </w:t>
      </w:r>
      <w:r w:rsidR="00C378C5">
        <w:rPr>
          <w:lang w:val="en-US"/>
        </w:rPr>
        <w:t>observed</w:t>
      </w:r>
      <w:r w:rsidR="006D144D">
        <w:rPr>
          <w:lang w:val="en-US"/>
        </w:rPr>
        <w:t xml:space="preserve"> </w:t>
      </w:r>
      <w:r w:rsidR="00C378C5">
        <w:rPr>
          <w:lang w:val="en-US"/>
        </w:rPr>
        <w:t>that some</w:t>
      </w:r>
      <w:r w:rsidR="00EA206C">
        <w:rPr>
          <w:lang w:val="en-US"/>
        </w:rPr>
        <w:t xml:space="preserve"> information</w:t>
      </w:r>
      <w:r w:rsidR="00C378C5">
        <w:rPr>
          <w:lang w:val="en-US"/>
        </w:rPr>
        <w:t xml:space="preserve"> was still</w:t>
      </w:r>
      <w:r w:rsidR="00EA206C">
        <w:rPr>
          <w:lang w:val="en-US"/>
        </w:rPr>
        <w:t xml:space="preserve"> missing so we decided to exclude f</w:t>
      </w:r>
      <w:r w:rsidR="00C378C5">
        <w:rPr>
          <w:lang w:val="en-US"/>
        </w:rPr>
        <w:t>ro</w:t>
      </w:r>
      <w:r w:rsidR="00EA206C">
        <w:rPr>
          <w:lang w:val="en-US"/>
        </w:rPr>
        <w:t xml:space="preserve">m our study the countries </w:t>
      </w:r>
      <w:r w:rsidR="00C378C5">
        <w:rPr>
          <w:lang w:val="en-US"/>
        </w:rPr>
        <w:t xml:space="preserve">which lacked </w:t>
      </w:r>
      <w:r>
        <w:rPr>
          <w:lang w:val="en-US"/>
        </w:rPr>
        <w:t xml:space="preserve">information about their GDP of the life expectation. </w:t>
      </w:r>
    </w:p>
    <w:p w14:paraId="52DB9753" w14:textId="77777777" w:rsidR="00C378C5" w:rsidRDefault="00C378C5" w:rsidP="00C378C5">
      <w:pPr>
        <w:pStyle w:val="ListParagraph"/>
        <w:rPr>
          <w:lang w:val="en-US"/>
        </w:rPr>
      </w:pPr>
    </w:p>
    <w:p w14:paraId="7E6810AE" w14:textId="1154A856" w:rsidR="00403A88" w:rsidRDefault="00403A88" w:rsidP="00DC570E">
      <w:pPr>
        <w:pStyle w:val="ListParagraph"/>
        <w:numPr>
          <w:ilvl w:val="0"/>
          <w:numId w:val="21"/>
        </w:numPr>
        <w:rPr>
          <w:lang w:val="en-US"/>
        </w:rPr>
      </w:pPr>
      <w:r>
        <w:rPr>
          <w:lang w:val="en-US"/>
        </w:rPr>
        <w:t xml:space="preserve">There </w:t>
      </w:r>
      <w:r w:rsidR="00C3490B">
        <w:rPr>
          <w:lang w:val="en-US"/>
        </w:rPr>
        <w:t>are</w:t>
      </w:r>
      <w:r>
        <w:rPr>
          <w:lang w:val="en-US"/>
        </w:rPr>
        <w:t xml:space="preserve"> 29 countries</w:t>
      </w:r>
      <w:r w:rsidR="00C3490B">
        <w:rPr>
          <w:lang w:val="en-US"/>
        </w:rPr>
        <w:t xml:space="preserve"> in this case. </w:t>
      </w:r>
    </w:p>
    <w:p w14:paraId="20EB4FBE" w14:textId="40421D8B" w:rsidR="00C3490B" w:rsidRPr="00C3490B" w:rsidRDefault="00C378C5" w:rsidP="00C3490B">
      <w:pPr>
        <w:ind w:left="360"/>
        <w:rPr>
          <w:lang w:val="en-US"/>
        </w:rPr>
      </w:pPr>
      <w:r>
        <w:rPr>
          <w:noProof/>
        </w:rPr>
        <w:drawing>
          <wp:anchor distT="0" distB="0" distL="114300" distR="114300" simplePos="0" relativeHeight="251692032" behindDoc="0" locked="0" layoutInCell="1" allowOverlap="1" wp14:anchorId="06841240" wp14:editId="1AB092CD">
            <wp:simplePos x="0" y="0"/>
            <wp:positionH relativeFrom="column">
              <wp:posOffset>723849</wp:posOffset>
            </wp:positionH>
            <wp:positionV relativeFrom="paragraph">
              <wp:posOffset>6960</wp:posOffset>
            </wp:positionV>
            <wp:extent cx="2305050" cy="3238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5050" cy="323850"/>
                    </a:xfrm>
                    <a:prstGeom prst="rect">
                      <a:avLst/>
                    </a:prstGeom>
                  </pic:spPr>
                </pic:pic>
              </a:graphicData>
            </a:graphic>
          </wp:anchor>
        </w:drawing>
      </w:r>
      <w:r w:rsidR="00F05BAC">
        <w:rPr>
          <w:noProof/>
        </w:rPr>
        <w:drawing>
          <wp:anchor distT="0" distB="0" distL="114300" distR="114300" simplePos="0" relativeHeight="251689984" behindDoc="1" locked="0" layoutInCell="1" allowOverlap="1" wp14:anchorId="7643C04B" wp14:editId="5B22BF6F">
            <wp:simplePos x="0" y="0"/>
            <wp:positionH relativeFrom="column">
              <wp:posOffset>683895</wp:posOffset>
            </wp:positionH>
            <wp:positionV relativeFrom="paragraph">
              <wp:posOffset>162</wp:posOffset>
            </wp:positionV>
            <wp:extent cx="2169126" cy="4014233"/>
            <wp:effectExtent l="0" t="0" r="3175" b="5715"/>
            <wp:wrapTight wrapText="bothSides">
              <wp:wrapPolygon edited="0">
                <wp:start x="0" y="0"/>
                <wp:lineTo x="0" y="21528"/>
                <wp:lineTo x="21442" y="21528"/>
                <wp:lineTo x="214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9126" cy="4014233"/>
                    </a:xfrm>
                    <a:prstGeom prst="rect">
                      <a:avLst/>
                    </a:prstGeom>
                  </pic:spPr>
                </pic:pic>
              </a:graphicData>
            </a:graphic>
          </wp:anchor>
        </w:drawing>
      </w:r>
    </w:p>
    <w:p w14:paraId="7E121FE1" w14:textId="55B9D948" w:rsidR="00D3417F" w:rsidRDefault="00190D57" w:rsidP="00992F22">
      <w:pPr>
        <w:rPr>
          <w:lang w:val="en-US"/>
        </w:rPr>
      </w:pPr>
      <w:r>
        <w:rPr>
          <w:noProof/>
        </w:rPr>
        <w:drawing>
          <wp:anchor distT="0" distB="0" distL="114300" distR="114300" simplePos="0" relativeHeight="251691008" behindDoc="1" locked="0" layoutInCell="1" allowOverlap="1" wp14:anchorId="5635AE61" wp14:editId="58BF188F">
            <wp:simplePos x="0" y="0"/>
            <wp:positionH relativeFrom="column">
              <wp:posOffset>3119061</wp:posOffset>
            </wp:positionH>
            <wp:positionV relativeFrom="paragraph">
              <wp:posOffset>228836</wp:posOffset>
            </wp:positionV>
            <wp:extent cx="2286000" cy="3276600"/>
            <wp:effectExtent l="0" t="0" r="0" b="0"/>
            <wp:wrapTight wrapText="bothSides">
              <wp:wrapPolygon edited="0">
                <wp:start x="0" y="0"/>
                <wp:lineTo x="0" y="21474"/>
                <wp:lineTo x="21420" y="21474"/>
                <wp:lineTo x="214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6000" cy="3276600"/>
                    </a:xfrm>
                    <a:prstGeom prst="rect">
                      <a:avLst/>
                    </a:prstGeom>
                  </pic:spPr>
                </pic:pic>
              </a:graphicData>
            </a:graphic>
          </wp:anchor>
        </w:drawing>
      </w:r>
    </w:p>
    <w:p w14:paraId="221DA8F2" w14:textId="4CB75AB1" w:rsidR="00752EA0" w:rsidRPr="00752EA0" w:rsidRDefault="00752EA0" w:rsidP="00752EA0">
      <w:pPr>
        <w:rPr>
          <w:lang w:val="en-US"/>
        </w:rPr>
      </w:pPr>
    </w:p>
    <w:p w14:paraId="4B559DA8" w14:textId="5CF2569C" w:rsidR="00752EA0" w:rsidRPr="00752EA0" w:rsidRDefault="00752EA0" w:rsidP="00752EA0">
      <w:pPr>
        <w:rPr>
          <w:lang w:val="en-US"/>
        </w:rPr>
      </w:pPr>
    </w:p>
    <w:p w14:paraId="1CFAB90E" w14:textId="736499A6" w:rsidR="00752EA0" w:rsidRPr="00752EA0" w:rsidRDefault="00752EA0" w:rsidP="00752EA0">
      <w:pPr>
        <w:rPr>
          <w:lang w:val="en-US"/>
        </w:rPr>
      </w:pPr>
    </w:p>
    <w:p w14:paraId="05519672" w14:textId="23972E89" w:rsidR="00752EA0" w:rsidRPr="00752EA0" w:rsidRDefault="00752EA0" w:rsidP="00752EA0">
      <w:pPr>
        <w:rPr>
          <w:lang w:val="en-US"/>
        </w:rPr>
      </w:pPr>
    </w:p>
    <w:p w14:paraId="31022715" w14:textId="7ABD717C" w:rsidR="00752EA0" w:rsidRPr="00752EA0" w:rsidRDefault="00752EA0" w:rsidP="00752EA0">
      <w:pPr>
        <w:rPr>
          <w:lang w:val="en-US"/>
        </w:rPr>
      </w:pPr>
    </w:p>
    <w:p w14:paraId="78B4813D" w14:textId="3FCEFE4A" w:rsidR="00752EA0" w:rsidRPr="00752EA0" w:rsidRDefault="00752EA0" w:rsidP="00752EA0">
      <w:pPr>
        <w:rPr>
          <w:lang w:val="en-US"/>
        </w:rPr>
      </w:pPr>
    </w:p>
    <w:p w14:paraId="02FE43EA" w14:textId="53C6FFA0" w:rsidR="00752EA0" w:rsidRPr="00752EA0" w:rsidRDefault="00752EA0" w:rsidP="00752EA0">
      <w:pPr>
        <w:rPr>
          <w:lang w:val="en-US"/>
        </w:rPr>
      </w:pPr>
    </w:p>
    <w:p w14:paraId="1F43E5E4" w14:textId="01D8614F" w:rsidR="00752EA0" w:rsidRPr="00752EA0" w:rsidRDefault="00752EA0" w:rsidP="00752EA0">
      <w:pPr>
        <w:rPr>
          <w:lang w:val="en-US"/>
        </w:rPr>
      </w:pPr>
    </w:p>
    <w:p w14:paraId="7789F3F8" w14:textId="1F6284C5" w:rsidR="00752EA0" w:rsidRPr="00752EA0" w:rsidRDefault="00752EA0" w:rsidP="00752EA0">
      <w:pPr>
        <w:rPr>
          <w:lang w:val="en-US"/>
        </w:rPr>
      </w:pPr>
    </w:p>
    <w:p w14:paraId="7001F9D1" w14:textId="16D9CA35" w:rsidR="00752EA0" w:rsidRPr="00752EA0" w:rsidRDefault="00752EA0" w:rsidP="00752EA0">
      <w:pPr>
        <w:rPr>
          <w:lang w:val="en-US"/>
        </w:rPr>
      </w:pPr>
    </w:p>
    <w:p w14:paraId="3C2F0070" w14:textId="3E007C31" w:rsidR="00752EA0" w:rsidRPr="00752EA0" w:rsidRDefault="00752EA0" w:rsidP="00752EA0">
      <w:pPr>
        <w:rPr>
          <w:lang w:val="en-US"/>
        </w:rPr>
      </w:pPr>
    </w:p>
    <w:p w14:paraId="4C2325E2" w14:textId="1097F77E" w:rsidR="00752EA0" w:rsidRDefault="00752EA0" w:rsidP="00752EA0">
      <w:pPr>
        <w:rPr>
          <w:lang w:val="en-US"/>
        </w:rPr>
      </w:pPr>
    </w:p>
    <w:p w14:paraId="527CD8D4" w14:textId="414B3204" w:rsidR="00C378C5" w:rsidRPr="00752EA0" w:rsidRDefault="00C378C5" w:rsidP="00752EA0">
      <w:pPr>
        <w:rPr>
          <w:lang w:val="en-US"/>
        </w:rPr>
      </w:pPr>
    </w:p>
    <w:p w14:paraId="3E8A3F3E" w14:textId="5CFE2478" w:rsidR="00752EA0" w:rsidRDefault="00C378C5" w:rsidP="002105A5">
      <w:pPr>
        <w:pStyle w:val="ListParagraph"/>
        <w:numPr>
          <w:ilvl w:val="0"/>
          <w:numId w:val="21"/>
        </w:numPr>
        <w:rPr>
          <w:lang w:val="en-US"/>
        </w:rPr>
      </w:pPr>
      <w:r>
        <w:rPr>
          <w:lang w:val="en-US"/>
        </w:rPr>
        <w:t xml:space="preserve">The following array represents some </w:t>
      </w:r>
      <w:r w:rsidRPr="00C378C5">
        <w:rPr>
          <w:lang w:val="en-US"/>
        </w:rPr>
        <w:t>countries</w:t>
      </w:r>
      <w:r>
        <w:rPr>
          <w:lang w:val="en-US"/>
        </w:rPr>
        <w:t xml:space="preserve"> which</w:t>
      </w:r>
      <w:r w:rsidRPr="00C378C5">
        <w:rPr>
          <w:lang w:val="en-US"/>
        </w:rPr>
        <w:t xml:space="preserve"> have high life expectancy but have low GDP</w:t>
      </w:r>
      <w:r>
        <w:rPr>
          <w:lang w:val="en-US"/>
        </w:rPr>
        <w:t>. We arbitrary decided to fix high</w:t>
      </w:r>
      <w:r w:rsidR="002105A5">
        <w:rPr>
          <w:lang w:val="en-US"/>
        </w:rPr>
        <w:t xml:space="preserve"> life expectancy at 70 years old and the GDP per capita at 9000. These values seem reasonable to answer this question.</w:t>
      </w:r>
    </w:p>
    <w:p w14:paraId="5074FC7F" w14:textId="57F188B2" w:rsidR="002105A5" w:rsidRDefault="002105A5" w:rsidP="002105A5">
      <w:pPr>
        <w:pStyle w:val="ListParagraph"/>
        <w:rPr>
          <w:lang w:val="en-US"/>
        </w:rPr>
      </w:pPr>
      <w:r w:rsidRPr="002105A5">
        <w:rPr>
          <w:noProof/>
        </w:rPr>
        <w:lastRenderedPageBreak/>
        <w:drawing>
          <wp:anchor distT="0" distB="0" distL="114300" distR="114300" simplePos="0" relativeHeight="251693056" behindDoc="0" locked="0" layoutInCell="1" allowOverlap="1" wp14:anchorId="1C3044C8" wp14:editId="40BF643A">
            <wp:simplePos x="0" y="0"/>
            <wp:positionH relativeFrom="column">
              <wp:posOffset>3203575</wp:posOffset>
            </wp:positionH>
            <wp:positionV relativeFrom="paragraph">
              <wp:posOffset>233045</wp:posOffset>
            </wp:positionV>
            <wp:extent cx="2153920" cy="217932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3920" cy="2179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5A8302B" wp14:editId="52569F96">
            <wp:extent cx="2371725" cy="245790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0280"/>
                    <a:stretch/>
                  </pic:blipFill>
                  <pic:spPr bwMode="auto">
                    <a:xfrm>
                      <a:off x="0" y="0"/>
                      <a:ext cx="2371725" cy="2457907"/>
                    </a:xfrm>
                    <a:prstGeom prst="rect">
                      <a:avLst/>
                    </a:prstGeom>
                    <a:ln>
                      <a:noFill/>
                    </a:ln>
                    <a:extLst>
                      <a:ext uri="{53640926-AAD7-44D8-BBD7-CCE9431645EC}">
                        <a14:shadowObscured xmlns:a14="http://schemas.microsoft.com/office/drawing/2010/main"/>
                      </a:ext>
                    </a:extLst>
                  </pic:spPr>
                </pic:pic>
              </a:graphicData>
            </a:graphic>
          </wp:inline>
        </w:drawing>
      </w:r>
    </w:p>
    <w:p w14:paraId="010E0FEE" w14:textId="15442B76" w:rsidR="002105A5" w:rsidRDefault="002105A5" w:rsidP="00B04C63">
      <w:pPr>
        <w:pStyle w:val="ListParagraph"/>
        <w:jc w:val="both"/>
        <w:rPr>
          <w:lang w:val="en-US"/>
        </w:rPr>
      </w:pPr>
      <w:r>
        <w:rPr>
          <w:lang w:val="en-US"/>
        </w:rPr>
        <w:t>We get countries like Tajikistan,</w:t>
      </w:r>
      <w:r w:rsidR="005D05FC">
        <w:rPr>
          <w:lang w:val="en-US"/>
        </w:rPr>
        <w:t xml:space="preserve"> </w:t>
      </w:r>
      <w:r>
        <w:rPr>
          <w:lang w:val="en-US"/>
        </w:rPr>
        <w:t>North Korea or Bangladesh which have a high life expectancy despite a low GDP per capita! The result is pertinent</w:t>
      </w:r>
      <w:r w:rsidR="005D05FC">
        <w:rPr>
          <w:lang w:val="en-US"/>
        </w:rPr>
        <w:t>.</w:t>
      </w:r>
    </w:p>
    <w:p w14:paraId="73E1A0AF" w14:textId="31DE5A74" w:rsidR="002105A5" w:rsidRDefault="002105A5" w:rsidP="00B04C63">
      <w:pPr>
        <w:pStyle w:val="ListParagraph"/>
        <w:jc w:val="both"/>
        <w:rPr>
          <w:lang w:val="en-US"/>
        </w:rPr>
      </w:pPr>
    </w:p>
    <w:p w14:paraId="1C948C8F" w14:textId="77777777" w:rsidR="005D05FC" w:rsidRDefault="002105A5" w:rsidP="00B04C63">
      <w:pPr>
        <w:pStyle w:val="ListParagraph"/>
        <w:numPr>
          <w:ilvl w:val="0"/>
          <w:numId w:val="21"/>
        </w:numPr>
        <w:jc w:val="both"/>
        <w:rPr>
          <w:lang w:val="en-US"/>
        </w:rPr>
      </w:pPr>
      <w:r>
        <w:rPr>
          <w:lang w:val="en-US"/>
        </w:rPr>
        <w:t>No,</w:t>
      </w:r>
      <w:r w:rsidRPr="002105A5">
        <w:rPr>
          <w:lang w:val="en-US"/>
        </w:rPr>
        <w:t xml:space="preserve"> every strong economy </w:t>
      </w:r>
      <w:r>
        <w:rPr>
          <w:lang w:val="en-US"/>
        </w:rPr>
        <w:t xml:space="preserve">does not </w:t>
      </w:r>
      <w:r w:rsidRPr="002105A5">
        <w:rPr>
          <w:lang w:val="en-US"/>
        </w:rPr>
        <w:t>have high life expectancy</w:t>
      </w:r>
      <w:r w:rsidR="005D05FC">
        <w:rPr>
          <w:lang w:val="en-US"/>
        </w:rPr>
        <w:t xml:space="preserve">. This is the case for most for the countries but not for every one of them. </w:t>
      </w:r>
    </w:p>
    <w:p w14:paraId="3A40D7CD" w14:textId="225B49EE" w:rsidR="002105A5" w:rsidRDefault="005D05FC" w:rsidP="00B04C63">
      <w:pPr>
        <w:pStyle w:val="ListParagraph"/>
        <w:jc w:val="both"/>
        <w:rPr>
          <w:lang w:val="en-US"/>
        </w:rPr>
      </w:pPr>
      <w:r>
        <w:rPr>
          <w:lang w:val="en-US"/>
        </w:rPr>
        <w:t>By comparing the life expectancy of a country to the mean life expectancy and the total GDP from this country to this country GDP standard deviation + mean of the GDP of all the countries, we reached the conclusion mentioned above.</w:t>
      </w:r>
    </w:p>
    <w:p w14:paraId="232FE3EA" w14:textId="59324A06" w:rsidR="005D05FC" w:rsidRDefault="005D05FC" w:rsidP="00B04C63">
      <w:pPr>
        <w:pStyle w:val="ListParagraph"/>
        <w:jc w:val="both"/>
        <w:rPr>
          <w:lang w:val="en-US"/>
        </w:rPr>
      </w:pPr>
    </w:p>
    <w:p w14:paraId="56575F68" w14:textId="11450DEB" w:rsidR="00ED3DBA" w:rsidRPr="00AC2704" w:rsidRDefault="005D05FC" w:rsidP="00AC2704">
      <w:pPr>
        <w:pStyle w:val="ListParagraph"/>
        <w:jc w:val="both"/>
        <w:rPr>
          <w:lang w:val="en-US"/>
        </w:rPr>
      </w:pPr>
      <w:r>
        <w:rPr>
          <w:lang w:val="en-US"/>
        </w:rPr>
        <w:t>We got countries such as India and Russia by this method and this rule should apply to all emerging countries and in particular BRICS (</w:t>
      </w:r>
      <w:r w:rsidRPr="005D05FC">
        <w:rPr>
          <w:lang w:val="en-US"/>
        </w:rPr>
        <w:t>Brazil, Russia, India, China, South Africa</w:t>
      </w:r>
      <w:r>
        <w:rPr>
          <w:lang w:val="en-US"/>
        </w:rPr>
        <w:t>) but without China nowadays.</w:t>
      </w:r>
      <w:r w:rsidR="002C4F3A">
        <w:rPr>
          <w:lang w:val="en-US"/>
        </w:rPr>
        <w:t xml:space="preserve"> </w:t>
      </w:r>
      <w:r w:rsidRPr="002C4F3A">
        <w:rPr>
          <w:lang w:val="en-US"/>
        </w:rPr>
        <w:t>It emphasizes the economic inequalities in the same country.</w:t>
      </w:r>
      <w:r w:rsidR="00AC2704">
        <w:rPr>
          <w:noProof/>
        </w:rPr>
        <w:drawing>
          <wp:anchor distT="0" distB="0" distL="114300" distR="114300" simplePos="0" relativeHeight="251696128" behindDoc="1" locked="0" layoutInCell="1" allowOverlap="1" wp14:anchorId="094C14C8" wp14:editId="46048DCB">
            <wp:simplePos x="0" y="0"/>
            <wp:positionH relativeFrom="margin">
              <wp:align>right</wp:align>
            </wp:positionH>
            <wp:positionV relativeFrom="paragraph">
              <wp:posOffset>835737</wp:posOffset>
            </wp:positionV>
            <wp:extent cx="5760720" cy="1367790"/>
            <wp:effectExtent l="0" t="0" r="0" b="3810"/>
            <wp:wrapTight wrapText="bothSides">
              <wp:wrapPolygon edited="0">
                <wp:start x="0" y="0"/>
                <wp:lineTo x="0" y="21359"/>
                <wp:lineTo x="21500" y="21359"/>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1367790"/>
                    </a:xfrm>
                    <a:prstGeom prst="rect">
                      <a:avLst/>
                    </a:prstGeom>
                  </pic:spPr>
                </pic:pic>
              </a:graphicData>
            </a:graphic>
          </wp:anchor>
        </w:drawing>
      </w:r>
    </w:p>
    <w:p w14:paraId="6ED62860" w14:textId="28D78759" w:rsidR="005D05FC" w:rsidRDefault="008C5839" w:rsidP="005D05FC">
      <w:pPr>
        <w:pStyle w:val="ListParagraph"/>
        <w:rPr>
          <w:noProof/>
          <w:lang w:val="en-US"/>
        </w:rPr>
      </w:pPr>
      <w:r>
        <w:rPr>
          <w:noProof/>
        </w:rPr>
        <w:drawing>
          <wp:anchor distT="0" distB="0" distL="114300" distR="114300" simplePos="0" relativeHeight="251697152" behindDoc="1" locked="0" layoutInCell="1" allowOverlap="1" wp14:anchorId="3320551C" wp14:editId="78F564E1">
            <wp:simplePos x="0" y="0"/>
            <wp:positionH relativeFrom="margin">
              <wp:posOffset>4432885</wp:posOffset>
            </wp:positionH>
            <wp:positionV relativeFrom="paragraph">
              <wp:posOffset>1550289</wp:posOffset>
            </wp:positionV>
            <wp:extent cx="1111885" cy="413385"/>
            <wp:effectExtent l="0" t="0" r="0" b="5715"/>
            <wp:wrapTight wrapText="bothSides">
              <wp:wrapPolygon edited="0">
                <wp:start x="0" y="0"/>
                <wp:lineTo x="0" y="20903"/>
                <wp:lineTo x="21094" y="20903"/>
                <wp:lineTo x="210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11885" cy="413385"/>
                    </a:xfrm>
                    <a:prstGeom prst="rect">
                      <a:avLst/>
                    </a:prstGeom>
                  </pic:spPr>
                </pic:pic>
              </a:graphicData>
            </a:graphic>
            <wp14:sizeRelH relativeFrom="margin">
              <wp14:pctWidth>0</wp14:pctWidth>
            </wp14:sizeRelH>
            <wp14:sizeRelV relativeFrom="margin">
              <wp14:pctHeight>0</wp14:pctHeight>
            </wp14:sizeRelV>
          </wp:anchor>
        </w:drawing>
      </w:r>
      <w:r w:rsidR="00ED3DBA" w:rsidRPr="00ED3DBA">
        <w:rPr>
          <w:noProof/>
          <w:lang w:val="en-US"/>
        </w:rPr>
        <w:t xml:space="preserve"> </w:t>
      </w:r>
    </w:p>
    <w:p w14:paraId="1EA63BF4" w14:textId="6DA9DEDC" w:rsidR="00ED3DBA" w:rsidRDefault="00ED3DBA" w:rsidP="005D05FC">
      <w:pPr>
        <w:pStyle w:val="ListParagraph"/>
        <w:rPr>
          <w:noProof/>
          <w:lang w:val="en-US"/>
        </w:rPr>
      </w:pPr>
    </w:p>
    <w:p w14:paraId="4BE761A6" w14:textId="77777777" w:rsidR="00AC2704" w:rsidRDefault="00AC2704" w:rsidP="005D05FC">
      <w:pPr>
        <w:pStyle w:val="ListParagraph"/>
        <w:rPr>
          <w:noProof/>
          <w:lang w:val="en-US"/>
        </w:rPr>
      </w:pPr>
    </w:p>
    <w:p w14:paraId="4E326C9E" w14:textId="77777777" w:rsidR="00ED3DBA" w:rsidRDefault="00ED3DBA" w:rsidP="00ED3DBA">
      <w:pPr>
        <w:pStyle w:val="ListParagraph"/>
        <w:numPr>
          <w:ilvl w:val="0"/>
          <w:numId w:val="21"/>
        </w:numPr>
        <w:rPr>
          <w:lang w:val="en-US"/>
        </w:rPr>
      </w:pPr>
      <w:r w:rsidRPr="00ED3DBA">
        <w:rPr>
          <w:lang w:val="en-US"/>
        </w:rPr>
        <w:t>GDP per capita is an important indicator of economic performance and a useful unit to make cross-country comparisons of average living standards</w:t>
      </w:r>
      <w:r>
        <w:rPr>
          <w:lang w:val="en-US"/>
        </w:rPr>
        <w:t>.</w:t>
      </w:r>
    </w:p>
    <w:p w14:paraId="1AE5FA4A" w14:textId="6F569F3F" w:rsidR="00ED3DBA" w:rsidRDefault="00ED3DBA" w:rsidP="00ED3DBA">
      <w:pPr>
        <w:pStyle w:val="ListParagraph"/>
        <w:rPr>
          <w:lang w:val="en-US"/>
        </w:rPr>
      </w:pPr>
      <w:r w:rsidRPr="00ED3DBA">
        <w:rPr>
          <w:lang w:val="en-US"/>
        </w:rPr>
        <w:t xml:space="preserve">However, </w:t>
      </w:r>
      <w:r>
        <w:rPr>
          <w:lang w:val="en-US"/>
        </w:rPr>
        <w:t>it</w:t>
      </w:r>
      <w:r w:rsidRPr="00ED3DBA">
        <w:rPr>
          <w:lang w:val="en-US"/>
        </w:rPr>
        <w:t xml:space="preserve"> is not a measure of personal income and using it for cross-country comparisons also has some known weaknesses. </w:t>
      </w:r>
      <w:r w:rsidR="008C5839" w:rsidRPr="00ED3DBA">
        <w:rPr>
          <w:lang w:val="en-US"/>
        </w:rPr>
        <w:t>It</w:t>
      </w:r>
      <w:r w:rsidRPr="00ED3DBA">
        <w:rPr>
          <w:lang w:val="en-US"/>
        </w:rPr>
        <w:t xml:space="preserve"> does not take into account income distribution in a country. In addition, cross-country comparisons based on the U.S. dollar can be distorted by exchange rate fluctuations and often do</w:t>
      </w:r>
      <w:r>
        <w:rPr>
          <w:lang w:val="en-US"/>
        </w:rPr>
        <w:t xml:space="preserve"> not</w:t>
      </w:r>
      <w:r w:rsidRPr="00ED3DBA">
        <w:rPr>
          <w:lang w:val="en-US"/>
        </w:rPr>
        <w:t xml:space="preserve"> reflect the purchasing power in the countries being compared</w:t>
      </w:r>
    </w:p>
    <w:p w14:paraId="2A31C9F5" w14:textId="6928148B" w:rsidR="008C5839" w:rsidRDefault="008C5839" w:rsidP="00ED3DBA">
      <w:pPr>
        <w:pStyle w:val="ListParagraph"/>
        <w:rPr>
          <w:lang w:val="en-US"/>
        </w:rPr>
      </w:pPr>
    </w:p>
    <w:p w14:paraId="41A8FEA0" w14:textId="0B3D09B5" w:rsidR="008C5839" w:rsidRDefault="008C5839" w:rsidP="00ED3DBA">
      <w:pPr>
        <w:pStyle w:val="ListParagraph"/>
        <w:rPr>
          <w:lang w:val="en-US"/>
        </w:rPr>
      </w:pPr>
    </w:p>
    <w:p w14:paraId="3FAA2677" w14:textId="7D928888" w:rsidR="008C5839" w:rsidRDefault="008C5839" w:rsidP="00ED3DBA">
      <w:pPr>
        <w:pStyle w:val="ListParagraph"/>
        <w:rPr>
          <w:lang w:val="en-US"/>
        </w:rPr>
      </w:pPr>
    </w:p>
    <w:p w14:paraId="798CB96C" w14:textId="26B2535B" w:rsidR="008C5839" w:rsidRDefault="008C5839" w:rsidP="00ED3DBA">
      <w:pPr>
        <w:pStyle w:val="ListParagraph"/>
        <w:rPr>
          <w:lang w:val="en-US"/>
        </w:rPr>
      </w:pPr>
    </w:p>
    <w:p w14:paraId="22348BEC" w14:textId="5998671B" w:rsidR="008C5839" w:rsidRDefault="0079609F" w:rsidP="00ED3DBA">
      <w:pPr>
        <w:pStyle w:val="ListParagraph"/>
        <w:rPr>
          <w:lang w:val="en-US"/>
        </w:rPr>
      </w:pPr>
      <w:r>
        <w:rPr>
          <w:lang w:val="en-US"/>
        </w:rPr>
        <w:t xml:space="preserve">Part 2 </w:t>
      </w:r>
    </w:p>
    <w:p w14:paraId="46B85225" w14:textId="28343F64" w:rsidR="0079609F" w:rsidRDefault="0079609F" w:rsidP="00ED3DBA">
      <w:pPr>
        <w:pStyle w:val="ListParagraph"/>
        <w:rPr>
          <w:lang w:val="en-US"/>
        </w:rPr>
      </w:pPr>
    </w:p>
    <w:p w14:paraId="7770B305" w14:textId="330787E1" w:rsidR="0079609F" w:rsidRPr="00196BC5" w:rsidRDefault="00EB22D4" w:rsidP="00196BC5">
      <w:pPr>
        <w:pStyle w:val="ListParagraph"/>
        <w:numPr>
          <w:ilvl w:val="0"/>
          <w:numId w:val="22"/>
        </w:numPr>
        <w:jc w:val="both"/>
        <w:rPr>
          <w:lang w:val="en-US"/>
        </w:rPr>
      </w:pPr>
      <w:r w:rsidRPr="00EB22D4">
        <w:rPr>
          <w:lang w:val="en-US"/>
        </w:rPr>
        <w:t>For this part we have chosen to base ourselves on a study carried out a few years ago, saying that it is in the countries where the population is happiest</w:t>
      </w:r>
      <w:r w:rsidR="004C78F8">
        <w:rPr>
          <w:lang w:val="en-US"/>
        </w:rPr>
        <w:t xml:space="preserve"> and richest</w:t>
      </w:r>
      <w:r w:rsidRPr="00EB22D4">
        <w:rPr>
          <w:lang w:val="en-US"/>
        </w:rPr>
        <w:t xml:space="preserve"> that there are the most deaths by suicide.</w:t>
      </w:r>
      <w:r>
        <w:rPr>
          <w:lang w:val="en-US"/>
        </w:rPr>
        <w:t xml:space="preserve"> So</w:t>
      </w:r>
      <w:r w:rsidR="00ED30E5">
        <w:rPr>
          <w:lang w:val="en-US"/>
        </w:rPr>
        <w:t xml:space="preserve"> the rest of the project, we</w:t>
      </w:r>
      <w:r w:rsidR="0079609F" w:rsidRPr="0079609F">
        <w:rPr>
          <w:lang w:val="en-US"/>
        </w:rPr>
        <w:t xml:space="preserve"> decided to compare the suicide rate in the world according to the GDP per capita</w:t>
      </w:r>
      <w:r w:rsidR="00ED30E5">
        <w:rPr>
          <w:lang w:val="en-US"/>
        </w:rPr>
        <w:t xml:space="preserve"> to see if they</w:t>
      </w:r>
      <w:r w:rsidR="00DC25A1">
        <w:rPr>
          <w:lang w:val="en-US"/>
        </w:rPr>
        <w:t xml:space="preserve"> were correlated.</w:t>
      </w:r>
      <w:r w:rsidR="0079609F" w:rsidRPr="0079609F">
        <w:rPr>
          <w:lang w:val="en-US"/>
        </w:rPr>
        <w:t xml:space="preserve"> </w:t>
      </w:r>
      <w:r w:rsidR="00ED30E5">
        <w:rPr>
          <w:lang w:val="en-US"/>
        </w:rPr>
        <w:t>We</w:t>
      </w:r>
      <w:r w:rsidR="0079609F" w:rsidRPr="0079609F">
        <w:rPr>
          <w:lang w:val="en-US"/>
        </w:rPr>
        <w:t xml:space="preserve"> focused even more on </w:t>
      </w:r>
      <w:r w:rsidR="00BB20DB">
        <w:rPr>
          <w:lang w:val="en-US"/>
        </w:rPr>
        <w:t>10 countries</w:t>
      </w:r>
      <w:r w:rsidR="0079609F" w:rsidRPr="0079609F">
        <w:rPr>
          <w:lang w:val="en-US"/>
        </w:rPr>
        <w:t xml:space="preserve">. Five that encounter problems of access to water and food </w:t>
      </w:r>
      <w:r w:rsidR="008565F0">
        <w:rPr>
          <w:lang w:val="en-US"/>
        </w:rPr>
        <w:t xml:space="preserve">above the world average </w:t>
      </w:r>
      <w:r w:rsidR="0079609F" w:rsidRPr="0079609F">
        <w:rPr>
          <w:lang w:val="en-US"/>
        </w:rPr>
        <w:t xml:space="preserve">and </w:t>
      </w:r>
      <w:r w:rsidR="00BB20DB">
        <w:rPr>
          <w:lang w:val="en-US"/>
        </w:rPr>
        <w:t>seven</w:t>
      </w:r>
      <w:r w:rsidR="00E7029E">
        <w:rPr>
          <w:lang w:val="en-US"/>
        </w:rPr>
        <w:t xml:space="preserve"> others </w:t>
      </w:r>
      <w:r w:rsidR="00E7029E" w:rsidRPr="00E7029E">
        <w:rPr>
          <w:lang w:val="en-US"/>
        </w:rPr>
        <w:t>among the 20 most developed countries in the world.</w:t>
      </w:r>
      <w:r w:rsidR="0079609F" w:rsidRPr="0079609F">
        <w:rPr>
          <w:lang w:val="en-US"/>
        </w:rPr>
        <w:t xml:space="preserve"> </w:t>
      </w:r>
      <w:r w:rsidR="0079609F" w:rsidRPr="001745BC">
        <w:rPr>
          <w:lang w:val="en-US"/>
        </w:rPr>
        <w:t xml:space="preserve">So we have combined </w:t>
      </w:r>
      <w:r w:rsidR="00196BC5">
        <w:rPr>
          <w:lang w:val="en-US"/>
        </w:rPr>
        <w:t>4</w:t>
      </w:r>
      <w:r w:rsidR="0079609F" w:rsidRPr="00196BC5">
        <w:rPr>
          <w:lang w:val="en-US"/>
        </w:rPr>
        <w:t>dataset. One which gave the global hunger rate in the world and the dataset of part one another one which gave the suicide rate in the world</w:t>
      </w:r>
      <w:r w:rsidR="00196BC5">
        <w:rPr>
          <w:lang w:val="en-US"/>
        </w:rPr>
        <w:t xml:space="preserve"> and finally the one who is giving the </w:t>
      </w:r>
      <w:r w:rsidR="00C36422">
        <w:rPr>
          <w:lang w:val="en-US"/>
        </w:rPr>
        <w:t xml:space="preserve">happiest countries in the world from who we </w:t>
      </w:r>
      <w:proofErr w:type="spellStart"/>
      <w:r w:rsidR="00C36422">
        <w:rPr>
          <w:lang w:val="en-US"/>
        </w:rPr>
        <w:t>choosed</w:t>
      </w:r>
      <w:proofErr w:type="spellEnd"/>
      <w:r w:rsidR="00C36422">
        <w:rPr>
          <w:lang w:val="en-US"/>
        </w:rPr>
        <w:t xml:space="preserve"> the developed countries</w:t>
      </w:r>
      <w:r w:rsidR="0079609F" w:rsidRPr="00196BC5">
        <w:rPr>
          <w:lang w:val="en-US"/>
        </w:rPr>
        <w:t>.</w:t>
      </w:r>
      <w:r w:rsidR="00E33A36" w:rsidRPr="00196BC5">
        <w:rPr>
          <w:lang w:val="en-US"/>
        </w:rPr>
        <w:t xml:space="preserve"> We had to clean the 2 new dataset the same way as before and </w:t>
      </w:r>
      <w:r w:rsidR="00DF2728" w:rsidRPr="00196BC5">
        <w:rPr>
          <w:lang w:val="en-US"/>
        </w:rPr>
        <w:t>make them correlate with the previous one</w:t>
      </w:r>
      <w:r w:rsidR="00DF2728" w:rsidRPr="00196BC5">
        <w:rPr>
          <w:lang w:val="en-US"/>
        </w:rPr>
        <w:t xml:space="preserve"> to get the scatter plot below. </w:t>
      </w:r>
      <w:r w:rsidR="00425168" w:rsidRPr="00196BC5">
        <w:rPr>
          <w:lang w:val="en-US"/>
        </w:rPr>
        <w:t xml:space="preserve">To better our comparison we could also had the global </w:t>
      </w:r>
    </w:p>
    <w:p w14:paraId="7AA53CD0" w14:textId="595C8DC8" w:rsidR="00DF2728" w:rsidRDefault="00DF2728" w:rsidP="0048004E">
      <w:pPr>
        <w:pStyle w:val="ListParagraph"/>
        <w:ind w:left="1080"/>
        <w:jc w:val="both"/>
        <w:rPr>
          <w:lang w:val="en-US"/>
        </w:rPr>
      </w:pPr>
    </w:p>
    <w:p w14:paraId="4EB82592" w14:textId="06A28136" w:rsidR="0048004E" w:rsidRDefault="00BD0240" w:rsidP="001B6568">
      <w:pPr>
        <w:pStyle w:val="ListParagraph"/>
        <w:ind w:left="1080"/>
        <w:jc w:val="center"/>
        <w:rPr>
          <w:lang w:val="en-US"/>
        </w:rPr>
      </w:pPr>
      <w:r>
        <w:rPr>
          <w:noProof/>
        </w:rPr>
        <w:drawing>
          <wp:anchor distT="0" distB="0" distL="114300" distR="114300" simplePos="0" relativeHeight="251698176" behindDoc="1" locked="0" layoutInCell="1" allowOverlap="1" wp14:anchorId="016EEDB7" wp14:editId="6453EE11">
            <wp:simplePos x="0" y="0"/>
            <wp:positionH relativeFrom="column">
              <wp:posOffset>687070</wp:posOffset>
            </wp:positionH>
            <wp:positionV relativeFrom="paragraph">
              <wp:posOffset>1652143</wp:posOffset>
            </wp:positionV>
            <wp:extent cx="5760720" cy="1551940"/>
            <wp:effectExtent l="0" t="0" r="0" b="0"/>
            <wp:wrapTight wrapText="bothSides">
              <wp:wrapPolygon edited="0">
                <wp:start x="0" y="0"/>
                <wp:lineTo x="0" y="21211"/>
                <wp:lineTo x="21500" y="21211"/>
                <wp:lineTo x="215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1940"/>
                    </a:xfrm>
                    <a:prstGeom prst="rect">
                      <a:avLst/>
                    </a:prstGeom>
                  </pic:spPr>
                </pic:pic>
              </a:graphicData>
            </a:graphic>
          </wp:anchor>
        </w:drawing>
      </w:r>
      <w:r w:rsidR="0048004E">
        <w:rPr>
          <w:noProof/>
        </w:rPr>
        <w:drawing>
          <wp:inline distT="0" distB="0" distL="0" distR="0" wp14:anchorId="4DFAA850" wp14:editId="4548CE36">
            <wp:extent cx="3664916" cy="15290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871" cy="1554083"/>
                    </a:xfrm>
                    <a:prstGeom prst="rect">
                      <a:avLst/>
                    </a:prstGeom>
                  </pic:spPr>
                </pic:pic>
              </a:graphicData>
            </a:graphic>
          </wp:inline>
        </w:drawing>
      </w:r>
    </w:p>
    <w:p w14:paraId="74697FD6" w14:textId="1EC7571C" w:rsidR="00BD0240" w:rsidRDefault="00BD0240" w:rsidP="00BD0240">
      <w:pPr>
        <w:tabs>
          <w:tab w:val="left" w:pos="968"/>
        </w:tabs>
        <w:rPr>
          <w:lang w:val="en-US"/>
        </w:rPr>
      </w:pPr>
    </w:p>
    <w:p w14:paraId="6065890A" w14:textId="3247237E" w:rsidR="00BD0240" w:rsidRDefault="00BD0240" w:rsidP="00BD0240">
      <w:pPr>
        <w:tabs>
          <w:tab w:val="left" w:pos="968"/>
        </w:tabs>
        <w:rPr>
          <w:lang w:val="en-US"/>
        </w:rPr>
      </w:pPr>
    </w:p>
    <w:p w14:paraId="6E2970F6" w14:textId="46DF858D" w:rsidR="00BD0240" w:rsidRDefault="00BD0240" w:rsidP="00BD0240">
      <w:pPr>
        <w:tabs>
          <w:tab w:val="left" w:pos="968"/>
        </w:tabs>
        <w:rPr>
          <w:lang w:val="en-US"/>
        </w:rPr>
      </w:pPr>
    </w:p>
    <w:p w14:paraId="0813598D" w14:textId="695F3C34" w:rsidR="00BD0240" w:rsidRDefault="00BD0240" w:rsidP="00BD0240">
      <w:pPr>
        <w:tabs>
          <w:tab w:val="left" w:pos="968"/>
        </w:tabs>
        <w:rPr>
          <w:lang w:val="en-US"/>
        </w:rPr>
      </w:pPr>
    </w:p>
    <w:p w14:paraId="059589C2" w14:textId="54D29C69" w:rsidR="00BD0240" w:rsidRDefault="00BD0240" w:rsidP="00BD0240">
      <w:pPr>
        <w:tabs>
          <w:tab w:val="left" w:pos="968"/>
        </w:tabs>
        <w:rPr>
          <w:lang w:val="en-US"/>
        </w:rPr>
      </w:pPr>
    </w:p>
    <w:p w14:paraId="2EC7462E" w14:textId="2DDC2AFA" w:rsidR="00BD0240" w:rsidRDefault="00BD0240" w:rsidP="00BD0240">
      <w:pPr>
        <w:tabs>
          <w:tab w:val="left" w:pos="968"/>
        </w:tabs>
        <w:rPr>
          <w:lang w:val="en-US"/>
        </w:rPr>
      </w:pPr>
    </w:p>
    <w:p w14:paraId="7269919C" w14:textId="389B1BC3" w:rsidR="00BD0240" w:rsidRPr="00D74160" w:rsidRDefault="0094009A" w:rsidP="00D74160">
      <w:pPr>
        <w:pStyle w:val="ListParagraph"/>
        <w:numPr>
          <w:ilvl w:val="0"/>
          <w:numId w:val="22"/>
        </w:numPr>
        <w:tabs>
          <w:tab w:val="left" w:pos="968"/>
        </w:tabs>
        <w:rPr>
          <w:lang w:val="en-US"/>
        </w:rPr>
      </w:pPr>
      <w:r>
        <w:rPr>
          <w:lang w:val="en-US"/>
        </w:rPr>
        <w:t xml:space="preserve"> </w:t>
      </w:r>
      <w:r w:rsidR="00C31AE4" w:rsidRPr="00C31AE4">
        <w:rPr>
          <w:lang w:val="en-US"/>
        </w:rPr>
        <w:t>This study confirms that it is the countries where the population is supposed to be the happiest that have the highest number of deaths by suicide, which is quite paradoxical.  This can be explained, for example, by the much stronger social pressure in the</w:t>
      </w:r>
      <w:r w:rsidR="00437ED9">
        <w:rPr>
          <w:lang w:val="en-US"/>
        </w:rPr>
        <w:t>se</w:t>
      </w:r>
      <w:r w:rsidR="00C31AE4" w:rsidRPr="00C31AE4">
        <w:rPr>
          <w:lang w:val="en-US"/>
        </w:rPr>
        <w:t xml:space="preserve"> countries, such as South Korea, which is the country most affected by the study.</w:t>
      </w:r>
    </w:p>
    <w:sectPr w:rsidR="00BD0240" w:rsidRPr="00D74160">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66556" w14:textId="77777777" w:rsidR="00BC1FDC" w:rsidRDefault="00BC1FDC" w:rsidP="008D40C7">
      <w:pPr>
        <w:spacing w:after="0" w:line="240" w:lineRule="auto"/>
      </w:pPr>
      <w:r>
        <w:separator/>
      </w:r>
    </w:p>
  </w:endnote>
  <w:endnote w:type="continuationSeparator" w:id="0">
    <w:p w14:paraId="18B51387" w14:textId="77777777" w:rsidR="00BC1FDC" w:rsidRDefault="00BC1FDC" w:rsidP="008D4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8"/>
      <w:gridCol w:w="4524"/>
    </w:tblGrid>
    <w:tr w:rsidR="00573366" w14:paraId="3D644AB0" w14:textId="77777777">
      <w:trPr>
        <w:trHeight w:hRule="exact" w:val="115"/>
        <w:jc w:val="center"/>
      </w:trPr>
      <w:tc>
        <w:tcPr>
          <w:tcW w:w="4686" w:type="dxa"/>
          <w:shd w:val="clear" w:color="auto" w:fill="4472C4" w:themeFill="accent1"/>
          <w:tcMar>
            <w:top w:w="0" w:type="dxa"/>
            <w:bottom w:w="0" w:type="dxa"/>
          </w:tcMar>
        </w:tcPr>
        <w:p w14:paraId="3D6F9748" w14:textId="77777777" w:rsidR="00573366" w:rsidRDefault="00573366">
          <w:pPr>
            <w:pStyle w:val="Header"/>
            <w:rPr>
              <w:caps/>
              <w:sz w:val="18"/>
            </w:rPr>
          </w:pPr>
        </w:p>
      </w:tc>
      <w:tc>
        <w:tcPr>
          <w:tcW w:w="4674" w:type="dxa"/>
          <w:shd w:val="clear" w:color="auto" w:fill="4472C4" w:themeFill="accent1"/>
          <w:tcMar>
            <w:top w:w="0" w:type="dxa"/>
            <w:bottom w:w="0" w:type="dxa"/>
          </w:tcMar>
        </w:tcPr>
        <w:p w14:paraId="7D0B8117" w14:textId="77777777" w:rsidR="00573366" w:rsidRDefault="00573366">
          <w:pPr>
            <w:pStyle w:val="Header"/>
            <w:jc w:val="right"/>
            <w:rPr>
              <w:caps/>
              <w:sz w:val="18"/>
            </w:rPr>
          </w:pPr>
        </w:p>
      </w:tc>
    </w:tr>
    <w:tr w:rsidR="00573366" w:rsidRPr="00734868" w14:paraId="3453F7FF" w14:textId="77777777">
      <w:trPr>
        <w:jc w:val="center"/>
      </w:trPr>
      <w:sdt>
        <w:sdtPr>
          <w:rPr>
            <w:caps/>
            <w:color w:val="808080" w:themeColor="background1" w:themeShade="80"/>
            <w:sz w:val="18"/>
            <w:szCs w:val="18"/>
            <w:lang w:val="en-US"/>
          </w:rPr>
          <w:alias w:val="Author"/>
          <w:tag w:val=""/>
          <w:id w:val="1534151868"/>
          <w:placeholder>
            <w:docPart w:val="38F4016645CB4292B5B10493DE9FE1F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B921B2D" w14:textId="40109F47" w:rsidR="00573366" w:rsidRPr="00DA0A5C" w:rsidRDefault="00954582">
              <w:pPr>
                <w:pStyle w:val="Footer"/>
                <w:rPr>
                  <w:caps/>
                  <w:color w:val="808080" w:themeColor="background1" w:themeShade="80"/>
                  <w:sz w:val="18"/>
                  <w:szCs w:val="18"/>
                  <w:lang w:val="en-US"/>
                </w:rPr>
              </w:pPr>
              <w:r>
                <w:rPr>
                  <w:caps/>
                  <w:color w:val="808080" w:themeColor="background1" w:themeShade="80"/>
                  <w:sz w:val="18"/>
                  <w:szCs w:val="18"/>
                  <w:lang w:val="en-US"/>
                </w:rPr>
                <w:t>Ibrahim Sanogo joel BROU boNI</w:t>
              </w:r>
            </w:p>
          </w:tc>
        </w:sdtContent>
      </w:sdt>
      <w:tc>
        <w:tcPr>
          <w:tcW w:w="4674" w:type="dxa"/>
          <w:shd w:val="clear" w:color="auto" w:fill="auto"/>
          <w:vAlign w:val="center"/>
        </w:tcPr>
        <w:p w14:paraId="3F297400" w14:textId="1DEF8240" w:rsidR="00573366" w:rsidRPr="00734868" w:rsidRDefault="00734868">
          <w:pPr>
            <w:pStyle w:val="Footer"/>
            <w:jc w:val="right"/>
            <w:rPr>
              <w:caps/>
              <w:color w:val="808080" w:themeColor="background1" w:themeShade="80"/>
              <w:sz w:val="18"/>
              <w:szCs w:val="18"/>
              <w:lang w:val="en-US"/>
            </w:rPr>
          </w:pPr>
          <w:r>
            <w:rPr>
              <w:caps/>
              <w:color w:val="808080" w:themeColor="background1" w:themeShade="80"/>
              <w:sz w:val="18"/>
              <w:szCs w:val="18"/>
              <w:lang w:val="en-US"/>
            </w:rPr>
            <w:t xml:space="preserve"> </w:t>
          </w:r>
          <w:r w:rsidR="00D50987">
            <w:rPr>
              <w:caps/>
              <w:color w:val="808080" w:themeColor="background1" w:themeShade="80"/>
              <w:sz w:val="18"/>
              <w:szCs w:val="18"/>
              <w:lang w:val="en-US"/>
            </w:rPr>
            <w:t xml:space="preserve">DAT 405 </w:t>
          </w:r>
          <w:r>
            <w:rPr>
              <w:caps/>
              <w:color w:val="808080" w:themeColor="background1" w:themeShade="80"/>
              <w:sz w:val="18"/>
              <w:szCs w:val="18"/>
              <w:lang w:val="en-US"/>
            </w:rPr>
            <w:t xml:space="preserve">               </w:t>
          </w:r>
          <w:r w:rsidR="00573366">
            <w:rPr>
              <w:caps/>
              <w:color w:val="808080" w:themeColor="background1" w:themeShade="80"/>
              <w:sz w:val="18"/>
              <w:szCs w:val="18"/>
            </w:rPr>
            <w:fldChar w:fldCharType="begin"/>
          </w:r>
          <w:r w:rsidR="00573366" w:rsidRPr="00734868">
            <w:rPr>
              <w:caps/>
              <w:color w:val="808080" w:themeColor="background1" w:themeShade="80"/>
              <w:sz w:val="18"/>
              <w:szCs w:val="18"/>
              <w:lang w:val="en-US"/>
            </w:rPr>
            <w:instrText xml:space="preserve"> PAGE   \* MERGEFORMAT </w:instrText>
          </w:r>
          <w:r w:rsidR="00573366">
            <w:rPr>
              <w:caps/>
              <w:color w:val="808080" w:themeColor="background1" w:themeShade="80"/>
              <w:sz w:val="18"/>
              <w:szCs w:val="18"/>
            </w:rPr>
            <w:fldChar w:fldCharType="separate"/>
          </w:r>
          <w:r w:rsidR="00573366" w:rsidRPr="00734868">
            <w:rPr>
              <w:caps/>
              <w:noProof/>
              <w:color w:val="808080" w:themeColor="background1" w:themeShade="80"/>
              <w:sz w:val="18"/>
              <w:szCs w:val="18"/>
              <w:lang w:val="en-US"/>
            </w:rPr>
            <w:t>9</w:t>
          </w:r>
          <w:r w:rsidR="00573366">
            <w:rPr>
              <w:caps/>
              <w:noProof/>
              <w:color w:val="808080" w:themeColor="background1" w:themeShade="80"/>
              <w:sz w:val="18"/>
              <w:szCs w:val="18"/>
            </w:rPr>
            <w:fldChar w:fldCharType="end"/>
          </w:r>
        </w:p>
      </w:tc>
    </w:tr>
  </w:tbl>
  <w:p w14:paraId="4CF7AA10" w14:textId="4A28D7D6" w:rsidR="00573366" w:rsidRPr="00734868" w:rsidRDefault="0057336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FB48F" w14:textId="77777777" w:rsidR="00BC1FDC" w:rsidRDefault="00BC1FDC" w:rsidP="008D40C7">
      <w:pPr>
        <w:spacing w:after="0" w:line="240" w:lineRule="auto"/>
      </w:pPr>
      <w:r>
        <w:separator/>
      </w:r>
    </w:p>
  </w:footnote>
  <w:footnote w:type="continuationSeparator" w:id="0">
    <w:p w14:paraId="48F5B092" w14:textId="77777777" w:rsidR="00BC1FDC" w:rsidRDefault="00BC1FDC" w:rsidP="008D4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51199" w14:textId="0C6D0AF8" w:rsidR="00573366" w:rsidRDefault="00573366">
    <w:pPr>
      <w:pStyle w:val="Header"/>
    </w:pPr>
    <w:r>
      <w:rPr>
        <w:noProof/>
      </w:rPr>
      <w:drawing>
        <wp:anchor distT="0" distB="0" distL="114300" distR="114300" simplePos="0" relativeHeight="251660288" behindDoc="1" locked="0" layoutInCell="1" allowOverlap="1" wp14:anchorId="7898CE69" wp14:editId="75613913">
          <wp:simplePos x="0" y="0"/>
          <wp:positionH relativeFrom="rightMargin">
            <wp:align>left</wp:align>
          </wp:positionH>
          <wp:positionV relativeFrom="paragraph">
            <wp:posOffset>-390715</wp:posOffset>
          </wp:positionV>
          <wp:extent cx="587375" cy="672465"/>
          <wp:effectExtent l="0" t="0" r="3175" b="0"/>
          <wp:wrapTight wrapText="bothSides">
            <wp:wrapPolygon edited="0">
              <wp:start x="4904" y="0"/>
              <wp:lineTo x="0" y="3059"/>
              <wp:lineTo x="0" y="19581"/>
              <wp:lineTo x="701" y="20805"/>
              <wp:lineTo x="20316" y="20805"/>
              <wp:lineTo x="21016" y="19581"/>
              <wp:lineTo x="21016" y="3059"/>
              <wp:lineTo x="16112" y="0"/>
              <wp:lineTo x="4904" y="0"/>
            </wp:wrapPolygon>
          </wp:wrapTight>
          <wp:docPr id="20" name="Picture 20" descr="Chalmers University of Technology, Sweden | Study.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lmers University of Technology, Sweden | Study.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7375" cy="672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59776" behindDoc="0" locked="0" layoutInCell="1" allowOverlap="1" wp14:anchorId="41E8A61A" wp14:editId="222A903C">
              <wp:simplePos x="0" y="0"/>
              <wp:positionH relativeFrom="margin">
                <wp:align>left</wp:align>
              </wp:positionH>
              <wp:positionV relativeFrom="paragraph">
                <wp:posOffset>270200</wp:posOffset>
              </wp:positionV>
              <wp:extent cx="5898618" cy="0"/>
              <wp:effectExtent l="0" t="19050" r="26035" b="19050"/>
              <wp:wrapNone/>
              <wp:docPr id="1" name="Straight Connector 1"/>
              <wp:cNvGraphicFramePr/>
              <a:graphic xmlns:a="http://schemas.openxmlformats.org/drawingml/2006/main">
                <a:graphicData uri="http://schemas.microsoft.com/office/word/2010/wordprocessingShape">
                  <wps:wsp>
                    <wps:cNvCnPr/>
                    <wps:spPr>
                      <a:xfrm>
                        <a:off x="0" y="0"/>
                        <a:ext cx="5898618" cy="0"/>
                      </a:xfrm>
                      <a:prstGeom prst="line">
                        <a:avLst/>
                      </a:prstGeom>
                      <a:ln w="3810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A807F" id="Straight Connector 1" o:spid="_x0000_s1026" style="position:absolute;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3pt" to="464.4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" strokecolor="#2e74b5 [2408]" strokeweight="3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C2110"/>
    <w:multiLevelType w:val="hybridMultilevel"/>
    <w:tmpl w:val="CFF8F344"/>
    <w:lvl w:ilvl="0" w:tplc="2F22AE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257977"/>
    <w:multiLevelType w:val="hybridMultilevel"/>
    <w:tmpl w:val="9A3A2018"/>
    <w:lvl w:ilvl="0" w:tplc="3A46DCD0">
      <w:start w:val="1"/>
      <w:numFmt w:val="upperLetter"/>
      <w:lvlText w:val="%1-"/>
      <w:lvlJc w:val="left"/>
      <w:pPr>
        <w:ind w:left="1350" w:hanging="360"/>
      </w:pPr>
      <w:rPr>
        <w:rFonts w:hint="default"/>
      </w:rPr>
    </w:lvl>
    <w:lvl w:ilvl="1" w:tplc="040C0019" w:tentative="1">
      <w:start w:val="1"/>
      <w:numFmt w:val="lowerLetter"/>
      <w:lvlText w:val="%2."/>
      <w:lvlJc w:val="left"/>
      <w:pPr>
        <w:ind w:left="2070" w:hanging="360"/>
      </w:pPr>
    </w:lvl>
    <w:lvl w:ilvl="2" w:tplc="040C001B" w:tentative="1">
      <w:start w:val="1"/>
      <w:numFmt w:val="lowerRoman"/>
      <w:lvlText w:val="%3."/>
      <w:lvlJc w:val="right"/>
      <w:pPr>
        <w:ind w:left="2790" w:hanging="180"/>
      </w:pPr>
    </w:lvl>
    <w:lvl w:ilvl="3" w:tplc="040C000F" w:tentative="1">
      <w:start w:val="1"/>
      <w:numFmt w:val="decimal"/>
      <w:lvlText w:val="%4."/>
      <w:lvlJc w:val="left"/>
      <w:pPr>
        <w:ind w:left="3510" w:hanging="360"/>
      </w:pPr>
    </w:lvl>
    <w:lvl w:ilvl="4" w:tplc="040C0019" w:tentative="1">
      <w:start w:val="1"/>
      <w:numFmt w:val="lowerLetter"/>
      <w:lvlText w:val="%5."/>
      <w:lvlJc w:val="left"/>
      <w:pPr>
        <w:ind w:left="4230" w:hanging="360"/>
      </w:pPr>
    </w:lvl>
    <w:lvl w:ilvl="5" w:tplc="040C001B" w:tentative="1">
      <w:start w:val="1"/>
      <w:numFmt w:val="lowerRoman"/>
      <w:lvlText w:val="%6."/>
      <w:lvlJc w:val="right"/>
      <w:pPr>
        <w:ind w:left="4950" w:hanging="180"/>
      </w:pPr>
    </w:lvl>
    <w:lvl w:ilvl="6" w:tplc="040C000F" w:tentative="1">
      <w:start w:val="1"/>
      <w:numFmt w:val="decimal"/>
      <w:lvlText w:val="%7."/>
      <w:lvlJc w:val="left"/>
      <w:pPr>
        <w:ind w:left="5670" w:hanging="360"/>
      </w:pPr>
    </w:lvl>
    <w:lvl w:ilvl="7" w:tplc="040C0019" w:tentative="1">
      <w:start w:val="1"/>
      <w:numFmt w:val="lowerLetter"/>
      <w:lvlText w:val="%8."/>
      <w:lvlJc w:val="left"/>
      <w:pPr>
        <w:ind w:left="6390" w:hanging="360"/>
      </w:pPr>
    </w:lvl>
    <w:lvl w:ilvl="8" w:tplc="040C001B" w:tentative="1">
      <w:start w:val="1"/>
      <w:numFmt w:val="lowerRoman"/>
      <w:lvlText w:val="%9."/>
      <w:lvlJc w:val="right"/>
      <w:pPr>
        <w:ind w:left="7110" w:hanging="180"/>
      </w:pPr>
    </w:lvl>
  </w:abstractNum>
  <w:abstractNum w:abstractNumId="2" w15:restartNumberingAfterBreak="0">
    <w:nsid w:val="2B307A1F"/>
    <w:multiLevelType w:val="hybridMultilevel"/>
    <w:tmpl w:val="0A98B95E"/>
    <w:lvl w:ilvl="0" w:tplc="B46C1B34">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3B5B6186"/>
    <w:multiLevelType w:val="hybridMultilevel"/>
    <w:tmpl w:val="D0A49F7C"/>
    <w:lvl w:ilvl="0" w:tplc="F45645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4A2541"/>
    <w:multiLevelType w:val="hybridMultilevel"/>
    <w:tmpl w:val="7206B834"/>
    <w:lvl w:ilvl="0" w:tplc="C88061E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FFE28F2"/>
    <w:multiLevelType w:val="hybridMultilevel"/>
    <w:tmpl w:val="0A98B95E"/>
    <w:lvl w:ilvl="0" w:tplc="B46C1B34">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15:restartNumberingAfterBreak="0">
    <w:nsid w:val="422A7E2C"/>
    <w:multiLevelType w:val="hybridMultilevel"/>
    <w:tmpl w:val="EF16E6DE"/>
    <w:lvl w:ilvl="0" w:tplc="AD08B896">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453CC9"/>
    <w:multiLevelType w:val="hybridMultilevel"/>
    <w:tmpl w:val="387C3F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727648"/>
    <w:multiLevelType w:val="hybridMultilevel"/>
    <w:tmpl w:val="E238FEC0"/>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4C0B75E6"/>
    <w:multiLevelType w:val="hybridMultilevel"/>
    <w:tmpl w:val="B2784602"/>
    <w:lvl w:ilvl="0" w:tplc="A496BC1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2A78B0"/>
    <w:multiLevelType w:val="hybridMultilevel"/>
    <w:tmpl w:val="9522A534"/>
    <w:lvl w:ilvl="0" w:tplc="9FDC5A3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E32172F"/>
    <w:multiLevelType w:val="hybridMultilevel"/>
    <w:tmpl w:val="00564CD0"/>
    <w:lvl w:ilvl="0" w:tplc="A6383A6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25D7E3B"/>
    <w:multiLevelType w:val="multilevel"/>
    <w:tmpl w:val="C9D6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0065B"/>
    <w:multiLevelType w:val="hybridMultilevel"/>
    <w:tmpl w:val="F8CEC1BE"/>
    <w:lvl w:ilvl="0" w:tplc="B5CC0476">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A92A58"/>
    <w:multiLevelType w:val="hybridMultilevel"/>
    <w:tmpl w:val="9D3ED948"/>
    <w:lvl w:ilvl="0" w:tplc="C01CA74C">
      <w:start w:val="1"/>
      <w:numFmt w:val="low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C15B1D"/>
    <w:multiLevelType w:val="hybridMultilevel"/>
    <w:tmpl w:val="67BACDE2"/>
    <w:lvl w:ilvl="0" w:tplc="8C9E0EEA">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AD4494D"/>
    <w:multiLevelType w:val="hybridMultilevel"/>
    <w:tmpl w:val="502E82E6"/>
    <w:lvl w:ilvl="0" w:tplc="5A5CE3F2">
      <w:start w:val="1"/>
      <w:numFmt w:val="decimal"/>
      <w:lvlText w:val="%1-"/>
      <w:lvlJc w:val="left"/>
      <w:pPr>
        <w:ind w:left="720" w:hanging="360"/>
      </w:pPr>
      <w:rPr>
        <w:rFonts w:asciiTheme="majorHAnsi" w:hAnsiTheme="majorHAnsi" w:cstheme="majorHAnsi"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2A6C88"/>
    <w:multiLevelType w:val="hybridMultilevel"/>
    <w:tmpl w:val="109EE2E4"/>
    <w:lvl w:ilvl="0" w:tplc="7054A7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345B46"/>
    <w:multiLevelType w:val="hybridMultilevel"/>
    <w:tmpl w:val="E2162A32"/>
    <w:lvl w:ilvl="0" w:tplc="58E84560">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ACC71D5"/>
    <w:multiLevelType w:val="hybridMultilevel"/>
    <w:tmpl w:val="69F67D10"/>
    <w:lvl w:ilvl="0" w:tplc="25F2405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3D5871"/>
    <w:multiLevelType w:val="hybridMultilevel"/>
    <w:tmpl w:val="7F2A10A2"/>
    <w:lvl w:ilvl="0" w:tplc="7966E2C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52E323E"/>
    <w:multiLevelType w:val="hybridMultilevel"/>
    <w:tmpl w:val="99303536"/>
    <w:lvl w:ilvl="0" w:tplc="040C0019">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7"/>
  </w:num>
  <w:num w:numId="2">
    <w:abstractNumId w:val="11"/>
  </w:num>
  <w:num w:numId="3">
    <w:abstractNumId w:val="6"/>
  </w:num>
  <w:num w:numId="4">
    <w:abstractNumId w:val="13"/>
  </w:num>
  <w:num w:numId="5">
    <w:abstractNumId w:val="0"/>
  </w:num>
  <w:num w:numId="6">
    <w:abstractNumId w:val="2"/>
  </w:num>
  <w:num w:numId="7">
    <w:abstractNumId w:val="5"/>
  </w:num>
  <w:num w:numId="8">
    <w:abstractNumId w:val="20"/>
  </w:num>
  <w:num w:numId="9">
    <w:abstractNumId w:val="21"/>
  </w:num>
  <w:num w:numId="10">
    <w:abstractNumId w:val="4"/>
  </w:num>
  <w:num w:numId="11">
    <w:abstractNumId w:val="8"/>
  </w:num>
  <w:num w:numId="12">
    <w:abstractNumId w:val="19"/>
  </w:num>
  <w:num w:numId="13">
    <w:abstractNumId w:val="17"/>
  </w:num>
  <w:num w:numId="14">
    <w:abstractNumId w:val="1"/>
  </w:num>
  <w:num w:numId="15">
    <w:abstractNumId w:val="9"/>
  </w:num>
  <w:num w:numId="16">
    <w:abstractNumId w:val="15"/>
  </w:num>
  <w:num w:numId="17">
    <w:abstractNumId w:val="3"/>
  </w:num>
  <w:num w:numId="18">
    <w:abstractNumId w:val="18"/>
  </w:num>
  <w:num w:numId="19">
    <w:abstractNumId w:val="12"/>
  </w:num>
  <w:num w:numId="20">
    <w:abstractNumId w:val="16"/>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0C7"/>
    <w:rsid w:val="0000505B"/>
    <w:rsid w:val="00006796"/>
    <w:rsid w:val="00006C8C"/>
    <w:rsid w:val="00007488"/>
    <w:rsid w:val="00012573"/>
    <w:rsid w:val="00017D59"/>
    <w:rsid w:val="00024FEB"/>
    <w:rsid w:val="00033B27"/>
    <w:rsid w:val="00034585"/>
    <w:rsid w:val="00035DC2"/>
    <w:rsid w:val="00037166"/>
    <w:rsid w:val="0004264E"/>
    <w:rsid w:val="000467B4"/>
    <w:rsid w:val="0005102A"/>
    <w:rsid w:val="00053A68"/>
    <w:rsid w:val="00056F5E"/>
    <w:rsid w:val="0005705C"/>
    <w:rsid w:val="00057AF4"/>
    <w:rsid w:val="000623F8"/>
    <w:rsid w:val="00064715"/>
    <w:rsid w:val="000709E9"/>
    <w:rsid w:val="000752BD"/>
    <w:rsid w:val="00076942"/>
    <w:rsid w:val="00081709"/>
    <w:rsid w:val="00087379"/>
    <w:rsid w:val="000951F5"/>
    <w:rsid w:val="00097287"/>
    <w:rsid w:val="000B0FE4"/>
    <w:rsid w:val="000B4528"/>
    <w:rsid w:val="000B6A1A"/>
    <w:rsid w:val="000C0D61"/>
    <w:rsid w:val="000C3CD6"/>
    <w:rsid w:val="000C3EEF"/>
    <w:rsid w:val="000C4A17"/>
    <w:rsid w:val="000C72E2"/>
    <w:rsid w:val="000C7BB2"/>
    <w:rsid w:val="000D70F9"/>
    <w:rsid w:val="000D7AE2"/>
    <w:rsid w:val="000E14A7"/>
    <w:rsid w:val="000E18EF"/>
    <w:rsid w:val="000E342F"/>
    <w:rsid w:val="000E38BC"/>
    <w:rsid w:val="000E554E"/>
    <w:rsid w:val="000F2F04"/>
    <w:rsid w:val="000F4820"/>
    <w:rsid w:val="000F5148"/>
    <w:rsid w:val="000F68E4"/>
    <w:rsid w:val="000F69F8"/>
    <w:rsid w:val="000F7143"/>
    <w:rsid w:val="00100F84"/>
    <w:rsid w:val="00101F81"/>
    <w:rsid w:val="00104813"/>
    <w:rsid w:val="0010669A"/>
    <w:rsid w:val="00107A73"/>
    <w:rsid w:val="001154BA"/>
    <w:rsid w:val="00116839"/>
    <w:rsid w:val="00122543"/>
    <w:rsid w:val="00124C16"/>
    <w:rsid w:val="00126588"/>
    <w:rsid w:val="0013119A"/>
    <w:rsid w:val="00131252"/>
    <w:rsid w:val="00131E4B"/>
    <w:rsid w:val="0013425F"/>
    <w:rsid w:val="00135139"/>
    <w:rsid w:val="00135A91"/>
    <w:rsid w:val="0013718B"/>
    <w:rsid w:val="0014087A"/>
    <w:rsid w:val="0014094A"/>
    <w:rsid w:val="001409AB"/>
    <w:rsid w:val="00142880"/>
    <w:rsid w:val="00143932"/>
    <w:rsid w:val="00143D53"/>
    <w:rsid w:val="00154DB9"/>
    <w:rsid w:val="00164201"/>
    <w:rsid w:val="00165FFA"/>
    <w:rsid w:val="00173E92"/>
    <w:rsid w:val="001745BC"/>
    <w:rsid w:val="00184BF2"/>
    <w:rsid w:val="0018646A"/>
    <w:rsid w:val="00190D57"/>
    <w:rsid w:val="00191C99"/>
    <w:rsid w:val="00196BC5"/>
    <w:rsid w:val="001A07D1"/>
    <w:rsid w:val="001A1D6A"/>
    <w:rsid w:val="001A6094"/>
    <w:rsid w:val="001B1C88"/>
    <w:rsid w:val="001B291A"/>
    <w:rsid w:val="001B2960"/>
    <w:rsid w:val="001B6568"/>
    <w:rsid w:val="001C32E4"/>
    <w:rsid w:val="001C50BC"/>
    <w:rsid w:val="001D284D"/>
    <w:rsid w:val="001D59E0"/>
    <w:rsid w:val="001D7F89"/>
    <w:rsid w:val="001E295E"/>
    <w:rsid w:val="001E4487"/>
    <w:rsid w:val="001E7720"/>
    <w:rsid w:val="001E773F"/>
    <w:rsid w:val="001E7A01"/>
    <w:rsid w:val="001F0391"/>
    <w:rsid w:val="001F081C"/>
    <w:rsid w:val="001F2669"/>
    <w:rsid w:val="001F4143"/>
    <w:rsid w:val="001F6FF1"/>
    <w:rsid w:val="002015A4"/>
    <w:rsid w:val="00205718"/>
    <w:rsid w:val="00205DF4"/>
    <w:rsid w:val="00206132"/>
    <w:rsid w:val="002105A5"/>
    <w:rsid w:val="00210A84"/>
    <w:rsid w:val="00213570"/>
    <w:rsid w:val="00222B00"/>
    <w:rsid w:val="00224F73"/>
    <w:rsid w:val="00231CAC"/>
    <w:rsid w:val="00234361"/>
    <w:rsid w:val="00234457"/>
    <w:rsid w:val="00235D63"/>
    <w:rsid w:val="00237484"/>
    <w:rsid w:val="00240C68"/>
    <w:rsid w:val="002416B7"/>
    <w:rsid w:val="00251706"/>
    <w:rsid w:val="002518BA"/>
    <w:rsid w:val="00263E4C"/>
    <w:rsid w:val="00264589"/>
    <w:rsid w:val="00264E43"/>
    <w:rsid w:val="00265230"/>
    <w:rsid w:val="00266346"/>
    <w:rsid w:val="00266D5C"/>
    <w:rsid w:val="0026760C"/>
    <w:rsid w:val="00280330"/>
    <w:rsid w:val="00280717"/>
    <w:rsid w:val="00280ED2"/>
    <w:rsid w:val="00281630"/>
    <w:rsid w:val="0028363C"/>
    <w:rsid w:val="00290332"/>
    <w:rsid w:val="00291637"/>
    <w:rsid w:val="002A0124"/>
    <w:rsid w:val="002A09BE"/>
    <w:rsid w:val="002A61AE"/>
    <w:rsid w:val="002A6961"/>
    <w:rsid w:val="002B0FA4"/>
    <w:rsid w:val="002B35D6"/>
    <w:rsid w:val="002B638C"/>
    <w:rsid w:val="002B6FB2"/>
    <w:rsid w:val="002C1FBD"/>
    <w:rsid w:val="002C4F3A"/>
    <w:rsid w:val="002D1149"/>
    <w:rsid w:val="002D64D0"/>
    <w:rsid w:val="002D734C"/>
    <w:rsid w:val="002E388D"/>
    <w:rsid w:val="002E3EA3"/>
    <w:rsid w:val="002E64B2"/>
    <w:rsid w:val="002F27EB"/>
    <w:rsid w:val="002F49D1"/>
    <w:rsid w:val="00301459"/>
    <w:rsid w:val="0031775E"/>
    <w:rsid w:val="0031782C"/>
    <w:rsid w:val="003201A4"/>
    <w:rsid w:val="00324720"/>
    <w:rsid w:val="00331F7C"/>
    <w:rsid w:val="00333391"/>
    <w:rsid w:val="00333815"/>
    <w:rsid w:val="00336E5F"/>
    <w:rsid w:val="00337F62"/>
    <w:rsid w:val="003402C1"/>
    <w:rsid w:val="00343896"/>
    <w:rsid w:val="00343CC8"/>
    <w:rsid w:val="003463B4"/>
    <w:rsid w:val="003504BD"/>
    <w:rsid w:val="00353F7B"/>
    <w:rsid w:val="00354CA0"/>
    <w:rsid w:val="00354DE8"/>
    <w:rsid w:val="00370ED9"/>
    <w:rsid w:val="00370F36"/>
    <w:rsid w:val="003748A5"/>
    <w:rsid w:val="00374A9E"/>
    <w:rsid w:val="00376376"/>
    <w:rsid w:val="003800EE"/>
    <w:rsid w:val="00380BA6"/>
    <w:rsid w:val="00387460"/>
    <w:rsid w:val="00390CA3"/>
    <w:rsid w:val="003922FC"/>
    <w:rsid w:val="00396701"/>
    <w:rsid w:val="003A2622"/>
    <w:rsid w:val="003A295A"/>
    <w:rsid w:val="003A5D7B"/>
    <w:rsid w:val="003A5F23"/>
    <w:rsid w:val="003B3046"/>
    <w:rsid w:val="003B420F"/>
    <w:rsid w:val="003C16A4"/>
    <w:rsid w:val="003C2DAA"/>
    <w:rsid w:val="003C434F"/>
    <w:rsid w:val="003C4CAA"/>
    <w:rsid w:val="003C621E"/>
    <w:rsid w:val="003C7275"/>
    <w:rsid w:val="003D3769"/>
    <w:rsid w:val="003E0538"/>
    <w:rsid w:val="003E1C84"/>
    <w:rsid w:val="003E3523"/>
    <w:rsid w:val="003E3982"/>
    <w:rsid w:val="003E7901"/>
    <w:rsid w:val="003F15C5"/>
    <w:rsid w:val="003F3AC5"/>
    <w:rsid w:val="00403A88"/>
    <w:rsid w:val="004113AE"/>
    <w:rsid w:val="0041141C"/>
    <w:rsid w:val="00414300"/>
    <w:rsid w:val="0041512E"/>
    <w:rsid w:val="004166EF"/>
    <w:rsid w:val="004213AE"/>
    <w:rsid w:val="00425168"/>
    <w:rsid w:val="004257CD"/>
    <w:rsid w:val="0042673D"/>
    <w:rsid w:val="0042683D"/>
    <w:rsid w:val="00426DDB"/>
    <w:rsid w:val="004302B7"/>
    <w:rsid w:val="00434508"/>
    <w:rsid w:val="00437220"/>
    <w:rsid w:val="00437ED9"/>
    <w:rsid w:val="004503F8"/>
    <w:rsid w:val="00451557"/>
    <w:rsid w:val="00453441"/>
    <w:rsid w:val="00454579"/>
    <w:rsid w:val="004646D9"/>
    <w:rsid w:val="00464A8B"/>
    <w:rsid w:val="00473843"/>
    <w:rsid w:val="00476113"/>
    <w:rsid w:val="004774ED"/>
    <w:rsid w:val="0048004E"/>
    <w:rsid w:val="0048279A"/>
    <w:rsid w:val="00486694"/>
    <w:rsid w:val="00491DF7"/>
    <w:rsid w:val="00491F2D"/>
    <w:rsid w:val="0049746C"/>
    <w:rsid w:val="004A2E47"/>
    <w:rsid w:val="004A3367"/>
    <w:rsid w:val="004A41E3"/>
    <w:rsid w:val="004B347D"/>
    <w:rsid w:val="004B36F9"/>
    <w:rsid w:val="004B4B22"/>
    <w:rsid w:val="004C3401"/>
    <w:rsid w:val="004C646D"/>
    <w:rsid w:val="004C64F8"/>
    <w:rsid w:val="004C6C15"/>
    <w:rsid w:val="004C75D3"/>
    <w:rsid w:val="004C78F8"/>
    <w:rsid w:val="004C7DF0"/>
    <w:rsid w:val="004D0CBC"/>
    <w:rsid w:val="004D14F1"/>
    <w:rsid w:val="004D3046"/>
    <w:rsid w:val="004D320C"/>
    <w:rsid w:val="004D3F85"/>
    <w:rsid w:val="004E4A53"/>
    <w:rsid w:val="004F13B6"/>
    <w:rsid w:val="004F1DEF"/>
    <w:rsid w:val="004F63F7"/>
    <w:rsid w:val="00502974"/>
    <w:rsid w:val="00506FFD"/>
    <w:rsid w:val="00514FE3"/>
    <w:rsid w:val="005207D8"/>
    <w:rsid w:val="0052558C"/>
    <w:rsid w:val="0052591F"/>
    <w:rsid w:val="00525CDB"/>
    <w:rsid w:val="005271F4"/>
    <w:rsid w:val="0053667B"/>
    <w:rsid w:val="005435A8"/>
    <w:rsid w:val="00551974"/>
    <w:rsid w:val="00556843"/>
    <w:rsid w:val="00560095"/>
    <w:rsid w:val="0056057D"/>
    <w:rsid w:val="00561460"/>
    <w:rsid w:val="00564119"/>
    <w:rsid w:val="0057091C"/>
    <w:rsid w:val="00570D60"/>
    <w:rsid w:val="005715D1"/>
    <w:rsid w:val="00571A67"/>
    <w:rsid w:val="00571C7E"/>
    <w:rsid w:val="0057232D"/>
    <w:rsid w:val="00573366"/>
    <w:rsid w:val="00580064"/>
    <w:rsid w:val="00585623"/>
    <w:rsid w:val="0058606B"/>
    <w:rsid w:val="0058678E"/>
    <w:rsid w:val="00587183"/>
    <w:rsid w:val="00590211"/>
    <w:rsid w:val="00595302"/>
    <w:rsid w:val="005971CA"/>
    <w:rsid w:val="005A10F6"/>
    <w:rsid w:val="005A1226"/>
    <w:rsid w:val="005A1235"/>
    <w:rsid w:val="005A3D9B"/>
    <w:rsid w:val="005A3E35"/>
    <w:rsid w:val="005B30EB"/>
    <w:rsid w:val="005C115A"/>
    <w:rsid w:val="005C1797"/>
    <w:rsid w:val="005C3014"/>
    <w:rsid w:val="005C378A"/>
    <w:rsid w:val="005D05FC"/>
    <w:rsid w:val="005D5AD3"/>
    <w:rsid w:val="005D6796"/>
    <w:rsid w:val="005D74D6"/>
    <w:rsid w:val="005D7598"/>
    <w:rsid w:val="005D7D6D"/>
    <w:rsid w:val="005E2857"/>
    <w:rsid w:val="005E4BAA"/>
    <w:rsid w:val="005E523B"/>
    <w:rsid w:val="005E66BD"/>
    <w:rsid w:val="005F092F"/>
    <w:rsid w:val="005F13D1"/>
    <w:rsid w:val="005F1C90"/>
    <w:rsid w:val="005F549A"/>
    <w:rsid w:val="005F5691"/>
    <w:rsid w:val="006017A6"/>
    <w:rsid w:val="00607769"/>
    <w:rsid w:val="00611745"/>
    <w:rsid w:val="00612F5F"/>
    <w:rsid w:val="00614879"/>
    <w:rsid w:val="006150BE"/>
    <w:rsid w:val="006224EC"/>
    <w:rsid w:val="0062268D"/>
    <w:rsid w:val="00636AE0"/>
    <w:rsid w:val="00642F84"/>
    <w:rsid w:val="00650B86"/>
    <w:rsid w:val="0065385A"/>
    <w:rsid w:val="006601E0"/>
    <w:rsid w:val="00664474"/>
    <w:rsid w:val="0066709F"/>
    <w:rsid w:val="00667B15"/>
    <w:rsid w:val="00667EAC"/>
    <w:rsid w:val="006736CE"/>
    <w:rsid w:val="006752CE"/>
    <w:rsid w:val="00680980"/>
    <w:rsid w:val="00681E94"/>
    <w:rsid w:val="006834DA"/>
    <w:rsid w:val="00686A4D"/>
    <w:rsid w:val="00690CD2"/>
    <w:rsid w:val="00691112"/>
    <w:rsid w:val="006914FB"/>
    <w:rsid w:val="006947D9"/>
    <w:rsid w:val="006965EA"/>
    <w:rsid w:val="006A58DB"/>
    <w:rsid w:val="006A6009"/>
    <w:rsid w:val="006B275A"/>
    <w:rsid w:val="006C0701"/>
    <w:rsid w:val="006C08A2"/>
    <w:rsid w:val="006C2B4D"/>
    <w:rsid w:val="006C596F"/>
    <w:rsid w:val="006C5D4F"/>
    <w:rsid w:val="006C645C"/>
    <w:rsid w:val="006C6559"/>
    <w:rsid w:val="006D03E2"/>
    <w:rsid w:val="006D0F0B"/>
    <w:rsid w:val="006D1070"/>
    <w:rsid w:val="006D144D"/>
    <w:rsid w:val="006D3C63"/>
    <w:rsid w:val="006D480D"/>
    <w:rsid w:val="006E2CEF"/>
    <w:rsid w:val="006E7D1D"/>
    <w:rsid w:val="006F16FD"/>
    <w:rsid w:val="006F3815"/>
    <w:rsid w:val="006F4F72"/>
    <w:rsid w:val="006F7ED2"/>
    <w:rsid w:val="0070122A"/>
    <w:rsid w:val="00701DA2"/>
    <w:rsid w:val="00702C48"/>
    <w:rsid w:val="00703FFB"/>
    <w:rsid w:val="007053B5"/>
    <w:rsid w:val="00706939"/>
    <w:rsid w:val="00706996"/>
    <w:rsid w:val="00707FA7"/>
    <w:rsid w:val="00711809"/>
    <w:rsid w:val="0071236A"/>
    <w:rsid w:val="00713894"/>
    <w:rsid w:val="00713B3B"/>
    <w:rsid w:val="00715B59"/>
    <w:rsid w:val="0071706A"/>
    <w:rsid w:val="00722777"/>
    <w:rsid w:val="007241C6"/>
    <w:rsid w:val="0072460A"/>
    <w:rsid w:val="00724A0A"/>
    <w:rsid w:val="00734868"/>
    <w:rsid w:val="007403BB"/>
    <w:rsid w:val="00741F1E"/>
    <w:rsid w:val="00745705"/>
    <w:rsid w:val="00752EA0"/>
    <w:rsid w:val="0075347A"/>
    <w:rsid w:val="00753F72"/>
    <w:rsid w:val="0075481A"/>
    <w:rsid w:val="007548D4"/>
    <w:rsid w:val="007565C9"/>
    <w:rsid w:val="00756AE1"/>
    <w:rsid w:val="00764C9A"/>
    <w:rsid w:val="00764DC5"/>
    <w:rsid w:val="007650D7"/>
    <w:rsid w:val="0077071C"/>
    <w:rsid w:val="007718E9"/>
    <w:rsid w:val="0077506A"/>
    <w:rsid w:val="00781BD8"/>
    <w:rsid w:val="007827F5"/>
    <w:rsid w:val="00782EF6"/>
    <w:rsid w:val="00784F15"/>
    <w:rsid w:val="00790D76"/>
    <w:rsid w:val="00791835"/>
    <w:rsid w:val="0079366B"/>
    <w:rsid w:val="00794F26"/>
    <w:rsid w:val="0079609F"/>
    <w:rsid w:val="00797820"/>
    <w:rsid w:val="007A25E1"/>
    <w:rsid w:val="007A25FD"/>
    <w:rsid w:val="007A489E"/>
    <w:rsid w:val="007A6706"/>
    <w:rsid w:val="007A6E85"/>
    <w:rsid w:val="007B451C"/>
    <w:rsid w:val="007B5119"/>
    <w:rsid w:val="007C04D4"/>
    <w:rsid w:val="007C2A08"/>
    <w:rsid w:val="007C70E1"/>
    <w:rsid w:val="007C73DC"/>
    <w:rsid w:val="007D252A"/>
    <w:rsid w:val="007D4D93"/>
    <w:rsid w:val="007E02A1"/>
    <w:rsid w:val="007E43C4"/>
    <w:rsid w:val="007E596C"/>
    <w:rsid w:val="007F1BA0"/>
    <w:rsid w:val="007F2288"/>
    <w:rsid w:val="007F2F0B"/>
    <w:rsid w:val="007F3042"/>
    <w:rsid w:val="0080138C"/>
    <w:rsid w:val="00813324"/>
    <w:rsid w:val="008231AE"/>
    <w:rsid w:val="00823C11"/>
    <w:rsid w:val="00826497"/>
    <w:rsid w:val="00826DAD"/>
    <w:rsid w:val="0082777F"/>
    <w:rsid w:val="00827F78"/>
    <w:rsid w:val="00833AB6"/>
    <w:rsid w:val="008431A7"/>
    <w:rsid w:val="00845239"/>
    <w:rsid w:val="00851A59"/>
    <w:rsid w:val="00851DF5"/>
    <w:rsid w:val="008565F0"/>
    <w:rsid w:val="00873CCF"/>
    <w:rsid w:val="008746E1"/>
    <w:rsid w:val="00875FE0"/>
    <w:rsid w:val="00882871"/>
    <w:rsid w:val="00882B3E"/>
    <w:rsid w:val="00884AEE"/>
    <w:rsid w:val="008904EA"/>
    <w:rsid w:val="008908DA"/>
    <w:rsid w:val="0089159E"/>
    <w:rsid w:val="00893732"/>
    <w:rsid w:val="008955B5"/>
    <w:rsid w:val="008963D5"/>
    <w:rsid w:val="008A3662"/>
    <w:rsid w:val="008B0D55"/>
    <w:rsid w:val="008B359B"/>
    <w:rsid w:val="008C3027"/>
    <w:rsid w:val="008C5839"/>
    <w:rsid w:val="008D14CA"/>
    <w:rsid w:val="008D40C7"/>
    <w:rsid w:val="008D6553"/>
    <w:rsid w:val="008E5244"/>
    <w:rsid w:val="008F305C"/>
    <w:rsid w:val="008F310B"/>
    <w:rsid w:val="008F63E7"/>
    <w:rsid w:val="009019FB"/>
    <w:rsid w:val="00902712"/>
    <w:rsid w:val="00903813"/>
    <w:rsid w:val="00903E7A"/>
    <w:rsid w:val="00906BC7"/>
    <w:rsid w:val="00910409"/>
    <w:rsid w:val="00910C0D"/>
    <w:rsid w:val="00911DFE"/>
    <w:rsid w:val="00912060"/>
    <w:rsid w:val="00913976"/>
    <w:rsid w:val="00926B95"/>
    <w:rsid w:val="0094009A"/>
    <w:rsid w:val="009445EF"/>
    <w:rsid w:val="00947AF4"/>
    <w:rsid w:val="00947D5C"/>
    <w:rsid w:val="00952BBF"/>
    <w:rsid w:val="00953547"/>
    <w:rsid w:val="00954582"/>
    <w:rsid w:val="00957C13"/>
    <w:rsid w:val="009605D1"/>
    <w:rsid w:val="0097155A"/>
    <w:rsid w:val="00975C10"/>
    <w:rsid w:val="009801B4"/>
    <w:rsid w:val="00980482"/>
    <w:rsid w:val="00980AE1"/>
    <w:rsid w:val="009816A5"/>
    <w:rsid w:val="009834A0"/>
    <w:rsid w:val="0098379A"/>
    <w:rsid w:val="00984562"/>
    <w:rsid w:val="009855CD"/>
    <w:rsid w:val="00985CC6"/>
    <w:rsid w:val="00987680"/>
    <w:rsid w:val="00991F68"/>
    <w:rsid w:val="00992F22"/>
    <w:rsid w:val="0099616E"/>
    <w:rsid w:val="009A471C"/>
    <w:rsid w:val="009A5333"/>
    <w:rsid w:val="009A5F31"/>
    <w:rsid w:val="009B08E2"/>
    <w:rsid w:val="009C0531"/>
    <w:rsid w:val="009C29E2"/>
    <w:rsid w:val="009C39DF"/>
    <w:rsid w:val="009C501F"/>
    <w:rsid w:val="009C55AD"/>
    <w:rsid w:val="009C634E"/>
    <w:rsid w:val="009D19B4"/>
    <w:rsid w:val="009D2414"/>
    <w:rsid w:val="009D5BF2"/>
    <w:rsid w:val="009D7D50"/>
    <w:rsid w:val="009E40E8"/>
    <w:rsid w:val="009E5C43"/>
    <w:rsid w:val="009E62C2"/>
    <w:rsid w:val="009F0485"/>
    <w:rsid w:val="009F3A1F"/>
    <w:rsid w:val="009F4B1B"/>
    <w:rsid w:val="009F5B78"/>
    <w:rsid w:val="00A038EA"/>
    <w:rsid w:val="00A10A17"/>
    <w:rsid w:val="00A1190C"/>
    <w:rsid w:val="00A11BD1"/>
    <w:rsid w:val="00A12762"/>
    <w:rsid w:val="00A35FC7"/>
    <w:rsid w:val="00A46F8E"/>
    <w:rsid w:val="00A506FD"/>
    <w:rsid w:val="00A55748"/>
    <w:rsid w:val="00A55C13"/>
    <w:rsid w:val="00A55C57"/>
    <w:rsid w:val="00A66EBB"/>
    <w:rsid w:val="00A67E56"/>
    <w:rsid w:val="00A73272"/>
    <w:rsid w:val="00A764A4"/>
    <w:rsid w:val="00A8073B"/>
    <w:rsid w:val="00A80C0F"/>
    <w:rsid w:val="00A81EEB"/>
    <w:rsid w:val="00A83273"/>
    <w:rsid w:val="00A83940"/>
    <w:rsid w:val="00A87DA3"/>
    <w:rsid w:val="00A906E2"/>
    <w:rsid w:val="00A93FDF"/>
    <w:rsid w:val="00A95E78"/>
    <w:rsid w:val="00A96E64"/>
    <w:rsid w:val="00AA02E1"/>
    <w:rsid w:val="00AA0319"/>
    <w:rsid w:val="00AA1F1F"/>
    <w:rsid w:val="00AA2926"/>
    <w:rsid w:val="00AA4A3C"/>
    <w:rsid w:val="00AA601D"/>
    <w:rsid w:val="00AB0B08"/>
    <w:rsid w:val="00AB3264"/>
    <w:rsid w:val="00AB6FC0"/>
    <w:rsid w:val="00AC1AE7"/>
    <w:rsid w:val="00AC2704"/>
    <w:rsid w:val="00AC4A55"/>
    <w:rsid w:val="00AD008F"/>
    <w:rsid w:val="00AD20FE"/>
    <w:rsid w:val="00AD4415"/>
    <w:rsid w:val="00AD57DA"/>
    <w:rsid w:val="00AE1E38"/>
    <w:rsid w:val="00AE4666"/>
    <w:rsid w:val="00AE5CE0"/>
    <w:rsid w:val="00AE75C5"/>
    <w:rsid w:val="00AF1817"/>
    <w:rsid w:val="00AF566F"/>
    <w:rsid w:val="00AF661F"/>
    <w:rsid w:val="00B04B8F"/>
    <w:rsid w:val="00B04C63"/>
    <w:rsid w:val="00B15F75"/>
    <w:rsid w:val="00B21F8A"/>
    <w:rsid w:val="00B233FC"/>
    <w:rsid w:val="00B245A6"/>
    <w:rsid w:val="00B27DC0"/>
    <w:rsid w:val="00B303BB"/>
    <w:rsid w:val="00B30FD8"/>
    <w:rsid w:val="00B43C17"/>
    <w:rsid w:val="00B4626D"/>
    <w:rsid w:val="00B46D45"/>
    <w:rsid w:val="00B500C3"/>
    <w:rsid w:val="00B50A5E"/>
    <w:rsid w:val="00B52980"/>
    <w:rsid w:val="00B60848"/>
    <w:rsid w:val="00B6243C"/>
    <w:rsid w:val="00B64239"/>
    <w:rsid w:val="00B6567E"/>
    <w:rsid w:val="00B757AB"/>
    <w:rsid w:val="00B77643"/>
    <w:rsid w:val="00B77B81"/>
    <w:rsid w:val="00B82C82"/>
    <w:rsid w:val="00B86411"/>
    <w:rsid w:val="00B87C31"/>
    <w:rsid w:val="00B92D37"/>
    <w:rsid w:val="00B940C1"/>
    <w:rsid w:val="00B96883"/>
    <w:rsid w:val="00B971B3"/>
    <w:rsid w:val="00BA5B9D"/>
    <w:rsid w:val="00BA70AB"/>
    <w:rsid w:val="00BA7B68"/>
    <w:rsid w:val="00BB0016"/>
    <w:rsid w:val="00BB20DB"/>
    <w:rsid w:val="00BB4048"/>
    <w:rsid w:val="00BB7025"/>
    <w:rsid w:val="00BC1FDC"/>
    <w:rsid w:val="00BC3517"/>
    <w:rsid w:val="00BC37D5"/>
    <w:rsid w:val="00BC6017"/>
    <w:rsid w:val="00BD0240"/>
    <w:rsid w:val="00BD28D6"/>
    <w:rsid w:val="00BD2B8C"/>
    <w:rsid w:val="00BD32AD"/>
    <w:rsid w:val="00BE0DAF"/>
    <w:rsid w:val="00BE0E5E"/>
    <w:rsid w:val="00BE1C16"/>
    <w:rsid w:val="00BE5578"/>
    <w:rsid w:val="00BF1169"/>
    <w:rsid w:val="00BF12EA"/>
    <w:rsid w:val="00C005C3"/>
    <w:rsid w:val="00C02332"/>
    <w:rsid w:val="00C07062"/>
    <w:rsid w:val="00C171DB"/>
    <w:rsid w:val="00C17DBE"/>
    <w:rsid w:val="00C23A61"/>
    <w:rsid w:val="00C25CD4"/>
    <w:rsid w:val="00C2772A"/>
    <w:rsid w:val="00C31AE4"/>
    <w:rsid w:val="00C3490B"/>
    <w:rsid w:val="00C34B3C"/>
    <w:rsid w:val="00C360A9"/>
    <w:rsid w:val="00C36422"/>
    <w:rsid w:val="00C3739B"/>
    <w:rsid w:val="00C378C5"/>
    <w:rsid w:val="00C43446"/>
    <w:rsid w:val="00C44EB3"/>
    <w:rsid w:val="00C46482"/>
    <w:rsid w:val="00C46DE4"/>
    <w:rsid w:val="00C470B8"/>
    <w:rsid w:val="00C5101A"/>
    <w:rsid w:val="00C64A86"/>
    <w:rsid w:val="00C64ACF"/>
    <w:rsid w:val="00C67ACD"/>
    <w:rsid w:val="00C70211"/>
    <w:rsid w:val="00C70B3E"/>
    <w:rsid w:val="00C71DBA"/>
    <w:rsid w:val="00C74735"/>
    <w:rsid w:val="00C76F94"/>
    <w:rsid w:val="00C77DA1"/>
    <w:rsid w:val="00C93DD0"/>
    <w:rsid w:val="00CA04A5"/>
    <w:rsid w:val="00CA0712"/>
    <w:rsid w:val="00CA3FF9"/>
    <w:rsid w:val="00CB1ABC"/>
    <w:rsid w:val="00CB299F"/>
    <w:rsid w:val="00CB4FFC"/>
    <w:rsid w:val="00CB6B3D"/>
    <w:rsid w:val="00CC4C93"/>
    <w:rsid w:val="00CC6E51"/>
    <w:rsid w:val="00CC7AA1"/>
    <w:rsid w:val="00CD211E"/>
    <w:rsid w:val="00CD4702"/>
    <w:rsid w:val="00CD4943"/>
    <w:rsid w:val="00CE0F87"/>
    <w:rsid w:val="00CE2222"/>
    <w:rsid w:val="00CE3F67"/>
    <w:rsid w:val="00CE77F4"/>
    <w:rsid w:val="00CF06C7"/>
    <w:rsid w:val="00CF26FA"/>
    <w:rsid w:val="00CF368F"/>
    <w:rsid w:val="00CF3AF1"/>
    <w:rsid w:val="00CF409B"/>
    <w:rsid w:val="00CF5714"/>
    <w:rsid w:val="00D005C1"/>
    <w:rsid w:val="00D047A1"/>
    <w:rsid w:val="00D0595E"/>
    <w:rsid w:val="00D07317"/>
    <w:rsid w:val="00D07CB0"/>
    <w:rsid w:val="00D1030B"/>
    <w:rsid w:val="00D12822"/>
    <w:rsid w:val="00D13CC1"/>
    <w:rsid w:val="00D14952"/>
    <w:rsid w:val="00D23733"/>
    <w:rsid w:val="00D254EB"/>
    <w:rsid w:val="00D2551D"/>
    <w:rsid w:val="00D2594B"/>
    <w:rsid w:val="00D30060"/>
    <w:rsid w:val="00D3417F"/>
    <w:rsid w:val="00D3531A"/>
    <w:rsid w:val="00D35AC0"/>
    <w:rsid w:val="00D35B56"/>
    <w:rsid w:val="00D43405"/>
    <w:rsid w:val="00D473CF"/>
    <w:rsid w:val="00D50987"/>
    <w:rsid w:val="00D51E3A"/>
    <w:rsid w:val="00D5673B"/>
    <w:rsid w:val="00D6047F"/>
    <w:rsid w:val="00D6342A"/>
    <w:rsid w:val="00D678A2"/>
    <w:rsid w:val="00D703BB"/>
    <w:rsid w:val="00D707AD"/>
    <w:rsid w:val="00D74160"/>
    <w:rsid w:val="00D741AB"/>
    <w:rsid w:val="00D74B59"/>
    <w:rsid w:val="00D827CC"/>
    <w:rsid w:val="00D85878"/>
    <w:rsid w:val="00D8622C"/>
    <w:rsid w:val="00D973D8"/>
    <w:rsid w:val="00DA003E"/>
    <w:rsid w:val="00DA0A5C"/>
    <w:rsid w:val="00DA78D2"/>
    <w:rsid w:val="00DB00F9"/>
    <w:rsid w:val="00DB1ECD"/>
    <w:rsid w:val="00DC0610"/>
    <w:rsid w:val="00DC1D77"/>
    <w:rsid w:val="00DC2375"/>
    <w:rsid w:val="00DC25A1"/>
    <w:rsid w:val="00DC2823"/>
    <w:rsid w:val="00DC570E"/>
    <w:rsid w:val="00DD03F4"/>
    <w:rsid w:val="00DD3912"/>
    <w:rsid w:val="00DD3958"/>
    <w:rsid w:val="00DD6C98"/>
    <w:rsid w:val="00DE22BC"/>
    <w:rsid w:val="00DE2473"/>
    <w:rsid w:val="00DE406E"/>
    <w:rsid w:val="00DE5473"/>
    <w:rsid w:val="00DF2728"/>
    <w:rsid w:val="00DF2FF7"/>
    <w:rsid w:val="00E0373E"/>
    <w:rsid w:val="00E05554"/>
    <w:rsid w:val="00E07FF8"/>
    <w:rsid w:val="00E1421A"/>
    <w:rsid w:val="00E17890"/>
    <w:rsid w:val="00E23B09"/>
    <w:rsid w:val="00E27D7E"/>
    <w:rsid w:val="00E30B9E"/>
    <w:rsid w:val="00E31282"/>
    <w:rsid w:val="00E31C2A"/>
    <w:rsid w:val="00E31EDD"/>
    <w:rsid w:val="00E326BC"/>
    <w:rsid w:val="00E33A36"/>
    <w:rsid w:val="00E34439"/>
    <w:rsid w:val="00E404CB"/>
    <w:rsid w:val="00E461F7"/>
    <w:rsid w:val="00E47B27"/>
    <w:rsid w:val="00E50AB9"/>
    <w:rsid w:val="00E5414A"/>
    <w:rsid w:val="00E552C4"/>
    <w:rsid w:val="00E6108A"/>
    <w:rsid w:val="00E636EB"/>
    <w:rsid w:val="00E65543"/>
    <w:rsid w:val="00E7029E"/>
    <w:rsid w:val="00E75CA5"/>
    <w:rsid w:val="00E8235A"/>
    <w:rsid w:val="00E831D6"/>
    <w:rsid w:val="00E8643C"/>
    <w:rsid w:val="00E93003"/>
    <w:rsid w:val="00EA206C"/>
    <w:rsid w:val="00EA258B"/>
    <w:rsid w:val="00EA41A7"/>
    <w:rsid w:val="00EB22D4"/>
    <w:rsid w:val="00EB47C6"/>
    <w:rsid w:val="00EC0B2B"/>
    <w:rsid w:val="00EC1547"/>
    <w:rsid w:val="00EC2310"/>
    <w:rsid w:val="00EC7A18"/>
    <w:rsid w:val="00ED15B7"/>
    <w:rsid w:val="00ED1707"/>
    <w:rsid w:val="00ED30E5"/>
    <w:rsid w:val="00ED3B51"/>
    <w:rsid w:val="00ED3DBA"/>
    <w:rsid w:val="00ED526B"/>
    <w:rsid w:val="00ED726D"/>
    <w:rsid w:val="00ED7DDB"/>
    <w:rsid w:val="00EE1DF6"/>
    <w:rsid w:val="00EE5084"/>
    <w:rsid w:val="00EF177E"/>
    <w:rsid w:val="00EF2287"/>
    <w:rsid w:val="00EF29A7"/>
    <w:rsid w:val="00EF4CDC"/>
    <w:rsid w:val="00F02424"/>
    <w:rsid w:val="00F030EA"/>
    <w:rsid w:val="00F04E04"/>
    <w:rsid w:val="00F05BAC"/>
    <w:rsid w:val="00F06EC3"/>
    <w:rsid w:val="00F072F1"/>
    <w:rsid w:val="00F13B62"/>
    <w:rsid w:val="00F16493"/>
    <w:rsid w:val="00F17290"/>
    <w:rsid w:val="00F279FC"/>
    <w:rsid w:val="00F27ED3"/>
    <w:rsid w:val="00F31757"/>
    <w:rsid w:val="00F34F24"/>
    <w:rsid w:val="00F36DEE"/>
    <w:rsid w:val="00F3733C"/>
    <w:rsid w:val="00F406B5"/>
    <w:rsid w:val="00F434D8"/>
    <w:rsid w:val="00F46145"/>
    <w:rsid w:val="00F4696D"/>
    <w:rsid w:val="00F54128"/>
    <w:rsid w:val="00F54861"/>
    <w:rsid w:val="00F61E00"/>
    <w:rsid w:val="00F62646"/>
    <w:rsid w:val="00F72439"/>
    <w:rsid w:val="00F7725A"/>
    <w:rsid w:val="00F809D1"/>
    <w:rsid w:val="00F87FBA"/>
    <w:rsid w:val="00F92E74"/>
    <w:rsid w:val="00F93339"/>
    <w:rsid w:val="00F95FE4"/>
    <w:rsid w:val="00FA717D"/>
    <w:rsid w:val="00FB4DA4"/>
    <w:rsid w:val="00FC000D"/>
    <w:rsid w:val="00FC2AF1"/>
    <w:rsid w:val="00FC3661"/>
    <w:rsid w:val="00FC38A3"/>
    <w:rsid w:val="00FC6E80"/>
    <w:rsid w:val="00FD4C45"/>
    <w:rsid w:val="00FD6631"/>
    <w:rsid w:val="00FE44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C19E2"/>
  <w15:chartTrackingRefBased/>
  <w15:docId w15:val="{347035AD-13D8-4438-93F2-049723F7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F22"/>
  </w:style>
  <w:style w:type="paragraph" w:styleId="Heading1">
    <w:name w:val="heading 1"/>
    <w:basedOn w:val="Normal"/>
    <w:next w:val="Normal"/>
    <w:link w:val="Heading1Char"/>
    <w:uiPriority w:val="9"/>
    <w:qFormat/>
    <w:rsid w:val="00D4340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9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40C7"/>
  </w:style>
  <w:style w:type="paragraph" w:styleId="Footer">
    <w:name w:val="footer"/>
    <w:basedOn w:val="Normal"/>
    <w:link w:val="FooterChar"/>
    <w:uiPriority w:val="99"/>
    <w:unhideWhenUsed/>
    <w:rsid w:val="008D40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40C7"/>
  </w:style>
  <w:style w:type="paragraph" w:styleId="ListParagraph">
    <w:name w:val="List Paragraph"/>
    <w:basedOn w:val="Normal"/>
    <w:uiPriority w:val="34"/>
    <w:qFormat/>
    <w:rsid w:val="006D480D"/>
    <w:pPr>
      <w:ind w:left="720"/>
      <w:contextualSpacing/>
    </w:pPr>
  </w:style>
  <w:style w:type="character" w:customStyle="1" w:styleId="lienglossaire">
    <w:name w:val="lienglossaire"/>
    <w:basedOn w:val="DefaultParagraphFont"/>
    <w:rsid w:val="00B64239"/>
  </w:style>
  <w:style w:type="character" w:styleId="Hyperlink">
    <w:name w:val="Hyperlink"/>
    <w:basedOn w:val="DefaultParagraphFont"/>
    <w:uiPriority w:val="99"/>
    <w:unhideWhenUsed/>
    <w:rsid w:val="00B64239"/>
    <w:rPr>
      <w:color w:val="0000FF"/>
      <w:u w:val="single"/>
    </w:rPr>
  </w:style>
  <w:style w:type="character" w:styleId="PlaceholderText">
    <w:name w:val="Placeholder Text"/>
    <w:basedOn w:val="DefaultParagraphFont"/>
    <w:uiPriority w:val="99"/>
    <w:semiHidden/>
    <w:rsid w:val="00551974"/>
    <w:rPr>
      <w:color w:val="808080"/>
    </w:rPr>
  </w:style>
  <w:style w:type="table" w:styleId="TableGrid">
    <w:name w:val="Table Grid"/>
    <w:basedOn w:val="TableNormal"/>
    <w:uiPriority w:val="39"/>
    <w:rsid w:val="007D2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D252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8D6553"/>
    <w:rPr>
      <w:color w:val="605E5C"/>
      <w:shd w:val="clear" w:color="auto" w:fill="E1DFDD"/>
    </w:rPr>
  </w:style>
  <w:style w:type="character" w:customStyle="1" w:styleId="Heading1Char">
    <w:name w:val="Heading 1 Char"/>
    <w:basedOn w:val="DefaultParagraphFont"/>
    <w:link w:val="Heading1"/>
    <w:uiPriority w:val="9"/>
    <w:rsid w:val="00D43405"/>
    <w:rPr>
      <w:rFonts w:asciiTheme="majorHAnsi" w:eastAsiaTheme="majorEastAsia" w:hAnsiTheme="majorHAnsi" w:cstheme="majorBidi"/>
      <w:color w:val="1F3864" w:themeColor="accent1" w:themeShade="80"/>
      <w:sz w:val="36"/>
      <w:szCs w:val="36"/>
    </w:rPr>
  </w:style>
  <w:style w:type="paragraph" w:customStyle="1" w:styleId="Texte">
    <w:name w:val="Texte"/>
    <w:rsid w:val="009019FB"/>
    <w:pPr>
      <w:spacing w:before="120" w:after="120" w:line="240" w:lineRule="auto"/>
      <w:jc w:val="both"/>
    </w:pPr>
    <w:rPr>
      <w:rFonts w:ascii="Arial" w:eastAsia="Times New Roman" w:hAnsi="Arial" w:cs="Times New Roman"/>
      <w:lang w:eastAsia="fr-FR"/>
    </w:rPr>
  </w:style>
  <w:style w:type="table" w:styleId="GridTable4-Accent1">
    <w:name w:val="Grid Table 4 Accent 1"/>
    <w:basedOn w:val="TableNormal"/>
    <w:uiPriority w:val="49"/>
    <w:rsid w:val="009019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9019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019F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9019F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EF29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9A7"/>
    <w:rPr>
      <w:rFonts w:asciiTheme="majorHAnsi" w:eastAsiaTheme="majorEastAsia" w:hAnsiTheme="majorHAnsi" w:cstheme="majorBidi"/>
      <w:color w:val="1F3763" w:themeColor="accent1" w:themeShade="7F"/>
      <w:sz w:val="24"/>
      <w:szCs w:val="24"/>
    </w:rPr>
  </w:style>
  <w:style w:type="table" w:styleId="LightShading-Accent5">
    <w:name w:val="Light Shading Accent 5"/>
    <w:basedOn w:val="TableNormal"/>
    <w:uiPriority w:val="60"/>
    <w:rsid w:val="00264E43"/>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customStyle="1" w:styleId="Default">
    <w:name w:val="Default"/>
    <w:rsid w:val="00BA70AB"/>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790D76"/>
    <w:pPr>
      <w:spacing w:after="200" w:line="240" w:lineRule="auto"/>
    </w:pPr>
    <w:rPr>
      <w:i/>
      <w:iCs/>
      <w:color w:val="44546A" w:themeColor="text2"/>
      <w:sz w:val="18"/>
      <w:szCs w:val="18"/>
    </w:rPr>
  </w:style>
  <w:style w:type="table" w:customStyle="1" w:styleId="TableauGrille2-Accentuation11">
    <w:name w:val="Tableau Grille 2 - Accentuation 11"/>
    <w:basedOn w:val="TableNormal"/>
    <w:uiPriority w:val="47"/>
    <w:rsid w:val="00851A5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2A09BE"/>
    <w:pPr>
      <w:spacing w:after="0"/>
    </w:pPr>
    <w:rPr>
      <w:rFonts w:eastAsiaTheme="minorEastAsia"/>
    </w:rPr>
  </w:style>
  <w:style w:type="paragraph" w:styleId="BalloonText">
    <w:name w:val="Balloon Text"/>
    <w:basedOn w:val="Normal"/>
    <w:link w:val="BalloonTextChar"/>
    <w:uiPriority w:val="99"/>
    <w:semiHidden/>
    <w:unhideWhenUsed/>
    <w:rsid w:val="003E1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C84"/>
    <w:rPr>
      <w:rFonts w:ascii="Segoe UI" w:hAnsi="Segoe UI" w:cs="Segoe UI"/>
      <w:sz w:val="18"/>
      <w:szCs w:val="18"/>
    </w:rPr>
  </w:style>
  <w:style w:type="table" w:styleId="ListTable2-Accent5">
    <w:name w:val="List Table 2 Accent 5"/>
    <w:basedOn w:val="TableNormal"/>
    <w:uiPriority w:val="47"/>
    <w:rsid w:val="004D320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4D320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8746E1"/>
    <w:pPr>
      <w:spacing w:before="240" w:after="0" w:line="259" w:lineRule="auto"/>
      <w:outlineLvl w:val="9"/>
    </w:pPr>
    <w:rPr>
      <w:color w:val="2F5496" w:themeColor="accent1" w:themeShade="BF"/>
      <w:sz w:val="32"/>
      <w:szCs w:val="32"/>
      <w:lang w:val="en-US"/>
    </w:rPr>
  </w:style>
  <w:style w:type="paragraph" w:styleId="TOC1">
    <w:name w:val="toc 1"/>
    <w:basedOn w:val="Normal"/>
    <w:next w:val="Normal"/>
    <w:autoRedefine/>
    <w:uiPriority w:val="39"/>
    <w:unhideWhenUsed/>
    <w:rsid w:val="008746E1"/>
    <w:pPr>
      <w:spacing w:after="100"/>
    </w:pPr>
    <w:rPr>
      <w:rFonts w:eastAsiaTheme="minorEastAsia"/>
    </w:rPr>
  </w:style>
  <w:style w:type="paragraph" w:styleId="TOC3">
    <w:name w:val="toc 3"/>
    <w:basedOn w:val="Normal"/>
    <w:next w:val="Normal"/>
    <w:autoRedefine/>
    <w:uiPriority w:val="39"/>
    <w:unhideWhenUsed/>
    <w:rsid w:val="008746E1"/>
    <w:pPr>
      <w:tabs>
        <w:tab w:val="right" w:leader="dot" w:pos="9062"/>
      </w:tabs>
      <w:spacing w:after="100"/>
      <w:ind w:left="440"/>
    </w:pPr>
    <w:rPr>
      <w:rFonts w:eastAsiaTheme="minorEastAsia"/>
      <w:noProof/>
      <w:color w:val="2E74B5" w:themeColor="accent5" w:themeShade="BF"/>
    </w:rPr>
  </w:style>
  <w:style w:type="paragraph" w:styleId="TOC2">
    <w:name w:val="toc 2"/>
    <w:basedOn w:val="Normal"/>
    <w:next w:val="Normal"/>
    <w:autoRedefine/>
    <w:uiPriority w:val="39"/>
    <w:unhideWhenUsed/>
    <w:rsid w:val="008746E1"/>
    <w:pPr>
      <w:spacing w:after="100"/>
      <w:ind w:left="220"/>
    </w:pPr>
    <w:rPr>
      <w:rFonts w:eastAsiaTheme="minorEastAsia"/>
    </w:rPr>
  </w:style>
  <w:style w:type="character" w:customStyle="1" w:styleId="openbracket">
    <w:name w:val="openbracket"/>
    <w:basedOn w:val="DefaultParagraphFont"/>
    <w:rsid w:val="00B245A6"/>
  </w:style>
  <w:style w:type="character" w:customStyle="1" w:styleId="ti">
    <w:name w:val="ti"/>
    <w:basedOn w:val="DefaultParagraphFont"/>
    <w:rsid w:val="00B245A6"/>
  </w:style>
  <w:style w:type="character" w:customStyle="1" w:styleId="comma">
    <w:name w:val="comma"/>
    <w:basedOn w:val="DefaultParagraphFont"/>
    <w:rsid w:val="00B245A6"/>
  </w:style>
  <w:style w:type="character" w:customStyle="1" w:styleId="closebracket">
    <w:name w:val="closebracket"/>
    <w:basedOn w:val="DefaultParagraphFont"/>
    <w:rsid w:val="00B245A6"/>
  </w:style>
  <w:style w:type="character" w:styleId="Strong">
    <w:name w:val="Strong"/>
    <w:basedOn w:val="DefaultParagraphFont"/>
    <w:uiPriority w:val="22"/>
    <w:qFormat/>
    <w:rsid w:val="0026760C"/>
    <w:rPr>
      <w:b/>
      <w:bCs/>
    </w:rPr>
  </w:style>
  <w:style w:type="character" w:styleId="UnresolvedMention">
    <w:name w:val="Unresolved Mention"/>
    <w:basedOn w:val="DefaultParagraphFont"/>
    <w:uiPriority w:val="99"/>
    <w:semiHidden/>
    <w:unhideWhenUsed/>
    <w:rsid w:val="00D3417F"/>
    <w:rPr>
      <w:color w:val="605E5C"/>
      <w:shd w:val="clear" w:color="auto" w:fill="E1DFDD"/>
    </w:rPr>
  </w:style>
  <w:style w:type="paragraph" w:customStyle="1" w:styleId="entry">
    <w:name w:val="entry"/>
    <w:basedOn w:val="Normal"/>
    <w:rsid w:val="006C08A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6C08A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uiPriority w:val="1"/>
    <w:qFormat/>
    <w:rsid w:val="007012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84053">
      <w:bodyDiv w:val="1"/>
      <w:marLeft w:val="0"/>
      <w:marRight w:val="0"/>
      <w:marTop w:val="0"/>
      <w:marBottom w:val="0"/>
      <w:divBdr>
        <w:top w:val="none" w:sz="0" w:space="0" w:color="auto"/>
        <w:left w:val="none" w:sz="0" w:space="0" w:color="auto"/>
        <w:bottom w:val="none" w:sz="0" w:space="0" w:color="auto"/>
        <w:right w:val="none" w:sz="0" w:space="0" w:color="auto"/>
      </w:divBdr>
    </w:div>
    <w:div w:id="1184444943">
      <w:bodyDiv w:val="1"/>
      <w:marLeft w:val="0"/>
      <w:marRight w:val="0"/>
      <w:marTop w:val="0"/>
      <w:marBottom w:val="0"/>
      <w:divBdr>
        <w:top w:val="none" w:sz="0" w:space="0" w:color="auto"/>
        <w:left w:val="none" w:sz="0" w:space="0" w:color="auto"/>
        <w:bottom w:val="none" w:sz="0" w:space="0" w:color="auto"/>
        <w:right w:val="none" w:sz="0" w:space="0" w:color="auto"/>
      </w:divBdr>
    </w:div>
    <w:div w:id="1461917976">
      <w:bodyDiv w:val="1"/>
      <w:marLeft w:val="0"/>
      <w:marRight w:val="0"/>
      <w:marTop w:val="0"/>
      <w:marBottom w:val="0"/>
      <w:divBdr>
        <w:top w:val="none" w:sz="0" w:space="0" w:color="auto"/>
        <w:left w:val="none" w:sz="0" w:space="0" w:color="auto"/>
        <w:bottom w:val="none" w:sz="0" w:space="0" w:color="auto"/>
        <w:right w:val="none" w:sz="0" w:space="0" w:color="auto"/>
      </w:divBdr>
      <w:divsChild>
        <w:div w:id="2046366378">
          <w:marLeft w:val="0"/>
          <w:marRight w:val="0"/>
          <w:marTop w:val="0"/>
          <w:marBottom w:val="0"/>
          <w:divBdr>
            <w:top w:val="none" w:sz="0" w:space="0" w:color="auto"/>
            <w:left w:val="none" w:sz="0" w:space="0" w:color="auto"/>
            <w:bottom w:val="none" w:sz="0" w:space="0" w:color="auto"/>
            <w:right w:val="none" w:sz="0" w:space="0" w:color="auto"/>
          </w:divBdr>
          <w:divsChild>
            <w:div w:id="1394431559">
              <w:marLeft w:val="0"/>
              <w:marRight w:val="0"/>
              <w:marTop w:val="0"/>
              <w:marBottom w:val="0"/>
              <w:divBdr>
                <w:top w:val="none" w:sz="0" w:space="0" w:color="auto"/>
                <w:left w:val="none" w:sz="0" w:space="0" w:color="auto"/>
                <w:bottom w:val="none" w:sz="0" w:space="0" w:color="auto"/>
                <w:right w:val="none" w:sz="0" w:space="0" w:color="auto"/>
              </w:divBdr>
              <w:divsChild>
                <w:div w:id="5898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7194">
      <w:bodyDiv w:val="1"/>
      <w:marLeft w:val="0"/>
      <w:marRight w:val="0"/>
      <w:marTop w:val="0"/>
      <w:marBottom w:val="0"/>
      <w:divBdr>
        <w:top w:val="none" w:sz="0" w:space="0" w:color="auto"/>
        <w:left w:val="none" w:sz="0" w:space="0" w:color="auto"/>
        <w:bottom w:val="none" w:sz="0" w:space="0" w:color="auto"/>
        <w:right w:val="none" w:sz="0" w:space="0" w:color="auto"/>
      </w:divBdr>
      <w:divsChild>
        <w:div w:id="1096906153">
          <w:marLeft w:val="0"/>
          <w:marRight w:val="0"/>
          <w:marTop w:val="0"/>
          <w:marBottom w:val="0"/>
          <w:divBdr>
            <w:top w:val="none" w:sz="0" w:space="0" w:color="auto"/>
            <w:left w:val="none" w:sz="0" w:space="0" w:color="auto"/>
            <w:bottom w:val="none" w:sz="0" w:space="0" w:color="auto"/>
            <w:right w:val="none" w:sz="0" w:space="0" w:color="auto"/>
          </w:divBdr>
          <w:divsChild>
            <w:div w:id="1006906326">
              <w:marLeft w:val="0"/>
              <w:marRight w:val="0"/>
              <w:marTop w:val="0"/>
              <w:marBottom w:val="0"/>
              <w:divBdr>
                <w:top w:val="none" w:sz="0" w:space="0" w:color="auto"/>
                <w:left w:val="none" w:sz="0" w:space="0" w:color="auto"/>
                <w:bottom w:val="none" w:sz="0" w:space="0" w:color="auto"/>
                <w:right w:val="none" w:sz="0" w:space="0" w:color="auto"/>
              </w:divBdr>
              <w:divsChild>
                <w:div w:id="11748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F4016645CB4292B5B10493DE9FE1F9"/>
        <w:category>
          <w:name w:val="General"/>
          <w:gallery w:val="placeholder"/>
        </w:category>
        <w:types>
          <w:type w:val="bbPlcHdr"/>
        </w:types>
        <w:behaviors>
          <w:behavior w:val="content"/>
        </w:behaviors>
        <w:guid w:val="{695E0801-EAF9-43B6-B78F-1CED90154D3E}"/>
      </w:docPartPr>
      <w:docPartBody>
        <w:p w:rsidR="00880F1B" w:rsidRDefault="009E3257" w:rsidP="009E3257">
          <w:pPr>
            <w:pStyle w:val="38F4016645CB4292B5B10493DE9FE1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257"/>
    <w:rsid w:val="00155EF5"/>
    <w:rsid w:val="00162358"/>
    <w:rsid w:val="0016436D"/>
    <w:rsid w:val="003C38EB"/>
    <w:rsid w:val="003C5609"/>
    <w:rsid w:val="004746B2"/>
    <w:rsid w:val="004941D8"/>
    <w:rsid w:val="004A2125"/>
    <w:rsid w:val="005310DF"/>
    <w:rsid w:val="006254A5"/>
    <w:rsid w:val="0069763C"/>
    <w:rsid w:val="007E4689"/>
    <w:rsid w:val="008508B8"/>
    <w:rsid w:val="00880F1B"/>
    <w:rsid w:val="008C3D62"/>
    <w:rsid w:val="008D37EA"/>
    <w:rsid w:val="008E4BCB"/>
    <w:rsid w:val="009E3257"/>
    <w:rsid w:val="00B570EB"/>
    <w:rsid w:val="00B91D72"/>
    <w:rsid w:val="00D8137E"/>
    <w:rsid w:val="00DD22D1"/>
    <w:rsid w:val="00E05B06"/>
    <w:rsid w:val="00E64A26"/>
    <w:rsid w:val="00ED224E"/>
    <w:rsid w:val="00FB65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2D1"/>
    <w:rPr>
      <w:color w:val="808080"/>
    </w:rPr>
  </w:style>
  <w:style w:type="paragraph" w:customStyle="1" w:styleId="38F4016645CB4292B5B10493DE9FE1F9">
    <w:name w:val="38F4016645CB4292B5B10493DE9FE1F9"/>
    <w:rsid w:val="009E32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ECB6D-0517-4773-802E-7122E0F1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6</Pages>
  <Words>748</Words>
  <Characters>4115</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Sanogo joel BROU boNI</dc:creator>
  <cp:keywords/>
  <dc:description/>
  <cp:lastModifiedBy>Ibrahim Sanogo</cp:lastModifiedBy>
  <cp:revision>38</cp:revision>
  <cp:lastPrinted>2020-10-28T22:57:00Z</cp:lastPrinted>
  <dcterms:created xsi:type="dcterms:W3CDTF">2020-11-10T17:55:00Z</dcterms:created>
  <dcterms:modified xsi:type="dcterms:W3CDTF">2020-11-12T14:26:00Z</dcterms:modified>
</cp:coreProperties>
</file>