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E1A" w:rsidRPr="00CA21CD" w:rsidRDefault="00CB0E1A" w:rsidP="00CB0E1A">
      <w:pPr>
        <w:pStyle w:val="Heading1"/>
        <w:pageBreakBefore/>
        <w:numPr>
          <w:ilvl w:val="0"/>
          <w:numId w:val="0"/>
        </w:numPr>
        <w:spacing w:before="100"/>
        <w:ind w:right="28"/>
      </w:pPr>
      <w:bookmarkStart w:id="0" w:name="_Toc317145446"/>
      <w:bookmarkStart w:id="1" w:name="_GoBack"/>
      <w:bookmarkEnd w:id="1"/>
      <w:r w:rsidRPr="00CA21CD">
        <w:t>Appendix A: Project Proposal Form</w:t>
      </w:r>
      <w:bookmarkEnd w:id="0"/>
    </w:p>
    <w:p w:rsidR="00CB0E1A" w:rsidRPr="00CA21CD" w:rsidRDefault="00CB0E1A" w:rsidP="00CB0E1A"/>
    <w:tbl>
      <w:tblPr>
        <w:tblW w:w="9639" w:type="dxa"/>
        <w:tblInd w:w="108" w:type="dxa"/>
        <w:tblLayout w:type="fixed"/>
        <w:tblLook w:val="0000" w:firstRow="0" w:lastRow="0" w:firstColumn="0" w:lastColumn="0" w:noHBand="0" w:noVBand="0"/>
      </w:tblPr>
      <w:tblGrid>
        <w:gridCol w:w="1440"/>
        <w:gridCol w:w="994"/>
        <w:gridCol w:w="3662"/>
        <w:gridCol w:w="3543"/>
      </w:tblGrid>
      <w:tr w:rsidR="00CB0E1A" w:rsidRPr="00CA21CD" w:rsidTr="00CB0E1A">
        <w:trPr>
          <w:trHeight w:val="505"/>
        </w:trPr>
        <w:tc>
          <w:tcPr>
            <w:tcW w:w="144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Team letter:</w:t>
            </w:r>
          </w:p>
        </w:tc>
        <w:tc>
          <w:tcPr>
            <w:tcW w:w="994"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spacing w:before="120" w:after="120"/>
              <w:rPr>
                <w:color w:val="365F91"/>
              </w:rPr>
            </w:pPr>
            <w:r>
              <w:rPr>
                <w:color w:val="365F91"/>
              </w:rPr>
              <w:t>Ganges</w:t>
            </w:r>
          </w:p>
        </w:tc>
        <w:tc>
          <w:tcPr>
            <w:tcW w:w="3662"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ind w:firstLine="25"/>
              <w:jc w:val="center"/>
              <w:rPr>
                <w:color w:val="365F91"/>
              </w:rPr>
            </w:pPr>
            <w:r w:rsidRPr="00CA21CD">
              <w:rPr>
                <w:color w:val="365F91"/>
              </w:rPr>
              <w:t>Name of person elected as team leader:</w:t>
            </w:r>
          </w:p>
        </w:tc>
        <w:tc>
          <w:tcPr>
            <w:tcW w:w="3543"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spacing w:before="120" w:after="120"/>
              <w:ind w:right="1485"/>
              <w:rPr>
                <w:color w:val="365F91"/>
              </w:rPr>
            </w:pPr>
            <w:r>
              <w:rPr>
                <w:color w:val="365F91"/>
              </w:rPr>
              <w:t xml:space="preserve">Ben </w:t>
            </w:r>
            <w:proofErr w:type="spellStart"/>
            <w:r>
              <w:rPr>
                <w:color w:val="365F91"/>
              </w:rPr>
              <w:t>Rowlinson</w:t>
            </w:r>
            <w:proofErr w:type="spellEnd"/>
          </w:p>
        </w:tc>
      </w:tr>
    </w:tbl>
    <w:p w:rsidR="00CB0E1A" w:rsidRPr="00CA21CD" w:rsidRDefault="00CB0E1A" w:rsidP="00CB0E1A">
      <w:pPr>
        <w:pStyle w:val="Heading2"/>
      </w:pPr>
      <w:r w:rsidRPr="00CA21CD">
        <w:t>Responsibilities</w:t>
      </w:r>
    </w:p>
    <w:tbl>
      <w:tblPr>
        <w:tblW w:w="8906" w:type="dxa"/>
        <w:tblInd w:w="108" w:type="dxa"/>
        <w:tblLayout w:type="fixed"/>
        <w:tblLook w:val="0000" w:firstRow="0" w:lastRow="0" w:firstColumn="0" w:lastColumn="0" w:noHBand="0" w:noVBand="0"/>
      </w:tblPr>
      <w:tblGrid>
        <w:gridCol w:w="3260"/>
        <w:gridCol w:w="5646"/>
      </w:tblGrid>
      <w:tr w:rsidR="00546545" w:rsidRPr="00CA21CD" w:rsidTr="00546545">
        <w:trPr>
          <w:trHeight w:val="502"/>
        </w:trPr>
        <w:tc>
          <w:tcPr>
            <w:tcW w:w="3260" w:type="dxa"/>
            <w:tcBorders>
              <w:top w:val="single" w:sz="8" w:space="0" w:color="808080"/>
              <w:left w:val="single" w:sz="8" w:space="0" w:color="808080"/>
              <w:bottom w:val="single" w:sz="8" w:space="0" w:color="808080"/>
            </w:tcBorders>
            <w:shd w:val="clear" w:color="auto" w:fill="DBE5F1"/>
            <w:vAlign w:val="center"/>
          </w:tcPr>
          <w:p w:rsidR="00546545" w:rsidRPr="00CA21CD" w:rsidRDefault="00546545" w:rsidP="00CE2060">
            <w:pPr>
              <w:snapToGrid w:val="0"/>
              <w:ind w:firstLine="9"/>
              <w:jc w:val="center"/>
              <w:rPr>
                <w:bCs/>
                <w:color w:val="365F91"/>
              </w:rPr>
            </w:pPr>
            <w:r w:rsidRPr="00CA21CD">
              <w:rPr>
                <w:bCs/>
                <w:color w:val="365F91"/>
              </w:rPr>
              <w:t>Name</w:t>
            </w:r>
          </w:p>
        </w:tc>
        <w:tc>
          <w:tcPr>
            <w:tcW w:w="5646" w:type="dxa"/>
            <w:tcBorders>
              <w:top w:val="single" w:sz="8" w:space="0" w:color="808080"/>
              <w:left w:val="single" w:sz="8" w:space="0" w:color="808080"/>
              <w:bottom w:val="single" w:sz="8" w:space="0" w:color="808080"/>
              <w:right w:val="single" w:sz="8" w:space="0" w:color="808080"/>
            </w:tcBorders>
            <w:shd w:val="clear" w:color="auto" w:fill="D3DFEE"/>
            <w:vAlign w:val="center"/>
          </w:tcPr>
          <w:p w:rsidR="00546545" w:rsidRPr="00CA21CD" w:rsidRDefault="00546545" w:rsidP="00CE2060">
            <w:pPr>
              <w:snapToGrid w:val="0"/>
              <w:jc w:val="center"/>
              <w:rPr>
                <w:bCs/>
                <w:color w:val="365F91"/>
              </w:rPr>
            </w:pPr>
            <w:r w:rsidRPr="00CA21CD">
              <w:rPr>
                <w:bCs/>
                <w:color w:val="365F91"/>
              </w:rPr>
              <w:t>Design responsibility</w:t>
            </w:r>
          </w:p>
        </w:tc>
      </w:tr>
      <w:tr w:rsidR="00546545" w:rsidRPr="00CA21CD" w:rsidTr="00546545">
        <w:trPr>
          <w:trHeight w:val="734"/>
        </w:trPr>
        <w:tc>
          <w:tcPr>
            <w:tcW w:w="3260" w:type="dxa"/>
            <w:tcBorders>
              <w:top w:val="single" w:sz="8" w:space="0" w:color="808080"/>
              <w:left w:val="single" w:sz="8" w:space="0" w:color="808080"/>
              <w:bottom w:val="single" w:sz="8" w:space="0" w:color="808080"/>
            </w:tcBorders>
            <w:shd w:val="clear" w:color="auto" w:fill="FFFFFF"/>
          </w:tcPr>
          <w:p w:rsidR="00546545" w:rsidRPr="00CB0E1A" w:rsidRDefault="00546545" w:rsidP="00CE2060">
            <w:pPr>
              <w:snapToGrid w:val="0"/>
              <w:rPr>
                <w:b/>
                <w:color w:val="365F91"/>
                <w:sz w:val="28"/>
              </w:rPr>
            </w:pPr>
            <w:r w:rsidRPr="00CB0E1A">
              <w:rPr>
                <w:b/>
                <w:color w:val="365F91"/>
                <w:sz w:val="28"/>
              </w:rPr>
              <w:t xml:space="preserve">Ben </w:t>
            </w:r>
            <w:proofErr w:type="spellStart"/>
            <w:r w:rsidRPr="00CB0E1A">
              <w:rPr>
                <w:b/>
                <w:color w:val="365F91"/>
                <w:sz w:val="28"/>
              </w:rPr>
              <w:t>Rowlinson</w:t>
            </w:r>
            <w:proofErr w:type="spellEnd"/>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546545" w:rsidRPr="00CB0E1A" w:rsidRDefault="00546545" w:rsidP="00310BA5">
            <w:pPr>
              <w:snapToGrid w:val="0"/>
              <w:jc w:val="left"/>
              <w:rPr>
                <w:b/>
                <w:color w:val="365F91"/>
                <w:sz w:val="24"/>
              </w:rPr>
            </w:pPr>
            <w:r>
              <w:rPr>
                <w:b/>
                <w:color w:val="365F91"/>
                <w:sz w:val="24"/>
              </w:rPr>
              <w:t>Integration, Cargo Acquisition, Data-logging, Power Management, Team Leader</w:t>
            </w:r>
          </w:p>
        </w:tc>
      </w:tr>
      <w:tr w:rsidR="00546545" w:rsidRPr="00CA21CD" w:rsidTr="00546545">
        <w:trPr>
          <w:trHeight w:val="734"/>
        </w:trPr>
        <w:tc>
          <w:tcPr>
            <w:tcW w:w="3260" w:type="dxa"/>
            <w:tcBorders>
              <w:top w:val="single" w:sz="8" w:space="0" w:color="808080"/>
              <w:left w:val="single" w:sz="8" w:space="0" w:color="808080"/>
              <w:bottom w:val="single" w:sz="8" w:space="0" w:color="808080"/>
            </w:tcBorders>
            <w:shd w:val="clear" w:color="auto" w:fill="FFFFFF"/>
          </w:tcPr>
          <w:p w:rsidR="00546545" w:rsidRPr="00CB0E1A" w:rsidRDefault="00546545" w:rsidP="00CE2060">
            <w:pPr>
              <w:snapToGrid w:val="0"/>
              <w:rPr>
                <w:b/>
                <w:color w:val="365F91"/>
                <w:sz w:val="28"/>
              </w:rPr>
            </w:pPr>
            <w:r w:rsidRPr="00CB0E1A">
              <w:rPr>
                <w:b/>
                <w:color w:val="365F91"/>
                <w:sz w:val="28"/>
              </w:rPr>
              <w:t xml:space="preserve">Lawrence </w:t>
            </w:r>
            <w:proofErr w:type="spellStart"/>
            <w:r w:rsidRPr="00CB0E1A">
              <w:rPr>
                <w:b/>
                <w:color w:val="365F91"/>
                <w:sz w:val="28"/>
              </w:rPr>
              <w:t>Gray</w:t>
            </w:r>
            <w:proofErr w:type="spellEnd"/>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546545" w:rsidRPr="00CB0E1A" w:rsidRDefault="00546545" w:rsidP="00310BA5">
            <w:pPr>
              <w:snapToGrid w:val="0"/>
              <w:jc w:val="left"/>
              <w:rPr>
                <w:b/>
                <w:color w:val="365F91"/>
                <w:sz w:val="24"/>
              </w:rPr>
            </w:pPr>
            <w:r>
              <w:rPr>
                <w:b/>
                <w:color w:val="365F91"/>
                <w:sz w:val="24"/>
              </w:rPr>
              <w:t>Chassis design, Control Processing, Integration, Financing</w:t>
            </w:r>
          </w:p>
        </w:tc>
      </w:tr>
      <w:tr w:rsidR="00546545" w:rsidRPr="00CA21CD" w:rsidTr="00546545">
        <w:trPr>
          <w:trHeight w:val="735"/>
        </w:trPr>
        <w:tc>
          <w:tcPr>
            <w:tcW w:w="3260" w:type="dxa"/>
            <w:tcBorders>
              <w:top w:val="single" w:sz="8" w:space="0" w:color="808080"/>
              <w:left w:val="single" w:sz="8" w:space="0" w:color="808080"/>
              <w:bottom w:val="single" w:sz="8" w:space="0" w:color="808080"/>
            </w:tcBorders>
            <w:shd w:val="clear" w:color="auto" w:fill="FFFFFF"/>
          </w:tcPr>
          <w:p w:rsidR="00546545" w:rsidRPr="00CB0E1A" w:rsidRDefault="00546545" w:rsidP="00CB0E1A">
            <w:pPr>
              <w:snapToGrid w:val="0"/>
              <w:rPr>
                <w:b/>
                <w:color w:val="365F91"/>
                <w:sz w:val="28"/>
              </w:rPr>
            </w:pPr>
            <w:r w:rsidRPr="00CB0E1A">
              <w:rPr>
                <w:b/>
                <w:color w:val="365F91"/>
                <w:sz w:val="28"/>
              </w:rPr>
              <w:t>Joseph Hindmarsh</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546545" w:rsidRPr="00CB0E1A" w:rsidRDefault="00546545" w:rsidP="00DE2B39">
            <w:pPr>
              <w:snapToGrid w:val="0"/>
              <w:jc w:val="left"/>
              <w:rPr>
                <w:b/>
                <w:color w:val="365F91"/>
                <w:sz w:val="24"/>
              </w:rPr>
            </w:pPr>
            <w:r>
              <w:rPr>
                <w:b/>
                <w:color w:val="365F91"/>
                <w:sz w:val="24"/>
              </w:rPr>
              <w:t>Gyroscope/Accelerometer interface, Cargo Acquisition,</w:t>
            </w:r>
            <w:r w:rsidR="00B331A2">
              <w:rPr>
                <w:b/>
                <w:color w:val="365F91"/>
                <w:sz w:val="24"/>
              </w:rPr>
              <w:t xml:space="preserve"> Integration,</w:t>
            </w:r>
            <w:r>
              <w:rPr>
                <w:b/>
                <w:color w:val="365F91"/>
                <w:sz w:val="24"/>
              </w:rPr>
              <w:t xml:space="preserve"> Liaisons</w:t>
            </w:r>
          </w:p>
        </w:tc>
      </w:tr>
      <w:tr w:rsidR="00546545" w:rsidRPr="00CA21CD" w:rsidTr="00546545">
        <w:trPr>
          <w:trHeight w:val="734"/>
        </w:trPr>
        <w:tc>
          <w:tcPr>
            <w:tcW w:w="3260" w:type="dxa"/>
            <w:tcBorders>
              <w:top w:val="single" w:sz="8" w:space="0" w:color="808080"/>
              <w:left w:val="single" w:sz="8" w:space="0" w:color="808080"/>
              <w:bottom w:val="single" w:sz="8" w:space="0" w:color="808080"/>
            </w:tcBorders>
            <w:shd w:val="clear" w:color="auto" w:fill="FFFFFF"/>
          </w:tcPr>
          <w:p w:rsidR="00546545" w:rsidRPr="00CB0E1A" w:rsidRDefault="00546545" w:rsidP="00CE2060">
            <w:pPr>
              <w:snapToGrid w:val="0"/>
              <w:rPr>
                <w:b/>
                <w:color w:val="365F91"/>
                <w:sz w:val="28"/>
              </w:rPr>
            </w:pPr>
            <w:r w:rsidRPr="00CB0E1A">
              <w:rPr>
                <w:b/>
                <w:color w:val="365F91"/>
                <w:sz w:val="28"/>
              </w:rPr>
              <w:t xml:space="preserve">Joel </w:t>
            </w:r>
            <w:proofErr w:type="spellStart"/>
            <w:r w:rsidRPr="00CB0E1A">
              <w:rPr>
                <w:b/>
                <w:color w:val="365F91"/>
                <w:sz w:val="28"/>
              </w:rPr>
              <w:t>Trickey</w:t>
            </w:r>
            <w:proofErr w:type="spellEnd"/>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546545" w:rsidRPr="00CB0E1A" w:rsidRDefault="00546545" w:rsidP="00310BA5">
            <w:pPr>
              <w:snapToGrid w:val="0"/>
              <w:jc w:val="left"/>
              <w:rPr>
                <w:b/>
                <w:color w:val="365F91"/>
                <w:sz w:val="24"/>
              </w:rPr>
            </w:pPr>
            <w:r>
              <w:rPr>
                <w:b/>
                <w:color w:val="365F91"/>
                <w:sz w:val="24"/>
              </w:rPr>
              <w:t>Communications, Telemetry, Encryption, Secretary</w:t>
            </w:r>
          </w:p>
        </w:tc>
      </w:tr>
      <w:tr w:rsidR="00546545" w:rsidRPr="00CA21CD" w:rsidTr="00546545">
        <w:trPr>
          <w:trHeight w:val="734"/>
        </w:trPr>
        <w:tc>
          <w:tcPr>
            <w:tcW w:w="3260" w:type="dxa"/>
            <w:tcBorders>
              <w:top w:val="single" w:sz="8" w:space="0" w:color="808080"/>
              <w:left w:val="single" w:sz="8" w:space="0" w:color="808080"/>
              <w:bottom w:val="single" w:sz="8" w:space="0" w:color="808080"/>
            </w:tcBorders>
            <w:shd w:val="clear" w:color="auto" w:fill="FFFFFF"/>
          </w:tcPr>
          <w:p w:rsidR="00546545" w:rsidRPr="00CB0E1A" w:rsidRDefault="00546545" w:rsidP="00CE2060">
            <w:pPr>
              <w:snapToGrid w:val="0"/>
              <w:rPr>
                <w:b/>
                <w:color w:val="365F91"/>
                <w:sz w:val="28"/>
              </w:rPr>
            </w:pPr>
            <w:r>
              <w:rPr>
                <w:b/>
                <w:color w:val="365F91"/>
                <w:sz w:val="28"/>
              </w:rPr>
              <w:t>Mohammed Ibrah</w:t>
            </w:r>
            <w:r w:rsidRPr="00CB0E1A">
              <w:rPr>
                <w:b/>
                <w:color w:val="365F91"/>
                <w:sz w:val="28"/>
              </w:rPr>
              <w:t>im</w:t>
            </w:r>
          </w:p>
        </w:tc>
        <w:tc>
          <w:tcPr>
            <w:tcW w:w="5646" w:type="dxa"/>
            <w:tcBorders>
              <w:top w:val="single" w:sz="8" w:space="0" w:color="808080"/>
              <w:left w:val="single" w:sz="8" w:space="0" w:color="808080"/>
              <w:bottom w:val="single" w:sz="8" w:space="0" w:color="808080"/>
              <w:right w:val="single" w:sz="8" w:space="0" w:color="808080"/>
            </w:tcBorders>
            <w:shd w:val="clear" w:color="auto" w:fill="FFFFFF"/>
          </w:tcPr>
          <w:p w:rsidR="00546545" w:rsidRPr="00CB0E1A" w:rsidRDefault="00546545" w:rsidP="00310BA5">
            <w:pPr>
              <w:snapToGrid w:val="0"/>
              <w:jc w:val="left"/>
              <w:rPr>
                <w:b/>
                <w:color w:val="365F91"/>
                <w:sz w:val="24"/>
              </w:rPr>
            </w:pPr>
            <w:r>
              <w:rPr>
                <w:b/>
                <w:color w:val="365F91"/>
                <w:sz w:val="24"/>
              </w:rPr>
              <w:t>Human Interface, Air-to-Ground Communications, Telemetry, Documentation</w:t>
            </w:r>
          </w:p>
        </w:tc>
      </w:tr>
    </w:tbl>
    <w:p w:rsidR="00CB0E1A" w:rsidRPr="00CA21CD" w:rsidRDefault="00CB0E1A" w:rsidP="00CB0E1A">
      <w:pPr>
        <w:pStyle w:val="Heading2"/>
      </w:pPr>
      <w:r w:rsidRPr="00CA21CD">
        <w:t>Overall Design Summary</w:t>
      </w:r>
    </w:p>
    <w:p w:rsidR="00E75598" w:rsidRDefault="00872370" w:rsidP="00872370">
      <w:r>
        <w:t xml:space="preserve">To </w:t>
      </w:r>
      <w:r w:rsidR="00E75598">
        <w:t>fulfil the brief</w:t>
      </w:r>
      <w:r>
        <w:t xml:space="preserve"> effectively the UAV must</w:t>
      </w:r>
      <w:r w:rsidR="00E75598">
        <w:t>:</w:t>
      </w:r>
    </w:p>
    <w:p w:rsidR="00E75598" w:rsidRPr="00E75598" w:rsidRDefault="00E75598" w:rsidP="00E75598">
      <w:pPr>
        <w:pStyle w:val="ListParagraph"/>
        <w:numPr>
          <w:ilvl w:val="0"/>
          <w:numId w:val="3"/>
        </w:numPr>
        <w:rPr>
          <w:rFonts w:asciiTheme="minorHAnsi" w:hAnsiTheme="minorHAnsi" w:cstheme="minorBidi"/>
          <w:lang w:bidi="ar-SA"/>
        </w:rPr>
      </w:pPr>
      <w:r>
        <w:t>H</w:t>
      </w:r>
      <w:r w:rsidR="00872370">
        <w:t>ave a high maximum cargo weight to UAV</w:t>
      </w:r>
      <w:r>
        <w:t xml:space="preserve"> weight ratio (cargo-UAV ratio)</w:t>
      </w:r>
    </w:p>
    <w:p w:rsidR="00E75598" w:rsidRPr="00E75598" w:rsidRDefault="00E75598" w:rsidP="00E75598">
      <w:pPr>
        <w:pStyle w:val="ListParagraph"/>
        <w:numPr>
          <w:ilvl w:val="0"/>
          <w:numId w:val="3"/>
        </w:numPr>
        <w:rPr>
          <w:rFonts w:asciiTheme="minorHAnsi" w:hAnsiTheme="minorHAnsi" w:cstheme="minorBidi"/>
          <w:lang w:bidi="ar-SA"/>
        </w:rPr>
      </w:pPr>
      <w:r>
        <w:t>Produce a stable flight-path</w:t>
      </w:r>
    </w:p>
    <w:p w:rsidR="00872370" w:rsidRPr="00E75598" w:rsidRDefault="00E75598" w:rsidP="00E75598">
      <w:pPr>
        <w:pStyle w:val="ListParagraph"/>
        <w:numPr>
          <w:ilvl w:val="0"/>
          <w:numId w:val="3"/>
        </w:numPr>
        <w:rPr>
          <w:rFonts w:asciiTheme="minorHAnsi" w:hAnsiTheme="minorHAnsi" w:cstheme="minorBidi"/>
          <w:lang w:bidi="ar-SA"/>
        </w:rPr>
      </w:pPr>
      <w:r>
        <w:t>H</w:t>
      </w:r>
      <w:r w:rsidR="00872370">
        <w:t xml:space="preserve">ave adequate battery life to transport the cargo then return to the base-station. </w:t>
      </w:r>
    </w:p>
    <w:p w:rsidR="000A30FD" w:rsidRPr="00881097" w:rsidRDefault="00E75598" w:rsidP="00881097">
      <w:pPr>
        <w:pStyle w:val="ListParagraph"/>
        <w:numPr>
          <w:ilvl w:val="0"/>
          <w:numId w:val="3"/>
        </w:numPr>
        <w:rPr>
          <w:rFonts w:asciiTheme="minorHAnsi" w:hAnsiTheme="minorHAnsi" w:cstheme="minorBidi"/>
          <w:lang w:bidi="ar-SA"/>
        </w:rPr>
      </w:pPr>
      <w:r>
        <w:rPr>
          <w:rFonts w:asciiTheme="minorHAnsi" w:hAnsiTheme="minorHAnsi" w:cstheme="minorBidi"/>
          <w:lang w:bidi="ar-SA"/>
        </w:rPr>
        <w:t xml:space="preserve">Safely and quickly disarm the motors </w:t>
      </w:r>
      <w:r w:rsidR="000A30FD">
        <w:rPr>
          <w:rFonts w:asciiTheme="minorHAnsi" w:hAnsiTheme="minorHAnsi" w:cstheme="minorBidi"/>
          <w:lang w:bidi="ar-SA"/>
        </w:rPr>
        <w:t>when commanded</w:t>
      </w:r>
    </w:p>
    <w:p w:rsidR="00E75598" w:rsidRDefault="00E75598" w:rsidP="00872370"/>
    <w:p w:rsidR="00E75598" w:rsidRDefault="00E75598" w:rsidP="00872370"/>
    <w:p w:rsidR="00872370" w:rsidRDefault="00872370" w:rsidP="00872370">
      <w:r>
        <w:t>We can afford a reasonable cargo-UAV ratio using 4 brushless DC motors. For stability, a microcontroller receiving feedback from a gyroscope-accelerometer module, forms a PID controller. This controller system devolves much of the responsibility for stability from the pilot.  A second on-board microcontroller handles communications with the ground to relieve strain on the control system. Log data is written to an on-board SD card and transmitted back to ground.  The pilot communicates with the UAV usi</w:t>
      </w:r>
      <w:r w:rsidR="00E75598">
        <w:t xml:space="preserve">ng X-Y joystick potentiometers </w:t>
      </w:r>
      <w:r>
        <w:t>and a microcontroller, which translate</w:t>
      </w:r>
      <w:r w:rsidR="00E75598">
        <w:t xml:space="preserve"> the pilot’s commands to the</w:t>
      </w:r>
      <w:r>
        <w:t xml:space="preserve"> desired Throttle, Pitch, Roll</w:t>
      </w:r>
      <w:r w:rsidR="00313D61">
        <w:t>,</w:t>
      </w:r>
      <w:r w:rsidR="00E75598">
        <w:t xml:space="preserve"> and Yaw values. Switches disarm the motors, enable changes to PID gains, or a</w:t>
      </w:r>
      <w:r>
        <w:t xml:space="preserve">ctivate the servo-controlled cargo acquisition mechanism. </w:t>
      </w:r>
    </w:p>
    <w:p w:rsidR="00872370" w:rsidRDefault="00872370" w:rsidP="00CB0E1A"/>
    <w:p w:rsidR="00546545" w:rsidRDefault="00546545" w:rsidP="00546545">
      <w:pPr>
        <w:pStyle w:val="Heading2"/>
      </w:pPr>
    </w:p>
    <w:p w:rsidR="00546545" w:rsidRDefault="00546545" w:rsidP="00546545">
      <w:pPr>
        <w:pStyle w:val="Heading2"/>
      </w:pPr>
    </w:p>
    <w:p w:rsidR="00546545" w:rsidRDefault="00546545" w:rsidP="00546545">
      <w:pPr>
        <w:pStyle w:val="Heading2"/>
      </w:pPr>
    </w:p>
    <w:p w:rsidR="00546545" w:rsidRDefault="00546545" w:rsidP="00546545">
      <w:pPr>
        <w:pStyle w:val="Heading2"/>
      </w:pPr>
    </w:p>
    <w:p w:rsidR="00A445D5" w:rsidRDefault="00A445D5" w:rsidP="00546545">
      <w:pPr>
        <w:pStyle w:val="Heading2"/>
      </w:pPr>
      <w:r>
        <w:lastRenderedPageBreak/>
        <w:t>Specification</w:t>
      </w:r>
    </w:p>
    <w:p w:rsidR="0090477C" w:rsidRDefault="0090477C" w:rsidP="000A30FD">
      <w:pPr>
        <w:spacing w:line="360" w:lineRule="auto"/>
      </w:pPr>
    </w:p>
    <w:p w:rsidR="006E2564" w:rsidRDefault="00411C2A" w:rsidP="000A30FD">
      <w:pPr>
        <w:pStyle w:val="ListParagraph"/>
        <w:numPr>
          <w:ilvl w:val="0"/>
          <w:numId w:val="2"/>
        </w:numPr>
        <w:spacing w:line="360" w:lineRule="auto"/>
        <w:jc w:val="left"/>
      </w:pPr>
      <w:r>
        <w:t>x</w:t>
      </w:r>
      <w:r w:rsidR="00DE2B39">
        <w:t xml:space="preserve">4 </w:t>
      </w:r>
      <w:r w:rsidR="00C927D3">
        <w:t>2205</w:t>
      </w:r>
      <w:r>
        <w:t xml:space="preserve"> 2300kV brushless DC motor</w:t>
      </w:r>
    </w:p>
    <w:p w:rsidR="000A30FD" w:rsidRDefault="000A30FD" w:rsidP="000A30FD">
      <w:pPr>
        <w:pStyle w:val="ListParagraph"/>
        <w:numPr>
          <w:ilvl w:val="0"/>
          <w:numId w:val="2"/>
        </w:numPr>
        <w:spacing w:line="360" w:lineRule="auto"/>
        <w:jc w:val="left"/>
      </w:pPr>
      <w:r>
        <w:t>Arming system for the motors to ensure safety compliance</w:t>
      </w:r>
    </w:p>
    <w:p w:rsidR="00411C2A" w:rsidRDefault="00411C2A" w:rsidP="000A30FD">
      <w:pPr>
        <w:pStyle w:val="ListParagraph"/>
        <w:numPr>
          <w:ilvl w:val="0"/>
          <w:numId w:val="2"/>
        </w:numPr>
        <w:spacing w:line="360" w:lineRule="auto"/>
        <w:jc w:val="left"/>
      </w:pPr>
      <w:r>
        <w:t>5030 ABS Propellers</w:t>
      </w:r>
      <w:r w:rsidR="00066DBA">
        <w:t xml:space="preserve"> – 5 inch</w:t>
      </w:r>
      <w:r w:rsidR="00E867F2">
        <w:t>es</w:t>
      </w:r>
      <w:r w:rsidR="00066DBA">
        <w:t xml:space="preserve"> diameter, 3 inch</w:t>
      </w:r>
      <w:r w:rsidR="00E867F2">
        <w:t>es</w:t>
      </w:r>
      <w:r w:rsidR="00066DBA">
        <w:t xml:space="preserve"> up per rev</w:t>
      </w:r>
    </w:p>
    <w:p w:rsidR="006E2564" w:rsidRDefault="006E2564" w:rsidP="000A30FD">
      <w:pPr>
        <w:pStyle w:val="ListParagraph"/>
        <w:numPr>
          <w:ilvl w:val="0"/>
          <w:numId w:val="2"/>
        </w:numPr>
        <w:spacing w:line="360" w:lineRule="auto"/>
        <w:jc w:val="left"/>
      </w:pPr>
      <w:r>
        <w:t>Motor Speed controlled by</w:t>
      </w:r>
      <w:r w:rsidR="005018CD">
        <w:t xml:space="preserve"> 1-2ms PWM</w:t>
      </w:r>
      <w:r>
        <w:t xml:space="preserve"> Electronic Speed Controllers (ESCs) – I</w:t>
      </w:r>
      <w:r>
        <w:rPr>
          <w:vertAlign w:val="subscript"/>
        </w:rPr>
        <w:t>MAX</w:t>
      </w:r>
      <w:r>
        <w:t xml:space="preserve"> : 20A</w:t>
      </w:r>
    </w:p>
    <w:p w:rsidR="006E2564" w:rsidRDefault="00B05C4A" w:rsidP="000A30FD">
      <w:pPr>
        <w:pStyle w:val="ListParagraph"/>
        <w:numPr>
          <w:ilvl w:val="0"/>
          <w:numId w:val="2"/>
        </w:numPr>
        <w:spacing w:line="360" w:lineRule="auto"/>
        <w:jc w:val="left"/>
      </w:pPr>
      <w:r>
        <w:t xml:space="preserve">Powered by </w:t>
      </w:r>
      <w:r w:rsidR="006E2564">
        <w:t xml:space="preserve">3 Cell 11.1V </w:t>
      </w:r>
      <w:r>
        <w:t xml:space="preserve">1550mAh </w:t>
      </w:r>
      <w:proofErr w:type="spellStart"/>
      <w:r w:rsidR="006E2564">
        <w:t>LiPo</w:t>
      </w:r>
      <w:proofErr w:type="spellEnd"/>
      <w:r w:rsidR="006E2564">
        <w:t xml:space="preserve"> Battery – I</w:t>
      </w:r>
      <w:r w:rsidR="006E2564">
        <w:rPr>
          <w:vertAlign w:val="subscript"/>
        </w:rPr>
        <w:t>MAX</w:t>
      </w:r>
      <w:r w:rsidR="006E2564">
        <w:t xml:space="preserve"> : 45A (Continuously) 90A (Burst)</w:t>
      </w:r>
    </w:p>
    <w:p w:rsidR="002B214E" w:rsidRDefault="002B214E" w:rsidP="000A30FD">
      <w:pPr>
        <w:pStyle w:val="ListParagraph"/>
        <w:numPr>
          <w:ilvl w:val="0"/>
          <w:numId w:val="2"/>
        </w:numPr>
        <w:spacing w:line="360" w:lineRule="auto"/>
        <w:jc w:val="left"/>
      </w:pPr>
      <w:r>
        <w:t>RF modules operated using SPI interface</w:t>
      </w:r>
    </w:p>
    <w:p w:rsidR="006E2564" w:rsidRDefault="006E2564" w:rsidP="000A30FD">
      <w:pPr>
        <w:pStyle w:val="ListParagraph"/>
        <w:numPr>
          <w:ilvl w:val="0"/>
          <w:numId w:val="2"/>
        </w:numPr>
        <w:spacing w:line="360" w:lineRule="auto"/>
        <w:jc w:val="left"/>
      </w:pPr>
      <w:r>
        <w:t>On-board file logging to SD card</w:t>
      </w:r>
      <w:r w:rsidR="002F5D51">
        <w:t xml:space="preserve"> – Same data as telemetry</w:t>
      </w:r>
    </w:p>
    <w:p w:rsidR="006E2564" w:rsidRDefault="006E2564" w:rsidP="000A30FD">
      <w:pPr>
        <w:pStyle w:val="ListParagraph"/>
        <w:numPr>
          <w:ilvl w:val="0"/>
          <w:numId w:val="2"/>
        </w:numPr>
        <w:spacing w:line="360" w:lineRule="auto"/>
        <w:jc w:val="left"/>
      </w:pPr>
      <w:r>
        <w:t xml:space="preserve">Gyroscope and Accelerometer </w:t>
      </w:r>
      <w:r w:rsidR="00A64875">
        <w:t>(MPU6050)</w:t>
      </w:r>
      <w:r w:rsidR="00C36FD8">
        <w:t xml:space="preserve"> -</w:t>
      </w:r>
      <w:r w:rsidR="00A64875">
        <w:t xml:space="preserve"> </w:t>
      </w:r>
      <w:r w:rsidR="00C36FD8">
        <w:t>with in-built Digital Motion Processing</w:t>
      </w:r>
      <w:r w:rsidR="00192311">
        <w:t xml:space="preserve"> (DMP)</w:t>
      </w:r>
      <w:r w:rsidR="00C36FD8">
        <w:t xml:space="preserve"> and an I</w:t>
      </w:r>
      <w:r w:rsidR="00C36FD8">
        <w:rPr>
          <w:vertAlign w:val="superscript"/>
        </w:rPr>
        <w:t>2</w:t>
      </w:r>
      <w:r w:rsidR="00C36FD8">
        <w:t>C interface</w:t>
      </w:r>
      <w:r w:rsidR="001277F2">
        <w:t>, at 100 samples/s</w:t>
      </w:r>
    </w:p>
    <w:p w:rsidR="004E30A8" w:rsidRDefault="004E30A8" w:rsidP="000A30FD">
      <w:pPr>
        <w:pStyle w:val="ListParagraph"/>
        <w:numPr>
          <w:ilvl w:val="0"/>
          <w:numId w:val="2"/>
        </w:numPr>
        <w:spacing w:line="360" w:lineRule="auto"/>
        <w:jc w:val="left"/>
      </w:pPr>
      <w:r>
        <w:t xml:space="preserve">Servo used for cargo acquisition – </w:t>
      </w:r>
      <w:r w:rsidR="00EC5843">
        <w:t>Controlled by PWM, located u</w:t>
      </w:r>
      <w:r>
        <w:t xml:space="preserve">nderneath the chassis, carrying cargo using a hook. </w:t>
      </w:r>
    </w:p>
    <w:p w:rsidR="007B5E85" w:rsidRDefault="007B5E85" w:rsidP="000A30FD">
      <w:pPr>
        <w:pStyle w:val="ListParagraph"/>
        <w:numPr>
          <w:ilvl w:val="0"/>
          <w:numId w:val="2"/>
        </w:numPr>
        <w:spacing w:line="360" w:lineRule="auto"/>
        <w:jc w:val="left"/>
      </w:pPr>
      <w:r>
        <w:t>Laser-cut acrylic chassis</w:t>
      </w:r>
      <w:r w:rsidR="00270AA1">
        <w:t>, assembled using acrylic glue</w:t>
      </w:r>
    </w:p>
    <w:p w:rsidR="00411C2A" w:rsidRDefault="00C90193" w:rsidP="000A30FD">
      <w:pPr>
        <w:pStyle w:val="ListParagraph"/>
        <w:numPr>
          <w:ilvl w:val="0"/>
          <w:numId w:val="2"/>
        </w:numPr>
        <w:spacing w:line="360" w:lineRule="auto"/>
        <w:jc w:val="left"/>
      </w:pPr>
      <w:r>
        <w:t>I-style design for easier weight distribution</w:t>
      </w:r>
      <w:r w:rsidR="005A686B">
        <w:t xml:space="preserve"> and more carrying capacity</w:t>
      </w:r>
    </w:p>
    <w:p w:rsidR="007B5E85" w:rsidRDefault="007B5E85" w:rsidP="000A30FD">
      <w:pPr>
        <w:pStyle w:val="ListParagraph"/>
        <w:numPr>
          <w:ilvl w:val="0"/>
          <w:numId w:val="2"/>
        </w:numPr>
        <w:spacing w:line="360" w:lineRule="auto"/>
        <w:jc w:val="left"/>
      </w:pPr>
      <w:r>
        <w:t>Reprogram the PID controller on the fly by changing k values wirelessly for faster tuning</w:t>
      </w:r>
    </w:p>
    <w:p w:rsidR="00270AA1" w:rsidRPr="00270AA1" w:rsidRDefault="00270AA1" w:rsidP="000A30FD">
      <w:pPr>
        <w:pStyle w:val="ListParagraph"/>
        <w:numPr>
          <w:ilvl w:val="0"/>
          <w:numId w:val="2"/>
        </w:numPr>
        <w:spacing w:line="360" w:lineRule="auto"/>
        <w:jc w:val="left"/>
      </w:pPr>
      <w:r>
        <w:t>Interfaced with the pilot using two X-Y joystick potentiometers, a bank of function switches</w:t>
      </w:r>
      <w:r w:rsidR="00A445D5">
        <w:t>,</w:t>
      </w:r>
      <w:r>
        <w:t xml:space="preserve"> and a microcontroller</w:t>
      </w:r>
    </w:p>
    <w:p w:rsidR="00270AA1" w:rsidRPr="00D108DB" w:rsidRDefault="00270AA1" w:rsidP="000A30FD">
      <w:pPr>
        <w:pStyle w:val="ListParagraph"/>
        <w:numPr>
          <w:ilvl w:val="0"/>
          <w:numId w:val="2"/>
        </w:numPr>
        <w:spacing w:line="360" w:lineRule="auto"/>
        <w:jc w:val="left"/>
      </w:pPr>
      <w:r>
        <w:t>RFM12B-S2</w:t>
      </w:r>
      <w:r w:rsidR="003C5CCF">
        <w:t xml:space="preserve"> ISM band</w:t>
      </w:r>
      <w:r>
        <w:t xml:space="preserve"> modules for both uplink and downlink </w:t>
      </w:r>
      <w:r w:rsidR="002A67C4">
        <w:t xml:space="preserve">- </w:t>
      </w:r>
      <w:r>
        <w:t>us</w:t>
      </w:r>
      <w:r w:rsidR="002A67C4">
        <w:t>ing</w:t>
      </w:r>
      <w:r>
        <w:t xml:space="preserve"> an SPI interface </w:t>
      </w:r>
    </w:p>
    <w:p w:rsidR="00D108DB" w:rsidRPr="00B5309D" w:rsidRDefault="00DB3FAA" w:rsidP="000A30FD">
      <w:pPr>
        <w:pStyle w:val="ListParagraph"/>
        <w:numPr>
          <w:ilvl w:val="0"/>
          <w:numId w:val="2"/>
        </w:numPr>
        <w:spacing w:line="360" w:lineRule="auto"/>
        <w:jc w:val="left"/>
      </w:pPr>
      <w:r>
        <w:t xml:space="preserve">Sharp </w:t>
      </w:r>
      <w:r w:rsidRPr="00DB3FAA">
        <w:t>GP2Y0A41SK0F</w:t>
      </w:r>
      <w:r>
        <w:t xml:space="preserve"> </w:t>
      </w:r>
      <w:r w:rsidR="00D108DB">
        <w:t xml:space="preserve">IR sensor provides </w:t>
      </w:r>
      <w:r w:rsidR="00974185">
        <w:t>al</w:t>
      </w:r>
      <w:r>
        <w:t>titude sensing for telemetry</w:t>
      </w:r>
      <w:r w:rsidR="000A30FD">
        <w:t>,</w:t>
      </w:r>
      <w:r>
        <w:t xml:space="preserve"> </w:t>
      </w:r>
      <w:r w:rsidR="000A30FD">
        <w:t>with</w:t>
      </w:r>
      <w:r>
        <w:t xml:space="preserve"> accur</w:t>
      </w:r>
      <w:r w:rsidR="000A30FD">
        <w:t>acy</w:t>
      </w:r>
      <w:r>
        <w:t xml:space="preserve"> from 15cm </w:t>
      </w:r>
      <w:r w:rsidR="00D34EF4">
        <w:t>to 100</w:t>
      </w:r>
      <w:r w:rsidR="003C5CCF">
        <w:t>cm</w:t>
      </w:r>
    </w:p>
    <w:p w:rsidR="00CB0E1A" w:rsidRPr="00CA21CD" w:rsidRDefault="00CB0E1A" w:rsidP="00CB0E1A">
      <w:pPr>
        <w:pStyle w:val="Heading2"/>
        <w:pageBreakBefore/>
      </w:pPr>
      <w:r w:rsidRPr="00CA21CD">
        <w:lastRenderedPageBreak/>
        <w:t>Module Design Proposals</w:t>
      </w:r>
    </w:p>
    <w:tbl>
      <w:tblPr>
        <w:tblW w:w="9639" w:type="dxa"/>
        <w:tblInd w:w="108" w:type="dxa"/>
        <w:tblLayout w:type="fixed"/>
        <w:tblLook w:val="0000" w:firstRow="0" w:lastRow="0" w:firstColumn="0" w:lastColumn="0" w:noHBand="0" w:noVBand="0"/>
      </w:tblPr>
      <w:tblGrid>
        <w:gridCol w:w="2880"/>
        <w:gridCol w:w="6759"/>
      </w:tblGrid>
      <w:tr w:rsidR="00CB0E1A" w:rsidRPr="00CA21CD" w:rsidTr="000C530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0C5300" w:rsidP="00CE2060">
            <w:pPr>
              <w:snapToGrid w:val="0"/>
              <w:spacing w:before="120" w:after="120"/>
              <w:rPr>
                <w:color w:val="365F91"/>
              </w:rPr>
            </w:pPr>
            <w:r>
              <w:t>Lawrence, Ben, Joe</w:t>
            </w:r>
          </w:p>
        </w:tc>
      </w:tr>
      <w:tr w:rsidR="00CB0E1A" w:rsidRPr="00CA21CD" w:rsidTr="000C5300">
        <w:tc>
          <w:tcPr>
            <w:tcW w:w="2880" w:type="dxa"/>
            <w:tcBorders>
              <w:top w:val="single" w:sz="8" w:space="0" w:color="808080"/>
              <w:left w:val="single" w:sz="8" w:space="0" w:color="808080"/>
              <w:bottom w:val="single" w:sz="8" w:space="0" w:color="808080"/>
            </w:tcBorders>
            <w:shd w:val="clear" w:color="auto" w:fill="DBE5F1"/>
          </w:tcPr>
          <w:p w:rsidR="00CB0E1A" w:rsidRPr="00CA21CD" w:rsidRDefault="00CB0E1A" w:rsidP="00CE2060">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0C5300" w:rsidP="00CE2060">
            <w:pPr>
              <w:snapToGrid w:val="0"/>
              <w:spacing w:before="120" w:after="120"/>
              <w:rPr>
                <w:color w:val="365F91"/>
              </w:rPr>
            </w:pPr>
            <w:r>
              <w:t>Control Module</w:t>
            </w:r>
          </w:p>
        </w:tc>
      </w:tr>
    </w:tbl>
    <w:p w:rsidR="000C5300" w:rsidRDefault="000C5300" w:rsidP="000C5300"/>
    <w:p w:rsidR="000C5300" w:rsidRDefault="000C5300" w:rsidP="000C5300">
      <w:r>
        <w:t xml:space="preserve">The Control Module is responsible for the main functions of the device, running the main PID control loop and interfacing with the gyroscope and accelerometer. The program loop is designed to be short enough to allow regular updating of motor speeds through PWM control of the ESCs. The base for this module is the ATMEGA32u4 of the Arduino Leonardo, chosen for the wide availability of </w:t>
      </w:r>
      <w:r w:rsidR="001A77C7">
        <w:t>sensor interface libraries and four</w:t>
      </w:r>
      <w:r w:rsidR="004D751B">
        <w:t xml:space="preserve"> 16-bit timers to allow</w:t>
      </w:r>
      <w:r>
        <w:t xml:space="preserve"> graduation in motor speeds for fine control of the device. This will interface with the Communications module through the UART protocol to receive the user input and will return the motor speed and device orientation for logging and telemetry. The ESCs isolate the high current power circuitry of the motors from the low current micro-controller, taking in low current PWM with a maximum 10</w:t>
      </w:r>
      <w:r w:rsidR="00594A91">
        <w:t>% duty cycle and providing the four</w:t>
      </w:r>
      <w:r>
        <w:t xml:space="preserve"> motors with a PWM signal at much higher currents.</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Ben, Joe</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Sensing Module</w:t>
            </w:r>
          </w:p>
        </w:tc>
      </w:tr>
    </w:tbl>
    <w:p w:rsidR="000C5300" w:rsidRDefault="000C5300" w:rsidP="000C5300"/>
    <w:p w:rsidR="000C5300" w:rsidRDefault="000C5300" w:rsidP="000C5300">
      <w:r>
        <w:t>The sensing capabilities of the system is based around the MPU6050</w:t>
      </w:r>
      <w:r w:rsidR="00E528BE">
        <w:t xml:space="preserve"> gyroscope/accelerometer IMU,</w:t>
      </w:r>
      <w:r>
        <w:t xml:space="preserve"> a Sharp GP2Y0A41SK0F infra-red proximity sensor</w:t>
      </w:r>
      <w:r w:rsidR="00E528BE">
        <w:t xml:space="preserve"> and battery level sensor</w:t>
      </w:r>
      <w:r>
        <w:t>.</w:t>
      </w:r>
      <w:r w:rsidR="00E528BE">
        <w:t xml:space="preserve"> The IMU and IR sensor were provided by the team, as they can be acquired for minimal cost elsewhere (China).</w:t>
      </w:r>
      <w:r>
        <w:t xml:space="preserve"> The MPU6050 has an on</w:t>
      </w:r>
      <w:r w:rsidR="00816FD1">
        <w:t>-</w:t>
      </w:r>
      <w:r w:rsidR="00594A91">
        <w:t xml:space="preserve">board DMP </w:t>
      </w:r>
      <w:r>
        <w:t>which will be used</w:t>
      </w:r>
      <w:r w:rsidR="00594A91">
        <w:t xml:space="preserve"> to relieve load on the </w:t>
      </w:r>
      <w:r>
        <w:t>Arduino by converting the raw data</w:t>
      </w:r>
      <w:r w:rsidR="00594A91">
        <w:t xml:space="preserve"> (rotational velocity)</w:t>
      </w:r>
      <w:r>
        <w:t xml:space="preserve"> from the gyroscope into angles </w:t>
      </w:r>
      <w:r w:rsidR="00594A91">
        <w:t>for yaw, pitch and roll on chip. T</w:t>
      </w:r>
      <w:r>
        <w:t>his data</w:t>
      </w:r>
      <w:r w:rsidR="00594A91">
        <w:t xml:space="preserve"> is sent</w:t>
      </w:r>
      <w:r>
        <w:t xml:space="preserve"> over an I</w:t>
      </w:r>
      <w:r w:rsidRPr="00962BA4">
        <w:rPr>
          <w:vertAlign w:val="superscript"/>
        </w:rPr>
        <w:t>2</w:t>
      </w:r>
      <w:r>
        <w:t xml:space="preserve">C bus ready for use in the stabilisation algorithm. The Infra-red sensor will be mounted on the base of the drone to detect low flight altitudes. The output of this sensor is an analogue voltage which will be fed into an ADC on the </w:t>
      </w:r>
      <w:r w:rsidR="001F7432">
        <w:t xml:space="preserve">on-board Il </w:t>
      </w:r>
      <w:proofErr w:type="spellStart"/>
      <w:r w:rsidR="001F7432">
        <w:t>Matto</w:t>
      </w:r>
      <w:proofErr w:type="spellEnd"/>
      <w:r>
        <w:t xml:space="preserve">, as this data is not necessary for stable flight. </w:t>
      </w:r>
      <w:r w:rsidR="00816FD1">
        <w:t>A potential divider will reduce the battery voltage for ADC measurement, to be included in the telemetry readout.</w:t>
      </w:r>
    </w:p>
    <w:p w:rsidR="000C5300" w:rsidRDefault="000C5300"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Joel, Mohammed</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Communications Module</w:t>
            </w:r>
          </w:p>
        </w:tc>
      </w:tr>
    </w:tbl>
    <w:p w:rsidR="000C5300" w:rsidRDefault="000C5300" w:rsidP="000C5300"/>
    <w:p w:rsidR="000C5300" w:rsidRDefault="000C5300" w:rsidP="000C5300">
      <w:r>
        <w:t>The Communications module is based around the ATMEGA644p microcont</w:t>
      </w:r>
      <w:r w:rsidR="00104B9A">
        <w:t>roller on an I</w:t>
      </w:r>
      <w:r w:rsidR="002E2A31">
        <w:t xml:space="preserve">l </w:t>
      </w:r>
      <w:proofErr w:type="spellStart"/>
      <w:r w:rsidR="002E2A31">
        <w:t>Matto</w:t>
      </w:r>
      <w:proofErr w:type="spellEnd"/>
      <w:r>
        <w:t xml:space="preserve"> board. It functions as the main communications hub of the system, interfacing with the RFM12B-S2 transceivers over SPI</w:t>
      </w:r>
      <w:r w:rsidR="005043E8">
        <w:t>. This p</w:t>
      </w:r>
      <w:r>
        <w:t>rovide</w:t>
      </w:r>
      <w:r w:rsidR="004C70CE">
        <w:t>s</w:t>
      </w:r>
      <w:r>
        <w:t xml:space="preserve"> the uplink and downlink to the base station and controller. It will perform some basic processing of the instructions from the controller, passing them through to the control module to create a new set</w:t>
      </w:r>
      <w:r w:rsidR="003C41E2">
        <w:t>-</w:t>
      </w:r>
      <w:r w:rsidR="004C70CE">
        <w:t>point for the Control Module</w:t>
      </w:r>
      <w:r w:rsidR="00DF2941">
        <w:t>. This interfacing with the Control</w:t>
      </w:r>
      <w:r>
        <w:t xml:space="preserve"> </w:t>
      </w:r>
      <w:r w:rsidR="00DF2941">
        <w:t>M</w:t>
      </w:r>
      <w:r>
        <w:t>odule will be done over UART, and will receive in return logging data from the IMU. This logging data will be periodically written to an SD card sharing the SPI bus</w:t>
      </w:r>
      <w:r w:rsidR="000B3E8D">
        <w:t>,</w:t>
      </w:r>
      <w:r>
        <w:t xml:space="preserve"> </w:t>
      </w:r>
      <w:r w:rsidR="000B3E8D">
        <w:t>and</w:t>
      </w:r>
      <w:r>
        <w:t xml:space="preserve"> transmitted back to the base station as telemetry information. The communications microcontroller will also be responsible for controlling the servo-powered cargo hook through a PWM data signal.</w:t>
      </w:r>
    </w:p>
    <w:p w:rsidR="000C5300" w:rsidRDefault="000C5300" w:rsidP="000C5300"/>
    <w:p w:rsidR="003302C7" w:rsidRDefault="003302C7" w:rsidP="000C5300"/>
    <w:tbl>
      <w:tblPr>
        <w:tblW w:w="9639" w:type="dxa"/>
        <w:tblInd w:w="108" w:type="dxa"/>
        <w:tblLayout w:type="fixed"/>
        <w:tblLook w:val="0000" w:firstRow="0" w:lastRow="0" w:firstColumn="0" w:lastColumn="0" w:noHBand="0" w:noVBand="0"/>
      </w:tblPr>
      <w:tblGrid>
        <w:gridCol w:w="2880"/>
        <w:gridCol w:w="6759"/>
      </w:tblGrid>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lastRenderedPageBreak/>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Joel, Mohammed</w:t>
            </w:r>
          </w:p>
        </w:tc>
      </w:tr>
      <w:tr w:rsidR="000C5300" w:rsidRPr="00CA21CD" w:rsidTr="00DF61D9">
        <w:tc>
          <w:tcPr>
            <w:tcW w:w="2880" w:type="dxa"/>
            <w:tcBorders>
              <w:top w:val="single" w:sz="8" w:space="0" w:color="808080"/>
              <w:left w:val="single" w:sz="8" w:space="0" w:color="808080"/>
              <w:bottom w:val="single" w:sz="8" w:space="0" w:color="808080"/>
            </w:tcBorders>
            <w:shd w:val="clear" w:color="auto" w:fill="DBE5F1"/>
          </w:tcPr>
          <w:p w:rsidR="000C5300" w:rsidRPr="00CA21CD" w:rsidRDefault="000C5300" w:rsidP="00DF61D9">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0C5300" w:rsidRPr="00CA21CD" w:rsidRDefault="000C5300" w:rsidP="00DF61D9">
            <w:pPr>
              <w:snapToGrid w:val="0"/>
              <w:spacing w:before="120" w:after="120"/>
              <w:rPr>
                <w:color w:val="365F91"/>
              </w:rPr>
            </w:pPr>
            <w:r>
              <w:t>Ground Control Module</w:t>
            </w:r>
          </w:p>
        </w:tc>
      </w:tr>
    </w:tbl>
    <w:p w:rsidR="000C5300" w:rsidRDefault="000C5300" w:rsidP="000C5300"/>
    <w:p w:rsidR="000C5300" w:rsidRDefault="000C5300" w:rsidP="000C5300">
      <w:r>
        <w:t xml:space="preserve">The Base Station of the system is formed around the core of another Il </w:t>
      </w:r>
      <w:proofErr w:type="spellStart"/>
      <w:r>
        <w:t>Matto</w:t>
      </w:r>
      <w:proofErr w:type="spellEnd"/>
      <w:r>
        <w:t xml:space="preserve"> ATMEGA644p board. It will take input from the user through a combination of joysticks and buttons on the HID (Human Interface Device) controller. The joysticks contain dual </w:t>
      </w:r>
      <w:r w:rsidR="003302C7">
        <w:t xml:space="preserve">X-Y </w:t>
      </w:r>
      <w:r>
        <w:t xml:space="preserve">potentiometers, which will be directed into the ADCs of the Il </w:t>
      </w:r>
      <w:proofErr w:type="spellStart"/>
      <w:r>
        <w:t>Matto</w:t>
      </w:r>
      <w:proofErr w:type="spellEnd"/>
      <w:r>
        <w:t xml:space="preserve"> to extract values. There will also be a UART connection to a host PC to be able to update PID constant values wi</w:t>
      </w:r>
      <w:r w:rsidR="002A5C4D">
        <w:t>thout needing to reprogram the Control</w:t>
      </w:r>
      <w:r>
        <w:t xml:space="preserve"> </w:t>
      </w:r>
      <w:r w:rsidR="002A5C4D">
        <w:t>M</w:t>
      </w:r>
      <w:r>
        <w:t>odule, as well as to make the display of telemetry and debug information easier to implement and use. The base station will be connected to a RFM12B-S2 radio transceiver module over an SPI bus to allow it to communicate with the quadcopter wirelessly while in flight.</w:t>
      </w:r>
    </w:p>
    <w:p w:rsidR="0095734D" w:rsidRDefault="0095734D" w:rsidP="000C5300"/>
    <w:tbl>
      <w:tblPr>
        <w:tblW w:w="9639" w:type="dxa"/>
        <w:tblInd w:w="108" w:type="dxa"/>
        <w:tblLayout w:type="fixed"/>
        <w:tblLook w:val="0000" w:firstRow="0" w:lastRow="0" w:firstColumn="0" w:lastColumn="0" w:noHBand="0" w:noVBand="0"/>
      </w:tblPr>
      <w:tblGrid>
        <w:gridCol w:w="2880"/>
        <w:gridCol w:w="6759"/>
      </w:tblGrid>
      <w:tr w:rsidR="0095734D" w:rsidRPr="00CA21CD" w:rsidTr="00F74A4C">
        <w:tc>
          <w:tcPr>
            <w:tcW w:w="2880" w:type="dxa"/>
            <w:tcBorders>
              <w:top w:val="single" w:sz="8" w:space="0" w:color="808080"/>
              <w:left w:val="single" w:sz="8" w:space="0" w:color="808080"/>
              <w:bottom w:val="single" w:sz="8" w:space="0" w:color="808080"/>
            </w:tcBorders>
            <w:shd w:val="clear" w:color="auto" w:fill="DBE5F1"/>
          </w:tcPr>
          <w:p w:rsidR="0095734D" w:rsidRPr="00CA21CD" w:rsidRDefault="0095734D" w:rsidP="00F74A4C">
            <w:pPr>
              <w:snapToGrid w:val="0"/>
              <w:spacing w:before="120" w:after="120"/>
              <w:jc w:val="center"/>
              <w:rPr>
                <w:color w:val="365F91"/>
              </w:rPr>
            </w:pPr>
            <w:r w:rsidRPr="00CA21CD">
              <w:rPr>
                <w:color w:val="365F91"/>
              </w:rPr>
              <w:t>Names of people involved:</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95734D" w:rsidRPr="00CA21CD" w:rsidRDefault="0095734D" w:rsidP="00F74A4C">
            <w:pPr>
              <w:snapToGrid w:val="0"/>
              <w:spacing w:before="120" w:after="120"/>
              <w:rPr>
                <w:color w:val="365F91"/>
              </w:rPr>
            </w:pPr>
            <w:r>
              <w:t>Lawrence</w:t>
            </w:r>
          </w:p>
        </w:tc>
      </w:tr>
      <w:tr w:rsidR="0095734D" w:rsidRPr="00CA21CD" w:rsidTr="00F74A4C">
        <w:tc>
          <w:tcPr>
            <w:tcW w:w="2880" w:type="dxa"/>
            <w:tcBorders>
              <w:top w:val="single" w:sz="8" w:space="0" w:color="808080"/>
              <w:left w:val="single" w:sz="8" w:space="0" w:color="808080"/>
              <w:bottom w:val="single" w:sz="8" w:space="0" w:color="808080"/>
            </w:tcBorders>
            <w:shd w:val="clear" w:color="auto" w:fill="DBE5F1"/>
          </w:tcPr>
          <w:p w:rsidR="0095734D" w:rsidRPr="00CA21CD" w:rsidRDefault="0095734D" w:rsidP="00F74A4C">
            <w:pPr>
              <w:snapToGrid w:val="0"/>
              <w:spacing w:before="120" w:after="120"/>
              <w:jc w:val="center"/>
              <w:rPr>
                <w:color w:val="365F91"/>
              </w:rPr>
            </w:pPr>
            <w:r w:rsidRPr="00CA21CD">
              <w:rPr>
                <w:color w:val="365F91"/>
              </w:rPr>
              <w:t>Title of Module:</w:t>
            </w:r>
          </w:p>
        </w:tc>
        <w:tc>
          <w:tcPr>
            <w:tcW w:w="6759" w:type="dxa"/>
            <w:tcBorders>
              <w:top w:val="single" w:sz="8" w:space="0" w:color="808080"/>
              <w:left w:val="single" w:sz="8" w:space="0" w:color="808080"/>
              <w:bottom w:val="single" w:sz="8" w:space="0" w:color="808080"/>
              <w:right w:val="single" w:sz="8" w:space="0" w:color="808080"/>
            </w:tcBorders>
            <w:shd w:val="clear" w:color="auto" w:fill="FFFFFF"/>
          </w:tcPr>
          <w:p w:rsidR="0095734D" w:rsidRPr="00CA21CD" w:rsidRDefault="0095734D" w:rsidP="00F74A4C">
            <w:pPr>
              <w:snapToGrid w:val="0"/>
              <w:spacing w:before="120" w:after="120"/>
              <w:rPr>
                <w:color w:val="365F91"/>
              </w:rPr>
            </w:pPr>
            <w:r>
              <w:t>Chassis Design Module</w:t>
            </w:r>
          </w:p>
        </w:tc>
      </w:tr>
    </w:tbl>
    <w:p w:rsidR="0095734D" w:rsidRDefault="0095734D" w:rsidP="000C5300"/>
    <w:p w:rsidR="001D3F5A" w:rsidRDefault="001D3F5A" w:rsidP="001D3F5A">
      <w:r>
        <w:t>The</w:t>
      </w:r>
      <w:r w:rsidR="00AD3E9C">
        <w:t xml:space="preserve"> chassis will be built from 5mm </w:t>
      </w:r>
      <w:r>
        <w:t xml:space="preserve">acrylic chosen for its rigidity and wide availability. </w:t>
      </w:r>
    </w:p>
    <w:p w:rsidR="001D3F5A" w:rsidRDefault="001D3F5A" w:rsidP="001D3F5A">
      <w:r>
        <w:t xml:space="preserve">As the </w:t>
      </w:r>
      <w:r w:rsidR="004235F9">
        <w:t>chassis</w:t>
      </w:r>
      <w:r>
        <w:t xml:space="preserve"> will be produced using a laser cutter, triangle cut-outs add little to the complexity of manufacture and provide valuable weight savings without compromising too much structural integrity.</w:t>
      </w:r>
    </w:p>
    <w:p w:rsidR="001D3F5A" w:rsidRDefault="001D3F5A" w:rsidP="001D3F5A"/>
    <w:p w:rsidR="001D3F5A" w:rsidRDefault="001D3F5A" w:rsidP="001D3F5A">
      <w:r>
        <w:t>Propeller</w:t>
      </w:r>
      <w:r w:rsidR="006E31B3">
        <w:t xml:space="preserve"> diameters of 5-6 inches mean</w:t>
      </w:r>
      <w:r>
        <w:t xml:space="preserve"> that the mot</w:t>
      </w:r>
      <w:r w:rsidR="006E31B3">
        <w:t>ors have</w:t>
      </w:r>
      <w:r>
        <w:t xml:space="preserve"> to be positioned away from the main body of the vehicle. To avoid excessive weight, the motors will be mounted on struts in an I-shape, keeping the additional weight low whilst allowing the propellers sufficient clearance. </w:t>
      </w:r>
    </w:p>
    <w:p w:rsidR="001D3F5A" w:rsidRDefault="001D3F5A" w:rsidP="001D3F5A"/>
    <w:p w:rsidR="000C5300" w:rsidRDefault="004235F9" w:rsidP="001D3F5A">
      <w:r>
        <w:t>A twin-</w:t>
      </w:r>
      <w:r w:rsidR="001D3F5A">
        <w:t xml:space="preserve">tier design leaves plenty of space for the battery in its fireproof bag whilst maintaining accessibility for the rest of the electronics for inspections and light maintenance purposes. The feet of the chassis form a separate I-shaped structure to reinforce the motor struts and improve the rigidity of the chassis. The servo </w:t>
      </w:r>
      <w:r w:rsidR="00F3497D">
        <w:t>mount for the hook is located on</w:t>
      </w:r>
      <w:r w:rsidR="001D3F5A">
        <w:t xml:space="preserve"> this structure to provide support and en</w:t>
      </w:r>
      <w:r>
        <w:t xml:space="preserve">able the hook to be stowed out </w:t>
      </w:r>
      <w:r w:rsidR="001D3F5A">
        <w:t>of the way for landing procedures.</w:t>
      </w:r>
    </w:p>
    <w:p w:rsidR="00CB0E1A" w:rsidRPr="00CA21CD" w:rsidRDefault="00CB0E1A" w:rsidP="00CB0E1A"/>
    <w:p w:rsidR="00CB0E1A" w:rsidRPr="00CA21CD" w:rsidRDefault="00CB0E1A" w:rsidP="00CB0E1A">
      <w:pPr>
        <w:pStyle w:val="Heading2"/>
        <w:pageBreakBefore/>
      </w:pPr>
      <w:r w:rsidRPr="00CA21CD">
        <w:lastRenderedPageBreak/>
        <w:t>Cost Estimates</w:t>
      </w:r>
    </w:p>
    <w:p w:rsidR="006711EB" w:rsidRPr="006711EB" w:rsidRDefault="006711EB" w:rsidP="006711EB">
      <w:pPr>
        <w:rPr>
          <w:i/>
        </w:rPr>
      </w:pPr>
      <w:r>
        <w:rPr>
          <w:i/>
        </w:rPr>
        <w:t>C</w:t>
      </w:r>
      <w:r w:rsidRPr="006711EB">
        <w:rPr>
          <w:i/>
        </w:rPr>
        <w:t>osting:</w:t>
      </w:r>
    </w:p>
    <w:p w:rsidR="006711EB" w:rsidRPr="006711EB" w:rsidRDefault="006711EB" w:rsidP="006711EB">
      <w:pPr>
        <w:rPr>
          <w:i/>
        </w:rPr>
      </w:pPr>
      <w:r w:rsidRPr="006711EB">
        <w:rPr>
          <w:i/>
        </w:rPr>
        <w:t>Development:</w:t>
      </w:r>
    </w:p>
    <w:p w:rsidR="006711EB" w:rsidRPr="006711EB" w:rsidRDefault="006711EB" w:rsidP="006711EB">
      <w:r w:rsidRPr="006711EB">
        <w:tab/>
        <w:t>Unmanned Tech: £79.03</w:t>
      </w:r>
    </w:p>
    <w:p w:rsidR="006711EB" w:rsidRPr="006711EB" w:rsidRDefault="006711EB" w:rsidP="006711EB">
      <w:r w:rsidRPr="006711EB">
        <w:tab/>
        <w:t>Other components:</w:t>
      </w:r>
    </w:p>
    <w:p w:rsidR="006711EB" w:rsidRPr="006711EB" w:rsidRDefault="006711EB" w:rsidP="006711EB">
      <w:r w:rsidRPr="006711EB">
        <w:tab/>
      </w:r>
      <w:r w:rsidRPr="006711EB">
        <w:tab/>
      </w:r>
      <w:r>
        <w:t>Ar</w:t>
      </w:r>
      <w:r w:rsidRPr="006711EB">
        <w:t>du</w:t>
      </w:r>
      <w:r>
        <w:t>i</w:t>
      </w:r>
      <w:r w:rsidRPr="006711EB">
        <w:t xml:space="preserve">no </w:t>
      </w:r>
      <w:r>
        <w:t>L</w:t>
      </w:r>
      <w:r w:rsidRPr="006711EB">
        <w:t>eonardo: £18.50</w:t>
      </w:r>
    </w:p>
    <w:p w:rsidR="006711EB" w:rsidRPr="006711EB" w:rsidRDefault="006711EB" w:rsidP="006711EB">
      <w:r w:rsidRPr="006711EB">
        <w:tab/>
      </w:r>
      <w:r w:rsidRPr="006711EB">
        <w:tab/>
      </w:r>
      <w:r>
        <w:t>Mi</w:t>
      </w:r>
      <w:r w:rsidRPr="006711EB">
        <w:t>c</w:t>
      </w:r>
      <w:r>
        <w:t>r</w:t>
      </w:r>
      <w:r w:rsidRPr="006711EB">
        <w:t xml:space="preserve">o </w:t>
      </w:r>
      <w:r>
        <w:t>S</w:t>
      </w:r>
      <w:r w:rsidRPr="006711EB">
        <w:t>ervo</w:t>
      </w:r>
      <w:r>
        <w:t xml:space="preserve"> Motor</w:t>
      </w:r>
      <w:r w:rsidRPr="006711EB">
        <w:t>: £7.70</w:t>
      </w:r>
    </w:p>
    <w:p w:rsidR="006711EB" w:rsidRPr="006711EB" w:rsidRDefault="006711EB" w:rsidP="006711EB">
      <w:r>
        <w:tab/>
      </w:r>
      <w:r>
        <w:tab/>
        <w:t>G</w:t>
      </w:r>
      <w:r w:rsidRPr="006711EB">
        <w:t>yroscope: £1.50</w:t>
      </w:r>
    </w:p>
    <w:p w:rsidR="006711EB" w:rsidRPr="006711EB" w:rsidRDefault="006711EB" w:rsidP="006711EB">
      <w:r w:rsidRPr="006711EB">
        <w:tab/>
      </w:r>
      <w:r w:rsidRPr="006711EB">
        <w:tab/>
      </w:r>
      <w:r>
        <w:t>M</w:t>
      </w:r>
      <w:r w:rsidRPr="006711EB">
        <w:t>isc</w:t>
      </w:r>
      <w:r>
        <w:t>.</w:t>
      </w:r>
      <w:r w:rsidRPr="006711EB">
        <w:t xml:space="preserve"> components + boards: £8</w:t>
      </w:r>
    </w:p>
    <w:p w:rsidR="006711EB" w:rsidRPr="006711EB" w:rsidRDefault="006711EB" w:rsidP="006711EB">
      <w:r>
        <w:tab/>
      </w:r>
      <w:r>
        <w:tab/>
        <w:t>Transc</w:t>
      </w:r>
      <w:r w:rsidRPr="006711EB">
        <w:t>e</w:t>
      </w:r>
      <w:r>
        <w:t>i</w:t>
      </w:r>
      <w:r w:rsidRPr="006711EB">
        <w:t>ver: £5.65</w:t>
      </w:r>
    </w:p>
    <w:p w:rsidR="006711EB" w:rsidRPr="006711EB" w:rsidRDefault="006711EB" w:rsidP="006711EB">
      <w:r>
        <w:tab/>
      </w:r>
      <w:r>
        <w:tab/>
        <w:t>A</w:t>
      </w:r>
      <w:r w:rsidRPr="006711EB">
        <w:t>tmel</w:t>
      </w:r>
      <w:r>
        <w:t xml:space="preserve"> atMega644p</w:t>
      </w:r>
      <w:r w:rsidRPr="006711EB">
        <w:t xml:space="preserve"> chip x 2: £12.62</w:t>
      </w:r>
    </w:p>
    <w:p w:rsidR="006711EB" w:rsidRPr="006711EB" w:rsidRDefault="006711EB" w:rsidP="006711EB">
      <w:r w:rsidRPr="006711EB">
        <w:tab/>
      </w:r>
      <w:r w:rsidRPr="006711EB">
        <w:tab/>
        <w:t>A2 acrylic sheet: £10.55</w:t>
      </w:r>
    </w:p>
    <w:p w:rsidR="006711EB" w:rsidRPr="006711EB" w:rsidRDefault="006711EB" w:rsidP="006711EB">
      <w:r w:rsidRPr="006711EB">
        <w:tab/>
        <w:t>TOTAL: £143.55</w:t>
      </w:r>
    </w:p>
    <w:p w:rsidR="006711EB" w:rsidRPr="006711EB" w:rsidRDefault="006711EB" w:rsidP="006711EB">
      <w:pPr>
        <w:rPr>
          <w:i/>
        </w:rPr>
      </w:pPr>
      <w:r w:rsidRPr="006711EB">
        <w:rPr>
          <w:i/>
        </w:rPr>
        <w:t>Production:</w:t>
      </w:r>
    </w:p>
    <w:p w:rsidR="006711EB" w:rsidRPr="006711EB" w:rsidRDefault="006711EB" w:rsidP="006711EB">
      <w:r w:rsidRPr="006711EB">
        <w:tab/>
        <w:t>Unmanned Tech: £79.03</w:t>
      </w:r>
    </w:p>
    <w:p w:rsidR="006711EB" w:rsidRPr="006711EB" w:rsidRDefault="006711EB" w:rsidP="006711EB">
      <w:r w:rsidRPr="006711EB">
        <w:tab/>
        <w:t>Other components:</w:t>
      </w:r>
    </w:p>
    <w:p w:rsidR="006711EB" w:rsidRPr="006711EB" w:rsidRDefault="00E63ABD" w:rsidP="006711EB">
      <w:r>
        <w:tab/>
      </w:r>
      <w:r>
        <w:tab/>
        <w:t>Arduin</w:t>
      </w:r>
      <w:r w:rsidR="006711EB" w:rsidRPr="006711EB">
        <w:t xml:space="preserve">o </w:t>
      </w:r>
      <w:r>
        <w:t>L</w:t>
      </w:r>
      <w:r w:rsidR="006711EB" w:rsidRPr="006711EB">
        <w:t>eonardo: £12.49</w:t>
      </w:r>
    </w:p>
    <w:p w:rsidR="006711EB" w:rsidRPr="006711EB" w:rsidRDefault="00E63ABD" w:rsidP="006711EB">
      <w:r>
        <w:tab/>
      </w:r>
      <w:r>
        <w:tab/>
        <w:t>Micro S</w:t>
      </w:r>
      <w:r w:rsidR="006711EB" w:rsidRPr="006711EB">
        <w:t>ervo</w:t>
      </w:r>
      <w:r>
        <w:t xml:space="preserve"> Motor</w:t>
      </w:r>
      <w:r w:rsidR="006711EB" w:rsidRPr="006711EB">
        <w:t>: £2</w:t>
      </w:r>
    </w:p>
    <w:p w:rsidR="006711EB" w:rsidRPr="006711EB" w:rsidRDefault="00E23A37" w:rsidP="006711EB">
      <w:r>
        <w:tab/>
      </w:r>
      <w:r>
        <w:tab/>
        <w:t>G</w:t>
      </w:r>
      <w:r w:rsidR="006711EB" w:rsidRPr="006711EB">
        <w:t>yroscope: £1.50</w:t>
      </w:r>
    </w:p>
    <w:p w:rsidR="006711EB" w:rsidRPr="006711EB" w:rsidRDefault="006711EB" w:rsidP="006711EB">
      <w:r w:rsidRPr="006711EB">
        <w:tab/>
      </w:r>
      <w:r w:rsidRPr="006711EB">
        <w:tab/>
      </w:r>
      <w:r w:rsidR="00E23A37">
        <w:t>M</w:t>
      </w:r>
      <w:r w:rsidRPr="006711EB">
        <w:t>isc</w:t>
      </w:r>
      <w:r w:rsidR="00E23A37">
        <w:t>.</w:t>
      </w:r>
      <w:r w:rsidRPr="006711EB">
        <w:t xml:space="preserve"> components + boards: £4</w:t>
      </w:r>
    </w:p>
    <w:p w:rsidR="006711EB" w:rsidRPr="006711EB" w:rsidRDefault="006711EB" w:rsidP="006711EB">
      <w:r w:rsidRPr="006711EB">
        <w:tab/>
      </w:r>
      <w:r w:rsidRPr="006711EB">
        <w:tab/>
      </w:r>
      <w:r w:rsidR="00E23A37">
        <w:t>Transcei</w:t>
      </w:r>
      <w:r w:rsidRPr="006711EB">
        <w:t>ver: £5.09</w:t>
      </w:r>
    </w:p>
    <w:p w:rsidR="006711EB" w:rsidRPr="006711EB" w:rsidRDefault="00E23A37" w:rsidP="006711EB">
      <w:r>
        <w:tab/>
      </w:r>
      <w:r>
        <w:tab/>
        <w:t>A</w:t>
      </w:r>
      <w:r w:rsidR="006711EB" w:rsidRPr="006711EB">
        <w:t>tmel</w:t>
      </w:r>
      <w:r>
        <w:t xml:space="preserve"> atMega644p</w:t>
      </w:r>
      <w:r w:rsidR="006711EB" w:rsidRPr="006711EB">
        <w:t xml:space="preserve"> chip x 2: £8.04</w:t>
      </w:r>
    </w:p>
    <w:p w:rsidR="006711EB" w:rsidRPr="006711EB" w:rsidRDefault="006711EB" w:rsidP="006711EB">
      <w:r w:rsidRPr="006711EB">
        <w:tab/>
      </w:r>
      <w:r w:rsidRPr="006711EB">
        <w:tab/>
        <w:t>A2 acrylic sheet: £8</w:t>
      </w:r>
    </w:p>
    <w:p w:rsidR="006711EB" w:rsidRPr="006711EB" w:rsidRDefault="006711EB" w:rsidP="006711EB">
      <w:r w:rsidRPr="006711EB">
        <w:tab/>
      </w:r>
      <w:r w:rsidRPr="006711EB">
        <w:tab/>
        <w:t>2 hours of construction cost</w:t>
      </w:r>
      <w:r>
        <w:t xml:space="preserve"> </w:t>
      </w:r>
      <w:r w:rsidRPr="006711EB">
        <w:t xml:space="preserve">(£20 per hour): £40 </w:t>
      </w:r>
    </w:p>
    <w:p w:rsidR="006711EB" w:rsidRDefault="006711EB" w:rsidP="006711EB">
      <w:r w:rsidRPr="006711EB">
        <w:tab/>
        <w:t>TOTAL: £160.15</w:t>
      </w:r>
    </w:p>
    <w:p w:rsidR="00AB68E9" w:rsidRDefault="00AB68E9" w:rsidP="006711EB"/>
    <w:p w:rsidR="00AB68E9" w:rsidRPr="006711EB" w:rsidRDefault="00AB68E9" w:rsidP="006711EB">
      <w:r w:rsidRPr="00AB68E9">
        <w:t>A skilled worker will first laser cut the frame and glue it together which should take 30 minutes. They then must program all the microco</w:t>
      </w:r>
      <w:r>
        <w:t>ntrollers and calibrate the ECS</w:t>
      </w:r>
      <w:r w:rsidRPr="00AB68E9">
        <w:t>s, this should take another 30 minutes. The circuits should take 20 minutes to connect and mount. Finally, the last 40 minutes will be spent on testing and verifying that everything is in a working order.</w:t>
      </w:r>
    </w:p>
    <w:p w:rsidR="006711EB" w:rsidRPr="006711EB" w:rsidRDefault="006711EB" w:rsidP="006711EB"/>
    <w:p w:rsidR="006711EB" w:rsidRPr="006711EB" w:rsidRDefault="006711EB" w:rsidP="006711EB">
      <w:pPr>
        <w:rPr>
          <w:i/>
        </w:rPr>
      </w:pPr>
      <w:r w:rsidRPr="006711EB">
        <w:rPr>
          <w:i/>
        </w:rPr>
        <w:t>Project hours per person:</w:t>
      </w:r>
    </w:p>
    <w:p w:rsidR="006711EB" w:rsidRPr="006711EB" w:rsidRDefault="006711EB" w:rsidP="006711EB">
      <w:r w:rsidRPr="006711EB">
        <w:tab/>
        <w:t xml:space="preserve">Over a span of 2 weeks of designing and testing an estimate of total </w:t>
      </w:r>
      <w:r>
        <w:t xml:space="preserve">88 hours (based on current work </w:t>
      </w:r>
      <w:r w:rsidRPr="006711EB">
        <w:t>time)</w:t>
      </w:r>
    </w:p>
    <w:p w:rsidR="006711EB" w:rsidRPr="006711EB" w:rsidRDefault="006711EB" w:rsidP="006711EB">
      <w:r w:rsidRPr="006711EB">
        <w:tab/>
        <w:t>Total of 440 man hours: (guess split of those hours)</w:t>
      </w:r>
    </w:p>
    <w:p w:rsidR="006711EB" w:rsidRPr="006711EB" w:rsidRDefault="006711EB" w:rsidP="006711EB">
      <w:r w:rsidRPr="006711EB">
        <w:tab/>
        <w:t>160</w:t>
      </w:r>
      <w:r w:rsidR="00EE7338">
        <w:t xml:space="preserve"> </w:t>
      </w:r>
      <w:r w:rsidRPr="006711EB">
        <w:t>hours developing software</w:t>
      </w:r>
    </w:p>
    <w:p w:rsidR="006711EB" w:rsidRPr="006711EB" w:rsidRDefault="006711EB" w:rsidP="006711EB">
      <w:r w:rsidRPr="006711EB">
        <w:tab/>
        <w:t>40</w:t>
      </w:r>
      <w:r w:rsidR="00EE7338">
        <w:t xml:space="preserve"> </w:t>
      </w:r>
      <w:r w:rsidRPr="006711EB">
        <w:t>hours board production and building</w:t>
      </w:r>
    </w:p>
    <w:p w:rsidR="006711EB" w:rsidRPr="006711EB" w:rsidRDefault="006711EB" w:rsidP="006711EB">
      <w:r w:rsidRPr="006711EB">
        <w:tab/>
        <w:t>240 hours total debugging</w:t>
      </w:r>
    </w:p>
    <w:p w:rsidR="006711EB" w:rsidRPr="006711EB" w:rsidRDefault="006711EB" w:rsidP="006711EB"/>
    <w:p w:rsidR="006711EB" w:rsidRPr="006711EB" w:rsidRDefault="00EE7338" w:rsidP="006711EB">
      <w:r>
        <w:tab/>
        <w:t>A</w:t>
      </w:r>
      <w:r w:rsidR="006711EB" w:rsidRPr="006711EB">
        <w:t>t £75 per man hour total cost of £33</w:t>
      </w:r>
      <w:r>
        <w:t>,</w:t>
      </w:r>
      <w:r w:rsidR="006711EB" w:rsidRPr="006711EB">
        <w:t>000</w:t>
      </w:r>
    </w:p>
    <w:p w:rsidR="006711EB" w:rsidRPr="006711EB" w:rsidRDefault="006711EB" w:rsidP="006711EB">
      <w:r w:rsidRPr="006711EB">
        <w:tab/>
        <w:t>CE mark: £2000</w:t>
      </w:r>
    </w:p>
    <w:p w:rsidR="006711EB" w:rsidRPr="006711EB" w:rsidRDefault="006711EB" w:rsidP="006711EB">
      <w:r w:rsidRPr="006711EB">
        <w:tab/>
        <w:t>Manufacturing costs: £100</w:t>
      </w:r>
      <w:r w:rsidR="00EE7338">
        <w:t>,</w:t>
      </w:r>
      <w:r w:rsidRPr="006711EB">
        <w:t>000</w:t>
      </w:r>
    </w:p>
    <w:p w:rsidR="006711EB" w:rsidRPr="006711EB" w:rsidRDefault="006711EB" w:rsidP="006711EB"/>
    <w:p w:rsidR="006711EB" w:rsidRPr="006711EB" w:rsidRDefault="006711EB" w:rsidP="006711EB">
      <w:r w:rsidRPr="006711EB">
        <w:tab/>
        <w:t>Total Development costs and manufacturing costs: £135</w:t>
      </w:r>
      <w:r w:rsidR="00EE7338">
        <w:t>,</w:t>
      </w:r>
      <w:r w:rsidRPr="006711EB">
        <w:t>143.55</w:t>
      </w:r>
    </w:p>
    <w:p w:rsidR="006711EB" w:rsidRPr="006711EB" w:rsidRDefault="006711EB" w:rsidP="006711EB"/>
    <w:p w:rsidR="006711EB" w:rsidRPr="00EE7338" w:rsidRDefault="00EE7338" w:rsidP="006711EB">
      <w:pPr>
        <w:rPr>
          <w:i/>
        </w:rPr>
      </w:pPr>
      <w:r w:rsidRPr="00EE7338">
        <w:rPr>
          <w:i/>
        </w:rPr>
        <w:t>Profit</w:t>
      </w:r>
      <w:r>
        <w:rPr>
          <w:i/>
        </w:rPr>
        <w:t xml:space="preserve"> Margin</w:t>
      </w:r>
      <w:r w:rsidRPr="00EE7338">
        <w:rPr>
          <w:i/>
        </w:rPr>
        <w:t>:</w:t>
      </w:r>
    </w:p>
    <w:p w:rsidR="006711EB" w:rsidRPr="006711EB" w:rsidRDefault="006711EB" w:rsidP="006711EB">
      <w:r w:rsidRPr="006711EB">
        <w:t xml:space="preserve"> To make money if they are being sold at £300 (profit margin of 53% we need to make 965 units (assuming 100% yield) at 90% yield (worst case) we need 1073 units before breaking even</w:t>
      </w:r>
    </w:p>
    <w:p w:rsidR="00CB0E1A" w:rsidRPr="00CA21CD" w:rsidRDefault="00CB0E1A" w:rsidP="00CB0E1A">
      <w:pPr>
        <w:pStyle w:val="Heading2"/>
        <w:pageBreakBefore/>
      </w:pPr>
      <w:r w:rsidRPr="00CA21CD">
        <w:lastRenderedPageBreak/>
        <w:t>Prototyping and Construction Method</w:t>
      </w:r>
    </w:p>
    <w:p w:rsidR="009B2181" w:rsidRPr="009B2181" w:rsidRDefault="0013324A" w:rsidP="009B2181">
      <w:r w:rsidRPr="009B2181">
        <w:t>To</w:t>
      </w:r>
      <w:r w:rsidR="009B2181" w:rsidRPr="009B2181">
        <w:t xml:space="preserve"> test the dimensions of the drone we are planning </w:t>
      </w:r>
      <w:r w:rsidR="00E37381" w:rsidRPr="009B2181">
        <w:t>to construct</w:t>
      </w:r>
      <w:r w:rsidR="009B2181" w:rsidRPr="009B2181">
        <w:t xml:space="preserve"> a full-scale model of the chassis using cardboard and glue. We will </w:t>
      </w:r>
      <w:r w:rsidR="00C03B8B">
        <w:t>do</w:t>
      </w:r>
      <w:r w:rsidR="009B2181" w:rsidRPr="009B2181">
        <w:t xml:space="preserve"> this by cutting out cardboard</w:t>
      </w:r>
      <w:r w:rsidR="009B2181">
        <w:t xml:space="preserve"> as</w:t>
      </w:r>
      <w:r w:rsidR="009B2181" w:rsidRPr="009B2181">
        <w:t xml:space="preserve"> per our laser-cut design. This will allow us to ensure that the design has</w:t>
      </w:r>
      <w:r w:rsidR="003E7B1F">
        <w:t xml:space="preserve"> enough space for routing wires,</w:t>
      </w:r>
      <w:r w:rsidR="009B2181" w:rsidRPr="009B2181">
        <w:t xml:space="preserve"> identify a</w:t>
      </w:r>
      <w:r w:rsidR="003E7B1F">
        <w:t xml:space="preserve">reas where size can be reduced, </w:t>
      </w:r>
      <w:r w:rsidR="009B2181" w:rsidRPr="009B2181">
        <w:t>and gain a basic knowledge of its structural integrity.</w:t>
      </w:r>
    </w:p>
    <w:p w:rsidR="009B2181" w:rsidRPr="009B2181" w:rsidRDefault="009B2181" w:rsidP="009B2181"/>
    <w:p w:rsidR="009B2181" w:rsidRPr="009B2181" w:rsidRDefault="009B2181" w:rsidP="009B2181">
      <w:r w:rsidRPr="009B2181">
        <w:t xml:space="preserve">Initially, we will utilise the breadboards on the Il </w:t>
      </w:r>
      <w:proofErr w:type="spellStart"/>
      <w:r w:rsidRPr="009B2181">
        <w:t>Mattos</w:t>
      </w:r>
      <w:proofErr w:type="spellEnd"/>
      <w:r w:rsidRPr="009B2181">
        <w:t xml:space="preserve"> to allow quick and easy testing</w:t>
      </w:r>
      <w:r>
        <w:t xml:space="preserve"> and prototyping</w:t>
      </w:r>
      <w:r w:rsidRPr="009B2181">
        <w:t xml:space="preserve"> of various systems. Such systems include the IR sensors interfacing with the microcontroller and the controller (joysticks, buttons etc.) with the Il </w:t>
      </w:r>
      <w:proofErr w:type="spellStart"/>
      <w:r w:rsidRPr="009B2181">
        <w:t>Matto</w:t>
      </w:r>
      <w:proofErr w:type="spellEnd"/>
      <w:r w:rsidRPr="009B2181">
        <w:t xml:space="preserve"> on the ground.</w:t>
      </w:r>
      <w:r>
        <w:t xml:space="preserve"> Once the tests are successful we will permanently connect the modules, without breadboards.</w:t>
      </w:r>
    </w:p>
    <w:p w:rsidR="009B2181" w:rsidRPr="009B2181" w:rsidRDefault="009B2181" w:rsidP="009B2181"/>
    <w:p w:rsidR="0013324A" w:rsidRDefault="009B2181" w:rsidP="009B2181">
      <w:r w:rsidRPr="009B2181">
        <w:t>To make the debug process easier and more efficient, various sub-systems will be tested in isolation (starting with the most critical parts</w:t>
      </w:r>
      <w:r w:rsidR="00501027">
        <w:t>: Motor Control, Gyroscope, Ground-to-Air communications</w:t>
      </w:r>
      <w:r w:rsidRPr="009B2181">
        <w:t xml:space="preserve">) before being </w:t>
      </w:r>
      <w:r w:rsidR="00672EBE">
        <w:t>gradually</w:t>
      </w:r>
      <w:r w:rsidRPr="009B2181">
        <w:t xml:space="preserve"> integrated together. </w:t>
      </w:r>
    </w:p>
    <w:p w:rsidR="0013324A" w:rsidRDefault="0013324A" w:rsidP="009B2181"/>
    <w:p w:rsidR="009B2181" w:rsidRPr="009B2181" w:rsidRDefault="009B2181" w:rsidP="009B2181">
      <w:r w:rsidRPr="009B2181">
        <w:t xml:space="preserve">Firstly, we will test communications between the Il </w:t>
      </w:r>
      <w:proofErr w:type="spellStart"/>
      <w:r w:rsidRPr="009B2181">
        <w:t>Matto</w:t>
      </w:r>
      <w:proofErr w:type="spellEnd"/>
      <w:r w:rsidRPr="009B2181">
        <w:t xml:space="preserve"> and the Arduino on the UAV as well as the PWM from the</w:t>
      </w:r>
      <w:r w:rsidR="0076496D">
        <w:t xml:space="preserve"> Arduino to the ESCs. Once</w:t>
      </w:r>
      <w:r w:rsidR="0013324A">
        <w:t xml:space="preserve"> these functionalities</w:t>
      </w:r>
      <w:r w:rsidRPr="009B2181">
        <w:t xml:space="preserve"> ha</w:t>
      </w:r>
      <w:r w:rsidR="0013324A">
        <w:t>ve</w:t>
      </w:r>
      <w:r w:rsidRPr="009B2181">
        <w:t xml:space="preserve"> been fully verified</w:t>
      </w:r>
      <w:r w:rsidR="0013324A">
        <w:t>,</w:t>
      </w:r>
      <w:r w:rsidRPr="009B2181">
        <w:t xml:space="preserve"> and any issues have been corrected</w:t>
      </w:r>
      <w:r w:rsidR="0013324A">
        <w:t>,</w:t>
      </w:r>
      <w:r w:rsidRPr="009B2181">
        <w:t xml:space="preserve"> these systems can be combined. Similarly, the HID controller and the Il </w:t>
      </w:r>
      <w:proofErr w:type="spellStart"/>
      <w:r w:rsidRPr="009B2181">
        <w:t>Matto</w:t>
      </w:r>
      <w:proofErr w:type="spellEnd"/>
      <w:r w:rsidRPr="009B2181">
        <w:t xml:space="preserve"> on the ground will be prototyped</w:t>
      </w:r>
      <w:r w:rsidR="0013324A">
        <w:t xml:space="preserve">, </w:t>
      </w:r>
      <w:r w:rsidRPr="009B2181">
        <w:t xml:space="preserve">tested, then linked directly to the Il </w:t>
      </w:r>
      <w:proofErr w:type="spellStart"/>
      <w:r w:rsidRPr="009B2181">
        <w:t>Matto</w:t>
      </w:r>
      <w:proofErr w:type="spellEnd"/>
      <w:r w:rsidRPr="009B2181">
        <w:t xml:space="preserve"> on the drone. </w:t>
      </w:r>
      <w:r w:rsidR="00D016DF">
        <w:t>W</w:t>
      </w:r>
      <w:r w:rsidRPr="009B2181">
        <w:t>e can then introduce the wireless radio communications</w:t>
      </w:r>
      <w:r w:rsidR="00347018">
        <w:t xml:space="preserve"> between ground and air</w:t>
      </w:r>
      <w:r w:rsidRPr="009B2181">
        <w:t>. Finally, the less crucial components (SD card logging, cargo acquisition servo, computer interface) will be added into the system</w:t>
      </w:r>
      <w:r w:rsidR="00D17FEC">
        <w:t xml:space="preserve">, provided </w:t>
      </w:r>
      <w:r w:rsidR="00587366">
        <w:t>crit</w:t>
      </w:r>
      <w:r w:rsidR="00DF308D">
        <w:t>i</w:t>
      </w:r>
      <w:r w:rsidR="00587366">
        <w:t>cal</w:t>
      </w:r>
      <w:r w:rsidR="00D17FEC">
        <w:t xml:space="preserve"> tasks have been completed</w:t>
      </w:r>
      <w:r w:rsidRPr="009B2181">
        <w:t>.</w:t>
      </w:r>
    </w:p>
    <w:p w:rsidR="009B2181" w:rsidRPr="009B2181" w:rsidRDefault="009B2181" w:rsidP="009B2181"/>
    <w:p w:rsidR="009B2181" w:rsidRPr="009B2181" w:rsidRDefault="009B2181" w:rsidP="009B2181">
      <w:r w:rsidRPr="009B2181">
        <w:t>After prototyping has been completed</w:t>
      </w:r>
      <w:r w:rsidR="00E722A0">
        <w:t>,</w:t>
      </w:r>
      <w:r w:rsidRPr="009B2181">
        <w:t xml:space="preserve"> we will construct the ch</w:t>
      </w:r>
      <w:r w:rsidR="00D016DF">
        <w:t>assis. This involves using the ECS Makerspace</w:t>
      </w:r>
      <w:r w:rsidRPr="009B2181">
        <w:t xml:space="preserve"> facilities to laser cut 5mm acrylic</w:t>
      </w:r>
      <w:r w:rsidR="00E37381">
        <w:t xml:space="preserve"> as</w:t>
      </w:r>
      <w:r w:rsidRPr="009B2181">
        <w:t xml:space="preserve"> </w:t>
      </w:r>
      <w:r w:rsidR="00E37381" w:rsidRPr="009B2181">
        <w:t>per</w:t>
      </w:r>
      <w:r w:rsidRPr="009B2181">
        <w:t xml:space="preserve"> the outline we will have created and using acrylic glue</w:t>
      </w:r>
      <w:r w:rsidR="00E37381">
        <w:t xml:space="preserve"> (Dichloromethane)</w:t>
      </w:r>
      <w:r w:rsidRPr="009B2181">
        <w:t xml:space="preserve"> to hold the pieces together. Tabs in the design will allow perpendicular parts to be fitted together</w:t>
      </w:r>
      <w:r w:rsidR="00E37381">
        <w:t>, and to be constructed initially without glue</w:t>
      </w:r>
      <w:r w:rsidRPr="009B2181">
        <w:t>. As we are planning a two-tiered design, the top layer will not be constructed until the components on the bo</w:t>
      </w:r>
      <w:r w:rsidR="004C0289">
        <w:t xml:space="preserve">ttom tier (Il </w:t>
      </w:r>
      <w:proofErr w:type="spellStart"/>
      <w:r w:rsidR="004C0289">
        <w:t>Matto</w:t>
      </w:r>
      <w:proofErr w:type="spellEnd"/>
      <w:r w:rsidR="004C0289">
        <w:t>, Arduino</w:t>
      </w:r>
      <w:r w:rsidRPr="009B2181">
        <w:t xml:space="preserve">) have been successfully fitted. The chassis' design will enable components to be easily accessible and make construction </w:t>
      </w:r>
      <w:r w:rsidR="00CC324E">
        <w:t>easier</w:t>
      </w:r>
      <w:r w:rsidR="0076496D">
        <w:t xml:space="preserve"> by leaving plenty of space for access</w:t>
      </w:r>
      <w:r w:rsidRPr="009B2181">
        <w:t>.</w:t>
      </w:r>
    </w:p>
    <w:p w:rsidR="009B2181" w:rsidRPr="009B2181" w:rsidRDefault="009B2181" w:rsidP="009B2181"/>
    <w:p w:rsidR="009B2181" w:rsidRPr="009B2181" w:rsidRDefault="003965CC" w:rsidP="009B2181">
      <w:r>
        <w:t>Double sided s</w:t>
      </w:r>
      <w:r w:rsidR="009B2181" w:rsidRPr="009B2181">
        <w:t>ticky tape will be used to attach most of the various components to the chassis</w:t>
      </w:r>
      <w:r w:rsidR="008E412A">
        <w:t xml:space="preserve"> to allow for good fastening and straight-forward re-positioning of the components</w:t>
      </w:r>
      <w:r w:rsidR="009B2181" w:rsidRPr="009B2181">
        <w:t xml:space="preserve">. </w:t>
      </w:r>
      <w:r w:rsidR="00805354">
        <w:t>One exception is</w:t>
      </w:r>
      <w:r w:rsidR="009B2181" w:rsidRPr="009B2181">
        <w:t xml:space="preserve"> the motors</w:t>
      </w:r>
      <w:r w:rsidR="00571432">
        <w:t>;</w:t>
      </w:r>
      <w:r w:rsidR="009B2181" w:rsidRPr="009B2181">
        <w:t xml:space="preserve"> </w:t>
      </w:r>
      <w:r w:rsidR="00571432">
        <w:t>these</w:t>
      </w:r>
      <w:r w:rsidR="009B2181" w:rsidRPr="009B2181">
        <w:t xml:space="preserve"> will be attached using the provided screws, through holes in the motor pads of the chassis.</w:t>
      </w:r>
    </w:p>
    <w:p w:rsidR="009B2181" w:rsidRPr="009B2181" w:rsidRDefault="009B2181" w:rsidP="009B2181"/>
    <w:p w:rsidR="009B2181" w:rsidRPr="009B2181" w:rsidRDefault="009B2181" w:rsidP="009B2181">
      <w:r w:rsidRPr="009B2181">
        <w:t>The ESCs will be mounted underneath the second tier, with power distribution achieved by soldering onto stripboard. The gyroscope will be placed in the centre of the drone</w:t>
      </w:r>
      <w:r w:rsidR="00294BB7">
        <w:t xml:space="preserve"> for the most stable platform,</w:t>
      </w:r>
      <w:r w:rsidRPr="009B2181">
        <w:t xml:space="preserve"> and </w:t>
      </w:r>
      <w:r w:rsidR="00A71820">
        <w:t xml:space="preserve">will </w:t>
      </w:r>
      <w:proofErr w:type="gramStart"/>
      <w:r w:rsidR="00A71820">
        <w:t xml:space="preserve">be  </w:t>
      </w:r>
      <w:r w:rsidRPr="009B2181">
        <w:t>connected</w:t>
      </w:r>
      <w:proofErr w:type="gramEnd"/>
      <w:r w:rsidRPr="009B2181">
        <w:t xml:space="preserve"> to the Arduino using flying leads. The pin header on the breako</w:t>
      </w:r>
      <w:r w:rsidR="00B57879">
        <w:t>ut board will be flipped by</w:t>
      </w:r>
      <w:r w:rsidRPr="009B2181">
        <w:t xml:space="preserve"> de</w:t>
      </w:r>
      <w:r w:rsidR="0013324A">
        <w:t>-</w:t>
      </w:r>
      <w:r w:rsidRPr="009B2181">
        <w:t>soldering and re</w:t>
      </w:r>
      <w:r w:rsidR="0013324A">
        <w:t>-</w:t>
      </w:r>
      <w:r w:rsidRPr="009B2181">
        <w:t>soldering on the other side</w:t>
      </w:r>
      <w:r w:rsidR="00294BB7">
        <w:t xml:space="preserve"> to allow access to the headers without changing the orientation</w:t>
      </w:r>
      <w:r w:rsidRPr="009B2181">
        <w:t>.</w:t>
      </w:r>
    </w:p>
    <w:p w:rsidR="009B2181" w:rsidRPr="009B2181" w:rsidRDefault="009B2181" w:rsidP="009B2181"/>
    <w:p w:rsidR="009B2181" w:rsidRPr="009B2181" w:rsidRDefault="009B2181" w:rsidP="009B2181">
      <w:r w:rsidRPr="009B2181">
        <w:t>The servo for cargo acquisition will be accommodated on the bottom side of the drone through a gap in the acrylic.</w:t>
      </w:r>
      <w:r w:rsidR="00D07BDC">
        <w:t xml:space="preserve"> The acquisition</w:t>
      </w:r>
      <w:r w:rsidR="00210D8A">
        <w:t xml:space="preserve"> mechanism</w:t>
      </w:r>
      <w:r w:rsidR="00D07BDC">
        <w:t xml:space="preserve"> will be a small hook which is deployed by the servo motor.</w:t>
      </w:r>
    </w:p>
    <w:p w:rsidR="009B2181" w:rsidRPr="009B2181" w:rsidRDefault="009B2181" w:rsidP="009B2181"/>
    <w:p w:rsidR="009B2181" w:rsidRDefault="00DB2DD2" w:rsidP="009B2181">
      <w:r>
        <w:t>The Pilot will actuate two X-Y Potentiometers which are read into 4 separate ADC channels.</w:t>
      </w:r>
      <w:r w:rsidR="000052E3">
        <w:t xml:space="preserve"> This will be mounted on a stripboard circuit.</w:t>
      </w:r>
      <w:r>
        <w:t xml:space="preserve"> We can test this design </w:t>
      </w:r>
      <w:r w:rsidR="002B1CD5">
        <w:t xml:space="preserve">simply by running an ADC on </w:t>
      </w:r>
      <w:r w:rsidR="00964D22">
        <w:t xml:space="preserve">one channel and transmitting the results over the FTDI cable into the </w:t>
      </w:r>
      <w:proofErr w:type="spellStart"/>
      <w:r w:rsidR="00964D22">
        <w:t>PuTTY</w:t>
      </w:r>
      <w:proofErr w:type="spellEnd"/>
      <w:r w:rsidR="00964D22">
        <w:t xml:space="preserve"> terminal</w:t>
      </w:r>
      <w:r w:rsidR="00FF0FBE">
        <w:t>, then extrapolate</w:t>
      </w:r>
      <w:r w:rsidR="00150D1F">
        <w:t>.</w:t>
      </w:r>
    </w:p>
    <w:p w:rsidR="00DB2DD2" w:rsidRPr="009B2181" w:rsidRDefault="00DB2DD2" w:rsidP="009B2181"/>
    <w:p w:rsidR="00CB0E1A" w:rsidRPr="002C28AA" w:rsidRDefault="009B2181" w:rsidP="00CB0E1A">
      <w:pPr>
        <w:sectPr w:rsidR="00CB0E1A" w:rsidRPr="002C28AA">
          <w:pgSz w:w="11905" w:h="16837"/>
          <w:pgMar w:top="1788" w:right="1080" w:bottom="1788" w:left="1080" w:header="1296" w:footer="1296" w:gutter="0"/>
          <w:cols w:space="720"/>
          <w:docGrid w:linePitch="326"/>
        </w:sectPr>
      </w:pPr>
      <w:r w:rsidRPr="009B2181">
        <w:t xml:space="preserve">We will only be using </w:t>
      </w:r>
      <w:r w:rsidR="00CD5D09">
        <w:t>pre-made surface mount packages with breakout boards, as thi</w:t>
      </w:r>
      <w:r w:rsidR="002C28AA">
        <w:t xml:space="preserve">s eases the prototyping </w:t>
      </w:r>
      <w:proofErr w:type="gramStart"/>
      <w:r w:rsidR="002C28AA">
        <w:t xml:space="preserve">process </w:t>
      </w:r>
      <w:r w:rsidR="00B966B1">
        <w:t>.</w:t>
      </w:r>
      <w:proofErr w:type="gramEnd"/>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sectPr w:rsidR="00CB0E1A" w:rsidRPr="00CA21CD">
          <w:type w:val="continuous"/>
          <w:pgSz w:w="11905" w:h="16837"/>
          <w:pgMar w:top="1788" w:right="1080" w:bottom="1788" w:left="1080" w:header="1296" w:footer="1296" w:gutter="0"/>
          <w:cols w:space="720"/>
          <w:docGrid w:linePitch="326"/>
        </w:sectPr>
      </w:pPr>
    </w:p>
    <w:p w:rsidR="00CB0E1A" w:rsidRPr="00CA21CD" w:rsidRDefault="00CB0E1A" w:rsidP="00CB0E1A">
      <w:pPr>
        <w:pStyle w:val="Heading2"/>
        <w:spacing w:before="0"/>
      </w:pPr>
      <w:r w:rsidRPr="00CA21CD">
        <w:lastRenderedPageBreak/>
        <w:t>Planned Project Activities</w:t>
      </w:r>
    </w:p>
    <w:tbl>
      <w:tblPr>
        <w:tblW w:w="14034" w:type="dxa"/>
        <w:tblInd w:w="108" w:type="dxa"/>
        <w:tblLayout w:type="fixed"/>
        <w:tblLook w:val="0000" w:firstRow="0" w:lastRow="0" w:firstColumn="0" w:lastColumn="0" w:noHBand="0" w:noVBand="0"/>
      </w:tblPr>
      <w:tblGrid>
        <w:gridCol w:w="5400"/>
        <w:gridCol w:w="1170"/>
        <w:gridCol w:w="670"/>
        <w:gridCol w:w="671"/>
        <w:gridCol w:w="671"/>
        <w:gridCol w:w="671"/>
        <w:gridCol w:w="671"/>
        <w:gridCol w:w="671"/>
        <w:gridCol w:w="671"/>
        <w:gridCol w:w="671"/>
        <w:gridCol w:w="671"/>
        <w:gridCol w:w="671"/>
        <w:gridCol w:w="755"/>
      </w:tblGrid>
      <w:tr w:rsidR="00CB0E1A" w:rsidRPr="00CA21CD" w:rsidTr="00CE2060">
        <w:trPr>
          <w:trHeight w:val="736"/>
        </w:trPr>
        <w:tc>
          <w:tcPr>
            <w:tcW w:w="540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Activity</w:t>
            </w:r>
          </w:p>
        </w:tc>
        <w:tc>
          <w:tcPr>
            <w:tcW w:w="11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Initials</w:t>
            </w:r>
          </w:p>
        </w:tc>
        <w:tc>
          <w:tcPr>
            <w:tcW w:w="670"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bCs/>
                <w:color w:val="365F91"/>
              </w:rPr>
            </w:pPr>
            <w:r w:rsidRPr="00CA21CD">
              <w:rPr>
                <w:bCs/>
                <w:color w:val="365F91"/>
              </w:rPr>
              <w:t xml:space="preserve"> 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bCs/>
                <w:color w:val="365F91"/>
              </w:rPr>
            </w:pPr>
            <w:r w:rsidRPr="00CA21CD">
              <w:rPr>
                <w:bCs/>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bCs/>
                <w:color w:val="365F91"/>
              </w:rPr>
            </w:pPr>
            <w:r w:rsidRPr="00CA21CD">
              <w:rPr>
                <w:bCs/>
                <w:color w:val="365F91"/>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Tue</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Wed</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Thu</w:t>
            </w:r>
          </w:p>
          <w:p w:rsidR="00CB0E1A" w:rsidRPr="00CA21CD" w:rsidRDefault="00CB0E1A" w:rsidP="00CE2060">
            <w:pPr>
              <w:jc w:val="center"/>
              <w:rPr>
                <w:color w:val="365F91"/>
              </w:rPr>
            </w:pP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color w:val="365F91"/>
              </w:rPr>
            </w:pPr>
            <w:r w:rsidRPr="00CA21CD">
              <w:rPr>
                <w:color w:val="365F91"/>
              </w:rPr>
              <w:t>am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Fri</w:t>
            </w:r>
          </w:p>
          <w:p w:rsidR="00CB0E1A" w:rsidRPr="00CA21CD" w:rsidRDefault="00CB0E1A" w:rsidP="00CE2060">
            <w:pPr>
              <w:jc w:val="center"/>
              <w:rPr>
                <w:color w:val="365F91"/>
              </w:rPr>
            </w:pPr>
            <w:r w:rsidRPr="00CA21CD">
              <w:rPr>
                <w:color w:val="365F91"/>
              </w:rPr>
              <w:t>pm</w:t>
            </w:r>
          </w:p>
        </w:tc>
        <w:tc>
          <w:tcPr>
            <w:tcW w:w="671" w:type="dxa"/>
            <w:tcBorders>
              <w:top w:val="single" w:sz="8" w:space="0" w:color="808080"/>
              <w:left w:val="single" w:sz="8" w:space="0" w:color="808080"/>
              <w:bottom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am</w:t>
            </w:r>
          </w:p>
        </w:tc>
        <w:tc>
          <w:tcPr>
            <w:tcW w:w="755" w:type="dxa"/>
            <w:tcBorders>
              <w:top w:val="single" w:sz="8" w:space="0" w:color="808080"/>
              <w:left w:val="single" w:sz="8" w:space="0" w:color="808080"/>
              <w:bottom w:val="single" w:sz="8" w:space="0" w:color="808080"/>
              <w:right w:val="single" w:sz="8" w:space="0" w:color="808080"/>
            </w:tcBorders>
            <w:shd w:val="clear" w:color="auto" w:fill="DBE5F1"/>
            <w:vAlign w:val="center"/>
          </w:tcPr>
          <w:p w:rsidR="00CB0E1A" w:rsidRPr="00CA21CD" w:rsidRDefault="00CB0E1A" w:rsidP="00CE2060">
            <w:pPr>
              <w:snapToGrid w:val="0"/>
              <w:jc w:val="center"/>
              <w:rPr>
                <w:bCs/>
                <w:color w:val="365F91"/>
              </w:rPr>
            </w:pPr>
            <w:r w:rsidRPr="00CA21CD">
              <w:rPr>
                <w:bCs/>
                <w:color w:val="365F91"/>
              </w:rPr>
              <w:t>Mon</w:t>
            </w:r>
          </w:p>
          <w:p w:rsidR="00CB0E1A" w:rsidRPr="00CA21CD" w:rsidRDefault="00CB0E1A" w:rsidP="00CE2060">
            <w:pPr>
              <w:jc w:val="center"/>
              <w:rPr>
                <w:color w:val="365F91"/>
              </w:rPr>
            </w:pPr>
            <w:r w:rsidRPr="00CA21CD">
              <w:rPr>
                <w:color w:val="365F91"/>
              </w:rPr>
              <w:t>pm</w:t>
            </w: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 xml:space="preserve">Testing RFM12B-S2 modules using Il </w:t>
            </w:r>
            <w:proofErr w:type="spellStart"/>
            <w:r>
              <w:rPr>
                <w:b/>
                <w:bCs/>
                <w:color w:val="365F91"/>
              </w:rPr>
              <w:t>Matto</w:t>
            </w:r>
            <w:proofErr w:type="spellEnd"/>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 xml:space="preserve">Testing RFM12B-S2 modules using Il </w:t>
            </w:r>
            <w:proofErr w:type="spellStart"/>
            <w:r>
              <w:rPr>
                <w:b/>
                <w:bCs/>
                <w:color w:val="365F91"/>
              </w:rPr>
              <w:t>Matto</w:t>
            </w:r>
            <w:proofErr w:type="spellEnd"/>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 xml:space="preserve">Sending ADC values using RFM12B-S2 </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F527E3"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Reading Gyro data over I2C to Arduino</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b/>
                <w:bCs/>
                <w:color w:val="365F91"/>
              </w:rPr>
            </w:pPr>
            <w:r>
              <w:rPr>
                <w:b/>
                <w:bCs/>
                <w:color w:val="365F91"/>
              </w:rPr>
              <w:t>Testing encryption system for Comm</w:t>
            </w:r>
            <w:r w:rsidR="00731AB6">
              <w:rPr>
                <w:b/>
                <w:bCs/>
                <w:color w:val="365F91"/>
              </w:rPr>
              <w:t>unication</w:t>
            </w:r>
            <w:r>
              <w:rPr>
                <w:b/>
                <w:bCs/>
                <w:color w:val="365F91"/>
              </w:rPr>
              <w:t>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3C6DB1" w:rsidP="00CE2060">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b/>
                <w:bCs/>
                <w:color w:val="365F91"/>
              </w:rPr>
            </w:pPr>
            <w:r>
              <w:rPr>
                <w:b/>
                <w:bCs/>
                <w:color w:val="365F91"/>
              </w:rPr>
              <w:t>Assembling and testing SD card interface</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AB1CCD" w:rsidP="00CE2060">
            <w:pPr>
              <w:snapToGrid w:val="0"/>
              <w:rPr>
                <w:b/>
                <w:bCs/>
                <w:color w:val="365F91"/>
              </w:rPr>
            </w:pPr>
            <w:r>
              <w:rPr>
                <w:b/>
                <w:bCs/>
                <w:color w:val="365F91"/>
              </w:rPr>
              <w:t xml:space="preserve">Testing PID controller using gyro and servo </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D7F1A" w:rsidP="00CE2060">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b/>
                <w:bCs/>
                <w:color w:val="365F91"/>
              </w:rPr>
            </w:pPr>
            <w:r>
              <w:rPr>
                <w:b/>
                <w:bCs/>
                <w:color w:val="365F91"/>
              </w:rPr>
              <w:t>Manufacture and Assembly of the Chassis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b/>
                <w:bCs/>
                <w:color w:val="365F91"/>
              </w:rPr>
            </w:pPr>
            <w:r>
              <w:rPr>
                <w:b/>
                <w:bCs/>
                <w:color w:val="365F91"/>
              </w:rPr>
              <w:t>Manufacture and Assembly of the Chassis</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5815AF"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B0E1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B0E1A" w:rsidRPr="00CA21CD" w:rsidRDefault="00C21E13" w:rsidP="00CE2060">
            <w:pPr>
              <w:snapToGrid w:val="0"/>
              <w:rPr>
                <w:b/>
                <w:bCs/>
                <w:color w:val="365F91"/>
              </w:rPr>
            </w:pPr>
            <w:r>
              <w:rPr>
                <w:b/>
                <w:bCs/>
                <w:color w:val="365F91"/>
              </w:rPr>
              <w:t>Integrating PID controller with external desired throttle</w:t>
            </w:r>
          </w:p>
        </w:tc>
        <w:tc>
          <w:tcPr>
            <w:tcW w:w="1170" w:type="dxa"/>
            <w:tcBorders>
              <w:top w:val="single" w:sz="8" w:space="0" w:color="808080"/>
              <w:left w:val="single" w:sz="8" w:space="0" w:color="808080"/>
              <w:bottom w:val="single" w:sz="8" w:space="0" w:color="808080"/>
            </w:tcBorders>
            <w:shd w:val="clear" w:color="auto" w:fill="FFFFFF"/>
          </w:tcPr>
          <w:p w:rsidR="00CB0E1A" w:rsidRPr="00CA21CD" w:rsidRDefault="00C21E13" w:rsidP="00CE2060">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AC34E9"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F527E3" w:rsidP="00CE2060">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B0E1A" w:rsidRPr="00CA21CD" w:rsidRDefault="00CB0E1A" w:rsidP="00CE2060">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B0E1A" w:rsidRPr="00CA21CD" w:rsidRDefault="00CB0E1A" w:rsidP="00CE2060">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b/>
                <w:bCs/>
                <w:color w:val="365F91"/>
              </w:rPr>
            </w:pPr>
            <w:r>
              <w:rPr>
                <w:b/>
                <w:bCs/>
                <w:color w:val="365F91"/>
              </w:rPr>
              <w:t>Test d</w:t>
            </w:r>
            <w:r w:rsidR="00126790">
              <w:rPr>
                <w:b/>
                <w:bCs/>
                <w:color w:val="365F91"/>
              </w:rPr>
              <w:t xml:space="preserve">ata rate of the Gyro </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126790" w:rsidP="00C21E13">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F527E3"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b/>
                <w:bCs/>
                <w:color w:val="365F91"/>
              </w:rPr>
            </w:pPr>
            <w:r>
              <w:rPr>
                <w:b/>
                <w:bCs/>
                <w:color w:val="365F91"/>
              </w:rPr>
              <w:t>Test IR sensor over a range of distances</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b/>
                <w:bCs/>
                <w:color w:val="365F91"/>
              </w:rPr>
            </w:pPr>
            <w:r>
              <w:rPr>
                <w:b/>
                <w:bCs/>
                <w:color w:val="365F91"/>
              </w:rPr>
              <w:t xml:space="preserve">Add Servo interface capability </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C21E13"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b/>
                <w:bCs/>
                <w:color w:val="365F91"/>
              </w:rPr>
            </w:pPr>
            <w:r>
              <w:rPr>
                <w:b/>
                <w:bCs/>
                <w:color w:val="365F91"/>
              </w:rPr>
              <w:t>Write/Test UI for real-time PID tuning</w:t>
            </w:r>
          </w:p>
        </w:tc>
        <w:tc>
          <w:tcPr>
            <w:tcW w:w="1170" w:type="dxa"/>
            <w:tcBorders>
              <w:top w:val="single" w:sz="8" w:space="0" w:color="808080"/>
              <w:left w:val="single" w:sz="8" w:space="0" w:color="808080"/>
              <w:bottom w:val="single" w:sz="8" w:space="0" w:color="808080"/>
            </w:tcBorders>
            <w:shd w:val="clear" w:color="auto" w:fill="FFFFFF"/>
          </w:tcPr>
          <w:p w:rsidR="00C21E13" w:rsidRPr="00CA21CD" w:rsidRDefault="006E77C1" w:rsidP="00C21E13">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C21E13" w:rsidRPr="00CA21CD" w:rsidRDefault="00C21E13"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C21E13" w:rsidRPr="00CA21CD" w:rsidRDefault="00C21E13"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650EBC" w:rsidP="00C21E13">
            <w:pPr>
              <w:snapToGrid w:val="0"/>
              <w:rPr>
                <w:b/>
                <w:bCs/>
                <w:color w:val="365F91"/>
              </w:rPr>
            </w:pPr>
            <w:r>
              <w:rPr>
                <w:b/>
                <w:bCs/>
                <w:color w:val="365F91"/>
              </w:rPr>
              <w:t>Write/</w:t>
            </w:r>
            <w:r w:rsidR="00020113">
              <w:rPr>
                <w:b/>
                <w:bCs/>
                <w:color w:val="365F91"/>
              </w:rPr>
              <w:t>Test ESCs and motors</w:t>
            </w:r>
          </w:p>
        </w:tc>
        <w:tc>
          <w:tcPr>
            <w:tcW w:w="117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b/>
                <w:bCs/>
                <w:color w:val="365F91"/>
              </w:rPr>
            </w:pPr>
            <w:r>
              <w:rPr>
                <w:b/>
                <w:bCs/>
                <w:color w:val="365F91"/>
              </w:rPr>
              <w:t>Test two-way communications</w:t>
            </w:r>
          </w:p>
        </w:tc>
        <w:tc>
          <w:tcPr>
            <w:tcW w:w="117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b/>
                <w:bCs/>
                <w:color w:val="365F91"/>
              </w:rPr>
            </w:pPr>
            <w:r>
              <w:rPr>
                <w:b/>
                <w:bCs/>
                <w:color w:val="365F91"/>
              </w:rPr>
              <w:t>Tune communications code for optimal data transfer</w:t>
            </w:r>
          </w:p>
        </w:tc>
        <w:tc>
          <w:tcPr>
            <w:tcW w:w="1170" w:type="dxa"/>
            <w:tcBorders>
              <w:top w:val="single" w:sz="8" w:space="0" w:color="808080"/>
              <w:left w:val="single" w:sz="8" w:space="0" w:color="808080"/>
              <w:bottom w:val="single" w:sz="8" w:space="0" w:color="808080"/>
            </w:tcBorders>
            <w:shd w:val="clear" w:color="auto" w:fill="FFFFFF"/>
          </w:tcPr>
          <w:p w:rsidR="002E687F" w:rsidRDefault="00020113" w:rsidP="00C21E13">
            <w:pPr>
              <w:snapToGrid w:val="0"/>
              <w:rPr>
                <w:color w:val="365F91"/>
              </w:rPr>
            </w:pPr>
            <w:r>
              <w:rPr>
                <w:color w:val="365F91"/>
              </w:rPr>
              <w:t>JT</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2E687F"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2E687F" w:rsidRDefault="00CF5825" w:rsidP="00C21E13">
            <w:pPr>
              <w:snapToGrid w:val="0"/>
              <w:rPr>
                <w:b/>
                <w:bCs/>
                <w:color w:val="365F91"/>
              </w:rPr>
            </w:pPr>
            <w:r>
              <w:rPr>
                <w:b/>
                <w:bCs/>
                <w:color w:val="365F91"/>
              </w:rPr>
              <w:t>Test piloting system – XY pots and switches</w:t>
            </w:r>
          </w:p>
        </w:tc>
        <w:tc>
          <w:tcPr>
            <w:tcW w:w="1170" w:type="dxa"/>
            <w:tcBorders>
              <w:top w:val="single" w:sz="8" w:space="0" w:color="808080"/>
              <w:left w:val="single" w:sz="8" w:space="0" w:color="808080"/>
              <w:bottom w:val="single" w:sz="8" w:space="0" w:color="808080"/>
            </w:tcBorders>
            <w:shd w:val="clear" w:color="auto" w:fill="FFFFFF"/>
          </w:tcPr>
          <w:p w:rsidR="002E687F" w:rsidRDefault="00CF5825" w:rsidP="00C21E13">
            <w:pPr>
              <w:snapToGrid w:val="0"/>
              <w:rPr>
                <w:color w:val="365F91"/>
              </w:rPr>
            </w:pPr>
            <w:r>
              <w:rPr>
                <w:color w:val="365F91"/>
              </w:rPr>
              <w:t>MI</w:t>
            </w:r>
          </w:p>
        </w:tc>
        <w:tc>
          <w:tcPr>
            <w:tcW w:w="670"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2E687F" w:rsidRPr="00CA21CD" w:rsidRDefault="002E687F"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2E687F" w:rsidRPr="00CA21CD" w:rsidRDefault="002E687F" w:rsidP="00C21E13">
            <w:pPr>
              <w:snapToGrid w:val="0"/>
              <w:rPr>
                <w:color w:val="365F91"/>
              </w:rPr>
            </w:pPr>
          </w:p>
        </w:tc>
      </w:tr>
      <w:tr w:rsidR="00DA4CEC"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b/>
                <w:bCs/>
                <w:color w:val="365F91"/>
              </w:rPr>
            </w:pPr>
            <w:r>
              <w:rPr>
                <w:b/>
                <w:bCs/>
                <w:color w:val="365F91"/>
              </w:rPr>
              <w:lastRenderedPageBreak/>
              <w:t>Tune PID controller</w:t>
            </w:r>
          </w:p>
        </w:tc>
        <w:tc>
          <w:tcPr>
            <w:tcW w:w="117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AC34E9" w:rsidP="00C21E13">
            <w:pPr>
              <w:snapToGrid w:val="0"/>
              <w:rPr>
                <w:color w:val="365F91"/>
              </w:rPr>
            </w:pPr>
            <w:r>
              <w:rPr>
                <w:color w:val="365F91"/>
              </w:rPr>
              <w:t>x</w:t>
            </w: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DA4CEC" w:rsidRPr="00CA21CD" w:rsidRDefault="00AC34E9" w:rsidP="00C21E13">
            <w:pPr>
              <w:snapToGrid w:val="0"/>
              <w:rPr>
                <w:color w:val="365F91"/>
              </w:rPr>
            </w:pPr>
            <w:r>
              <w:rPr>
                <w:color w:val="365F91"/>
              </w:rPr>
              <w:t>x</w:t>
            </w:r>
          </w:p>
        </w:tc>
      </w:tr>
      <w:tr w:rsidR="00DA4CEC"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b/>
                <w:bCs/>
                <w:color w:val="365F91"/>
              </w:rPr>
            </w:pPr>
            <w:r>
              <w:rPr>
                <w:b/>
                <w:bCs/>
                <w:color w:val="365F91"/>
              </w:rPr>
              <w:t>Tune PID controller</w:t>
            </w:r>
          </w:p>
        </w:tc>
        <w:tc>
          <w:tcPr>
            <w:tcW w:w="1170" w:type="dxa"/>
            <w:tcBorders>
              <w:top w:val="single" w:sz="8" w:space="0" w:color="808080"/>
              <w:left w:val="single" w:sz="8" w:space="0" w:color="808080"/>
              <w:bottom w:val="single" w:sz="8" w:space="0" w:color="808080"/>
            </w:tcBorders>
            <w:shd w:val="clear" w:color="auto" w:fill="FFFFFF"/>
          </w:tcPr>
          <w:p w:rsidR="00DA4CEC" w:rsidRDefault="00DA4CEC" w:rsidP="00C21E13">
            <w:pPr>
              <w:snapToGrid w:val="0"/>
              <w:rPr>
                <w:color w:val="365F91"/>
              </w:rPr>
            </w:pPr>
            <w:r>
              <w:rPr>
                <w:color w:val="365F91"/>
              </w:rPr>
              <w:t>LG</w:t>
            </w:r>
          </w:p>
        </w:tc>
        <w:tc>
          <w:tcPr>
            <w:tcW w:w="670"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DA4CEC"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DA4CEC" w:rsidRPr="00CA21CD" w:rsidRDefault="00AC34E9" w:rsidP="00C21E13">
            <w:pPr>
              <w:snapToGrid w:val="0"/>
              <w:rPr>
                <w:color w:val="365F91"/>
              </w:rPr>
            </w:pPr>
            <w:r>
              <w:rPr>
                <w:color w:val="365F91"/>
              </w:rPr>
              <w:t>x</w:t>
            </w: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DA4CEC" w:rsidRPr="00CA21CD" w:rsidRDefault="00AC34E9" w:rsidP="00C21E13">
            <w:pPr>
              <w:snapToGrid w:val="0"/>
              <w:rPr>
                <w:color w:val="365F91"/>
              </w:rPr>
            </w:pPr>
            <w:r>
              <w:rPr>
                <w:color w:val="365F91"/>
              </w:rPr>
              <w:t>x</w:t>
            </w:r>
          </w:p>
        </w:tc>
      </w:tr>
      <w:tr w:rsidR="00F7599D"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F7599D" w:rsidRDefault="003C059A" w:rsidP="00C21E13">
            <w:pPr>
              <w:snapToGrid w:val="0"/>
              <w:rPr>
                <w:b/>
                <w:bCs/>
                <w:color w:val="365F91"/>
              </w:rPr>
            </w:pPr>
            <w:r>
              <w:rPr>
                <w:b/>
                <w:bCs/>
                <w:color w:val="365F91"/>
              </w:rPr>
              <w:t>Read in battery voltage</w:t>
            </w:r>
          </w:p>
        </w:tc>
        <w:tc>
          <w:tcPr>
            <w:tcW w:w="1170" w:type="dxa"/>
            <w:tcBorders>
              <w:top w:val="single" w:sz="8" w:space="0" w:color="808080"/>
              <w:left w:val="single" w:sz="8" w:space="0" w:color="808080"/>
              <w:bottom w:val="single" w:sz="8" w:space="0" w:color="808080"/>
            </w:tcBorders>
            <w:shd w:val="clear" w:color="auto" w:fill="FFFFFF"/>
          </w:tcPr>
          <w:p w:rsidR="00F7599D" w:rsidRDefault="003C059A"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F7599D" w:rsidRPr="00CA21CD" w:rsidRDefault="00F7599D"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F7599D" w:rsidRPr="00CA21CD" w:rsidRDefault="00F7599D" w:rsidP="00C21E13">
            <w:pPr>
              <w:snapToGrid w:val="0"/>
              <w:rPr>
                <w:color w:val="365F91"/>
              </w:rPr>
            </w:pPr>
          </w:p>
        </w:tc>
      </w:tr>
      <w:tr w:rsidR="003C059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3C059A" w:rsidRDefault="003C059A" w:rsidP="00C21E13">
            <w:pPr>
              <w:snapToGrid w:val="0"/>
              <w:rPr>
                <w:b/>
                <w:bCs/>
                <w:color w:val="365F91"/>
              </w:rPr>
            </w:pPr>
            <w:r>
              <w:rPr>
                <w:b/>
                <w:bCs/>
                <w:color w:val="365F91"/>
              </w:rPr>
              <w:t>Power distribution for ESCs</w:t>
            </w:r>
          </w:p>
        </w:tc>
        <w:tc>
          <w:tcPr>
            <w:tcW w:w="1170" w:type="dxa"/>
            <w:tcBorders>
              <w:top w:val="single" w:sz="8" w:space="0" w:color="808080"/>
              <w:left w:val="single" w:sz="8" w:space="0" w:color="808080"/>
              <w:bottom w:val="single" w:sz="8" w:space="0" w:color="808080"/>
            </w:tcBorders>
            <w:shd w:val="clear" w:color="auto" w:fill="FFFFFF"/>
          </w:tcPr>
          <w:p w:rsidR="003C059A" w:rsidRDefault="003C059A" w:rsidP="00C21E13">
            <w:pPr>
              <w:snapToGrid w:val="0"/>
              <w:rPr>
                <w:color w:val="365F91"/>
              </w:rPr>
            </w:pPr>
            <w:r>
              <w:rPr>
                <w:color w:val="365F91"/>
              </w:rPr>
              <w:t>BR</w:t>
            </w:r>
          </w:p>
        </w:tc>
        <w:tc>
          <w:tcPr>
            <w:tcW w:w="670"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3C059A" w:rsidRPr="00CA21CD" w:rsidRDefault="003C059A" w:rsidP="00C21E13">
            <w:pPr>
              <w:snapToGrid w:val="0"/>
              <w:rPr>
                <w:color w:val="365F91"/>
              </w:rPr>
            </w:pPr>
          </w:p>
        </w:tc>
      </w:tr>
      <w:tr w:rsidR="003C059A" w:rsidRPr="00CA21CD" w:rsidTr="00CE2060">
        <w:trPr>
          <w:trHeight w:val="434"/>
        </w:trPr>
        <w:tc>
          <w:tcPr>
            <w:tcW w:w="5400" w:type="dxa"/>
            <w:tcBorders>
              <w:top w:val="single" w:sz="8" w:space="0" w:color="808080"/>
              <w:left w:val="single" w:sz="8" w:space="0" w:color="808080"/>
              <w:bottom w:val="single" w:sz="8" w:space="0" w:color="808080"/>
            </w:tcBorders>
            <w:shd w:val="clear" w:color="auto" w:fill="FFFFFF"/>
          </w:tcPr>
          <w:p w:rsidR="003C059A" w:rsidRDefault="003C059A" w:rsidP="00C21E13">
            <w:pPr>
              <w:snapToGrid w:val="0"/>
              <w:rPr>
                <w:b/>
                <w:bCs/>
                <w:color w:val="365F91"/>
              </w:rPr>
            </w:pPr>
            <w:r>
              <w:rPr>
                <w:b/>
                <w:bCs/>
                <w:color w:val="365F91"/>
              </w:rPr>
              <w:t>Testing Serial comm</w:t>
            </w:r>
            <w:r w:rsidR="00AC608E">
              <w:rPr>
                <w:b/>
                <w:bCs/>
                <w:color w:val="365F91"/>
              </w:rPr>
              <w:t>unication</w:t>
            </w:r>
            <w:r>
              <w:rPr>
                <w:b/>
                <w:bCs/>
                <w:color w:val="365F91"/>
              </w:rPr>
              <w:t xml:space="preserve">s between Arduino and Il </w:t>
            </w:r>
            <w:proofErr w:type="spellStart"/>
            <w:r>
              <w:rPr>
                <w:b/>
                <w:bCs/>
                <w:color w:val="365F91"/>
              </w:rPr>
              <w:t>Matto</w:t>
            </w:r>
            <w:proofErr w:type="spellEnd"/>
          </w:p>
        </w:tc>
        <w:tc>
          <w:tcPr>
            <w:tcW w:w="1170" w:type="dxa"/>
            <w:tcBorders>
              <w:top w:val="single" w:sz="8" w:space="0" w:color="808080"/>
              <w:left w:val="single" w:sz="8" w:space="0" w:color="808080"/>
              <w:bottom w:val="single" w:sz="8" w:space="0" w:color="808080"/>
            </w:tcBorders>
            <w:shd w:val="clear" w:color="auto" w:fill="FFFFFF"/>
          </w:tcPr>
          <w:p w:rsidR="003C059A" w:rsidRDefault="003C059A" w:rsidP="00C21E13">
            <w:pPr>
              <w:snapToGrid w:val="0"/>
              <w:rPr>
                <w:color w:val="365F91"/>
              </w:rPr>
            </w:pPr>
            <w:r>
              <w:rPr>
                <w:color w:val="365F91"/>
              </w:rPr>
              <w:t>JH</w:t>
            </w:r>
          </w:p>
        </w:tc>
        <w:tc>
          <w:tcPr>
            <w:tcW w:w="670"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AC34E9" w:rsidP="00C21E13">
            <w:pPr>
              <w:snapToGrid w:val="0"/>
              <w:rPr>
                <w:color w:val="365F91"/>
              </w:rPr>
            </w:pPr>
            <w:r>
              <w:rPr>
                <w:color w:val="365F91"/>
              </w:rPr>
              <w:t>x</w:t>
            </w: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671" w:type="dxa"/>
            <w:tcBorders>
              <w:top w:val="single" w:sz="8" w:space="0" w:color="808080"/>
              <w:left w:val="single" w:sz="8" w:space="0" w:color="808080"/>
              <w:bottom w:val="single" w:sz="8" w:space="0" w:color="808080"/>
            </w:tcBorders>
            <w:shd w:val="clear" w:color="auto" w:fill="FFFFFF"/>
          </w:tcPr>
          <w:p w:rsidR="003C059A" w:rsidRPr="00CA21CD" w:rsidRDefault="003C059A" w:rsidP="00C21E13">
            <w:pPr>
              <w:snapToGrid w:val="0"/>
              <w:rPr>
                <w:color w:val="365F91"/>
              </w:rPr>
            </w:pPr>
          </w:p>
        </w:tc>
        <w:tc>
          <w:tcPr>
            <w:tcW w:w="755" w:type="dxa"/>
            <w:tcBorders>
              <w:top w:val="single" w:sz="8" w:space="0" w:color="808080"/>
              <w:left w:val="single" w:sz="8" w:space="0" w:color="808080"/>
              <w:bottom w:val="single" w:sz="8" w:space="0" w:color="808080"/>
              <w:right w:val="single" w:sz="8" w:space="0" w:color="808080"/>
            </w:tcBorders>
            <w:shd w:val="clear" w:color="auto" w:fill="FFFFFF"/>
          </w:tcPr>
          <w:p w:rsidR="003C059A" w:rsidRPr="00CA21CD" w:rsidRDefault="003C059A" w:rsidP="00C21E13">
            <w:pPr>
              <w:snapToGrid w:val="0"/>
              <w:rPr>
                <w:color w:val="365F91"/>
              </w:rPr>
            </w:pPr>
          </w:p>
        </w:tc>
      </w:tr>
    </w:tbl>
    <w:p w:rsidR="00F527E3" w:rsidRDefault="00F527E3" w:rsidP="00CB0E1A">
      <w:pPr>
        <w:pStyle w:val="Heading1"/>
        <w:numPr>
          <w:ilvl w:val="0"/>
          <w:numId w:val="0"/>
        </w:numPr>
        <w:spacing w:before="100"/>
        <w:ind w:right="0"/>
      </w:pPr>
    </w:p>
    <w:p w:rsidR="00F527E3" w:rsidRPr="00F527E3" w:rsidRDefault="00F527E3" w:rsidP="00F527E3"/>
    <w:p w:rsidR="00F527E3" w:rsidRDefault="00F527E3" w:rsidP="00F527E3"/>
    <w:p w:rsidR="00F527E3" w:rsidRDefault="00F527E3" w:rsidP="00F527E3">
      <w:r>
        <w:t xml:space="preserve">This is a preliminary estimate for the time schedule. Not all people </w:t>
      </w:r>
      <w:r w:rsidR="008F7C00">
        <w:t>have jobs at all times yet.</w:t>
      </w:r>
    </w:p>
    <w:p w:rsidR="00F527E3" w:rsidRDefault="00F527E3" w:rsidP="00F527E3"/>
    <w:p w:rsidR="00CB0E1A" w:rsidRPr="00F527E3" w:rsidRDefault="00CB0E1A" w:rsidP="00F527E3">
      <w:pPr>
        <w:sectPr w:rsidR="00CB0E1A" w:rsidRPr="00F527E3" w:rsidSect="00E74507">
          <w:pgSz w:w="16840" w:h="11900" w:orient="landscape"/>
          <w:pgMar w:top="1077" w:right="1077" w:bottom="1077" w:left="1077" w:header="1298" w:footer="1298" w:gutter="0"/>
          <w:cols w:space="720"/>
          <w:docGrid w:linePitch="326"/>
        </w:sectPr>
      </w:pPr>
    </w:p>
    <w:p w:rsidR="00CB0E1A" w:rsidRPr="00CA21CD" w:rsidRDefault="00CB0E1A" w:rsidP="00CB0E1A">
      <w:pPr>
        <w:pStyle w:val="Heading2"/>
      </w:pPr>
      <w:r w:rsidRPr="00CA21CD">
        <w:lastRenderedPageBreak/>
        <w:t>Risk Management</w:t>
      </w:r>
    </w:p>
    <w:p w:rsidR="00CB0E1A" w:rsidRPr="00CA21CD" w:rsidRDefault="00CB0E1A" w:rsidP="00CB0E1A">
      <w:pPr>
        <w:rPr>
          <w:highlight w:val="yellow"/>
        </w:rPr>
      </w:pPr>
    </w:p>
    <w:p w:rsidR="00CB0E1A" w:rsidRDefault="00CB0E1A" w:rsidP="00CB0E1A">
      <w:r w:rsidRPr="00CA21CD">
        <w:t>The D4 exercise is intensive, having demanding requirements yet running over a very short period of time. Successful project management requires management (i.e. planning) of risks. On the right hand side of this form, you should identify the predominant risks to your project, and the controls that you are going to put in place to minimise/mitigate them. Some things you may want to consider are illness of a team member(s), disruption to lab access, broken/faulty components, etc.</w:t>
      </w:r>
      <w:r>
        <w:t xml:space="preserve"> </w:t>
      </w:r>
    </w:p>
    <w:p w:rsidR="00CB0E1A" w:rsidRDefault="00CB0E1A" w:rsidP="00CB0E1A"/>
    <w:p w:rsidR="00CB0E1A" w:rsidRPr="00CA21CD" w:rsidRDefault="00CB0E1A" w:rsidP="00CB0E1A">
      <w:r>
        <w:t xml:space="preserve">All members of your team should sign below to indicate that you have read the </w:t>
      </w:r>
      <w:hyperlink r:id="rId5" w:history="1">
        <w:r w:rsidRPr="00A47101">
          <w:rPr>
            <w:rStyle w:val="Hyperlink"/>
          </w:rPr>
          <w:t>Risk Assessment form</w:t>
        </w:r>
      </w:hyperlink>
      <w:r>
        <w:t xml:space="preserve">, taking particular note of items 20 and 21. If you can identify any additional risks to your health and safety that are specific to your design, then you should add corresponding entries to the </w:t>
      </w:r>
      <w:hyperlink r:id="rId6" w:history="1">
        <w:r w:rsidRPr="00A47101">
          <w:rPr>
            <w:rStyle w:val="Hyperlink"/>
          </w:rPr>
          <w:t>Risk Assessment form</w:t>
        </w:r>
      </w:hyperlink>
      <w:r>
        <w:t xml:space="preserve"> and attach a copy to this project proposal form. If they are satisfied with your additions, a member of academic staff will sign this form during your first laboratory session on 3</w:t>
      </w:r>
      <w:r w:rsidRPr="001353BB">
        <w:rPr>
          <w:vertAlign w:val="superscript"/>
        </w:rPr>
        <w:t>rd</w:t>
      </w:r>
      <w:r>
        <w:t xml:space="preserve"> March 2017. In any case, </w:t>
      </w:r>
      <w:proofErr w:type="gramStart"/>
      <w:r>
        <w:t>You</w:t>
      </w:r>
      <w:proofErr w:type="gramEnd"/>
      <w:r>
        <w:t xml:space="preserve"> should also be aware of the regulations that govern the flight of UAVs in the UK – you can see summaries of these </w:t>
      </w:r>
      <w:hyperlink r:id="rId7" w:history="1">
        <w:r w:rsidRPr="009107C5">
          <w:rPr>
            <w:rStyle w:val="Hyperlink"/>
          </w:rPr>
          <w:t>here</w:t>
        </w:r>
      </w:hyperlink>
      <w:r>
        <w:t xml:space="preserve"> and </w:t>
      </w:r>
      <w:hyperlink r:id="rId8" w:history="1">
        <w:r w:rsidRPr="009107C5">
          <w:rPr>
            <w:rStyle w:val="Hyperlink"/>
          </w:rPr>
          <w:t>here</w:t>
        </w:r>
      </w:hyperlink>
      <w:r>
        <w:t>.</w:t>
      </w:r>
    </w:p>
    <w:p w:rsidR="00CB0E1A" w:rsidRPr="00CA21CD" w:rsidRDefault="00CB0E1A" w:rsidP="00CB0E1A">
      <w:pPr>
        <w:jc w:val="center"/>
      </w:pPr>
      <w:r w:rsidRPr="00CA21CD">
        <w:rPr>
          <w:noProof/>
          <w:lang w:eastAsia="en-GB" w:bidi="ar-SA"/>
        </w:rPr>
        <w:drawing>
          <wp:inline distT="0" distB="0" distL="0" distR="0" wp14:anchorId="3F1F740B" wp14:editId="34B3ABA1">
            <wp:extent cx="3152775" cy="2211895"/>
            <wp:effectExtent l="0" t="0" r="0" b="0"/>
            <wp:docPr id="1" name="Picture 1" descr="http://www.irca.org/Global/Images/technical/inform/issue%2024/24-SAsbury-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rca.org/Global/Images/technical/inform/issue%2024/24-SAsbury-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3473" cy="2226416"/>
                    </a:xfrm>
                    <a:prstGeom prst="rect">
                      <a:avLst/>
                    </a:prstGeom>
                    <a:noFill/>
                    <a:ln>
                      <a:noFill/>
                    </a:ln>
                  </pic:spPr>
                </pic:pic>
              </a:graphicData>
            </a:graphic>
          </wp:inline>
        </w:drawing>
      </w:r>
    </w:p>
    <w:p w:rsidR="00CB0E1A" w:rsidRPr="00CA21CD" w:rsidRDefault="00CB0E1A" w:rsidP="00CB0E1A">
      <w:pPr>
        <w:jc w:val="center"/>
      </w:pPr>
      <w:r w:rsidRPr="00CA21CD">
        <w:rPr>
          <w:sz w:val="18"/>
        </w:rPr>
        <w:t xml:space="preserve">International Register of Certified Auditors (IRCA), “A History of Risk”, </w:t>
      </w:r>
      <w:hyperlink r:id="rId10" w:history="1">
        <w:r w:rsidRPr="00CA21CD">
          <w:rPr>
            <w:rStyle w:val="Hyperlink"/>
            <w:sz w:val="18"/>
          </w:rPr>
          <w:t>http://www.irca.org/Global/Images/technical/inform/issue%2024/24-SAsbury-Figure1.jpg</w:t>
        </w:r>
      </w:hyperlink>
    </w:p>
    <w:p w:rsidR="00CB0E1A" w:rsidRPr="00CA21CD" w:rsidRDefault="00CB0E1A" w:rsidP="00CB0E1A">
      <w:pPr>
        <w:jc w:val="center"/>
      </w:pPr>
    </w:p>
    <w:tbl>
      <w:tblPr>
        <w:tblStyle w:val="TableGrid"/>
        <w:tblW w:w="9951" w:type="dxa"/>
        <w:tblLayout w:type="fixed"/>
        <w:tblCellMar>
          <w:left w:w="57" w:type="dxa"/>
          <w:right w:w="57" w:type="dxa"/>
        </w:tblCellMar>
        <w:tblLook w:val="04A0" w:firstRow="1" w:lastRow="0" w:firstColumn="1" w:lastColumn="0" w:noHBand="0" w:noVBand="1"/>
      </w:tblPr>
      <w:tblGrid>
        <w:gridCol w:w="3539"/>
        <w:gridCol w:w="425"/>
        <w:gridCol w:w="426"/>
        <w:gridCol w:w="425"/>
        <w:gridCol w:w="3860"/>
        <w:gridCol w:w="425"/>
        <w:gridCol w:w="426"/>
        <w:gridCol w:w="425"/>
      </w:tblGrid>
      <w:tr w:rsidR="00CB0E1A" w:rsidRPr="00CA21CD" w:rsidTr="0018729C">
        <w:trPr>
          <w:cantSplit/>
          <w:trHeight w:val="1769"/>
        </w:trPr>
        <w:tc>
          <w:tcPr>
            <w:tcW w:w="3539" w:type="dxa"/>
            <w:shd w:val="clear" w:color="auto" w:fill="DEEAF6" w:themeFill="accent1" w:themeFillTint="33"/>
            <w:vAlign w:val="center"/>
          </w:tcPr>
          <w:p w:rsidR="00CB0E1A" w:rsidRPr="00CA21CD" w:rsidRDefault="00CB0E1A" w:rsidP="00CE2060">
            <w:pPr>
              <w:ind w:right="28"/>
              <w:jc w:val="center"/>
              <w:rPr>
                <w:b/>
                <w:sz w:val="18"/>
              </w:rPr>
            </w:pPr>
            <w:r w:rsidRPr="00CA21CD">
              <w:rPr>
                <w:b/>
                <w:sz w:val="18"/>
              </w:rPr>
              <w:br w:type="column"/>
            </w:r>
            <w:r w:rsidRPr="00CA21CD">
              <w:rPr>
                <w:b/>
              </w:rPr>
              <w:t>Hazard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Severity</w:t>
            </w:r>
          </w:p>
        </w:tc>
        <w:tc>
          <w:tcPr>
            <w:tcW w:w="426"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Likelihood</w:t>
            </w:r>
          </w:p>
        </w:tc>
        <w:tc>
          <w:tcPr>
            <w:tcW w:w="425" w:type="dxa"/>
            <w:shd w:val="clear" w:color="auto" w:fill="DEEAF6" w:themeFill="accent1" w:themeFillTint="33"/>
            <w:textDirection w:val="btLr"/>
            <w:vAlign w:val="center"/>
          </w:tcPr>
          <w:p w:rsidR="00CB0E1A" w:rsidRPr="00CA21CD" w:rsidRDefault="00CB0E1A" w:rsidP="00CE2060">
            <w:pPr>
              <w:ind w:left="113" w:right="28"/>
              <w:jc w:val="left"/>
              <w:rPr>
                <w:b/>
              </w:rPr>
            </w:pPr>
            <w:r w:rsidRPr="00CA21CD">
              <w:rPr>
                <w:b/>
              </w:rPr>
              <w:t>Risk</w:t>
            </w:r>
          </w:p>
        </w:tc>
        <w:tc>
          <w:tcPr>
            <w:tcW w:w="3860" w:type="dxa"/>
            <w:shd w:val="clear" w:color="auto" w:fill="DEEAF6" w:themeFill="accent1" w:themeFillTint="33"/>
            <w:vAlign w:val="center"/>
          </w:tcPr>
          <w:p w:rsidR="00CB0E1A" w:rsidRPr="00CA21CD" w:rsidRDefault="00CB0E1A" w:rsidP="00CE2060">
            <w:pPr>
              <w:ind w:right="28"/>
              <w:jc w:val="center"/>
              <w:rPr>
                <w:b/>
                <w:sz w:val="18"/>
              </w:rPr>
            </w:pPr>
            <w:r w:rsidRPr="00CA21CD">
              <w:rPr>
                <w:b/>
              </w:rPr>
              <w:t>Control</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Severity</w:t>
            </w:r>
          </w:p>
        </w:tc>
        <w:tc>
          <w:tcPr>
            <w:tcW w:w="426"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Likelihood</w:t>
            </w:r>
          </w:p>
        </w:tc>
        <w:tc>
          <w:tcPr>
            <w:tcW w:w="425" w:type="dxa"/>
            <w:shd w:val="clear" w:color="auto" w:fill="DEEAF6" w:themeFill="accent1" w:themeFillTint="33"/>
            <w:textDirection w:val="btLr"/>
            <w:vAlign w:val="center"/>
          </w:tcPr>
          <w:p w:rsidR="00CB0E1A" w:rsidRPr="00CA21CD" w:rsidRDefault="00CB0E1A" w:rsidP="00CE2060">
            <w:pPr>
              <w:spacing w:line="216" w:lineRule="auto"/>
              <w:ind w:left="113" w:right="28"/>
              <w:jc w:val="left"/>
              <w:rPr>
                <w:b/>
                <w:sz w:val="18"/>
              </w:rPr>
            </w:pPr>
            <w:r w:rsidRPr="00CA21CD">
              <w:rPr>
                <w:b/>
                <w:sz w:val="18"/>
              </w:rPr>
              <w:t>Controlled Risk</w:t>
            </w:r>
          </w:p>
        </w:tc>
      </w:tr>
      <w:tr w:rsidR="00CB0E1A" w:rsidRPr="00CA21CD" w:rsidTr="0018729C">
        <w:tc>
          <w:tcPr>
            <w:tcW w:w="3539" w:type="dxa"/>
            <w:vAlign w:val="center"/>
          </w:tcPr>
          <w:p w:rsidR="00CB0E1A" w:rsidRPr="00CA21CD" w:rsidRDefault="00CB0E1A" w:rsidP="00B61220">
            <w:pPr>
              <w:rPr>
                <w:sz w:val="18"/>
              </w:rPr>
            </w:pPr>
            <w:r w:rsidRPr="00CA21CD">
              <w:rPr>
                <w:sz w:val="18"/>
              </w:rPr>
              <w:t>Components are damaged/broken through misuse</w:t>
            </w:r>
          </w:p>
        </w:tc>
        <w:tc>
          <w:tcPr>
            <w:tcW w:w="425" w:type="dxa"/>
            <w:vAlign w:val="center"/>
          </w:tcPr>
          <w:p w:rsidR="00CB0E1A" w:rsidRPr="00CA21CD" w:rsidRDefault="00CB0E1A" w:rsidP="00B61220">
            <w:pPr>
              <w:jc w:val="center"/>
              <w:rPr>
                <w:sz w:val="18"/>
              </w:rPr>
            </w:pPr>
            <w:r w:rsidRPr="00CA21CD">
              <w:rPr>
                <w:sz w:val="18"/>
              </w:rPr>
              <w:t>3</w:t>
            </w:r>
          </w:p>
        </w:tc>
        <w:tc>
          <w:tcPr>
            <w:tcW w:w="426" w:type="dxa"/>
            <w:vAlign w:val="center"/>
          </w:tcPr>
          <w:p w:rsidR="00CB0E1A" w:rsidRPr="00CA21CD" w:rsidRDefault="00CB0E1A" w:rsidP="00B61220">
            <w:pPr>
              <w:jc w:val="center"/>
              <w:rPr>
                <w:sz w:val="18"/>
              </w:rPr>
            </w:pPr>
            <w:r w:rsidRPr="00CA21CD">
              <w:rPr>
                <w:sz w:val="18"/>
              </w:rPr>
              <w:t>4</w:t>
            </w:r>
          </w:p>
        </w:tc>
        <w:tc>
          <w:tcPr>
            <w:tcW w:w="425" w:type="dxa"/>
            <w:vAlign w:val="center"/>
          </w:tcPr>
          <w:p w:rsidR="00CB0E1A" w:rsidRPr="00CA21CD" w:rsidRDefault="00CB0E1A" w:rsidP="00B61220">
            <w:pPr>
              <w:jc w:val="center"/>
              <w:rPr>
                <w:sz w:val="18"/>
              </w:rPr>
            </w:pPr>
            <w:r w:rsidRPr="00CA21CD">
              <w:rPr>
                <w:sz w:val="18"/>
              </w:rPr>
              <w:t>12</w:t>
            </w:r>
          </w:p>
        </w:tc>
        <w:tc>
          <w:tcPr>
            <w:tcW w:w="3860" w:type="dxa"/>
            <w:vAlign w:val="center"/>
          </w:tcPr>
          <w:p w:rsidR="00CB0E1A" w:rsidRPr="00CA21CD" w:rsidRDefault="00CB0E1A" w:rsidP="00B61220">
            <w:pPr>
              <w:jc w:val="left"/>
              <w:rPr>
                <w:sz w:val="18"/>
              </w:rPr>
            </w:pPr>
            <w:r w:rsidRPr="00CA21CD">
              <w:rPr>
                <w:sz w:val="18"/>
              </w:rPr>
              <w:t>Comply with ESD handling guidelines. Confirm correct wiring with datasheet before applying power. Turn off power before rewiring. Order a spare of key components, if budget permits.</w:t>
            </w:r>
          </w:p>
        </w:tc>
        <w:tc>
          <w:tcPr>
            <w:tcW w:w="425" w:type="dxa"/>
            <w:vAlign w:val="center"/>
          </w:tcPr>
          <w:p w:rsidR="00CB0E1A" w:rsidRPr="00CA21CD" w:rsidRDefault="00CB0E1A" w:rsidP="00B61220">
            <w:pPr>
              <w:jc w:val="center"/>
              <w:rPr>
                <w:sz w:val="18"/>
              </w:rPr>
            </w:pPr>
            <w:r w:rsidRPr="00CA21CD">
              <w:rPr>
                <w:sz w:val="18"/>
              </w:rPr>
              <w:t>2</w:t>
            </w:r>
          </w:p>
        </w:tc>
        <w:tc>
          <w:tcPr>
            <w:tcW w:w="426" w:type="dxa"/>
            <w:vAlign w:val="center"/>
          </w:tcPr>
          <w:p w:rsidR="00CB0E1A" w:rsidRPr="00CA21CD" w:rsidRDefault="00CB0E1A" w:rsidP="00B61220">
            <w:pPr>
              <w:jc w:val="center"/>
              <w:rPr>
                <w:sz w:val="18"/>
              </w:rPr>
            </w:pPr>
            <w:r w:rsidRPr="00CA21CD">
              <w:rPr>
                <w:sz w:val="18"/>
              </w:rPr>
              <w:t>2</w:t>
            </w:r>
          </w:p>
        </w:tc>
        <w:tc>
          <w:tcPr>
            <w:tcW w:w="425" w:type="dxa"/>
            <w:vAlign w:val="center"/>
          </w:tcPr>
          <w:p w:rsidR="00CB0E1A" w:rsidRPr="00CA21CD" w:rsidRDefault="00CB0E1A" w:rsidP="00B61220">
            <w:pPr>
              <w:jc w:val="center"/>
              <w:rPr>
                <w:sz w:val="18"/>
              </w:rPr>
            </w:pPr>
            <w:r w:rsidRPr="00CA21CD">
              <w:rPr>
                <w:sz w:val="18"/>
              </w:rPr>
              <w:t>4</w:t>
            </w:r>
          </w:p>
        </w:tc>
      </w:tr>
      <w:tr w:rsidR="00CB0E1A" w:rsidRPr="00CA21CD" w:rsidTr="0018729C">
        <w:tc>
          <w:tcPr>
            <w:tcW w:w="3539" w:type="dxa"/>
            <w:vAlign w:val="center"/>
          </w:tcPr>
          <w:p w:rsidR="00CB0E1A" w:rsidRPr="00CA21CD" w:rsidRDefault="00B61220" w:rsidP="00B61220">
            <w:pPr>
              <w:rPr>
                <w:sz w:val="18"/>
              </w:rPr>
            </w:pPr>
            <w:r w:rsidRPr="00B61220">
              <w:rPr>
                <w:sz w:val="18"/>
              </w:rPr>
              <w:t>Ground control User interface may interfere with transmission of joystick controls</w:t>
            </w:r>
          </w:p>
        </w:tc>
        <w:tc>
          <w:tcPr>
            <w:tcW w:w="425" w:type="dxa"/>
            <w:vAlign w:val="center"/>
          </w:tcPr>
          <w:p w:rsidR="00CB0E1A" w:rsidRPr="00CA21CD" w:rsidRDefault="00B61220" w:rsidP="00B61220">
            <w:pPr>
              <w:jc w:val="center"/>
              <w:rPr>
                <w:sz w:val="18"/>
              </w:rPr>
            </w:pPr>
            <w:r>
              <w:rPr>
                <w:sz w:val="18"/>
              </w:rPr>
              <w:t>3</w:t>
            </w:r>
          </w:p>
        </w:tc>
        <w:tc>
          <w:tcPr>
            <w:tcW w:w="426" w:type="dxa"/>
            <w:vAlign w:val="center"/>
          </w:tcPr>
          <w:p w:rsidR="00CB0E1A" w:rsidRPr="00CA21CD" w:rsidRDefault="00B61220" w:rsidP="00B61220">
            <w:pPr>
              <w:jc w:val="center"/>
              <w:rPr>
                <w:sz w:val="18"/>
              </w:rPr>
            </w:pPr>
            <w:r>
              <w:rPr>
                <w:sz w:val="18"/>
              </w:rPr>
              <w:t>4</w:t>
            </w:r>
          </w:p>
        </w:tc>
        <w:tc>
          <w:tcPr>
            <w:tcW w:w="425" w:type="dxa"/>
            <w:vAlign w:val="center"/>
          </w:tcPr>
          <w:p w:rsidR="00CB0E1A" w:rsidRPr="00CA21CD" w:rsidRDefault="00B61220" w:rsidP="00B61220">
            <w:pPr>
              <w:jc w:val="center"/>
              <w:rPr>
                <w:sz w:val="18"/>
              </w:rPr>
            </w:pPr>
            <w:r>
              <w:rPr>
                <w:sz w:val="18"/>
              </w:rPr>
              <w:t>12</w:t>
            </w:r>
          </w:p>
        </w:tc>
        <w:tc>
          <w:tcPr>
            <w:tcW w:w="3860" w:type="dxa"/>
            <w:vAlign w:val="center"/>
          </w:tcPr>
          <w:p w:rsidR="00CB0E1A" w:rsidRPr="00CA21CD" w:rsidRDefault="00B61220" w:rsidP="00B61220">
            <w:pPr>
              <w:jc w:val="left"/>
              <w:rPr>
                <w:sz w:val="18"/>
              </w:rPr>
            </w:pPr>
            <w:r w:rsidRPr="00B61220">
              <w:rPr>
                <w:sz w:val="18"/>
              </w:rPr>
              <w:t>Implement interrupts-conditional stateme</w:t>
            </w:r>
            <w:r w:rsidR="006A5D55">
              <w:rPr>
                <w:sz w:val="18"/>
              </w:rPr>
              <w:t>n</w:t>
            </w:r>
            <w:r w:rsidRPr="00B61220">
              <w:rPr>
                <w:sz w:val="18"/>
              </w:rPr>
              <w:t xml:space="preserve">ts methodology to prevent UI from blocking the transmission of joystick values for a significant amount of time, </w:t>
            </w:r>
            <w:r>
              <w:rPr>
                <w:sz w:val="18"/>
              </w:rPr>
              <w:t>ensuring smooth ground control.</w:t>
            </w:r>
          </w:p>
        </w:tc>
        <w:tc>
          <w:tcPr>
            <w:tcW w:w="425" w:type="dxa"/>
            <w:vAlign w:val="center"/>
          </w:tcPr>
          <w:p w:rsidR="00CB0E1A" w:rsidRPr="00CA21CD" w:rsidRDefault="00B61220" w:rsidP="00B61220">
            <w:pPr>
              <w:jc w:val="center"/>
              <w:rPr>
                <w:sz w:val="18"/>
              </w:rPr>
            </w:pPr>
            <w:r>
              <w:rPr>
                <w:sz w:val="18"/>
              </w:rPr>
              <w:t>2</w:t>
            </w:r>
          </w:p>
        </w:tc>
        <w:tc>
          <w:tcPr>
            <w:tcW w:w="426" w:type="dxa"/>
            <w:vAlign w:val="center"/>
          </w:tcPr>
          <w:p w:rsidR="00CB0E1A" w:rsidRPr="00CA21CD" w:rsidRDefault="00B61220" w:rsidP="00B61220">
            <w:pPr>
              <w:jc w:val="center"/>
              <w:rPr>
                <w:sz w:val="18"/>
              </w:rPr>
            </w:pPr>
            <w:r>
              <w:rPr>
                <w:sz w:val="18"/>
              </w:rPr>
              <w:t>1</w:t>
            </w:r>
          </w:p>
        </w:tc>
        <w:tc>
          <w:tcPr>
            <w:tcW w:w="425" w:type="dxa"/>
            <w:vAlign w:val="center"/>
          </w:tcPr>
          <w:p w:rsidR="00CB0E1A" w:rsidRPr="00CA21CD" w:rsidRDefault="00B61220" w:rsidP="00B61220">
            <w:pPr>
              <w:jc w:val="center"/>
              <w:rPr>
                <w:sz w:val="18"/>
              </w:rPr>
            </w:pPr>
            <w:r>
              <w:rPr>
                <w:sz w:val="18"/>
              </w:rPr>
              <w:t>2</w:t>
            </w:r>
          </w:p>
        </w:tc>
      </w:tr>
      <w:tr w:rsidR="00CB0E1A" w:rsidRPr="00CA21CD" w:rsidTr="0018729C">
        <w:tc>
          <w:tcPr>
            <w:tcW w:w="3539" w:type="dxa"/>
            <w:vAlign w:val="center"/>
          </w:tcPr>
          <w:p w:rsidR="00CB0E1A" w:rsidRPr="00CA21CD" w:rsidRDefault="00B61220" w:rsidP="00B61220">
            <w:pPr>
              <w:rPr>
                <w:sz w:val="18"/>
              </w:rPr>
            </w:pPr>
            <w:r>
              <w:rPr>
                <w:sz w:val="18"/>
              </w:rPr>
              <w:t>Mishandling of the ESC</w:t>
            </w:r>
          </w:p>
        </w:tc>
        <w:tc>
          <w:tcPr>
            <w:tcW w:w="425" w:type="dxa"/>
            <w:vAlign w:val="center"/>
          </w:tcPr>
          <w:p w:rsidR="00CB0E1A" w:rsidRPr="00CA21CD" w:rsidRDefault="0018729C" w:rsidP="00B61220">
            <w:pPr>
              <w:jc w:val="center"/>
              <w:rPr>
                <w:sz w:val="18"/>
              </w:rPr>
            </w:pPr>
            <w:r>
              <w:rPr>
                <w:sz w:val="18"/>
              </w:rPr>
              <w:t>4</w:t>
            </w:r>
          </w:p>
        </w:tc>
        <w:tc>
          <w:tcPr>
            <w:tcW w:w="426" w:type="dxa"/>
            <w:vAlign w:val="center"/>
          </w:tcPr>
          <w:p w:rsidR="00CB0E1A" w:rsidRPr="00CA21CD" w:rsidRDefault="0018729C" w:rsidP="00B61220">
            <w:pPr>
              <w:jc w:val="center"/>
              <w:rPr>
                <w:sz w:val="18"/>
              </w:rPr>
            </w:pPr>
            <w:r>
              <w:rPr>
                <w:sz w:val="18"/>
              </w:rPr>
              <w:t>3</w:t>
            </w:r>
          </w:p>
        </w:tc>
        <w:tc>
          <w:tcPr>
            <w:tcW w:w="425" w:type="dxa"/>
            <w:vAlign w:val="center"/>
          </w:tcPr>
          <w:p w:rsidR="00CB0E1A" w:rsidRPr="00CA21CD" w:rsidRDefault="0018729C" w:rsidP="00B61220">
            <w:pPr>
              <w:jc w:val="center"/>
              <w:rPr>
                <w:sz w:val="18"/>
              </w:rPr>
            </w:pPr>
            <w:r>
              <w:rPr>
                <w:sz w:val="18"/>
              </w:rPr>
              <w:t>12</w:t>
            </w:r>
          </w:p>
        </w:tc>
        <w:tc>
          <w:tcPr>
            <w:tcW w:w="3860" w:type="dxa"/>
            <w:vAlign w:val="center"/>
          </w:tcPr>
          <w:p w:rsidR="00CB0E1A" w:rsidRPr="00CA21CD" w:rsidRDefault="0018729C" w:rsidP="00B61220">
            <w:pPr>
              <w:jc w:val="left"/>
              <w:rPr>
                <w:sz w:val="18"/>
              </w:rPr>
            </w:pPr>
            <w:r w:rsidRPr="0018729C">
              <w:rPr>
                <w:sz w:val="18"/>
              </w:rPr>
              <w:t>Ensure we comply with ESC's handling guidelines. Confirm correct wiring of the ESC's before applying power. Make sure each ECS is calibrated to control the motors with the given control signals.</w:t>
            </w:r>
          </w:p>
        </w:tc>
        <w:tc>
          <w:tcPr>
            <w:tcW w:w="425" w:type="dxa"/>
            <w:vAlign w:val="center"/>
          </w:tcPr>
          <w:p w:rsidR="00CB0E1A" w:rsidRPr="00CA21CD" w:rsidRDefault="0018729C" w:rsidP="00B61220">
            <w:pPr>
              <w:jc w:val="center"/>
              <w:rPr>
                <w:sz w:val="18"/>
              </w:rPr>
            </w:pPr>
            <w:r>
              <w:rPr>
                <w:sz w:val="18"/>
              </w:rPr>
              <w:t>3</w:t>
            </w:r>
          </w:p>
        </w:tc>
        <w:tc>
          <w:tcPr>
            <w:tcW w:w="426" w:type="dxa"/>
            <w:vAlign w:val="center"/>
          </w:tcPr>
          <w:p w:rsidR="00CB0E1A" w:rsidRPr="00CA21CD" w:rsidRDefault="0018729C" w:rsidP="00B61220">
            <w:pPr>
              <w:jc w:val="center"/>
              <w:rPr>
                <w:sz w:val="18"/>
              </w:rPr>
            </w:pPr>
            <w:r>
              <w:rPr>
                <w:sz w:val="18"/>
              </w:rPr>
              <w:t>2</w:t>
            </w:r>
          </w:p>
        </w:tc>
        <w:tc>
          <w:tcPr>
            <w:tcW w:w="425" w:type="dxa"/>
            <w:vAlign w:val="center"/>
          </w:tcPr>
          <w:p w:rsidR="00CB0E1A" w:rsidRPr="00CA21CD" w:rsidRDefault="0018729C" w:rsidP="00B61220">
            <w:pPr>
              <w:jc w:val="center"/>
              <w:rPr>
                <w:sz w:val="18"/>
              </w:rPr>
            </w:pPr>
            <w:r>
              <w:rPr>
                <w:sz w:val="18"/>
              </w:rPr>
              <w:t>6</w:t>
            </w:r>
          </w:p>
        </w:tc>
      </w:tr>
      <w:tr w:rsidR="00CB0E1A" w:rsidRPr="00CA21CD" w:rsidTr="0018729C">
        <w:tc>
          <w:tcPr>
            <w:tcW w:w="3539" w:type="dxa"/>
            <w:vAlign w:val="center"/>
          </w:tcPr>
          <w:p w:rsidR="00CB0E1A" w:rsidRPr="00CA21CD" w:rsidRDefault="0018729C" w:rsidP="00B61220">
            <w:pPr>
              <w:rPr>
                <w:sz w:val="18"/>
              </w:rPr>
            </w:pPr>
            <w:r>
              <w:rPr>
                <w:sz w:val="18"/>
              </w:rPr>
              <w:t>Lack of protection from Propellers</w:t>
            </w:r>
          </w:p>
        </w:tc>
        <w:tc>
          <w:tcPr>
            <w:tcW w:w="425" w:type="dxa"/>
            <w:vAlign w:val="center"/>
          </w:tcPr>
          <w:p w:rsidR="00CB0E1A" w:rsidRPr="00CA21CD" w:rsidRDefault="0018729C" w:rsidP="00B61220">
            <w:pPr>
              <w:jc w:val="center"/>
              <w:rPr>
                <w:sz w:val="18"/>
              </w:rPr>
            </w:pPr>
            <w:r>
              <w:rPr>
                <w:sz w:val="18"/>
              </w:rPr>
              <w:t>3</w:t>
            </w:r>
          </w:p>
        </w:tc>
        <w:tc>
          <w:tcPr>
            <w:tcW w:w="426" w:type="dxa"/>
            <w:vAlign w:val="center"/>
          </w:tcPr>
          <w:p w:rsidR="00CB0E1A" w:rsidRPr="00CA21CD" w:rsidRDefault="0018729C" w:rsidP="00B61220">
            <w:pPr>
              <w:jc w:val="center"/>
              <w:rPr>
                <w:sz w:val="18"/>
              </w:rPr>
            </w:pPr>
            <w:r>
              <w:rPr>
                <w:sz w:val="18"/>
              </w:rPr>
              <w:t>5</w:t>
            </w:r>
          </w:p>
        </w:tc>
        <w:tc>
          <w:tcPr>
            <w:tcW w:w="425" w:type="dxa"/>
            <w:vAlign w:val="center"/>
          </w:tcPr>
          <w:p w:rsidR="00CB0E1A" w:rsidRPr="00CA21CD" w:rsidRDefault="0018729C" w:rsidP="00B61220">
            <w:pPr>
              <w:jc w:val="center"/>
              <w:rPr>
                <w:sz w:val="18"/>
              </w:rPr>
            </w:pPr>
            <w:r>
              <w:rPr>
                <w:sz w:val="18"/>
              </w:rPr>
              <w:t>15</w:t>
            </w:r>
          </w:p>
        </w:tc>
        <w:tc>
          <w:tcPr>
            <w:tcW w:w="3860" w:type="dxa"/>
            <w:vAlign w:val="center"/>
          </w:tcPr>
          <w:p w:rsidR="00CB0E1A" w:rsidRPr="00CA21CD" w:rsidRDefault="0018729C" w:rsidP="00B61220">
            <w:pPr>
              <w:jc w:val="left"/>
              <w:rPr>
                <w:sz w:val="18"/>
              </w:rPr>
            </w:pPr>
            <w:r>
              <w:rPr>
                <w:sz w:val="18"/>
              </w:rPr>
              <w:t>M</w:t>
            </w:r>
            <w:r w:rsidRPr="0018729C">
              <w:rPr>
                <w:sz w:val="18"/>
              </w:rPr>
              <w:t xml:space="preserve">ake sure that the motors are not running when a team member is close to them. Considerations are </w:t>
            </w:r>
            <w:r w:rsidRPr="0018729C">
              <w:rPr>
                <w:sz w:val="18"/>
              </w:rPr>
              <w:lastRenderedPageBreak/>
              <w:t>made to the chassis design to include blade guards.</w:t>
            </w:r>
          </w:p>
        </w:tc>
        <w:tc>
          <w:tcPr>
            <w:tcW w:w="425" w:type="dxa"/>
            <w:vAlign w:val="center"/>
          </w:tcPr>
          <w:p w:rsidR="00CB0E1A" w:rsidRPr="00CA21CD" w:rsidRDefault="0018729C" w:rsidP="00B61220">
            <w:pPr>
              <w:jc w:val="center"/>
              <w:rPr>
                <w:sz w:val="18"/>
              </w:rPr>
            </w:pPr>
            <w:r>
              <w:rPr>
                <w:sz w:val="18"/>
              </w:rPr>
              <w:lastRenderedPageBreak/>
              <w:t>2</w:t>
            </w:r>
          </w:p>
        </w:tc>
        <w:tc>
          <w:tcPr>
            <w:tcW w:w="426" w:type="dxa"/>
            <w:vAlign w:val="center"/>
          </w:tcPr>
          <w:p w:rsidR="00CB0E1A" w:rsidRPr="00CA21CD" w:rsidRDefault="0018729C" w:rsidP="00B61220">
            <w:pPr>
              <w:jc w:val="center"/>
              <w:rPr>
                <w:sz w:val="18"/>
              </w:rPr>
            </w:pPr>
            <w:r>
              <w:rPr>
                <w:sz w:val="18"/>
              </w:rPr>
              <w:t>2</w:t>
            </w:r>
          </w:p>
        </w:tc>
        <w:tc>
          <w:tcPr>
            <w:tcW w:w="425" w:type="dxa"/>
            <w:vAlign w:val="center"/>
          </w:tcPr>
          <w:p w:rsidR="00CB0E1A" w:rsidRPr="00CA21CD" w:rsidRDefault="0018729C" w:rsidP="00B61220">
            <w:pPr>
              <w:jc w:val="center"/>
              <w:rPr>
                <w:sz w:val="18"/>
              </w:rPr>
            </w:pPr>
            <w:r>
              <w:rPr>
                <w:sz w:val="18"/>
              </w:rPr>
              <w:t>4</w:t>
            </w:r>
          </w:p>
        </w:tc>
      </w:tr>
      <w:tr w:rsidR="00CB0E1A" w:rsidRPr="00CA21CD" w:rsidTr="0018729C">
        <w:tc>
          <w:tcPr>
            <w:tcW w:w="3539" w:type="dxa"/>
            <w:vAlign w:val="center"/>
          </w:tcPr>
          <w:p w:rsidR="00CB0E1A" w:rsidRPr="00CA21CD" w:rsidRDefault="0018729C" w:rsidP="00B61220">
            <w:pPr>
              <w:rPr>
                <w:sz w:val="18"/>
              </w:rPr>
            </w:pPr>
            <w:r>
              <w:rPr>
                <w:sz w:val="18"/>
              </w:rPr>
              <w:t>Improper use of battery and charger</w:t>
            </w:r>
          </w:p>
        </w:tc>
        <w:tc>
          <w:tcPr>
            <w:tcW w:w="425" w:type="dxa"/>
            <w:vAlign w:val="center"/>
          </w:tcPr>
          <w:p w:rsidR="00CB0E1A" w:rsidRPr="00CA21CD" w:rsidRDefault="0018729C" w:rsidP="00B61220">
            <w:pPr>
              <w:jc w:val="center"/>
              <w:rPr>
                <w:sz w:val="18"/>
              </w:rPr>
            </w:pPr>
            <w:r>
              <w:rPr>
                <w:sz w:val="18"/>
              </w:rPr>
              <w:t>4</w:t>
            </w:r>
          </w:p>
        </w:tc>
        <w:tc>
          <w:tcPr>
            <w:tcW w:w="426" w:type="dxa"/>
            <w:vAlign w:val="center"/>
          </w:tcPr>
          <w:p w:rsidR="00CB0E1A" w:rsidRPr="00CA21CD" w:rsidRDefault="0018729C" w:rsidP="00B61220">
            <w:pPr>
              <w:jc w:val="center"/>
              <w:rPr>
                <w:sz w:val="18"/>
              </w:rPr>
            </w:pPr>
            <w:r>
              <w:rPr>
                <w:sz w:val="18"/>
              </w:rPr>
              <w:t>3</w:t>
            </w:r>
          </w:p>
        </w:tc>
        <w:tc>
          <w:tcPr>
            <w:tcW w:w="425" w:type="dxa"/>
            <w:vAlign w:val="center"/>
          </w:tcPr>
          <w:p w:rsidR="00CB0E1A" w:rsidRPr="00CA21CD" w:rsidRDefault="0018729C" w:rsidP="00B61220">
            <w:pPr>
              <w:jc w:val="center"/>
              <w:rPr>
                <w:sz w:val="18"/>
              </w:rPr>
            </w:pPr>
            <w:r>
              <w:rPr>
                <w:sz w:val="18"/>
              </w:rPr>
              <w:t>12</w:t>
            </w:r>
          </w:p>
        </w:tc>
        <w:tc>
          <w:tcPr>
            <w:tcW w:w="3860" w:type="dxa"/>
            <w:vAlign w:val="center"/>
          </w:tcPr>
          <w:p w:rsidR="0018729C" w:rsidRPr="0018729C" w:rsidRDefault="0018729C" w:rsidP="0018729C">
            <w:pPr>
              <w:jc w:val="left"/>
              <w:rPr>
                <w:sz w:val="18"/>
              </w:rPr>
            </w:pPr>
            <w:r w:rsidRPr="0018729C">
              <w:rPr>
                <w:sz w:val="18"/>
              </w:rPr>
              <w:t>Read the online resources and spec sheets to properly utilise the battery to deliver the adequate power needed to run all four motors. Ensure the battery is charged for an adequate amount of time.</w:t>
            </w:r>
          </w:p>
          <w:p w:rsidR="00CB0E1A" w:rsidRPr="00CA21CD" w:rsidRDefault="0018729C" w:rsidP="0018729C">
            <w:pPr>
              <w:jc w:val="left"/>
              <w:rPr>
                <w:sz w:val="18"/>
              </w:rPr>
            </w:pPr>
            <w:r>
              <w:rPr>
                <w:sz w:val="18"/>
              </w:rPr>
              <w:t>U</w:t>
            </w:r>
            <w:r w:rsidRPr="0018729C">
              <w:rPr>
                <w:sz w:val="18"/>
              </w:rPr>
              <w:t>se any</w:t>
            </w:r>
            <w:r>
              <w:rPr>
                <w:sz w:val="18"/>
              </w:rPr>
              <w:t xml:space="preserve"> relevant measurement tools (</w:t>
            </w:r>
            <w:proofErr w:type="spellStart"/>
            <w:r>
              <w:rPr>
                <w:sz w:val="18"/>
              </w:rPr>
              <w:t>eg</w:t>
            </w:r>
            <w:proofErr w:type="spellEnd"/>
            <w:r>
              <w:rPr>
                <w:sz w:val="18"/>
              </w:rPr>
              <w:t>.</w:t>
            </w:r>
            <w:r w:rsidRPr="0018729C">
              <w:rPr>
                <w:sz w:val="18"/>
              </w:rPr>
              <w:t xml:space="preserve"> </w:t>
            </w:r>
            <w:r>
              <w:rPr>
                <w:sz w:val="18"/>
              </w:rPr>
              <w:t>DMM</w:t>
            </w:r>
            <w:r w:rsidRPr="0018729C">
              <w:rPr>
                <w:sz w:val="18"/>
              </w:rPr>
              <w:t>s) for checking the voltages and currents between the supply to the ESCs to the Motors.</w:t>
            </w:r>
          </w:p>
        </w:tc>
        <w:tc>
          <w:tcPr>
            <w:tcW w:w="425" w:type="dxa"/>
            <w:vAlign w:val="center"/>
          </w:tcPr>
          <w:p w:rsidR="00CB0E1A" w:rsidRPr="00CA21CD" w:rsidRDefault="006C3017" w:rsidP="00B61220">
            <w:pPr>
              <w:jc w:val="center"/>
              <w:rPr>
                <w:sz w:val="18"/>
              </w:rPr>
            </w:pPr>
            <w:r>
              <w:rPr>
                <w:sz w:val="18"/>
              </w:rPr>
              <w:t>2</w:t>
            </w:r>
          </w:p>
        </w:tc>
        <w:tc>
          <w:tcPr>
            <w:tcW w:w="426" w:type="dxa"/>
            <w:vAlign w:val="center"/>
          </w:tcPr>
          <w:p w:rsidR="00CB0E1A" w:rsidRPr="00CA21CD" w:rsidRDefault="006C3017" w:rsidP="00B61220">
            <w:pPr>
              <w:jc w:val="center"/>
              <w:rPr>
                <w:sz w:val="18"/>
              </w:rPr>
            </w:pPr>
            <w:r>
              <w:rPr>
                <w:sz w:val="18"/>
              </w:rPr>
              <w:t>2</w:t>
            </w:r>
          </w:p>
        </w:tc>
        <w:tc>
          <w:tcPr>
            <w:tcW w:w="425" w:type="dxa"/>
            <w:vAlign w:val="center"/>
          </w:tcPr>
          <w:p w:rsidR="00CB0E1A" w:rsidRPr="00CA21CD" w:rsidRDefault="006C3017" w:rsidP="00B61220">
            <w:pPr>
              <w:jc w:val="center"/>
              <w:rPr>
                <w:sz w:val="18"/>
              </w:rPr>
            </w:pPr>
            <w:r>
              <w:rPr>
                <w:sz w:val="18"/>
              </w:rPr>
              <w:t>4</w:t>
            </w:r>
          </w:p>
        </w:tc>
      </w:tr>
      <w:tr w:rsidR="00CB0E1A" w:rsidRPr="00CA21CD" w:rsidTr="0018729C">
        <w:tc>
          <w:tcPr>
            <w:tcW w:w="3539" w:type="dxa"/>
            <w:vAlign w:val="center"/>
          </w:tcPr>
          <w:p w:rsidR="00CB0E1A" w:rsidRPr="00CA21CD" w:rsidRDefault="006C3017" w:rsidP="00B61220">
            <w:pPr>
              <w:rPr>
                <w:sz w:val="18"/>
              </w:rPr>
            </w:pPr>
            <w:r w:rsidRPr="006C3017">
              <w:rPr>
                <w:sz w:val="18"/>
              </w:rPr>
              <w:t>Losing wireless communi</w:t>
            </w:r>
            <w:r>
              <w:rPr>
                <w:sz w:val="18"/>
              </w:rPr>
              <w:t>cations from the Human operator</w:t>
            </w:r>
          </w:p>
        </w:tc>
        <w:tc>
          <w:tcPr>
            <w:tcW w:w="425" w:type="dxa"/>
            <w:vAlign w:val="center"/>
          </w:tcPr>
          <w:p w:rsidR="00CB0E1A" w:rsidRPr="00CA21CD" w:rsidRDefault="006C3017" w:rsidP="00B61220">
            <w:pPr>
              <w:jc w:val="center"/>
              <w:rPr>
                <w:sz w:val="18"/>
              </w:rPr>
            </w:pPr>
            <w:r>
              <w:rPr>
                <w:sz w:val="18"/>
              </w:rPr>
              <w:t>4</w:t>
            </w:r>
          </w:p>
        </w:tc>
        <w:tc>
          <w:tcPr>
            <w:tcW w:w="426" w:type="dxa"/>
            <w:vAlign w:val="center"/>
          </w:tcPr>
          <w:p w:rsidR="00CB0E1A" w:rsidRPr="00CA21CD" w:rsidRDefault="006C3017" w:rsidP="00B61220">
            <w:pPr>
              <w:jc w:val="center"/>
              <w:rPr>
                <w:sz w:val="18"/>
              </w:rPr>
            </w:pPr>
            <w:r>
              <w:rPr>
                <w:sz w:val="18"/>
              </w:rPr>
              <w:t>4</w:t>
            </w:r>
          </w:p>
        </w:tc>
        <w:tc>
          <w:tcPr>
            <w:tcW w:w="425" w:type="dxa"/>
            <w:vAlign w:val="center"/>
          </w:tcPr>
          <w:p w:rsidR="00CB0E1A" w:rsidRPr="00CA21CD" w:rsidRDefault="006C3017" w:rsidP="00B61220">
            <w:pPr>
              <w:jc w:val="center"/>
              <w:rPr>
                <w:sz w:val="18"/>
              </w:rPr>
            </w:pPr>
            <w:r>
              <w:rPr>
                <w:sz w:val="18"/>
              </w:rPr>
              <w:t>16</w:t>
            </w:r>
          </w:p>
        </w:tc>
        <w:tc>
          <w:tcPr>
            <w:tcW w:w="3860" w:type="dxa"/>
            <w:vAlign w:val="center"/>
          </w:tcPr>
          <w:p w:rsidR="002C28AA" w:rsidRPr="002C28AA" w:rsidRDefault="002C28AA" w:rsidP="002C28AA">
            <w:pPr>
              <w:jc w:val="left"/>
              <w:rPr>
                <w:sz w:val="18"/>
              </w:rPr>
            </w:pPr>
            <w:r w:rsidRPr="002C28AA">
              <w:rPr>
                <w:sz w:val="18"/>
              </w:rPr>
              <w:t>Need to implement a solution for countering the problem of receiving data from other transmitters operating in the same channel/ band.</w:t>
            </w:r>
          </w:p>
          <w:p w:rsidR="00CB0E1A" w:rsidRPr="00CA21CD" w:rsidRDefault="002C28AA" w:rsidP="002C28AA">
            <w:pPr>
              <w:jc w:val="left"/>
              <w:rPr>
                <w:sz w:val="18"/>
              </w:rPr>
            </w:pPr>
            <w:r w:rsidRPr="002C28AA">
              <w:rPr>
                <w:sz w:val="18"/>
              </w:rPr>
              <w:t>In terms of other drones receiving our transmitted data we are considering the implementation of identification in the transmitted packet so that the data received by other drones becomes redundant. More importantly if, due to technical issues with the transceiver modules, the communication link stops working, we will implement an emergency landing feature to the drone to help ensure the drones safety.</w:t>
            </w:r>
          </w:p>
        </w:tc>
        <w:tc>
          <w:tcPr>
            <w:tcW w:w="425" w:type="dxa"/>
            <w:vAlign w:val="center"/>
          </w:tcPr>
          <w:p w:rsidR="00CB0E1A" w:rsidRPr="00CA21CD" w:rsidRDefault="002C28AA" w:rsidP="00B61220">
            <w:pPr>
              <w:jc w:val="center"/>
              <w:rPr>
                <w:sz w:val="18"/>
              </w:rPr>
            </w:pPr>
            <w:r>
              <w:rPr>
                <w:sz w:val="18"/>
              </w:rPr>
              <w:t>2</w:t>
            </w:r>
          </w:p>
        </w:tc>
        <w:tc>
          <w:tcPr>
            <w:tcW w:w="426" w:type="dxa"/>
            <w:vAlign w:val="center"/>
          </w:tcPr>
          <w:p w:rsidR="00CB0E1A" w:rsidRPr="00CA21CD" w:rsidRDefault="002C28AA" w:rsidP="00B61220">
            <w:pPr>
              <w:jc w:val="center"/>
              <w:rPr>
                <w:sz w:val="18"/>
              </w:rPr>
            </w:pPr>
            <w:r>
              <w:rPr>
                <w:sz w:val="18"/>
              </w:rPr>
              <w:t>2</w:t>
            </w:r>
          </w:p>
        </w:tc>
        <w:tc>
          <w:tcPr>
            <w:tcW w:w="425" w:type="dxa"/>
            <w:vAlign w:val="center"/>
          </w:tcPr>
          <w:p w:rsidR="00CB0E1A" w:rsidRPr="00CA21CD" w:rsidRDefault="002C28AA" w:rsidP="00B61220">
            <w:pPr>
              <w:jc w:val="center"/>
              <w:rPr>
                <w:sz w:val="18"/>
              </w:rPr>
            </w:pPr>
            <w:r>
              <w:rPr>
                <w:sz w:val="18"/>
              </w:rPr>
              <w:t>4</w:t>
            </w:r>
          </w:p>
        </w:tc>
      </w:tr>
      <w:tr w:rsidR="00CB0E1A" w:rsidRPr="00CA21CD" w:rsidTr="0018729C">
        <w:tc>
          <w:tcPr>
            <w:tcW w:w="3539" w:type="dxa"/>
            <w:vAlign w:val="center"/>
          </w:tcPr>
          <w:p w:rsidR="00CB0E1A" w:rsidRPr="00CA21CD" w:rsidRDefault="002C28AA" w:rsidP="00B61220">
            <w:pPr>
              <w:rPr>
                <w:sz w:val="18"/>
              </w:rPr>
            </w:pPr>
            <w:r>
              <w:rPr>
                <w:sz w:val="18"/>
              </w:rPr>
              <w:t>N</w:t>
            </w:r>
            <w:r w:rsidRPr="002C28AA">
              <w:rPr>
                <w:sz w:val="18"/>
              </w:rPr>
              <w:t>on</w:t>
            </w:r>
            <w:r>
              <w:rPr>
                <w:sz w:val="18"/>
              </w:rPr>
              <w:t>-</w:t>
            </w:r>
            <w:r w:rsidRPr="002C28AA">
              <w:rPr>
                <w:sz w:val="18"/>
              </w:rPr>
              <w:t>availability of members during certain weekends</w:t>
            </w:r>
          </w:p>
        </w:tc>
        <w:tc>
          <w:tcPr>
            <w:tcW w:w="425" w:type="dxa"/>
            <w:vAlign w:val="center"/>
          </w:tcPr>
          <w:p w:rsidR="00CB0E1A" w:rsidRPr="00CA21CD" w:rsidRDefault="002C28AA" w:rsidP="00B61220">
            <w:pPr>
              <w:jc w:val="center"/>
              <w:rPr>
                <w:sz w:val="18"/>
              </w:rPr>
            </w:pPr>
            <w:r>
              <w:rPr>
                <w:sz w:val="18"/>
              </w:rPr>
              <w:t>3</w:t>
            </w:r>
          </w:p>
        </w:tc>
        <w:tc>
          <w:tcPr>
            <w:tcW w:w="426" w:type="dxa"/>
            <w:vAlign w:val="center"/>
          </w:tcPr>
          <w:p w:rsidR="00CB0E1A" w:rsidRPr="00CA21CD" w:rsidRDefault="002C28AA" w:rsidP="00B61220">
            <w:pPr>
              <w:jc w:val="center"/>
              <w:rPr>
                <w:sz w:val="18"/>
              </w:rPr>
            </w:pPr>
            <w:r>
              <w:rPr>
                <w:sz w:val="18"/>
              </w:rPr>
              <w:t>4</w:t>
            </w:r>
          </w:p>
        </w:tc>
        <w:tc>
          <w:tcPr>
            <w:tcW w:w="425" w:type="dxa"/>
            <w:vAlign w:val="center"/>
          </w:tcPr>
          <w:p w:rsidR="00CB0E1A" w:rsidRPr="00CA21CD" w:rsidRDefault="002C28AA" w:rsidP="00B61220">
            <w:pPr>
              <w:jc w:val="center"/>
              <w:rPr>
                <w:sz w:val="18"/>
              </w:rPr>
            </w:pPr>
            <w:r>
              <w:rPr>
                <w:sz w:val="18"/>
              </w:rPr>
              <w:t>12</w:t>
            </w:r>
          </w:p>
        </w:tc>
        <w:tc>
          <w:tcPr>
            <w:tcW w:w="3860" w:type="dxa"/>
            <w:vAlign w:val="center"/>
          </w:tcPr>
          <w:p w:rsidR="00CB0E1A" w:rsidRPr="00CA21CD" w:rsidRDefault="002C28AA" w:rsidP="00B61220">
            <w:pPr>
              <w:jc w:val="left"/>
              <w:rPr>
                <w:sz w:val="18"/>
              </w:rPr>
            </w:pPr>
            <w:r w:rsidRPr="002C28AA">
              <w:rPr>
                <w:sz w:val="18"/>
              </w:rPr>
              <w:t>We have 2 sub teams, one for control of motors and sensors and the other for communication between the base station and drone. These teams consist of 2 team members who should be aware of their sub team</w:t>
            </w:r>
            <w:r>
              <w:rPr>
                <w:sz w:val="18"/>
              </w:rPr>
              <w:t xml:space="preserve"> member's work, and the team leader who is aware of all the work being undertaken by the team. This</w:t>
            </w:r>
            <w:r w:rsidRPr="002C28AA">
              <w:rPr>
                <w:sz w:val="18"/>
              </w:rPr>
              <w:t xml:space="preserve"> establish</w:t>
            </w:r>
            <w:r>
              <w:rPr>
                <w:sz w:val="18"/>
              </w:rPr>
              <w:t>es</w:t>
            </w:r>
            <w:r w:rsidRPr="002C28AA">
              <w:rPr>
                <w:sz w:val="18"/>
              </w:rPr>
              <w:t xml:space="preserve"> complete und</w:t>
            </w:r>
            <w:r>
              <w:rPr>
                <w:sz w:val="18"/>
              </w:rPr>
              <w:t>erstanding of the sub-systems for   and</w:t>
            </w:r>
            <w:r w:rsidRPr="002C28AA">
              <w:rPr>
                <w:sz w:val="18"/>
              </w:rPr>
              <w:t xml:space="preserve"> for the sake of integration. This will allow other members to handle work required in case of absences.</w:t>
            </w:r>
          </w:p>
        </w:tc>
        <w:tc>
          <w:tcPr>
            <w:tcW w:w="425" w:type="dxa"/>
            <w:vAlign w:val="center"/>
          </w:tcPr>
          <w:p w:rsidR="00CB0E1A" w:rsidRPr="00CA21CD" w:rsidRDefault="00D77C39" w:rsidP="00B61220">
            <w:pPr>
              <w:jc w:val="center"/>
              <w:rPr>
                <w:sz w:val="18"/>
              </w:rPr>
            </w:pPr>
            <w:r>
              <w:rPr>
                <w:sz w:val="18"/>
              </w:rPr>
              <w:t>1</w:t>
            </w:r>
          </w:p>
        </w:tc>
        <w:tc>
          <w:tcPr>
            <w:tcW w:w="426" w:type="dxa"/>
            <w:vAlign w:val="center"/>
          </w:tcPr>
          <w:p w:rsidR="00CB0E1A" w:rsidRPr="00CA21CD" w:rsidRDefault="00D77C39" w:rsidP="00B61220">
            <w:pPr>
              <w:jc w:val="center"/>
              <w:rPr>
                <w:sz w:val="18"/>
              </w:rPr>
            </w:pPr>
            <w:r>
              <w:rPr>
                <w:sz w:val="18"/>
              </w:rPr>
              <w:t>2</w:t>
            </w:r>
          </w:p>
        </w:tc>
        <w:tc>
          <w:tcPr>
            <w:tcW w:w="425" w:type="dxa"/>
            <w:vAlign w:val="center"/>
          </w:tcPr>
          <w:p w:rsidR="00CB0E1A" w:rsidRPr="00CA21CD" w:rsidRDefault="00D77C39" w:rsidP="00B61220">
            <w:pPr>
              <w:jc w:val="center"/>
              <w:rPr>
                <w:sz w:val="18"/>
              </w:rPr>
            </w:pPr>
            <w:r>
              <w:rPr>
                <w:sz w:val="18"/>
              </w:rPr>
              <w:t>2</w:t>
            </w:r>
          </w:p>
        </w:tc>
      </w:tr>
      <w:tr w:rsidR="002C28AA" w:rsidRPr="00CA21CD" w:rsidTr="0018729C">
        <w:tc>
          <w:tcPr>
            <w:tcW w:w="3539" w:type="dxa"/>
            <w:vAlign w:val="center"/>
          </w:tcPr>
          <w:p w:rsidR="002C28AA" w:rsidRPr="00CA21CD" w:rsidRDefault="00D77C39" w:rsidP="00B61220">
            <w:pPr>
              <w:rPr>
                <w:sz w:val="18"/>
              </w:rPr>
            </w:pPr>
            <w:r>
              <w:rPr>
                <w:sz w:val="18"/>
              </w:rPr>
              <w:t>The chassis could break or deform</w:t>
            </w:r>
          </w:p>
        </w:tc>
        <w:tc>
          <w:tcPr>
            <w:tcW w:w="425" w:type="dxa"/>
            <w:vAlign w:val="center"/>
          </w:tcPr>
          <w:p w:rsidR="002C28AA" w:rsidRPr="00CA21CD" w:rsidRDefault="00D77C39" w:rsidP="00B61220">
            <w:pPr>
              <w:jc w:val="center"/>
              <w:rPr>
                <w:sz w:val="18"/>
              </w:rPr>
            </w:pPr>
            <w:r>
              <w:rPr>
                <w:sz w:val="18"/>
              </w:rPr>
              <w:t>4</w:t>
            </w:r>
          </w:p>
        </w:tc>
        <w:tc>
          <w:tcPr>
            <w:tcW w:w="426" w:type="dxa"/>
            <w:vAlign w:val="center"/>
          </w:tcPr>
          <w:p w:rsidR="002C28AA" w:rsidRPr="00CA21CD" w:rsidRDefault="00D77C39" w:rsidP="00B61220">
            <w:pPr>
              <w:jc w:val="center"/>
              <w:rPr>
                <w:sz w:val="18"/>
              </w:rPr>
            </w:pPr>
            <w:r>
              <w:rPr>
                <w:sz w:val="18"/>
              </w:rPr>
              <w:t>2</w:t>
            </w:r>
          </w:p>
        </w:tc>
        <w:tc>
          <w:tcPr>
            <w:tcW w:w="425" w:type="dxa"/>
            <w:vAlign w:val="center"/>
          </w:tcPr>
          <w:p w:rsidR="002C28AA" w:rsidRPr="00CA21CD" w:rsidRDefault="00D77C39" w:rsidP="00B61220">
            <w:pPr>
              <w:jc w:val="center"/>
              <w:rPr>
                <w:sz w:val="18"/>
              </w:rPr>
            </w:pPr>
            <w:r>
              <w:rPr>
                <w:sz w:val="18"/>
              </w:rPr>
              <w:t>8</w:t>
            </w:r>
          </w:p>
        </w:tc>
        <w:tc>
          <w:tcPr>
            <w:tcW w:w="3860" w:type="dxa"/>
            <w:vAlign w:val="center"/>
          </w:tcPr>
          <w:p w:rsidR="002C28AA" w:rsidRPr="00CA21CD" w:rsidRDefault="00D77C39" w:rsidP="00B61220">
            <w:pPr>
              <w:jc w:val="left"/>
              <w:rPr>
                <w:sz w:val="18"/>
              </w:rPr>
            </w:pPr>
            <w:r w:rsidRPr="00D77C39">
              <w:rPr>
                <w:sz w:val="18"/>
              </w:rPr>
              <w:t>We will laser cut an extra set of chassis parts in case one of the parts gets deformed or is completely broken. This allows us to replace parts quickly and easily.</w:t>
            </w:r>
          </w:p>
        </w:tc>
        <w:tc>
          <w:tcPr>
            <w:tcW w:w="425" w:type="dxa"/>
            <w:vAlign w:val="center"/>
          </w:tcPr>
          <w:p w:rsidR="002C28AA" w:rsidRPr="00CA21CD" w:rsidRDefault="00D77C39" w:rsidP="00B61220">
            <w:pPr>
              <w:jc w:val="center"/>
              <w:rPr>
                <w:sz w:val="18"/>
              </w:rPr>
            </w:pPr>
            <w:r>
              <w:rPr>
                <w:sz w:val="18"/>
              </w:rPr>
              <w:t>2</w:t>
            </w:r>
          </w:p>
        </w:tc>
        <w:tc>
          <w:tcPr>
            <w:tcW w:w="426" w:type="dxa"/>
            <w:vAlign w:val="center"/>
          </w:tcPr>
          <w:p w:rsidR="002C28AA" w:rsidRPr="00CA21CD" w:rsidRDefault="00D77C39" w:rsidP="00B61220">
            <w:pPr>
              <w:jc w:val="center"/>
              <w:rPr>
                <w:sz w:val="18"/>
              </w:rPr>
            </w:pPr>
            <w:r>
              <w:rPr>
                <w:sz w:val="18"/>
              </w:rPr>
              <w:t>1</w:t>
            </w:r>
          </w:p>
        </w:tc>
        <w:tc>
          <w:tcPr>
            <w:tcW w:w="425" w:type="dxa"/>
            <w:vAlign w:val="center"/>
          </w:tcPr>
          <w:p w:rsidR="002C28AA" w:rsidRPr="00CA21CD" w:rsidRDefault="00D77C39" w:rsidP="00B61220">
            <w:pPr>
              <w:jc w:val="center"/>
              <w:rPr>
                <w:sz w:val="18"/>
              </w:rPr>
            </w:pPr>
            <w:r>
              <w:rPr>
                <w:sz w:val="18"/>
              </w:rPr>
              <w:t>2</w:t>
            </w:r>
          </w:p>
        </w:tc>
      </w:tr>
    </w:tbl>
    <w:p w:rsidR="00CB0E1A" w:rsidRPr="00CA21CD" w:rsidRDefault="00CB0E1A" w:rsidP="00CB0E1A">
      <w:pPr>
        <w:jc w:val="right"/>
        <w:rPr>
          <w:sz w:val="18"/>
        </w:rPr>
      </w:pPr>
    </w:p>
    <w:p w:rsidR="00CB0E1A" w:rsidRPr="00CA21CD" w:rsidRDefault="00CB0E1A" w:rsidP="00CB0E1A">
      <w:pPr>
        <w:pStyle w:val="Heading1"/>
        <w:numPr>
          <w:ilvl w:val="0"/>
          <w:numId w:val="0"/>
        </w:numPr>
        <w:pBdr>
          <w:bottom w:val="none" w:sz="0" w:space="0" w:color="auto"/>
        </w:pBdr>
        <w:spacing w:before="100"/>
        <w:ind w:right="0"/>
      </w:pPr>
    </w:p>
    <w:tbl>
      <w:tblPr>
        <w:tblStyle w:val="TableGrid"/>
        <w:tblW w:w="7400" w:type="dxa"/>
        <w:tblLayout w:type="fixed"/>
        <w:tblCellMar>
          <w:left w:w="57" w:type="dxa"/>
          <w:right w:w="57" w:type="dxa"/>
        </w:tblCellMar>
        <w:tblLook w:val="04A0" w:firstRow="1" w:lastRow="0" w:firstColumn="1" w:lastColumn="0" w:noHBand="0" w:noVBand="1"/>
      </w:tblPr>
      <w:tblGrid>
        <w:gridCol w:w="3833"/>
        <w:gridCol w:w="3567"/>
      </w:tblGrid>
      <w:tr w:rsidR="00CB0E1A" w:rsidRPr="00CA21CD" w:rsidTr="00CE2060">
        <w:trPr>
          <w:cantSplit/>
          <w:trHeight w:val="1654"/>
        </w:trPr>
        <w:tc>
          <w:tcPr>
            <w:tcW w:w="3833" w:type="dxa"/>
            <w:shd w:val="clear" w:color="auto" w:fill="DEEAF6" w:themeFill="accent1" w:themeFillTint="33"/>
            <w:vAlign w:val="center"/>
          </w:tcPr>
          <w:p w:rsidR="00CB0E1A" w:rsidRPr="00CA21CD" w:rsidRDefault="00CB0E1A" w:rsidP="00CE2060">
            <w:pPr>
              <w:ind w:right="28"/>
              <w:jc w:val="center"/>
              <w:rPr>
                <w:b/>
                <w:sz w:val="18"/>
              </w:rPr>
            </w:pPr>
            <w:r w:rsidRPr="00CA21CD">
              <w:rPr>
                <w:b/>
                <w:sz w:val="18"/>
              </w:rPr>
              <w:br w:type="column"/>
            </w:r>
            <w:r>
              <w:rPr>
                <w:b/>
              </w:rPr>
              <w:t>Team member</w:t>
            </w:r>
          </w:p>
        </w:tc>
        <w:tc>
          <w:tcPr>
            <w:tcW w:w="3567" w:type="dxa"/>
            <w:shd w:val="clear" w:color="auto" w:fill="DEEAF6" w:themeFill="accent1" w:themeFillTint="33"/>
            <w:vAlign w:val="center"/>
          </w:tcPr>
          <w:p w:rsidR="00CB0E1A" w:rsidRPr="005B25A9" w:rsidRDefault="00CB0E1A" w:rsidP="00CE2060">
            <w:pPr>
              <w:ind w:right="28"/>
              <w:jc w:val="center"/>
              <w:rPr>
                <w:b/>
                <w:sz w:val="18"/>
              </w:rPr>
            </w:pPr>
            <w:r w:rsidRPr="005B25A9">
              <w:rPr>
                <w:b/>
              </w:rPr>
              <w:t xml:space="preserve">I have read the </w:t>
            </w:r>
            <w:hyperlink r:id="rId11" w:history="1">
              <w:r w:rsidRPr="005B25A9">
                <w:rPr>
                  <w:rStyle w:val="Hyperlink"/>
                  <w:b/>
                </w:rPr>
                <w:t>Risk Assessment form</w:t>
              </w:r>
            </w:hyperlink>
            <w:r w:rsidRPr="005B25A9">
              <w:rPr>
                <w:b/>
              </w:rPr>
              <w:t xml:space="preserve"> and I agree to the described operating </w:t>
            </w:r>
            <w:r>
              <w:rPr>
                <w:b/>
              </w:rPr>
              <w:t>proce</w:t>
            </w:r>
            <w:r w:rsidRPr="005B25A9">
              <w:rPr>
                <w:b/>
              </w:rPr>
              <w:t>dure</w:t>
            </w:r>
          </w:p>
        </w:tc>
      </w:tr>
      <w:tr w:rsidR="00CB0E1A" w:rsidRPr="00CA21CD" w:rsidTr="00DC204F">
        <w:trPr>
          <w:trHeight w:val="513"/>
        </w:trPr>
        <w:tc>
          <w:tcPr>
            <w:tcW w:w="3833" w:type="dxa"/>
            <w:vAlign w:val="center"/>
          </w:tcPr>
          <w:p w:rsidR="00CB0E1A" w:rsidRPr="00CA21CD" w:rsidRDefault="00D13519" w:rsidP="00CE2060">
            <w:pPr>
              <w:jc w:val="left"/>
              <w:rPr>
                <w:sz w:val="18"/>
              </w:rPr>
            </w:pPr>
            <w:r>
              <w:rPr>
                <w:sz w:val="18"/>
              </w:rPr>
              <w:t xml:space="preserve">Ben </w:t>
            </w:r>
            <w:proofErr w:type="spellStart"/>
            <w:r w:rsidR="00DC204F">
              <w:rPr>
                <w:sz w:val="18"/>
              </w:rPr>
              <w:t>Rowlinson</w:t>
            </w:r>
            <w:proofErr w:type="spellEnd"/>
          </w:p>
        </w:tc>
        <w:tc>
          <w:tcPr>
            <w:tcW w:w="3567" w:type="dxa"/>
            <w:vAlign w:val="center"/>
          </w:tcPr>
          <w:p w:rsidR="00CB0E1A" w:rsidRPr="00CA21CD" w:rsidRDefault="00CB0E1A" w:rsidP="00CE2060">
            <w:pPr>
              <w:jc w:val="left"/>
              <w:rPr>
                <w:sz w:val="18"/>
              </w:rPr>
            </w:pPr>
          </w:p>
        </w:tc>
      </w:tr>
      <w:tr w:rsidR="00CB0E1A" w:rsidRPr="00CA21CD" w:rsidTr="00DC204F">
        <w:trPr>
          <w:trHeight w:val="563"/>
        </w:trPr>
        <w:tc>
          <w:tcPr>
            <w:tcW w:w="3833" w:type="dxa"/>
            <w:vAlign w:val="center"/>
          </w:tcPr>
          <w:p w:rsidR="00CB0E1A" w:rsidRPr="00CA21CD" w:rsidRDefault="00DC204F" w:rsidP="00CE2060">
            <w:pPr>
              <w:jc w:val="left"/>
              <w:rPr>
                <w:sz w:val="18"/>
              </w:rPr>
            </w:pPr>
            <w:r>
              <w:rPr>
                <w:sz w:val="18"/>
              </w:rPr>
              <w:t xml:space="preserve">Lawrence </w:t>
            </w:r>
            <w:proofErr w:type="spellStart"/>
            <w:r>
              <w:rPr>
                <w:sz w:val="18"/>
              </w:rPr>
              <w:t>Gray</w:t>
            </w:r>
            <w:proofErr w:type="spellEnd"/>
          </w:p>
        </w:tc>
        <w:tc>
          <w:tcPr>
            <w:tcW w:w="3567" w:type="dxa"/>
            <w:vAlign w:val="center"/>
          </w:tcPr>
          <w:p w:rsidR="00CB0E1A" w:rsidRPr="00CA21CD" w:rsidRDefault="00CB0E1A" w:rsidP="00CE2060">
            <w:pPr>
              <w:jc w:val="left"/>
              <w:rPr>
                <w:sz w:val="18"/>
              </w:rPr>
            </w:pPr>
          </w:p>
        </w:tc>
      </w:tr>
      <w:tr w:rsidR="00CB0E1A" w:rsidRPr="00CA21CD" w:rsidTr="00DC204F">
        <w:trPr>
          <w:trHeight w:val="541"/>
        </w:trPr>
        <w:tc>
          <w:tcPr>
            <w:tcW w:w="3833" w:type="dxa"/>
            <w:vAlign w:val="center"/>
          </w:tcPr>
          <w:p w:rsidR="00CB0E1A" w:rsidRPr="00CA21CD" w:rsidRDefault="00DC204F" w:rsidP="00CE2060">
            <w:pPr>
              <w:jc w:val="left"/>
              <w:rPr>
                <w:sz w:val="18"/>
              </w:rPr>
            </w:pPr>
            <w:r>
              <w:rPr>
                <w:sz w:val="18"/>
              </w:rPr>
              <w:t xml:space="preserve">Joel </w:t>
            </w:r>
            <w:proofErr w:type="spellStart"/>
            <w:r>
              <w:rPr>
                <w:sz w:val="18"/>
              </w:rPr>
              <w:t>Trickey</w:t>
            </w:r>
            <w:proofErr w:type="spellEnd"/>
          </w:p>
        </w:tc>
        <w:tc>
          <w:tcPr>
            <w:tcW w:w="3567" w:type="dxa"/>
            <w:vAlign w:val="center"/>
          </w:tcPr>
          <w:p w:rsidR="00CB0E1A" w:rsidRPr="00CA21CD" w:rsidRDefault="00CB0E1A" w:rsidP="00CE2060">
            <w:pPr>
              <w:jc w:val="left"/>
              <w:rPr>
                <w:sz w:val="18"/>
              </w:rPr>
            </w:pPr>
          </w:p>
        </w:tc>
      </w:tr>
      <w:tr w:rsidR="00CB0E1A" w:rsidRPr="00CA21CD" w:rsidTr="00DC204F">
        <w:trPr>
          <w:trHeight w:val="565"/>
        </w:trPr>
        <w:tc>
          <w:tcPr>
            <w:tcW w:w="3833" w:type="dxa"/>
            <w:vAlign w:val="center"/>
          </w:tcPr>
          <w:p w:rsidR="00CB0E1A" w:rsidRPr="00CA21CD" w:rsidRDefault="00DC204F" w:rsidP="00CE2060">
            <w:pPr>
              <w:jc w:val="left"/>
              <w:rPr>
                <w:sz w:val="18"/>
              </w:rPr>
            </w:pPr>
            <w:r>
              <w:rPr>
                <w:sz w:val="18"/>
              </w:rPr>
              <w:t>Joseph Hindmarsh</w:t>
            </w:r>
          </w:p>
        </w:tc>
        <w:tc>
          <w:tcPr>
            <w:tcW w:w="3567" w:type="dxa"/>
            <w:vAlign w:val="center"/>
          </w:tcPr>
          <w:p w:rsidR="00CB0E1A" w:rsidRPr="00CA21CD" w:rsidRDefault="00CB0E1A" w:rsidP="00CE2060">
            <w:pPr>
              <w:jc w:val="left"/>
              <w:rPr>
                <w:sz w:val="18"/>
              </w:rPr>
            </w:pPr>
          </w:p>
        </w:tc>
      </w:tr>
      <w:tr w:rsidR="00CB0E1A" w:rsidRPr="00CA21CD" w:rsidTr="00DC204F">
        <w:trPr>
          <w:trHeight w:val="558"/>
        </w:trPr>
        <w:tc>
          <w:tcPr>
            <w:tcW w:w="3833" w:type="dxa"/>
            <w:vAlign w:val="center"/>
          </w:tcPr>
          <w:p w:rsidR="00CB0E1A" w:rsidRPr="00CA21CD" w:rsidRDefault="00DC204F" w:rsidP="00CE2060">
            <w:pPr>
              <w:jc w:val="left"/>
              <w:rPr>
                <w:sz w:val="18"/>
              </w:rPr>
            </w:pPr>
            <w:r>
              <w:rPr>
                <w:sz w:val="18"/>
              </w:rPr>
              <w:t>Mohammed Ibrahim</w:t>
            </w:r>
          </w:p>
        </w:tc>
        <w:tc>
          <w:tcPr>
            <w:tcW w:w="3567" w:type="dxa"/>
            <w:vAlign w:val="center"/>
          </w:tcPr>
          <w:p w:rsidR="00CB0E1A" w:rsidRPr="00CA21CD" w:rsidRDefault="00CB0E1A" w:rsidP="00CE2060">
            <w:pPr>
              <w:jc w:val="left"/>
              <w:rPr>
                <w:sz w:val="18"/>
              </w:rPr>
            </w:pPr>
          </w:p>
        </w:tc>
      </w:tr>
    </w:tbl>
    <w:p w:rsidR="00CB0E1A" w:rsidRDefault="00CB0E1A"/>
    <w:sectPr w:rsidR="00CB0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4848F2"/>
    <w:lvl w:ilvl="0">
      <w:start w:val="1"/>
      <w:numFmt w:val="decimal"/>
      <w:pStyle w:val="Heading1"/>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rPr>
        <w:rFonts w:hint="default"/>
      </w:rPr>
    </w:lvl>
    <w:lvl w:ilvl="2">
      <w:start w:val="1"/>
      <w:numFmt w:val="lowerRoman"/>
      <w:lvlText w:val="%3."/>
      <w:lvlJc w:val="lef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lef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left"/>
      <w:pPr>
        <w:tabs>
          <w:tab w:val="num" w:pos="0"/>
        </w:tabs>
        <w:ind w:left="6480" w:hanging="180"/>
      </w:pPr>
      <w:rPr>
        <w:rFonts w:hint="default"/>
      </w:rPr>
    </w:lvl>
  </w:abstractNum>
  <w:abstractNum w:abstractNumId="1" w15:restartNumberingAfterBreak="0">
    <w:nsid w:val="643F1E41"/>
    <w:multiLevelType w:val="hybridMultilevel"/>
    <w:tmpl w:val="C0D2CE54"/>
    <w:lvl w:ilvl="0" w:tplc="108AED4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181E83"/>
    <w:multiLevelType w:val="hybridMultilevel"/>
    <w:tmpl w:val="874ACBE8"/>
    <w:lvl w:ilvl="0" w:tplc="4E00C5B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1A"/>
    <w:rsid w:val="000052E3"/>
    <w:rsid w:val="00020113"/>
    <w:rsid w:val="00066DBA"/>
    <w:rsid w:val="00072D2D"/>
    <w:rsid w:val="000A30FD"/>
    <w:rsid w:val="000B3E8D"/>
    <w:rsid w:val="000C5300"/>
    <w:rsid w:val="000E5BE0"/>
    <w:rsid w:val="00104B9A"/>
    <w:rsid w:val="00126790"/>
    <w:rsid w:val="001277F2"/>
    <w:rsid w:val="0013324A"/>
    <w:rsid w:val="00150D1F"/>
    <w:rsid w:val="00162C6E"/>
    <w:rsid w:val="00173CD4"/>
    <w:rsid w:val="0018729C"/>
    <w:rsid w:val="00192311"/>
    <w:rsid w:val="001A77C7"/>
    <w:rsid w:val="001B1082"/>
    <w:rsid w:val="001D3F5A"/>
    <w:rsid w:val="001F5361"/>
    <w:rsid w:val="001F7432"/>
    <w:rsid w:val="00210D8A"/>
    <w:rsid w:val="00247AFA"/>
    <w:rsid w:val="00270AA1"/>
    <w:rsid w:val="00282B72"/>
    <w:rsid w:val="00294BB7"/>
    <w:rsid w:val="002A5C4D"/>
    <w:rsid w:val="002A67C4"/>
    <w:rsid w:val="002B1CD5"/>
    <w:rsid w:val="002B214E"/>
    <w:rsid w:val="002C28AA"/>
    <w:rsid w:val="002E2A31"/>
    <w:rsid w:val="002E687F"/>
    <w:rsid w:val="002F5D51"/>
    <w:rsid w:val="00310BA5"/>
    <w:rsid w:val="00313D61"/>
    <w:rsid w:val="00317E9E"/>
    <w:rsid w:val="003302C7"/>
    <w:rsid w:val="00347018"/>
    <w:rsid w:val="003965CC"/>
    <w:rsid w:val="003C059A"/>
    <w:rsid w:val="003C41E2"/>
    <w:rsid w:val="003C5CCF"/>
    <w:rsid w:val="003C6DB1"/>
    <w:rsid w:val="003E7B1F"/>
    <w:rsid w:val="00411C2A"/>
    <w:rsid w:val="004235F9"/>
    <w:rsid w:val="00451BC4"/>
    <w:rsid w:val="004C0289"/>
    <w:rsid w:val="004C70CE"/>
    <w:rsid w:val="004D751B"/>
    <w:rsid w:val="004E30A8"/>
    <w:rsid w:val="004F069C"/>
    <w:rsid w:val="004F313F"/>
    <w:rsid w:val="00501027"/>
    <w:rsid w:val="005018CD"/>
    <w:rsid w:val="005043E8"/>
    <w:rsid w:val="00546545"/>
    <w:rsid w:val="00571432"/>
    <w:rsid w:val="005815AF"/>
    <w:rsid w:val="00587366"/>
    <w:rsid w:val="00594A91"/>
    <w:rsid w:val="005A686B"/>
    <w:rsid w:val="00650EBC"/>
    <w:rsid w:val="006711EB"/>
    <w:rsid w:val="00672EBE"/>
    <w:rsid w:val="006A5D55"/>
    <w:rsid w:val="006C3017"/>
    <w:rsid w:val="006D6718"/>
    <w:rsid w:val="006E2564"/>
    <w:rsid w:val="006E31B3"/>
    <w:rsid w:val="006E77C1"/>
    <w:rsid w:val="00731AB6"/>
    <w:rsid w:val="0075625B"/>
    <w:rsid w:val="0076496D"/>
    <w:rsid w:val="00767517"/>
    <w:rsid w:val="007B5E85"/>
    <w:rsid w:val="007B6E18"/>
    <w:rsid w:val="00805354"/>
    <w:rsid w:val="00816FD1"/>
    <w:rsid w:val="00872370"/>
    <w:rsid w:val="00873F7A"/>
    <w:rsid w:val="00881097"/>
    <w:rsid w:val="008B0711"/>
    <w:rsid w:val="008E412A"/>
    <w:rsid w:val="008F7C00"/>
    <w:rsid w:val="0090477C"/>
    <w:rsid w:val="0095734D"/>
    <w:rsid w:val="00962BA4"/>
    <w:rsid w:val="00964D22"/>
    <w:rsid w:val="00974185"/>
    <w:rsid w:val="009B2181"/>
    <w:rsid w:val="009C3619"/>
    <w:rsid w:val="00A23881"/>
    <w:rsid w:val="00A445D5"/>
    <w:rsid w:val="00A64875"/>
    <w:rsid w:val="00A71820"/>
    <w:rsid w:val="00AB1CCD"/>
    <w:rsid w:val="00AB68E9"/>
    <w:rsid w:val="00AC34E9"/>
    <w:rsid w:val="00AC608E"/>
    <w:rsid w:val="00AD3E9C"/>
    <w:rsid w:val="00B05C4A"/>
    <w:rsid w:val="00B1650B"/>
    <w:rsid w:val="00B331A2"/>
    <w:rsid w:val="00B5309D"/>
    <w:rsid w:val="00B57879"/>
    <w:rsid w:val="00B61220"/>
    <w:rsid w:val="00B92189"/>
    <w:rsid w:val="00B966B1"/>
    <w:rsid w:val="00BB2F80"/>
    <w:rsid w:val="00BD6D49"/>
    <w:rsid w:val="00C03B8B"/>
    <w:rsid w:val="00C21E13"/>
    <w:rsid w:val="00C36FD8"/>
    <w:rsid w:val="00C90193"/>
    <w:rsid w:val="00C927D3"/>
    <w:rsid w:val="00CB0294"/>
    <w:rsid w:val="00CB0E1A"/>
    <w:rsid w:val="00CB4E13"/>
    <w:rsid w:val="00CB7098"/>
    <w:rsid w:val="00CC324E"/>
    <w:rsid w:val="00CD5D09"/>
    <w:rsid w:val="00CD7F1A"/>
    <w:rsid w:val="00CF5825"/>
    <w:rsid w:val="00D016DF"/>
    <w:rsid w:val="00D07BDC"/>
    <w:rsid w:val="00D108DB"/>
    <w:rsid w:val="00D13519"/>
    <w:rsid w:val="00D17FEC"/>
    <w:rsid w:val="00D34EF4"/>
    <w:rsid w:val="00D77C39"/>
    <w:rsid w:val="00DA4CEC"/>
    <w:rsid w:val="00DB2DD2"/>
    <w:rsid w:val="00DB3FAA"/>
    <w:rsid w:val="00DC204F"/>
    <w:rsid w:val="00DE2B39"/>
    <w:rsid w:val="00DF2941"/>
    <w:rsid w:val="00DF308D"/>
    <w:rsid w:val="00E01A7A"/>
    <w:rsid w:val="00E23A37"/>
    <w:rsid w:val="00E25F39"/>
    <w:rsid w:val="00E37381"/>
    <w:rsid w:val="00E528BE"/>
    <w:rsid w:val="00E63ABD"/>
    <w:rsid w:val="00E722A0"/>
    <w:rsid w:val="00E75598"/>
    <w:rsid w:val="00E867F2"/>
    <w:rsid w:val="00EC5843"/>
    <w:rsid w:val="00EE7338"/>
    <w:rsid w:val="00F137B8"/>
    <w:rsid w:val="00F3497D"/>
    <w:rsid w:val="00F527E3"/>
    <w:rsid w:val="00F7599D"/>
    <w:rsid w:val="00F8406A"/>
    <w:rsid w:val="00FA6688"/>
    <w:rsid w:val="00FA6C6E"/>
    <w:rsid w:val="00FB3465"/>
    <w:rsid w:val="00FF0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851A"/>
  <w15:chartTrackingRefBased/>
  <w15:docId w15:val="{CCF1029E-06D8-452C-9E55-6C35874B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E1A"/>
    <w:pPr>
      <w:suppressAutoHyphens/>
      <w:spacing w:after="0" w:line="240" w:lineRule="auto"/>
      <w:ind w:right="29"/>
      <w:jc w:val="both"/>
    </w:pPr>
    <w:rPr>
      <w:rFonts w:ascii="Calibri" w:eastAsia="Times New Roman" w:hAnsi="Calibri" w:cs="Calibri"/>
      <w:lang w:bidi="en-US"/>
    </w:rPr>
  </w:style>
  <w:style w:type="paragraph" w:styleId="Heading1">
    <w:name w:val="heading 1"/>
    <w:basedOn w:val="Normal"/>
    <w:next w:val="Normal"/>
    <w:link w:val="Heading1Char"/>
    <w:qFormat/>
    <w:rsid w:val="00CB0E1A"/>
    <w:pPr>
      <w:numPr>
        <w:numId w:val="1"/>
      </w:numPr>
      <w:pBdr>
        <w:bottom w:val="single" w:sz="8" w:space="1" w:color="808080"/>
      </w:pBdr>
      <w:spacing w:before="600" w:after="80"/>
      <w:outlineLvl w:val="0"/>
    </w:pPr>
    <w:rPr>
      <w:rFonts w:ascii="Cambria" w:hAnsi="Cambria"/>
      <w:b/>
      <w:bCs/>
      <w:color w:val="365F91"/>
      <w:sz w:val="28"/>
      <w:szCs w:val="24"/>
    </w:rPr>
  </w:style>
  <w:style w:type="paragraph" w:styleId="Heading2">
    <w:name w:val="heading 2"/>
    <w:basedOn w:val="Normal"/>
    <w:next w:val="Normal"/>
    <w:link w:val="Heading2Char"/>
    <w:qFormat/>
    <w:rsid w:val="00CB0E1A"/>
    <w:pPr>
      <w:pBdr>
        <w:bottom w:val="single" w:sz="8" w:space="1" w:color="44546A" w:themeColor="text2"/>
      </w:pBdr>
      <w:spacing w:before="200" w:after="80"/>
      <w:outlineLvl w:val="1"/>
    </w:pPr>
    <w:rPr>
      <w:rFonts w:ascii="Cambria" w:hAnsi="Cambria"/>
      <w:b/>
      <w:color w:val="365F9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0E1A"/>
    <w:rPr>
      <w:rFonts w:ascii="Cambria" w:eastAsia="Times New Roman" w:hAnsi="Cambria" w:cs="Calibri"/>
      <w:b/>
      <w:bCs/>
      <w:color w:val="365F91"/>
      <w:sz w:val="28"/>
      <w:szCs w:val="24"/>
      <w:lang w:val="en-US" w:bidi="en-US"/>
    </w:rPr>
  </w:style>
  <w:style w:type="character" w:customStyle="1" w:styleId="Heading2Char">
    <w:name w:val="Heading 2 Char"/>
    <w:basedOn w:val="DefaultParagraphFont"/>
    <w:link w:val="Heading2"/>
    <w:rsid w:val="00CB0E1A"/>
    <w:rPr>
      <w:rFonts w:ascii="Cambria" w:eastAsia="Times New Roman" w:hAnsi="Cambria" w:cs="Calibri"/>
      <w:b/>
      <w:color w:val="365F91"/>
      <w:sz w:val="20"/>
      <w:szCs w:val="24"/>
      <w:lang w:val="en-US" w:bidi="en-US"/>
    </w:rPr>
  </w:style>
  <w:style w:type="character" w:styleId="Hyperlink">
    <w:name w:val="Hyperlink"/>
    <w:rsid w:val="00CB0E1A"/>
    <w:rPr>
      <w:color w:val="0000FF"/>
      <w:u w:val="single"/>
    </w:rPr>
  </w:style>
  <w:style w:type="table" w:styleId="TableGrid">
    <w:name w:val="Table Grid"/>
    <w:basedOn w:val="TableNormal"/>
    <w:uiPriority w:val="59"/>
    <w:rsid w:val="00CB0E1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2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88174">
      <w:bodyDiv w:val="1"/>
      <w:marLeft w:val="0"/>
      <w:marRight w:val="0"/>
      <w:marTop w:val="0"/>
      <w:marBottom w:val="0"/>
      <w:divBdr>
        <w:top w:val="none" w:sz="0" w:space="0" w:color="auto"/>
        <w:left w:val="none" w:sz="0" w:space="0" w:color="auto"/>
        <w:bottom w:val="none" w:sz="0" w:space="0" w:color="auto"/>
        <w:right w:val="none" w:sz="0" w:space="0" w:color="auto"/>
      </w:divBdr>
    </w:div>
    <w:div w:id="905921883">
      <w:bodyDiv w:val="1"/>
      <w:marLeft w:val="0"/>
      <w:marRight w:val="0"/>
      <w:marTop w:val="0"/>
      <w:marBottom w:val="0"/>
      <w:divBdr>
        <w:top w:val="none" w:sz="0" w:space="0" w:color="auto"/>
        <w:left w:val="none" w:sz="0" w:space="0" w:color="auto"/>
        <w:bottom w:val="none" w:sz="0" w:space="0" w:color="auto"/>
        <w:right w:val="none" w:sz="0" w:space="0" w:color="auto"/>
      </w:divBdr>
    </w:div>
    <w:div w:id="11742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llbauuk.com/drones--fpv-racing-25-c.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fa.org/DesktopModules/Bring2mind/DMX/Download.aspx?Command=Core_Download&amp;EntryId=154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e.ecs.soton.ac.uk/notes/elec2205/D4/2017/RiskAssessment.docx" TargetMode="External"/><Relationship Id="rId11" Type="http://schemas.openxmlformats.org/officeDocument/2006/relationships/hyperlink" Target="https://secure.ecs.soton.ac.uk/notes/elec2205/D4/2017/RiskAssessment.docx" TargetMode="External"/><Relationship Id="rId5" Type="http://schemas.openxmlformats.org/officeDocument/2006/relationships/hyperlink" Target="https://secure.ecs.soton.ac.uk/notes/elec2205/D4/2017/RiskAssessment.docx" TargetMode="External"/><Relationship Id="rId10" Type="http://schemas.openxmlformats.org/officeDocument/2006/relationships/hyperlink" Target="http://www.irca.org/Global/Images/technical/inform/issue%2024/24-SAsbury-Figure1.jpg"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10</Pages>
  <Words>2895</Words>
  <Characters>16507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Southampton</Company>
  <LinksUpToDate>false</LinksUpToDate>
  <CharactersWithSpaces>19364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Rowlinson</dc:creator>
  <cp:keywords/>
  <dc:description/>
  <cp:lastModifiedBy>Joseph Hindmarsh</cp:lastModifiedBy>
  <cp:revision>128</cp:revision>
  <dcterms:created xsi:type="dcterms:W3CDTF">2017-02-28T17:01:00Z</dcterms:created>
  <dcterms:modified xsi:type="dcterms:W3CDTF">2017-03-06T17:00:00Z</dcterms:modified>
</cp:coreProperties>
</file>