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66C31F" w14:textId="77777777" w:rsidR="00A0701D" w:rsidRDefault="00A0701D" w:rsidP="00C92173">
      <w:pPr>
        <w:rPr>
          <w:rFonts w:ascii="Times New Roman" w:eastAsiaTheme="majorEastAsia" w:hAnsi="Times New Roman"/>
          <w:color w:val="2F5496" w:themeColor="accent1" w:themeShade="BF"/>
          <w:sz w:val="32"/>
          <w:szCs w:val="32"/>
        </w:rPr>
      </w:pPr>
      <w:r w:rsidRPr="00A0701D">
        <w:rPr>
          <w:rFonts w:ascii="Times New Roman" w:eastAsiaTheme="majorEastAsia" w:hAnsi="Times New Roman"/>
          <w:color w:val="2F5496" w:themeColor="accent1" w:themeShade="BF"/>
          <w:sz w:val="32"/>
          <w:szCs w:val="32"/>
        </w:rPr>
        <w:t>A ELE A GLÓRIA</w:t>
      </w:r>
    </w:p>
    <w:p w14:paraId="2BBADDE7" w14:textId="5B262BAF" w:rsidR="00C92173" w:rsidRPr="00E4783B" w:rsidRDefault="00C92173" w:rsidP="00C92173">
      <w:pPr>
        <w:rPr>
          <w:rFonts w:ascii="Times New Roman" w:hAnsi="Times New Roman"/>
        </w:rPr>
      </w:pPr>
      <w:r w:rsidRPr="00E4783B">
        <w:rPr>
          <w:rFonts w:ascii="Times New Roman" w:hAnsi="Times New Roman"/>
        </w:rPr>
        <w:t xml:space="preserve">Porque Dele por Ele </w:t>
      </w:r>
      <w:r w:rsidR="00E4783B">
        <w:rPr>
          <w:rFonts w:ascii="Times New Roman" w:hAnsi="Times New Roman"/>
        </w:rPr>
        <w:br/>
      </w:r>
      <w:r w:rsidRPr="00E4783B">
        <w:rPr>
          <w:rFonts w:ascii="Times New Roman" w:hAnsi="Times New Roman"/>
        </w:rPr>
        <w:t>Para Ele são todas as coisas</w:t>
      </w:r>
      <w:r w:rsidRPr="00036BF3">
        <w:rPr>
          <w:rFonts w:ascii="Times New Roman" w:hAnsi="Times New Roman"/>
          <w:b/>
          <w:bCs/>
        </w:rPr>
        <w:t xml:space="preserve"> [2X]</w:t>
      </w:r>
    </w:p>
    <w:p w14:paraId="337FD4D5" w14:textId="10D6B0C1" w:rsidR="00C92173" w:rsidRPr="00036BF3" w:rsidRDefault="00C92173" w:rsidP="00C92173">
      <w:pPr>
        <w:rPr>
          <w:rFonts w:ascii="Times New Roman" w:hAnsi="Times New Roman"/>
          <w:b/>
          <w:bCs/>
          <w:i/>
          <w:iCs/>
        </w:rPr>
      </w:pPr>
      <w:r w:rsidRPr="00036BF3">
        <w:rPr>
          <w:rFonts w:ascii="Times New Roman" w:hAnsi="Times New Roman"/>
          <w:b/>
          <w:bCs/>
          <w:i/>
          <w:iCs/>
        </w:rPr>
        <w:t>A Ele a glória, a Ele a glória,</w:t>
      </w:r>
      <w:r w:rsidR="00036BF3" w:rsidRPr="00036BF3">
        <w:rPr>
          <w:rFonts w:ascii="Times New Roman" w:hAnsi="Times New Roman"/>
          <w:b/>
          <w:bCs/>
          <w:i/>
          <w:iCs/>
        </w:rPr>
        <w:br/>
      </w:r>
      <w:r w:rsidRPr="00036BF3">
        <w:rPr>
          <w:rFonts w:ascii="Times New Roman" w:hAnsi="Times New Roman"/>
          <w:b/>
          <w:bCs/>
          <w:i/>
          <w:iCs/>
        </w:rPr>
        <w:t>A Ele a glória pra sempre amém!</w:t>
      </w:r>
    </w:p>
    <w:p w14:paraId="7A6429AC" w14:textId="27ABA842" w:rsidR="00C92173" w:rsidRPr="00E4783B" w:rsidRDefault="00C92173" w:rsidP="00C92173">
      <w:pPr>
        <w:rPr>
          <w:rFonts w:ascii="Times New Roman" w:hAnsi="Times New Roman"/>
        </w:rPr>
      </w:pPr>
      <w:r w:rsidRPr="00E4783B">
        <w:rPr>
          <w:rFonts w:ascii="Times New Roman" w:hAnsi="Times New Roman"/>
        </w:rPr>
        <w:t>Quão profunda as riquezas</w:t>
      </w:r>
      <w:r w:rsidR="00036BF3">
        <w:rPr>
          <w:rFonts w:ascii="Times New Roman" w:hAnsi="Times New Roman"/>
        </w:rPr>
        <w:br/>
      </w:r>
      <w:r w:rsidRPr="00E4783B">
        <w:rPr>
          <w:rFonts w:ascii="Times New Roman" w:hAnsi="Times New Roman"/>
        </w:rPr>
        <w:t>O saber e o conhecer de Deus,</w:t>
      </w:r>
      <w:r w:rsidR="00036BF3">
        <w:rPr>
          <w:rFonts w:ascii="Times New Roman" w:hAnsi="Times New Roman"/>
        </w:rPr>
        <w:br/>
      </w:r>
      <w:r w:rsidRPr="00E4783B">
        <w:rPr>
          <w:rFonts w:ascii="Times New Roman" w:hAnsi="Times New Roman"/>
        </w:rPr>
        <w:t xml:space="preserve">Quão insondáveis Teus </w:t>
      </w:r>
      <w:r w:rsidR="00036BF3">
        <w:rPr>
          <w:rFonts w:ascii="Times New Roman" w:hAnsi="Times New Roman"/>
        </w:rPr>
        <w:br/>
      </w:r>
      <w:r w:rsidRPr="00E4783B">
        <w:rPr>
          <w:rFonts w:ascii="Times New Roman" w:hAnsi="Times New Roman"/>
        </w:rPr>
        <w:t>Juízos e Teus caminhos</w:t>
      </w:r>
      <w:r w:rsidRPr="00F70368">
        <w:rPr>
          <w:rFonts w:ascii="Times New Roman" w:hAnsi="Times New Roman"/>
          <w:b/>
          <w:bCs/>
        </w:rPr>
        <w:t xml:space="preserve"> [2X]</w:t>
      </w:r>
    </w:p>
    <w:p w14:paraId="45C84928" w14:textId="31BDF794" w:rsidR="00C92173" w:rsidRPr="00F70368" w:rsidRDefault="00C92173" w:rsidP="00C92173">
      <w:pPr>
        <w:rPr>
          <w:rFonts w:ascii="Times New Roman" w:hAnsi="Times New Roman"/>
          <w:b/>
          <w:bCs/>
          <w:i/>
          <w:iCs/>
        </w:rPr>
      </w:pPr>
      <w:r w:rsidRPr="00F70368">
        <w:rPr>
          <w:rFonts w:ascii="Times New Roman" w:hAnsi="Times New Roman"/>
          <w:b/>
          <w:bCs/>
          <w:i/>
          <w:iCs/>
        </w:rPr>
        <w:t>[REFRÃO]</w:t>
      </w:r>
    </w:p>
    <w:sectPr w:rsidR="00C92173" w:rsidRPr="00F7036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5D3C4D"/>
    <w:multiLevelType w:val="hybridMultilevel"/>
    <w:tmpl w:val="878CAFBE"/>
    <w:lvl w:ilvl="0" w:tplc="026421D6">
      <w:start w:val="1"/>
      <w:numFmt w:val="bullet"/>
      <w:lvlText w:val=""/>
      <w:lvlJc w:val="left"/>
      <w:pPr>
        <w:ind w:left="1080" w:hanging="360"/>
      </w:pPr>
      <w:rPr>
        <w:rFonts w:ascii="Webdings" w:hAnsi="Webdings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B8F5F0C"/>
    <w:multiLevelType w:val="hybridMultilevel"/>
    <w:tmpl w:val="0DA6F5D2"/>
    <w:lvl w:ilvl="0" w:tplc="026421D6">
      <w:start w:val="1"/>
      <w:numFmt w:val="bullet"/>
      <w:lvlText w:val=""/>
      <w:lvlJc w:val="left"/>
      <w:pPr>
        <w:ind w:left="428" w:hanging="360"/>
      </w:pPr>
      <w:rPr>
        <w:rFonts w:ascii="Webdings" w:hAnsi="Webdings" w:hint="default"/>
      </w:rPr>
    </w:lvl>
    <w:lvl w:ilvl="1" w:tplc="04160003" w:tentative="1">
      <w:start w:val="1"/>
      <w:numFmt w:val="bullet"/>
      <w:lvlText w:val="o"/>
      <w:lvlJc w:val="left"/>
      <w:pPr>
        <w:ind w:left="1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88" w:hanging="360"/>
      </w:pPr>
      <w:rPr>
        <w:rFonts w:ascii="Wingdings" w:hAnsi="Wingdings" w:hint="default"/>
      </w:rPr>
    </w:lvl>
  </w:abstractNum>
  <w:num w:numId="1" w16cid:durableId="1339430675">
    <w:abstractNumId w:val="0"/>
  </w:num>
  <w:num w:numId="2" w16cid:durableId="6998187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2231"/>
    <w:rsid w:val="00036BF3"/>
    <w:rsid w:val="003D2231"/>
    <w:rsid w:val="004448BD"/>
    <w:rsid w:val="004C5348"/>
    <w:rsid w:val="004F74C2"/>
    <w:rsid w:val="006A6445"/>
    <w:rsid w:val="006C1A60"/>
    <w:rsid w:val="007B449C"/>
    <w:rsid w:val="008A2732"/>
    <w:rsid w:val="009E5DD0"/>
    <w:rsid w:val="00A0701D"/>
    <w:rsid w:val="00A178EE"/>
    <w:rsid w:val="00BE5585"/>
    <w:rsid w:val="00C207F5"/>
    <w:rsid w:val="00C72E2A"/>
    <w:rsid w:val="00C92173"/>
    <w:rsid w:val="00E4783B"/>
    <w:rsid w:val="00F70368"/>
    <w:rsid w:val="00FA746B"/>
    <w:rsid w:val="00FF4E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60EB95"/>
  <w15:chartTrackingRefBased/>
  <w15:docId w15:val="{E3CE0808-F564-4AC6-AC16-0109ACC285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texto"/>
    <w:qFormat/>
    <w:rsid w:val="003D2231"/>
    <w:pPr>
      <w:spacing w:after="120" w:line="240" w:lineRule="auto"/>
    </w:pPr>
    <w:rPr>
      <w:rFonts w:ascii="Arial" w:eastAsia="Times New Roman" w:hAnsi="Arial" w:cs="Times New Roman"/>
      <w:sz w:val="24"/>
      <w:szCs w:val="24"/>
      <w:lang w:eastAsia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C9217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8A2732"/>
    <w:pPr>
      <w:autoSpaceDE w:val="0"/>
      <w:autoSpaceDN w:val="0"/>
      <w:adjustRightInd w:val="0"/>
      <w:spacing w:before="80" w:after="80"/>
      <w:ind w:left="720" w:firstLine="567"/>
      <w:contextualSpacing/>
      <w:jc w:val="both"/>
    </w:pPr>
    <w:rPr>
      <w:rFonts w:ascii="Times New Roman" w:eastAsiaTheme="minorEastAsia" w:hAnsi="Times New Roman"/>
      <w:lang w:bidi="he-IL"/>
    </w:rPr>
  </w:style>
  <w:style w:type="character" w:customStyle="1" w:styleId="Ttulo1Char">
    <w:name w:val="Título 1 Char"/>
    <w:basedOn w:val="Fontepargpadro"/>
    <w:link w:val="Ttulo1"/>
    <w:uiPriority w:val="9"/>
    <w:rsid w:val="00C92173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39</Words>
  <Characters>211</Characters>
  <Application>Microsoft Office Word</Application>
  <DocSecurity>0</DocSecurity>
  <Lines>1</Lines>
  <Paragraphs>1</Paragraphs>
  <ScaleCrop>false</ScaleCrop>
  <Company/>
  <LinksUpToDate>false</LinksUpToDate>
  <CharactersWithSpaces>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Igreja Batista Reformada em Russas</dc:creator>
  <cp:keywords/>
  <dc:description/>
  <cp:lastModifiedBy>Dmontier Aragão</cp:lastModifiedBy>
  <cp:revision>13</cp:revision>
  <dcterms:created xsi:type="dcterms:W3CDTF">2024-11-27T12:59:00Z</dcterms:created>
  <dcterms:modified xsi:type="dcterms:W3CDTF">2026-08-30T13:16:00Z</dcterms:modified>
</cp:coreProperties>
</file>