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01F8B" w14:paraId="69A7ED8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9E4F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079B3E0B" w14:textId="77777777" w:rsidR="00E01F8B" w:rsidRDefault="007C564D">
            <w:r>
              <w:rPr>
                <w:noProof/>
              </w:rPr>
              <w:drawing>
                <wp:inline distT="0" distB="0" distL="0" distR="0" wp14:anchorId="72B6341C" wp14:editId="52F9F914">
                  <wp:extent cx="685800" cy="381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 Intelligent Building Solutions</w:t>
            </w:r>
          </w:p>
        </w:tc>
      </w:tr>
    </w:tbl>
    <w:p w14:paraId="6A515E50" w14:textId="77777777" w:rsidR="00E01F8B" w:rsidRDefault="007C564D">
      <w:pPr>
        <w:spacing w:before="2200"/>
      </w:pPr>
      <w:r>
        <w:rPr>
          <w:noProof/>
        </w:rPr>
        <w:drawing>
          <wp:inline distT="0" distB="0" distL="0" distR="0" wp14:anchorId="5AD5451D" wp14:editId="42C94300">
            <wp:extent cx="800100" cy="800100"/>
            <wp:effectExtent l="0" t="0" r="0" b="0"/>
            <wp:docPr id="1496216776" name="Picture 1496216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1B52" w14:textId="77777777" w:rsidR="00E01F8B" w:rsidRDefault="007C564D">
      <w:pPr>
        <w:spacing w:before="360" w:after="120"/>
      </w:pPr>
      <w:r>
        <w:rPr>
          <w:b/>
          <w:bCs/>
          <w:color w:val="017A3D"/>
          <w:sz w:val="30"/>
          <w:szCs w:val="30"/>
        </w:rPr>
        <w:t>eBilling MoMo Gateway</w:t>
      </w:r>
    </w:p>
    <w:p w14:paraId="55D10715" w14:textId="77777777" w:rsidR="00E01F8B" w:rsidRDefault="007C564D">
      <w:pPr>
        <w:spacing w:after="240"/>
      </w:pPr>
      <w:r>
        <w:rPr>
          <w:b/>
          <w:bCs/>
          <w:sz w:val="64"/>
          <w:szCs w:val="64"/>
        </w:rPr>
        <w:t>Staff User Manual</w:t>
      </w:r>
    </w:p>
    <w:p w14:paraId="4F0998DB" w14:textId="77777777" w:rsidR="00E01F8B" w:rsidRDefault="007C564D">
      <w:pPr>
        <w:pBdr>
          <w:top w:val="single" w:sz="12" w:space="12" w:color="019E4F"/>
        </w:pBdr>
        <w:spacing w:before="120" w:after="160"/>
      </w:pPr>
      <w:r>
        <w:rPr>
          <w:color w:val="5F6661"/>
          <w:sz w:val="24"/>
          <w:szCs w:val="24"/>
        </w:rPr>
        <w:t>How to take MTN Mobile Money payments, follow up payments that are stuck, and produce reports from the gateway dashboard.</w:t>
      </w:r>
    </w:p>
    <w:p w14:paraId="3E39D66F" w14:textId="77777777" w:rsidR="00E01F8B" w:rsidRDefault="007C564D">
      <w:pPr>
        <w:spacing w:before="2600"/>
      </w:pPr>
      <w:r>
        <w:rPr>
          <w:b/>
          <w:bCs/>
          <w:color w:val="5F6661"/>
          <w:sz w:val="20"/>
          <w:szCs w:val="20"/>
        </w:rPr>
        <w:t>Dashboard address</w:t>
      </w:r>
    </w:p>
    <w:p w14:paraId="4BE44819" w14:textId="77777777" w:rsidR="00E01F8B" w:rsidRDefault="007C564D">
      <w:r>
        <w:rPr>
          <w:rFonts w:ascii="Consolas" w:eastAsia="Consolas" w:hAnsi="Consolas" w:cs="Consolas"/>
          <w:color w:val="01602F"/>
          <w:sz w:val="19"/>
          <w:szCs w:val="19"/>
        </w:rPr>
        <w:t>/dashboard/</w:t>
      </w:r>
      <w:r>
        <w:t xml:space="preserve"> on the gateway server, for example </w:t>
      </w:r>
      <w:r>
        <w:rPr>
          <w:rFonts w:ascii="Consolas" w:eastAsia="Consolas" w:hAnsi="Consolas" w:cs="Consolas"/>
          <w:color w:val="01602F"/>
          <w:sz w:val="19"/>
          <w:szCs w:val="19"/>
        </w:rPr>
        <w:t>https://www.ibsbill.org/dashboard/</w:t>
      </w:r>
    </w:p>
    <w:p w14:paraId="0FAED6E1" w14:textId="77777777" w:rsidR="00E01F8B" w:rsidRDefault="007C564D">
      <w:pPr>
        <w:spacing w:before="200"/>
      </w:pPr>
      <w:r>
        <w:rPr>
          <w:color w:val="5F6661"/>
          <w:sz w:val="20"/>
          <w:szCs w:val="20"/>
        </w:rPr>
        <w:t>Version 1.0  ·  October 2026</w:t>
      </w:r>
    </w:p>
    <w:p w14:paraId="41762984" w14:textId="77777777" w:rsidR="00E01F8B" w:rsidRDefault="007C564D">
      <w:r>
        <w:rPr>
          <w:color w:val="5F6661"/>
          <w:sz w:val="20"/>
          <w:szCs w:val="20"/>
        </w:rPr>
        <w:t>All rights reserved. www.ibsgh.com</w:t>
      </w:r>
    </w:p>
    <w:p w14:paraId="6D237422" w14:textId="77777777" w:rsidR="00E01F8B" w:rsidRDefault="00E01F8B">
      <w:pPr>
        <w:sectPr w:rsidR="00E01F8B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42B2BA0" w14:textId="77777777" w:rsidR="00E01F8B" w:rsidRDefault="007C564D">
      <w:pPr>
        <w:pageBreakBefore/>
        <w:spacing w:after="240"/>
      </w:pPr>
      <w:r>
        <w:rPr>
          <w:b/>
          <w:bCs/>
          <w:color w:val="017A3D"/>
          <w:sz w:val="36"/>
          <w:szCs w:val="36"/>
        </w:rPr>
        <w:t>Contents</w:t>
      </w:r>
    </w:p>
    <w:sdt>
      <w:sdtPr>
        <w:alias w:val="Contents"/>
        <w:id w:val="1222558413"/>
      </w:sdtPr>
      <w:sdtEndPr/>
      <w:sdtContent>
        <w:p w14:paraId="70339721" w14:textId="6A711CDD" w:rsidR="003916D3" w:rsidRDefault="007C564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91643" w:history="1">
            <w:r w:rsidR="003916D3" w:rsidRPr="00DA6A5E">
              <w:rPr>
                <w:rStyle w:val="Hyperlink"/>
                <w:noProof/>
              </w:rPr>
              <w:t>1. Signing in and out</w:t>
            </w:r>
            <w:r w:rsidR="003916D3">
              <w:rPr>
                <w:noProof/>
              </w:rPr>
              <w:tab/>
            </w:r>
            <w:r w:rsidR="003916D3">
              <w:rPr>
                <w:noProof/>
              </w:rPr>
              <w:fldChar w:fldCharType="begin"/>
            </w:r>
            <w:r w:rsidR="003916D3">
              <w:rPr>
                <w:noProof/>
              </w:rPr>
              <w:instrText xml:space="preserve"> PAGEREF _Toc244091643 \h </w:instrText>
            </w:r>
            <w:r w:rsidR="003916D3">
              <w:rPr>
                <w:noProof/>
              </w:rPr>
            </w:r>
            <w:r w:rsidR="003916D3">
              <w:rPr>
                <w:noProof/>
              </w:rPr>
              <w:fldChar w:fldCharType="separate"/>
            </w:r>
            <w:r w:rsidR="003916D3">
              <w:rPr>
                <w:noProof/>
              </w:rPr>
              <w:t>2</w:t>
            </w:r>
            <w:r w:rsidR="003916D3">
              <w:rPr>
                <w:noProof/>
              </w:rPr>
              <w:fldChar w:fldCharType="end"/>
            </w:r>
          </w:hyperlink>
        </w:p>
        <w:p w14:paraId="0639C926" w14:textId="4BD80EB2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44" w:history="1">
            <w:r w:rsidRPr="00DA6A5E">
              <w:rPr>
                <w:rStyle w:val="Hyperlink"/>
                <w:noProof/>
              </w:rPr>
              <w:t>2. Finding your way around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E66987" w14:textId="556D48A6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45" w:history="1">
            <w:r w:rsidRPr="00DA6A5E">
              <w:rPr>
                <w:rStyle w:val="Hyperlink"/>
                <w:noProof/>
              </w:rPr>
              <w:t>3.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6B5F1F" w14:textId="0C667F73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46" w:history="1">
            <w:r w:rsidRPr="00DA6A5E">
              <w:rPr>
                <w:rStyle w:val="Hyperlink"/>
                <w:noProof/>
              </w:rPr>
              <w:t>4. Taking a MoMo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2D0480" w14:textId="1192E36F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47" w:history="1">
            <w:r w:rsidRPr="00DA6A5E">
              <w:rPr>
                <w:rStyle w:val="Hyperlink"/>
                <w:noProof/>
              </w:rPr>
              <w:t>5.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126CFA" w14:textId="69685123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48" w:history="1">
            <w:r w:rsidRPr="00DA6A5E">
              <w:rPr>
                <w:rStyle w:val="Hyperlink"/>
                <w:noProof/>
              </w:rPr>
              <w:t>Finding a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EBA1CA" w14:textId="56A8C25E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49" w:history="1">
            <w:r w:rsidRPr="00DA6A5E">
              <w:rPr>
                <w:rStyle w:val="Hyperlink"/>
                <w:noProof/>
              </w:rPr>
              <w:t>The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AA9CAC" w14:textId="55B0E3BE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0" w:history="1">
            <w:r w:rsidRPr="00DA6A5E">
              <w:rPr>
                <w:rStyle w:val="Hyperlink"/>
                <w:noProof/>
              </w:rPr>
              <w:t>A single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9479A" w14:textId="5806D2C2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1" w:history="1">
            <w:r w:rsidRPr="00DA6A5E">
              <w:rPr>
                <w:rStyle w:val="Hyperlink"/>
                <w:noProof/>
              </w:rPr>
              <w:t>6. Checking payments with MTN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4CC5F8" w14:textId="07B2083D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2" w:history="1">
            <w:r w:rsidRPr="00DA6A5E">
              <w:rPr>
                <w:rStyle w:val="Hyperlink"/>
                <w:noProof/>
              </w:rPr>
              <w:t>One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53B1EE" w14:textId="227AE437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3" w:history="1">
            <w:r w:rsidRPr="00DA6A5E">
              <w:rPr>
                <w:rStyle w:val="Hyperlink"/>
                <w:noProof/>
              </w:rPr>
              <w:t>Many payments at once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DDD49A" w14:textId="7B9DAE21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4" w:history="1">
            <w:r w:rsidRPr="00DA6A5E">
              <w:rPr>
                <w:rStyle w:val="Hyperlink"/>
                <w:noProof/>
              </w:rPr>
              <w:t>7.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31C2F5" w14:textId="666C5EAA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5" w:history="1">
            <w:r w:rsidRPr="00DA6A5E">
              <w:rPr>
                <w:rStyle w:val="Hyperlink"/>
                <w:noProof/>
              </w:rPr>
              <w:t>8. Callback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10EE84" w14:textId="39AC53EC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6" w:history="1">
            <w:r w:rsidRPr="00DA6A5E">
              <w:rPr>
                <w:rStyle w:val="Hyperlink"/>
                <w:noProof/>
              </w:rPr>
              <w:t>9.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9B4308" w14:textId="13287648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7" w:history="1">
            <w:r w:rsidRPr="00DA6A5E">
              <w:rPr>
                <w:rStyle w:val="Hyperlink"/>
                <w:noProof/>
              </w:rPr>
              <w:t>10. What the statuses mean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672DCD" w14:textId="670C3A42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8" w:history="1">
            <w:r w:rsidRPr="00DA6A5E">
              <w:rPr>
                <w:rStyle w:val="Hyperlink"/>
                <w:noProof/>
              </w:rPr>
              <w:t>11.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54C52D" w14:textId="0A273CBC" w:rsidR="003916D3" w:rsidRDefault="003916D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59" w:history="1">
            <w:r w:rsidRPr="00DA6A5E">
              <w:rPr>
                <w:rStyle w:val="Hyperlink"/>
                <w:noProof/>
              </w:rPr>
              <w:t>12. For administrators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1D2691" w14:textId="411D3B3C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60" w:history="1">
            <w:r w:rsidRPr="00DA6A5E">
              <w:rPr>
                <w:rStyle w:val="Hyperlink"/>
                <w:noProof/>
              </w:rPr>
              <w:t>Giving someone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5D4CA4" w14:textId="6B131AC7" w:rsidR="003916D3" w:rsidRDefault="003916D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1661" w:history="1">
            <w:r w:rsidRPr="00DA6A5E">
              <w:rPr>
                <w:rStyle w:val="Hyperlink"/>
                <w:noProof/>
              </w:rPr>
              <w:t>Clearing pending payments automatically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30827A" w14:textId="5051D963" w:rsidR="00E01F8B" w:rsidRDefault="007C564D">
          <w:r>
            <w:fldChar w:fldCharType="end"/>
          </w:r>
        </w:p>
      </w:sdtContent>
    </w:sdt>
    <w:p w14:paraId="330A6261" w14:textId="77777777" w:rsidR="00E01F8B" w:rsidRDefault="007C564D">
      <w:pPr>
        <w:pStyle w:val="Heading1"/>
        <w:pageBreakBefore/>
      </w:pPr>
      <w:bookmarkStart w:id="0" w:name="_Toc244091643"/>
      <w:r>
        <w:t>1. Signing in and out</w:t>
      </w:r>
      <w:bookmarkEnd w:id="0"/>
    </w:p>
    <w:p w14:paraId="306CF7FC" w14:textId="77777777" w:rsidR="00E01F8B" w:rsidRDefault="007C564D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nsolas" w:eastAsia="Consolas" w:hAnsi="Consolas" w:cs="Consolas"/>
          <w:color w:val="01602F"/>
          <w:sz w:val="19"/>
          <w:szCs w:val="19"/>
        </w:rPr>
        <w:t>/dashboard/</w:t>
      </w:r>
      <w:r>
        <w:t xml:space="preserve"> in your browser. You are taken to the sign-in page.</w:t>
      </w:r>
    </w:p>
    <w:p w14:paraId="5F7242BB" w14:textId="77777777" w:rsidR="00E01F8B" w:rsidRDefault="007C564D">
      <w:pPr>
        <w:pStyle w:val="ListParagraph"/>
        <w:numPr>
          <w:ilvl w:val="0"/>
          <w:numId w:val="2"/>
        </w:numPr>
        <w:spacing w:after="80"/>
      </w:pPr>
      <w:r>
        <w:t xml:space="preserve">Enter your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, then select </w:t>
      </w:r>
      <w:r>
        <w:rPr>
          <w:b/>
          <w:bCs/>
        </w:rPr>
        <w:t>Login</w:t>
      </w:r>
      <w:r>
        <w:t>. The eye icon shows or hides the password while you type.</w:t>
      </w:r>
    </w:p>
    <w:p w14:paraId="3D76E503" w14:textId="77777777" w:rsidR="00E01F8B" w:rsidRDefault="007C564D">
      <w:pPr>
        <w:pStyle w:val="ListParagraph"/>
        <w:numPr>
          <w:ilvl w:val="0"/>
          <w:numId w:val="2"/>
        </w:numPr>
        <w:spacing w:after="80"/>
      </w:pPr>
      <w:r>
        <w:t xml:space="preserve">You land on the </w:t>
      </w:r>
      <w:r>
        <w:rPr>
          <w:b/>
          <w:bCs/>
        </w:rPr>
        <w:t>Dashboard</w:t>
      </w:r>
      <w:r>
        <w:t>.</w:t>
      </w:r>
    </w:p>
    <w:p w14:paraId="153C7F35" w14:textId="77777777" w:rsidR="00E01F8B" w:rsidRDefault="007C564D">
      <w:pPr>
        <w:spacing w:after="140"/>
      </w:pPr>
      <w:r>
        <w:t xml:space="preserve">Only </w:t>
      </w:r>
      <w:r>
        <w:rPr>
          <w:b/>
          <w:bCs/>
        </w:rPr>
        <w:t>staff accounts</w:t>
      </w:r>
      <w:r>
        <w:t xml:space="preserve"> can sign in. If you see </w:t>
      </w:r>
      <w:r>
        <w:rPr>
          <w:i/>
          <w:iCs/>
        </w:rPr>
        <w:t>"Your username and password didn't match, or the account isn't staff"</w:t>
      </w:r>
      <w:r>
        <w:t>, check your details, then ask an administrator to confirm your account has staff access (see section 12).</w:t>
      </w:r>
    </w:p>
    <w:p w14:paraId="4CE8C2EF" w14:textId="77777777" w:rsidR="00E01F8B" w:rsidRDefault="007C564D">
      <w:pPr>
        <w:spacing w:after="140"/>
      </w:pPr>
      <w:r>
        <w:rPr>
          <w:b/>
          <w:bCs/>
        </w:rPr>
        <w:t>To sign out</w:t>
      </w:r>
      <w:r>
        <w:t>, select the log-out icon next to your name at the top of the sidebar.</w:t>
      </w:r>
    </w:p>
    <w:p w14:paraId="188B2AE3" w14:textId="77777777" w:rsidR="00E01F8B" w:rsidRDefault="007C564D">
      <w:pPr>
        <w:pStyle w:val="Heading1"/>
        <w:pageBreakBefore/>
      </w:pPr>
      <w:bookmarkStart w:id="1" w:name="_Toc244091644"/>
      <w:r>
        <w:t>2. Finding your way around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E01F8B" w14:paraId="4765C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8F4B2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Area</w:t>
            </w:r>
          </w:p>
        </w:tc>
        <w:tc>
          <w:tcPr>
            <w:tcW w:w="7228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02D47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What it does</w:t>
            </w:r>
          </w:p>
        </w:tc>
      </w:tr>
      <w:tr w:rsidR="00E01F8B" w14:paraId="0B400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3771E" w14:textId="77777777" w:rsidR="00E01F8B" w:rsidRDefault="007C564D">
            <w:r>
              <w:rPr>
                <w:b/>
                <w:bCs/>
              </w:rPr>
              <w:t>Sidebar (left)</w:t>
            </w:r>
          </w:p>
        </w:tc>
        <w:tc>
          <w:tcPr>
            <w:tcW w:w="7228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D6F9F" w14:textId="77777777" w:rsidR="00E01F8B" w:rsidRDefault="007C564D">
            <w:r>
              <w:t>Your name and the sign-out button at the top, then the pages: Dashboard, MoMo Payment, Transactions, Reports, Callback Logs, Applications and Django Admin. The page you are on is highlighted in green.</w:t>
            </w:r>
          </w:p>
        </w:tc>
      </w:tr>
      <w:tr w:rsidR="00E01F8B" w14:paraId="54E57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FB5F8" w14:textId="77777777" w:rsidR="00E01F8B" w:rsidRDefault="007C564D">
            <w:r>
              <w:rPr>
                <w:b/>
                <w:bCs/>
              </w:rPr>
              <w:t>Toolbar (top)</w:t>
            </w:r>
          </w:p>
        </w:tc>
        <w:tc>
          <w:tcPr>
            <w:tcW w:w="7228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4C48E" w14:textId="77777777" w:rsidR="00E01F8B" w:rsidRDefault="007C564D">
            <w:r>
              <w:t>The panel button hides or shows the sidebar. The breadcrumb (</w:t>
            </w:r>
            <w:r>
              <w:rPr>
                <w:i/>
                <w:iCs/>
              </w:rPr>
              <w:t>Home › Transactions › …</w:t>
            </w:r>
            <w:r>
              <w:t>) shows where you are; select any part of it to go back.</w:t>
            </w:r>
          </w:p>
        </w:tc>
      </w:tr>
      <w:tr w:rsidR="00E01F8B" w14:paraId="68A77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88E27" w14:textId="77777777" w:rsidR="00E01F8B" w:rsidRDefault="007C564D">
            <w:r>
              <w:rPr>
                <w:b/>
                <w:bCs/>
              </w:rPr>
              <w:t>Page title</w:t>
            </w:r>
          </w:p>
        </w:tc>
        <w:tc>
          <w:tcPr>
            <w:tcW w:w="7228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21B21" w14:textId="77777777" w:rsidR="00E01F8B" w:rsidRDefault="007C564D">
            <w:r>
              <w:t xml:space="preserve">The large heading, with the page's main buttons on the right, such as </w:t>
            </w:r>
            <w:r>
              <w:rPr>
                <w:b/>
                <w:bCs/>
              </w:rPr>
              <w:t>Export CSV</w:t>
            </w:r>
            <w:r>
              <w:t>.</w:t>
            </w:r>
          </w:p>
        </w:tc>
      </w:tr>
    </w:tbl>
    <w:p w14:paraId="7B14E2EF" w14:textId="77777777" w:rsidR="00E01F8B" w:rsidRDefault="00E01F8B">
      <w:pPr>
        <w:spacing w:after="120"/>
      </w:pPr>
    </w:p>
    <w:p w14:paraId="6B52D479" w14:textId="77777777" w:rsidR="00E01F8B" w:rsidRDefault="007C564D">
      <w:pPr>
        <w:spacing w:after="140"/>
      </w:pPr>
      <w:r>
        <w:t>On a phone the sidebar is hidden. Tap the panel button to open it, and tap outside it to close it.</w:t>
      </w:r>
    </w:p>
    <w:p w14:paraId="63AE044A" w14:textId="77777777" w:rsidR="00E01F8B" w:rsidRDefault="007C564D">
      <w:pPr>
        <w:pStyle w:val="Heading1"/>
        <w:pageBreakBefore/>
      </w:pPr>
      <w:bookmarkStart w:id="2" w:name="_Toc244091645"/>
      <w:r>
        <w:t>3. Dashboard</w:t>
      </w:r>
      <w:bookmarkEnd w:id="2"/>
    </w:p>
    <w:p w14:paraId="25E77F19" w14:textId="77777777" w:rsidR="00E01F8B" w:rsidRDefault="007C564D">
      <w:pPr>
        <w:spacing w:after="140"/>
      </w:pPr>
      <w:r>
        <w:t>The Dashboard gives a quick picture of all payments.</w:t>
      </w:r>
    </w:p>
    <w:p w14:paraId="3D03B15B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Collected</w:t>
      </w:r>
      <w:r>
        <w:t>: total of all successful payments.</w:t>
      </w:r>
    </w:p>
    <w:p w14:paraId="51B7D0A4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Transactions</w:t>
      </w:r>
      <w:r>
        <w:t>: number of payment requests, with how many are still pending.</w:t>
      </w:r>
    </w:p>
    <w:p w14:paraId="13CC0297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Success rate</w:t>
      </w:r>
      <w:r>
        <w:t>: successful payments as a share of payments that have finished (successful + failed). Pending payments are not counted.</w:t>
      </w:r>
    </w:p>
    <w:p w14:paraId="148C1A9F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Applications</w:t>
      </w:r>
      <w:r>
        <w:t>: how many systems are registered to request payments.</w:t>
      </w:r>
    </w:p>
    <w:p w14:paraId="5DE60F57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Last 14 days</w:t>
      </w:r>
      <w:r>
        <w:t>: bars show requests per day; the line shows the amount collected.</w:t>
      </w:r>
    </w:p>
    <w:p w14:paraId="5DE764AE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By application</w:t>
      </w:r>
      <w:r>
        <w:t>: amount collected and success count for each registered system.</w:t>
      </w:r>
    </w:p>
    <w:p w14:paraId="110E4C84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Recent transactions</w:t>
      </w:r>
      <w:r>
        <w:t>: the latest eight payments. Select a row to open it.</w:t>
      </w:r>
    </w:p>
    <w:p w14:paraId="6C9A2D9B" w14:textId="77777777" w:rsidR="00E01F8B" w:rsidRDefault="007C564D">
      <w:pPr>
        <w:spacing w:after="140"/>
      </w:pPr>
      <w:r>
        <w:rPr>
          <w:b/>
          <w:bCs/>
        </w:rPr>
        <w:t>New MoMo payment</w:t>
      </w:r>
      <w:r>
        <w:t xml:space="preserve"> opens the payment page. </w:t>
      </w:r>
      <w:r>
        <w:rPr>
          <w:b/>
          <w:bCs/>
        </w:rPr>
        <w:t>Export CSV</w:t>
      </w:r>
      <w:r>
        <w:t xml:space="preserve"> downloads every transaction.</w:t>
      </w:r>
    </w:p>
    <w:p w14:paraId="71D4825A" w14:textId="77777777" w:rsidR="00E01F8B" w:rsidRDefault="007C564D">
      <w:pPr>
        <w:pStyle w:val="Heading1"/>
        <w:pageBreakBefore/>
      </w:pPr>
      <w:bookmarkStart w:id="3" w:name="_Toc244091646"/>
      <w:r>
        <w:t>4. Taking a MoMo payment</w:t>
      </w:r>
      <w:bookmarkEnd w:id="3"/>
    </w:p>
    <w:p w14:paraId="00999808" w14:textId="77777777" w:rsidR="00E01F8B" w:rsidRDefault="007C564D">
      <w:pPr>
        <w:spacing w:after="140"/>
      </w:pPr>
      <w:r>
        <w:t xml:space="preserve">Use </w:t>
      </w:r>
      <w:r>
        <w:rPr>
          <w:b/>
          <w:bCs/>
        </w:rPr>
        <w:t>MoMo Payment</w:t>
      </w:r>
      <w:r>
        <w:t xml:space="preserve"> in the sidebar to send a payment request to a customer's phone.</w:t>
      </w:r>
    </w:p>
    <w:p w14:paraId="1F6A1C96" w14:textId="77777777" w:rsidR="00E01F8B" w:rsidRDefault="007C564D">
      <w:pPr>
        <w:pStyle w:val="ListParagraph"/>
        <w:numPr>
          <w:ilvl w:val="0"/>
          <w:numId w:val="4"/>
        </w:numPr>
        <w:spacing w:after="80"/>
      </w:pPr>
      <w:r>
        <w:t xml:space="preserve">Choose the </w:t>
      </w:r>
      <w:r>
        <w:rPr>
          <w:b/>
          <w:bCs/>
        </w:rPr>
        <w:t>Application</w:t>
      </w:r>
      <w:r>
        <w:t xml:space="preserve"> the payment belongs to, for example </w:t>
      </w:r>
      <w:r>
        <w:rPr>
          <w:rFonts w:ascii="Consolas" w:eastAsia="Consolas" w:hAnsi="Consolas" w:cs="Consolas"/>
          <w:color w:val="01602F"/>
          <w:sz w:val="19"/>
          <w:szCs w:val="19"/>
        </w:rPr>
        <w:t>diamond-ebilling</w:t>
      </w:r>
      <w:r>
        <w:t>.</w:t>
      </w:r>
    </w:p>
    <w:p w14:paraId="44D76A61" w14:textId="77777777" w:rsidR="00E01F8B" w:rsidRDefault="007C564D">
      <w:pPr>
        <w:pStyle w:val="ListParagraph"/>
        <w:numPr>
          <w:ilvl w:val="0"/>
          <w:numId w:val="4"/>
        </w:numPr>
        <w:spacing w:after="80"/>
      </w:pPr>
      <w:r>
        <w:t xml:space="preserve">Enter the customer's </w:t>
      </w:r>
      <w:r>
        <w:rPr>
          <w:b/>
          <w:bCs/>
        </w:rPr>
        <w:t>MoMo number</w:t>
      </w:r>
      <w:r>
        <w:t>:</w:t>
      </w:r>
    </w:p>
    <w:p w14:paraId="1718DFF3" w14:textId="77777777" w:rsidR="00E01F8B" w:rsidRDefault="007C564D">
      <w:pPr>
        <w:pStyle w:val="ListParagraph"/>
        <w:numPr>
          <w:ilvl w:val="1"/>
          <w:numId w:val="3"/>
        </w:numPr>
        <w:spacing w:after="60"/>
      </w:pPr>
      <w:r>
        <w:t xml:space="preserve">10 digits starting with </w:t>
      </w:r>
      <w:r>
        <w:rPr>
          <w:rFonts w:ascii="Consolas" w:eastAsia="Consolas" w:hAnsi="Consolas" w:cs="Consolas"/>
          <w:color w:val="01602F"/>
          <w:sz w:val="19"/>
          <w:szCs w:val="19"/>
        </w:rPr>
        <w:t>0</w:t>
      </w:r>
      <w:r>
        <w:t xml:space="preserve">, for example </w:t>
      </w:r>
      <w:r>
        <w:rPr>
          <w:rFonts w:ascii="Consolas" w:eastAsia="Consolas" w:hAnsi="Consolas" w:cs="Consolas"/>
          <w:color w:val="01602F"/>
          <w:sz w:val="19"/>
          <w:szCs w:val="19"/>
        </w:rPr>
        <w:t>024 123 4567</w:t>
      </w:r>
      <w:r>
        <w:t>, or</w:t>
      </w:r>
    </w:p>
    <w:p w14:paraId="30541AD6" w14:textId="77777777" w:rsidR="00E01F8B" w:rsidRDefault="007C564D">
      <w:pPr>
        <w:pStyle w:val="ListParagraph"/>
        <w:numPr>
          <w:ilvl w:val="1"/>
          <w:numId w:val="3"/>
        </w:numPr>
        <w:spacing w:after="60"/>
      </w:pPr>
      <w:r>
        <w:t xml:space="preserve">12 digits starting with </w:t>
      </w:r>
      <w:r>
        <w:rPr>
          <w:rFonts w:ascii="Consolas" w:eastAsia="Consolas" w:hAnsi="Consolas" w:cs="Consolas"/>
          <w:color w:val="01602F"/>
          <w:sz w:val="19"/>
          <w:szCs w:val="19"/>
        </w:rPr>
        <w:t>233</w:t>
      </w:r>
      <w:r>
        <w:t xml:space="preserve">, for example </w:t>
      </w:r>
      <w:r>
        <w:rPr>
          <w:rFonts w:ascii="Consolas" w:eastAsia="Consolas" w:hAnsi="Consolas" w:cs="Consolas"/>
          <w:color w:val="01602F"/>
          <w:sz w:val="19"/>
          <w:szCs w:val="19"/>
        </w:rPr>
        <w:t>233241234567</w:t>
      </w:r>
      <w:r>
        <w:t>.</w:t>
      </w:r>
    </w:p>
    <w:p w14:paraId="25964801" w14:textId="77777777" w:rsidR="00E01F8B" w:rsidRDefault="007C564D">
      <w:pPr>
        <w:pStyle w:val="ListParagraph"/>
        <w:numPr>
          <w:ilvl w:val="1"/>
          <w:numId w:val="3"/>
        </w:numPr>
        <w:spacing w:after="60"/>
      </w:pPr>
      <w:r>
        <w:t xml:space="preserve">Spaces are fine. Numbers starting </w:t>
      </w:r>
      <w:r>
        <w:rPr>
          <w:rFonts w:ascii="Consolas" w:eastAsia="Consolas" w:hAnsi="Consolas" w:cs="Consolas"/>
          <w:color w:val="01602F"/>
          <w:sz w:val="19"/>
          <w:szCs w:val="19"/>
        </w:rPr>
        <w:t>020</w:t>
      </w:r>
      <w:r>
        <w:t xml:space="preserve">, </w:t>
      </w:r>
      <w:r>
        <w:rPr>
          <w:rFonts w:ascii="Consolas" w:eastAsia="Consolas" w:hAnsi="Consolas" w:cs="Consolas"/>
          <w:color w:val="01602F"/>
          <w:sz w:val="19"/>
          <w:szCs w:val="19"/>
        </w:rPr>
        <w:t>027</w:t>
      </w:r>
      <w:r>
        <w:t xml:space="preserve">, </w:t>
      </w:r>
      <w:r>
        <w:rPr>
          <w:rFonts w:ascii="Consolas" w:eastAsia="Consolas" w:hAnsi="Consolas" w:cs="Consolas"/>
          <w:color w:val="01602F"/>
          <w:sz w:val="19"/>
          <w:szCs w:val="19"/>
        </w:rPr>
        <w:t>050</w:t>
      </w:r>
      <w:r>
        <w:t xml:space="preserve"> or </w:t>
      </w:r>
      <w:r>
        <w:rPr>
          <w:rFonts w:ascii="Consolas" w:eastAsia="Consolas" w:hAnsi="Consolas" w:cs="Consolas"/>
          <w:color w:val="01602F"/>
          <w:sz w:val="19"/>
          <w:szCs w:val="19"/>
        </w:rPr>
        <w:t>057</w:t>
      </w:r>
      <w:r>
        <w:t xml:space="preserve"> are not MTN numbers and are refused.</w:t>
      </w:r>
    </w:p>
    <w:p w14:paraId="1155140D" w14:textId="77777777" w:rsidR="00E01F8B" w:rsidRDefault="007C564D">
      <w:pPr>
        <w:pStyle w:val="ListParagraph"/>
        <w:numPr>
          <w:ilvl w:val="0"/>
          <w:numId w:val="4"/>
        </w:numPr>
        <w:spacing w:after="80"/>
      </w:pPr>
      <w:r>
        <w:t xml:space="preserve">Enter the </w:t>
      </w:r>
      <w:r>
        <w:rPr>
          <w:b/>
          <w:bCs/>
        </w:rPr>
        <w:t>Amount</w:t>
      </w:r>
      <w:r>
        <w:t xml:space="preserve"> in cedis.</w:t>
      </w:r>
    </w:p>
    <w:p w14:paraId="07EEE75B" w14:textId="77777777" w:rsidR="00E01F8B" w:rsidRDefault="007C564D">
      <w:pPr>
        <w:pStyle w:val="ListParagraph"/>
        <w:numPr>
          <w:ilvl w:val="0"/>
          <w:numId w:val="4"/>
        </w:numPr>
        <w:spacing w:after="80"/>
      </w:pPr>
      <w:r>
        <w:t xml:space="preserve">Enter the </w:t>
      </w:r>
      <w:r>
        <w:rPr>
          <w:b/>
          <w:bCs/>
        </w:rPr>
        <w:t>Device ID</w:t>
      </w:r>
      <w:r>
        <w:t>: the serial number of the meter being paid for.</w:t>
      </w:r>
    </w:p>
    <w:p w14:paraId="732E3D1C" w14:textId="77777777" w:rsidR="00E01F8B" w:rsidRDefault="007C564D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Username</w:t>
      </w:r>
      <w:r>
        <w:t xml:space="preserve"> is filled in with your username. Change it to the customer's account or room name if your team records it that way.</w:t>
      </w:r>
    </w:p>
    <w:p w14:paraId="4FEB5E12" w14:textId="77777777" w:rsidR="00E01F8B" w:rsidRDefault="007C564D"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>Send payment request</w:t>
      </w:r>
      <w:r>
        <w:t>.</w:t>
      </w:r>
    </w:p>
    <w:p w14:paraId="1384BEF8" w14:textId="77777777" w:rsidR="00E01F8B" w:rsidRDefault="007C564D">
      <w:pPr>
        <w:spacing w:after="140"/>
      </w:pPr>
      <w:r>
        <w:t xml:space="preserve">The </w:t>
      </w:r>
      <w:r>
        <w:rPr>
          <w:b/>
          <w:bCs/>
        </w:rPr>
        <w:t>Status</w:t>
      </w:r>
      <w:r>
        <w:t xml:space="preserve"> panel on the right then shows the progress: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E01F8B" w14:paraId="1F282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EEF2E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Step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AB5AA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What you see</w:t>
            </w:r>
          </w:p>
        </w:tc>
      </w:tr>
      <w:tr w:rsidR="00E01F8B" w14:paraId="22BA5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C4CE1" w14:textId="77777777" w:rsidR="00E01F8B" w:rsidRDefault="007C564D">
            <w:r>
              <w:rPr>
                <w:b/>
                <w:bCs/>
              </w:rPr>
              <w:t>Request sent to MTN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E3D16" w14:textId="77777777" w:rsidR="00E01F8B" w:rsidRDefault="007C564D">
            <w:r>
              <w:t>MTN accepted the request. The customer's registered MoMo name and number are shown, so you can confirm you have the right person.</w:t>
            </w:r>
          </w:p>
        </w:tc>
      </w:tr>
      <w:tr w:rsidR="00E01F8B" w14:paraId="13FC3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83971" w14:textId="77777777" w:rsidR="00E01F8B" w:rsidRDefault="007C564D">
            <w:r>
              <w:rPr>
                <w:b/>
                <w:bCs/>
              </w:rPr>
              <w:t>Customer approval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09976" w14:textId="77777777" w:rsidR="00E01F8B" w:rsidRDefault="007C564D">
            <w:r>
              <w:t>The customer gets a prompt on their phone and enters their MoMo PIN. The page checks with MTN every 10 seconds.</w:t>
            </w:r>
          </w:p>
        </w:tc>
      </w:tr>
      <w:tr w:rsidR="00E01F8B" w14:paraId="52C76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CF0A7" w14:textId="77777777" w:rsidR="00E01F8B" w:rsidRDefault="007C564D">
            <w:r>
              <w:rPr>
                <w:b/>
                <w:bCs/>
              </w:rPr>
              <w:t>Final status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91BAB" w14:textId="77777777" w:rsidR="00E01F8B" w:rsidRDefault="007C564D">
            <w:r>
              <w:rPr>
                <w:b/>
                <w:bCs/>
              </w:rPr>
              <w:t>Payment successful</w:t>
            </w:r>
            <w:r>
              <w:t xml:space="preserve"> or </w:t>
            </w:r>
            <w:r>
              <w:rPr>
                <w:b/>
                <w:bCs/>
              </w:rPr>
              <w:t>Payment failed</w:t>
            </w:r>
            <w:r>
              <w:t>: declined, wrong PIN, not enough balance, or the prompt expired.</w:t>
            </w:r>
          </w:p>
        </w:tc>
      </w:tr>
    </w:tbl>
    <w:p w14:paraId="472C1EBA" w14:textId="77777777" w:rsidR="00E01F8B" w:rsidRDefault="00E01F8B">
      <w:pPr>
        <w:spacing w:after="120"/>
      </w:pPr>
    </w:p>
    <w:p w14:paraId="02A3AC3A" w14:textId="77777777" w:rsidR="00E01F8B" w:rsidRDefault="007C564D">
      <w:pPr>
        <w:pBdr>
          <w:top w:val="single" w:sz="6" w:space="6" w:color="CDEEDB"/>
          <w:left w:val="single" w:sz="24" w:space="6" w:color="017A3D"/>
          <w:bottom w:val="single" w:sz="6" w:space="6" w:color="CDEEDB"/>
          <w:right w:val="single" w:sz="6" w:space="6" w:color="CDEEDB"/>
        </w:pBdr>
        <w:shd w:val="clear" w:color="auto" w:fill="E9F7EF"/>
        <w:spacing w:before="120"/>
        <w:ind w:left="140" w:right="140"/>
      </w:pPr>
      <w:r>
        <w:rPr>
          <w:b/>
          <w:bCs/>
          <w:color w:val="017A3D"/>
          <w:spacing w:val="20"/>
          <w:sz w:val="18"/>
          <w:szCs w:val="18"/>
        </w:rPr>
        <w:t>NO ANSWER AFTER 5 MINUTES?</w:t>
      </w:r>
    </w:p>
    <w:p w14:paraId="5C12DAB3" w14:textId="77777777" w:rsidR="00E01F8B" w:rsidRDefault="007C564D">
      <w:pPr>
        <w:pBdr>
          <w:top w:val="single" w:sz="6" w:space="6" w:color="CDEEDB"/>
          <w:left w:val="single" w:sz="24" w:space="6" w:color="017A3D"/>
          <w:bottom w:val="single" w:sz="6" w:space="6" w:color="CDEEDB"/>
          <w:right w:val="single" w:sz="6" w:space="6" w:color="CDEEDB"/>
        </w:pBdr>
        <w:shd w:val="clear" w:color="auto" w:fill="E9F7EF"/>
        <w:spacing w:after="200"/>
        <w:ind w:left="140" w:right="140"/>
      </w:pPr>
      <w:r>
        <w:t xml:space="preserve">The page stops checking and shows </w:t>
      </w:r>
      <w:r>
        <w:rPr>
          <w:b/>
          <w:bCs/>
        </w:rPr>
        <w:t>Still pending</w:t>
      </w:r>
      <w:r>
        <w:t xml:space="preserve">. The payment is not lost: open it from </w:t>
      </w:r>
      <w:r>
        <w:rPr>
          <w:b/>
          <w:bCs/>
        </w:rPr>
        <w:t>View transaction</w:t>
      </w:r>
      <w:r>
        <w:t xml:space="preserve"> later, or use </w:t>
      </w:r>
      <w:r>
        <w:rPr>
          <w:b/>
          <w:bCs/>
        </w:rPr>
        <w:t>Check status with MTN</w:t>
      </w:r>
      <w:r>
        <w:t xml:space="preserve"> (section 6).</w:t>
      </w:r>
    </w:p>
    <w:p w14:paraId="5A5CF69F" w14:textId="77777777" w:rsidR="00E01F8B" w:rsidRDefault="007C564D">
      <w:pPr>
        <w:spacing w:after="140"/>
      </w:pPr>
      <w:r>
        <w:t xml:space="preserve">If you see </w:t>
      </w:r>
      <w:r>
        <w:rPr>
          <w:b/>
          <w:bCs/>
        </w:rPr>
        <w:t>Request not sent</w:t>
      </w:r>
      <w:r>
        <w:t>, MTN refused the request. The message says why; most often the number is wrong or MTN's service is down. Check the number and try again.</w:t>
      </w:r>
    </w:p>
    <w:p w14:paraId="3B6E0A54" w14:textId="77777777" w:rsidR="00E01F8B" w:rsidRDefault="007C564D">
      <w:pPr>
        <w:pStyle w:val="Heading1"/>
        <w:pageBreakBefore/>
      </w:pPr>
      <w:bookmarkStart w:id="4" w:name="_Toc244091647"/>
      <w:r>
        <w:t>5. Transactions</w:t>
      </w:r>
      <w:bookmarkEnd w:id="4"/>
    </w:p>
    <w:p w14:paraId="078F06D2" w14:textId="77777777" w:rsidR="00E01F8B" w:rsidRDefault="007C564D">
      <w:pPr>
        <w:spacing w:after="140"/>
      </w:pPr>
      <w:r>
        <w:rPr>
          <w:b/>
          <w:bCs/>
        </w:rPr>
        <w:t>Transactions</w:t>
      </w:r>
      <w:r>
        <w:t xml:space="preserve"> lists every payment request, newest first, 25 per page.</w:t>
      </w:r>
    </w:p>
    <w:p w14:paraId="150552A6" w14:textId="77777777" w:rsidR="00E01F8B" w:rsidRDefault="007C564D">
      <w:pPr>
        <w:pStyle w:val="Heading2"/>
      </w:pPr>
      <w:bookmarkStart w:id="5" w:name="_Toc244091648"/>
      <w:r>
        <w:t>Finding a payment</w:t>
      </w:r>
      <w:bookmarkEnd w:id="5"/>
    </w:p>
    <w:p w14:paraId="0840722A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Search</w:t>
      </w:r>
      <w:r>
        <w:t xml:space="preserve"> matches the reference, payer name, payer number, username, device ID or MTN transaction ID. Part of a value is enough, for example </w:t>
      </w:r>
      <w:r>
        <w:rPr>
          <w:rFonts w:ascii="Consolas" w:eastAsia="Consolas" w:hAnsi="Consolas" w:cs="Consolas"/>
          <w:color w:val="01602F"/>
          <w:sz w:val="19"/>
          <w:szCs w:val="19"/>
        </w:rPr>
        <w:t>kofi</w:t>
      </w:r>
      <w:r>
        <w:t xml:space="preserve"> or </w:t>
      </w:r>
      <w:r>
        <w:rPr>
          <w:rFonts w:ascii="Consolas" w:eastAsia="Consolas" w:hAnsi="Consolas" w:cs="Consolas"/>
          <w:color w:val="01602F"/>
          <w:sz w:val="19"/>
          <w:szCs w:val="19"/>
        </w:rPr>
        <w:t>0241</w:t>
      </w:r>
      <w:r>
        <w:t>.</w:t>
      </w:r>
    </w:p>
    <w:p w14:paraId="2B687027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Status</w:t>
      </w:r>
      <w:r>
        <w:t xml:space="preserve"> (Successful, Pending or Failed) and </w:t>
      </w:r>
      <w:r>
        <w:rPr>
          <w:b/>
          <w:bCs/>
        </w:rPr>
        <w:t>App</w:t>
      </w:r>
      <w:r>
        <w:t xml:space="preserve"> apply as soon as you change them.</w:t>
      </w:r>
    </w:p>
    <w:p w14:paraId="60A3592A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From / To</w:t>
      </w:r>
      <w:r>
        <w:t>: request dates, both days included.</w:t>
      </w:r>
    </w:p>
    <w:p w14:paraId="75A087A8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t xml:space="preserve">Select </w:t>
      </w:r>
      <w:r>
        <w:rPr>
          <w:b/>
          <w:bCs/>
        </w:rPr>
        <w:t>Filter</w:t>
      </w:r>
      <w:r>
        <w:t xml:space="preserve"> to apply the search and dates. </w:t>
      </w:r>
      <w:r>
        <w:rPr>
          <w:b/>
          <w:bCs/>
        </w:rPr>
        <w:t>Clear</w:t>
      </w:r>
      <w:r>
        <w:t xml:space="preserve"> removes all filters.</w:t>
      </w:r>
    </w:p>
    <w:p w14:paraId="2A812B59" w14:textId="77777777" w:rsidR="00E01F8B" w:rsidRDefault="007C564D">
      <w:pPr>
        <w:pStyle w:val="Heading2"/>
      </w:pPr>
      <w:bookmarkStart w:id="6" w:name="_Toc244091649"/>
      <w:r>
        <w:t>The list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E01F8B" w14:paraId="7F16B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8BDCA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Column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5BAA9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Meaning</w:t>
            </w:r>
          </w:p>
        </w:tc>
      </w:tr>
      <w:tr w:rsidR="00E01F8B" w14:paraId="6DC36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EF86B" w14:textId="77777777" w:rsidR="00E01F8B" w:rsidRDefault="007C564D">
            <w:r>
              <w:rPr>
                <w:b/>
                <w:bCs/>
              </w:rPr>
              <w:t>Date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CF803" w14:textId="77777777" w:rsidR="00E01F8B" w:rsidRDefault="007C564D">
            <w:r>
              <w:t>When the request was made.</w:t>
            </w:r>
          </w:p>
        </w:tc>
      </w:tr>
      <w:tr w:rsidR="00E01F8B" w14:paraId="796DA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DFDB" w14:textId="77777777" w:rsidR="00E01F8B" w:rsidRDefault="007C564D">
            <w:r>
              <w:rPr>
                <w:b/>
                <w:bCs/>
              </w:rPr>
              <w:t>Reference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8C9AB" w14:textId="77777777" w:rsidR="00E01F8B" w:rsidRDefault="007C564D">
            <w:r>
              <w:t>Our reference for the payment (hover to see it in full). Quote this to MTN or the eBilling team.</w:t>
            </w:r>
          </w:p>
        </w:tc>
      </w:tr>
      <w:tr w:rsidR="00E01F8B" w14:paraId="55DD8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2391A" w14:textId="77777777" w:rsidR="00E01F8B" w:rsidRDefault="007C564D">
            <w:r>
              <w:rPr>
                <w:b/>
                <w:bCs/>
              </w:rPr>
              <w:t>Payer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5A73C" w14:textId="77777777" w:rsidR="00E01F8B" w:rsidRDefault="007C564D">
            <w:r>
              <w:t xml:space="preserve">The payer's registered MoMo name with their number underneath. </w:t>
            </w:r>
            <w:r>
              <w:rPr>
                <w:i/>
                <w:iCs/>
              </w:rPr>
              <w:t>Name unavailable</w:t>
            </w:r>
            <w:r>
              <w:t xml:space="preserve"> means MTN didn't return a name.</w:t>
            </w:r>
          </w:p>
        </w:tc>
      </w:tr>
      <w:tr w:rsidR="00E01F8B" w14:paraId="646A0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9E4B7" w14:textId="77777777" w:rsidR="00E01F8B" w:rsidRDefault="007C564D">
            <w:r>
              <w:rPr>
                <w:b/>
                <w:bCs/>
              </w:rPr>
              <w:t>App, Username, Device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7FCCD" w14:textId="77777777" w:rsidR="00E01F8B" w:rsidRDefault="007C564D">
            <w:r>
              <w:t>Which system, account and meter the payment was for.</w:t>
            </w:r>
          </w:p>
        </w:tc>
      </w:tr>
      <w:tr w:rsidR="00E01F8B" w14:paraId="4BED5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EC856" w14:textId="77777777" w:rsidR="00E01F8B" w:rsidRDefault="007C564D">
            <w:r>
              <w:rPr>
                <w:b/>
                <w:bCs/>
              </w:rPr>
              <w:t>Amount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85F50" w14:textId="77777777" w:rsidR="00E01F8B" w:rsidRDefault="007C564D">
            <w:r>
              <w:t>The amount requested.</w:t>
            </w:r>
          </w:p>
        </w:tc>
      </w:tr>
      <w:tr w:rsidR="00E01F8B" w14:paraId="5D098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991C7" w14:textId="77777777" w:rsidR="00E01F8B" w:rsidRDefault="007C564D">
            <w:r>
              <w:rPr>
                <w:b/>
                <w:bCs/>
              </w:rPr>
              <w:t>Status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A7D65" w14:textId="77777777" w:rsidR="00E01F8B" w:rsidRDefault="007C564D">
            <w:r>
              <w:t>Successful, Pending or Failed (see section 10).</w:t>
            </w:r>
          </w:p>
        </w:tc>
      </w:tr>
      <w:tr w:rsidR="00E01F8B" w14:paraId="2DCAF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0D5A6" w14:textId="77777777" w:rsidR="00E01F8B" w:rsidRDefault="007C564D">
            <w:r>
              <w:rPr>
                <w:b/>
                <w:bCs/>
              </w:rPr>
              <w:t>Credited</w:t>
            </w:r>
          </w:p>
        </w:tc>
        <w:tc>
          <w:tcPr>
            <w:tcW w:w="6939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12B67" w14:textId="77777777" w:rsidR="00E01F8B" w:rsidRDefault="007C564D">
            <w:r>
              <w:t>A green tick when the meter has been marked as credited.</w:t>
            </w:r>
          </w:p>
        </w:tc>
      </w:tr>
    </w:tbl>
    <w:p w14:paraId="5D67F032" w14:textId="77777777" w:rsidR="00E01F8B" w:rsidRDefault="00E01F8B">
      <w:pPr>
        <w:spacing w:after="120"/>
      </w:pPr>
    </w:p>
    <w:p w14:paraId="7776A752" w14:textId="77777777" w:rsidR="00E01F8B" w:rsidRDefault="007C564D">
      <w:pPr>
        <w:spacing w:after="140"/>
      </w:pPr>
      <w:r>
        <w:rPr>
          <w:b/>
          <w:bCs/>
        </w:rPr>
        <w:t>Export CSV</w:t>
      </w:r>
      <w:r>
        <w:t xml:space="preserve"> downloads the list with your current filters applied. The footer shows the total amount of the matching requests.</w:t>
      </w:r>
    </w:p>
    <w:p w14:paraId="1DFDE9FB" w14:textId="77777777" w:rsidR="00E01F8B" w:rsidRDefault="007C564D">
      <w:pPr>
        <w:pStyle w:val="Heading2"/>
      </w:pPr>
      <w:bookmarkStart w:id="7" w:name="_Toc244091650"/>
      <w:r>
        <w:t>A single payment</w:t>
      </w:r>
      <w:bookmarkEnd w:id="7"/>
    </w:p>
    <w:p w14:paraId="3105F8F5" w14:textId="77777777" w:rsidR="00E01F8B" w:rsidRDefault="007C564D">
      <w:pPr>
        <w:spacing w:after="140"/>
      </w:pPr>
      <w:r>
        <w:t xml:space="preserve">Select a row to open it. </w:t>
      </w:r>
      <w:r>
        <w:rPr>
          <w:b/>
          <w:bCs/>
        </w:rPr>
        <w:t>Details</w:t>
      </w:r>
      <w:r>
        <w:t xml:space="preserve"> shows everything recorded, including the payer, the MTN transaction ID and MTN's first response. </w:t>
      </w:r>
      <w:r>
        <w:rPr>
          <w:b/>
          <w:bCs/>
        </w:rPr>
        <w:t>Lifecycle</w:t>
      </w:r>
      <w:r>
        <w:t xml:space="preserve"> shows each stage: request created, sent to MTN, final status, meter credited and eBilling notified.</w:t>
      </w:r>
    </w:p>
    <w:p w14:paraId="4D2CA060" w14:textId="77777777" w:rsidR="00E01F8B" w:rsidRDefault="007C564D">
      <w:pPr>
        <w:pStyle w:val="Heading1"/>
        <w:pageBreakBefore/>
      </w:pPr>
      <w:bookmarkStart w:id="8" w:name="_Toc244091651"/>
      <w:r>
        <w:t>6. Checking payments with MTN</w:t>
      </w:r>
      <w:bookmarkEnd w:id="8"/>
    </w:p>
    <w:p w14:paraId="441166C1" w14:textId="77777777" w:rsidR="00E01F8B" w:rsidRDefault="007C564D">
      <w:pPr>
        <w:spacing w:after="140"/>
      </w:pPr>
      <w:r>
        <w:t xml:space="preserve">Payments normally update themselves when MTN reports the result. When a payment is stuck on </w:t>
      </w:r>
      <w:r>
        <w:rPr>
          <w:b/>
          <w:bCs/>
        </w:rPr>
        <w:t>Pending</w:t>
      </w:r>
      <w:r>
        <w:t>, ask MTN directly.</w:t>
      </w:r>
    </w:p>
    <w:p w14:paraId="6A9FD8D2" w14:textId="77777777" w:rsidR="00E01F8B" w:rsidRDefault="007C564D">
      <w:pPr>
        <w:pStyle w:val="Heading2"/>
      </w:pPr>
      <w:bookmarkStart w:id="9" w:name="_Toc244091652"/>
      <w:r>
        <w:t>One payment</w:t>
      </w:r>
      <w:bookmarkEnd w:id="9"/>
    </w:p>
    <w:p w14:paraId="114DE0E9" w14:textId="77777777" w:rsidR="00E01F8B" w:rsidRDefault="007C564D">
      <w:pPr>
        <w:spacing w:after="140"/>
      </w:pPr>
      <w:r>
        <w:t xml:space="preserve">Open the payment and select </w:t>
      </w:r>
      <w:r>
        <w:rPr>
          <w:b/>
          <w:bCs/>
        </w:rPr>
        <w:t>Check status with MTN</w:t>
      </w:r>
      <w:r>
        <w:t xml:space="preserve"> at the top right. It only shows while the payment is unfinished. A message tells you the result:</w:t>
      </w:r>
    </w:p>
    <w:p w14:paraId="73B9FE58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>MTN reports SUCCESSFUL / FAILED. The transaction has been updated.</w:t>
      </w:r>
    </w:p>
    <w:p w14:paraId="415F5C8C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>MTN reports PENDING. Nothing changed.</w:t>
      </w:r>
      <w:r>
        <w:t xml:space="preserve"> The customer hasn't answered yet.</w:t>
      </w:r>
    </w:p>
    <w:p w14:paraId="026E33F7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>MTN has no record of this reference.</w:t>
      </w:r>
      <w:r>
        <w:t xml:space="preserve"> The request never reached MTN.</w:t>
      </w:r>
    </w:p>
    <w:p w14:paraId="58CC3AAF" w14:textId="77777777" w:rsidR="00E01F8B" w:rsidRDefault="007C564D">
      <w:pPr>
        <w:pStyle w:val="Heading2"/>
      </w:pPr>
      <w:bookmarkStart w:id="10" w:name="_Toc244091653"/>
      <w:r>
        <w:t>Many payments at once</w:t>
      </w:r>
      <w:bookmarkEnd w:id="10"/>
    </w:p>
    <w:p w14:paraId="2DF42F02" w14:textId="77777777" w:rsidR="00E01F8B" w:rsidRDefault="007C564D">
      <w:pPr>
        <w:pStyle w:val="ListParagraph"/>
        <w:numPr>
          <w:ilvl w:val="0"/>
          <w:numId w:val="5"/>
        </w:numPr>
        <w:spacing w:after="80"/>
      </w:pPr>
      <w:r>
        <w:t xml:space="preserve">On </w:t>
      </w:r>
      <w:r>
        <w:rPr>
          <w:b/>
          <w:bCs/>
        </w:rPr>
        <w:t>Transactions</w:t>
      </w:r>
      <w:r>
        <w:t xml:space="preserve">, filter to the payments you want, for example </w:t>
      </w:r>
      <w:r>
        <w:rPr>
          <w:b/>
          <w:bCs/>
        </w:rPr>
        <w:t>Status: Pending</w:t>
      </w:r>
      <w:r>
        <w:t xml:space="preserve"> or a date range.</w:t>
      </w:r>
    </w:p>
    <w:p w14:paraId="0BBC2BA2" w14:textId="77777777" w:rsidR="00E01F8B" w:rsidRDefault="007C564D">
      <w:pPr>
        <w:pStyle w:val="ListParagraph"/>
        <w:numPr>
          <w:ilvl w:val="0"/>
          <w:numId w:val="5"/>
        </w:numPr>
        <w:spacing w:after="80"/>
      </w:pPr>
      <w:r>
        <w:t xml:space="preserve">A yellow bar shows how many payments in the list are unfinished. Select </w:t>
      </w:r>
      <w:r>
        <w:rPr>
          <w:b/>
          <w:bCs/>
        </w:rPr>
        <w:t>Check N with MTN</w:t>
      </w:r>
      <w:r>
        <w:t xml:space="preserve"> and confirm.</w:t>
      </w:r>
    </w:p>
    <w:p w14:paraId="4CE29967" w14:textId="77777777" w:rsidR="00E01F8B" w:rsidRDefault="007C564D">
      <w:pPr>
        <w:pStyle w:val="ListParagraph"/>
        <w:numPr>
          <w:ilvl w:val="0"/>
          <w:numId w:val="5"/>
        </w:numPr>
        <w:spacing w:after="80"/>
      </w:pPr>
      <w:r>
        <w:t>Payments are checked in small batches. A progress bar and counters show how many came back successful, failed, still pending, not found at MTN, or hit an error.</w:t>
      </w:r>
    </w:p>
    <w:p w14:paraId="2C23DD0F" w14:textId="77777777" w:rsidR="00E01F8B" w:rsidRDefault="007C564D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Stop</w:t>
      </w:r>
      <w:r>
        <w:t xml:space="preserve"> halts after the current batch. Everything already checked is kept.</w:t>
      </w:r>
    </w:p>
    <w:p w14:paraId="76E45DB7" w14:textId="77777777" w:rsidR="00E01F8B" w:rsidRDefault="007C564D">
      <w:pPr>
        <w:pStyle w:val="ListParagraph"/>
        <w:numPr>
          <w:ilvl w:val="0"/>
          <w:numId w:val="5"/>
        </w:numPr>
        <w:spacing w:after="80"/>
      </w:pPr>
      <w:r>
        <w:t xml:space="preserve">When it finishes, select </w:t>
      </w:r>
      <w:r>
        <w:rPr>
          <w:b/>
          <w:bCs/>
        </w:rPr>
        <w:t>Reload list</w:t>
      </w:r>
      <w:r>
        <w:t>.</w:t>
      </w:r>
    </w:p>
    <w:p w14:paraId="31EC2A72" w14:textId="77777777" w:rsidR="00E01F8B" w:rsidRDefault="007C564D">
      <w:pPr>
        <w:pBdr>
          <w:top w:val="single" w:sz="6" w:space="6" w:color="FDE68A"/>
          <w:left w:val="single" w:sz="24" w:space="6" w:color="B45309"/>
          <w:bottom w:val="single" w:sz="6" w:space="6" w:color="FDE68A"/>
          <w:right w:val="single" w:sz="6" w:space="6" w:color="FDE68A"/>
        </w:pBdr>
        <w:shd w:val="clear" w:color="auto" w:fill="FFFBEB"/>
        <w:spacing w:before="120"/>
        <w:ind w:left="140" w:right="140"/>
      </w:pPr>
      <w:r>
        <w:rPr>
          <w:b/>
          <w:bCs/>
          <w:color w:val="B45309"/>
          <w:spacing w:val="20"/>
          <w:sz w:val="18"/>
          <w:szCs w:val="18"/>
        </w:rPr>
        <w:t>MARK ONES MTN HAS NO RECORD OF AS FAILED</w:t>
      </w:r>
    </w:p>
    <w:p w14:paraId="4C251FB8" w14:textId="77777777" w:rsidR="00E01F8B" w:rsidRDefault="007C564D">
      <w:pPr>
        <w:pBdr>
          <w:top w:val="single" w:sz="6" w:space="6" w:color="FDE68A"/>
          <w:left w:val="single" w:sz="24" w:space="6" w:color="B45309"/>
          <w:bottom w:val="single" w:sz="6" w:space="6" w:color="FDE68A"/>
          <w:right w:val="single" w:sz="6" w:space="6" w:color="FDE68A"/>
        </w:pBdr>
        <w:shd w:val="clear" w:color="auto" w:fill="FFFBEB"/>
        <w:spacing w:after="200"/>
        <w:ind w:left="140" w:right="140"/>
      </w:pPr>
      <w:r>
        <w:t xml:space="preserve">Tick this only when cleaning up old requests. It marks requests that never reached MTN as </w:t>
      </w:r>
      <w:r>
        <w:rPr>
          <w:b/>
          <w:bCs/>
        </w:rPr>
        <w:t>Failed</w:t>
      </w:r>
      <w:r>
        <w:t xml:space="preserve"> so they stop showing as pending. Leave it unticked for recent payments.</w:t>
      </w:r>
    </w:p>
    <w:p w14:paraId="473EBA8C" w14:textId="77777777" w:rsidR="00E01F8B" w:rsidRDefault="007C564D">
      <w:pPr>
        <w:spacing w:after="140"/>
      </w:pPr>
      <w:r>
        <w:t>Checking also fills in the payer's number and MoMo name on older payments that don't have them yet.</w:t>
      </w:r>
    </w:p>
    <w:p w14:paraId="4C876B7E" w14:textId="77777777" w:rsidR="00E01F8B" w:rsidRDefault="007C564D">
      <w:pPr>
        <w:pStyle w:val="Heading1"/>
        <w:pageBreakBefore/>
      </w:pPr>
      <w:bookmarkStart w:id="11" w:name="_Toc244091654"/>
      <w:r>
        <w:t>7. Reports</w:t>
      </w:r>
      <w:bookmarkEnd w:id="11"/>
    </w:p>
    <w:p w14:paraId="0233AA6D" w14:textId="77777777" w:rsidR="00E01F8B" w:rsidRDefault="007C564D">
      <w:pPr>
        <w:pStyle w:val="ListParagraph"/>
        <w:numPr>
          <w:ilvl w:val="0"/>
          <w:numId w:val="6"/>
        </w:numPr>
        <w:spacing w:after="80"/>
      </w:pPr>
      <w:r>
        <w:t xml:space="preserve">Pick the period type: </w:t>
      </w:r>
      <w:r>
        <w:rPr>
          <w:b/>
          <w:bCs/>
        </w:rPr>
        <w:t>Monthly</w:t>
      </w:r>
      <w:r>
        <w:t xml:space="preserve">, </w:t>
      </w:r>
      <w:r>
        <w:rPr>
          <w:b/>
          <w:bCs/>
        </w:rPr>
        <w:t>Quarterly</w:t>
      </w:r>
      <w:r>
        <w:t xml:space="preserve">, </w:t>
      </w:r>
      <w:r>
        <w:rPr>
          <w:b/>
          <w:bCs/>
        </w:rPr>
        <w:t>Half-yearly</w:t>
      </w:r>
      <w:r>
        <w:t xml:space="preserve">, </w:t>
      </w:r>
      <w:r>
        <w:rPr>
          <w:b/>
          <w:bCs/>
        </w:rPr>
        <w:t>Yearly</w:t>
      </w:r>
      <w:r>
        <w:t xml:space="preserve"> or </w:t>
      </w:r>
      <w:r>
        <w:rPr>
          <w:b/>
          <w:bCs/>
        </w:rPr>
        <w:t>Selected period</w:t>
      </w:r>
      <w:r>
        <w:t>.</w:t>
      </w:r>
    </w:p>
    <w:p w14:paraId="131DCF6C" w14:textId="77777777" w:rsidR="00E01F8B" w:rsidRDefault="007C564D">
      <w:pPr>
        <w:pStyle w:val="ListParagraph"/>
        <w:numPr>
          <w:ilvl w:val="0"/>
          <w:numId w:val="6"/>
        </w:numPr>
        <w:spacing w:after="80"/>
      </w:pPr>
      <w:r>
        <w:t xml:space="preserve">Pick the year and month, quarter or half. For </w:t>
      </w:r>
      <w:r>
        <w:rPr>
          <w:b/>
          <w:bCs/>
        </w:rPr>
        <w:t>Selected period</w:t>
      </w:r>
      <w:r>
        <w:t xml:space="preserve">, pick the </w:t>
      </w:r>
      <w:r>
        <w:rPr>
          <w:b/>
          <w:bCs/>
        </w:rPr>
        <w:t>From</w:t>
      </w:r>
      <w:r>
        <w:t xml:space="preserve"> and </w:t>
      </w:r>
      <w:r>
        <w:rPr>
          <w:b/>
          <w:bCs/>
        </w:rPr>
        <w:t>To</w:t>
      </w:r>
      <w:r>
        <w:t xml:space="preserve"> dates.</w:t>
      </w:r>
    </w:p>
    <w:p w14:paraId="79AB2213" w14:textId="77777777" w:rsidR="00E01F8B" w:rsidRDefault="007C564D">
      <w:pPr>
        <w:pStyle w:val="ListParagraph"/>
        <w:numPr>
          <w:ilvl w:val="0"/>
          <w:numId w:val="6"/>
        </w:numPr>
        <w:spacing w:after="80"/>
      </w:pPr>
      <w:r>
        <w:t xml:space="preserve">Optionally pick one </w:t>
      </w:r>
      <w:r>
        <w:rPr>
          <w:b/>
          <w:bCs/>
        </w:rPr>
        <w:t>Application</w:t>
      </w:r>
      <w:r>
        <w:t>.</w:t>
      </w:r>
    </w:p>
    <w:p w14:paraId="35471A74" w14:textId="77777777" w:rsidR="00E01F8B" w:rsidRDefault="007C564D">
      <w:pPr>
        <w:pStyle w:val="ListParagraph"/>
        <w:numPr>
          <w:ilvl w:val="0"/>
          <w:numId w:val="6"/>
        </w:numPr>
        <w:spacing w:after="80"/>
      </w:pPr>
      <w:r>
        <w:t xml:space="preserve">Select </w:t>
      </w:r>
      <w:r>
        <w:rPr>
          <w:b/>
          <w:bCs/>
        </w:rPr>
        <w:t>Run report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241"/>
        <w:gridCol w:w="3277"/>
      </w:tblGrid>
      <w:tr w:rsidR="00E01F8B" w14:paraId="3FC8B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EAF2F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Period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345CA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Covers</w:t>
            </w:r>
          </w:p>
        </w:tc>
        <w:tc>
          <w:tcPr>
            <w:tcW w:w="3277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91434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Breakdown</w:t>
            </w:r>
          </w:p>
        </w:tc>
      </w:tr>
      <w:tr w:rsidR="00E01F8B" w14:paraId="1180B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DCB86" w14:textId="77777777" w:rsidR="00E01F8B" w:rsidRDefault="007C564D">
            <w:r>
              <w:rPr>
                <w:b/>
                <w:bCs/>
              </w:rPr>
              <w:t>Monthly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59FE2" w14:textId="77777777" w:rsidR="00E01F8B" w:rsidRDefault="007C564D">
            <w:r>
              <w:t>One calendar month</w:t>
            </w:r>
          </w:p>
        </w:tc>
        <w:tc>
          <w:tcPr>
            <w:tcW w:w="3277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37087" w14:textId="77777777" w:rsidR="00E01F8B" w:rsidRDefault="007C564D">
            <w:r>
              <w:t>By day</w:t>
            </w:r>
          </w:p>
        </w:tc>
      </w:tr>
      <w:tr w:rsidR="00E01F8B" w14:paraId="5AA56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7824C" w14:textId="77777777" w:rsidR="00E01F8B" w:rsidRDefault="007C564D">
            <w:r>
              <w:rPr>
                <w:b/>
                <w:bCs/>
              </w:rPr>
              <w:t>Quarterly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E5E1F" w14:textId="77777777" w:rsidR="00E01F8B" w:rsidRDefault="007C564D">
            <w:r>
              <w:t>Q1 Jan–Mar, Q2 Apr–Jun, Q3 Jul–Sep, Q4 Oct–Dec</w:t>
            </w:r>
          </w:p>
        </w:tc>
        <w:tc>
          <w:tcPr>
            <w:tcW w:w="3277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DB42A" w14:textId="77777777" w:rsidR="00E01F8B" w:rsidRDefault="007C564D">
            <w:r>
              <w:t>By month</w:t>
            </w:r>
          </w:p>
        </w:tc>
      </w:tr>
      <w:tr w:rsidR="00E01F8B" w14:paraId="71136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E8450" w14:textId="77777777" w:rsidR="00E01F8B" w:rsidRDefault="007C564D">
            <w:r>
              <w:rPr>
                <w:b/>
                <w:bCs/>
              </w:rPr>
              <w:t>Half-yearly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6BDDD" w14:textId="77777777" w:rsidR="00E01F8B" w:rsidRDefault="007C564D">
            <w:r>
              <w:t>H1 Jan–Jun, H2 Jul–Dec</w:t>
            </w:r>
          </w:p>
        </w:tc>
        <w:tc>
          <w:tcPr>
            <w:tcW w:w="3277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EA817" w14:textId="77777777" w:rsidR="00E01F8B" w:rsidRDefault="007C564D">
            <w:r>
              <w:t>By month</w:t>
            </w:r>
          </w:p>
        </w:tc>
      </w:tr>
      <w:tr w:rsidR="00E01F8B" w14:paraId="7B73A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A26E9" w14:textId="77777777" w:rsidR="00E01F8B" w:rsidRDefault="007C564D">
            <w:r>
              <w:rPr>
                <w:b/>
                <w:bCs/>
              </w:rPr>
              <w:t>Yearly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36408" w14:textId="77777777" w:rsidR="00E01F8B" w:rsidRDefault="007C564D">
            <w:r>
              <w:t>1 January – 31 December</w:t>
            </w:r>
          </w:p>
        </w:tc>
        <w:tc>
          <w:tcPr>
            <w:tcW w:w="3277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140E6" w14:textId="77777777" w:rsidR="00E01F8B" w:rsidRDefault="007C564D">
            <w:r>
              <w:t>By month</w:t>
            </w:r>
          </w:p>
        </w:tc>
      </w:tr>
      <w:tr w:rsidR="00E01F8B" w14:paraId="120BB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1BA4F" w14:textId="77777777" w:rsidR="00E01F8B" w:rsidRDefault="007C564D">
            <w:r>
              <w:rPr>
                <w:b/>
                <w:bCs/>
              </w:rPr>
              <w:t>Selected period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53128" w14:textId="77777777" w:rsidR="00E01F8B" w:rsidRDefault="007C564D">
            <w:r>
              <w:t>Any From–To dates</w:t>
            </w:r>
          </w:p>
        </w:tc>
        <w:tc>
          <w:tcPr>
            <w:tcW w:w="3277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B97CE" w14:textId="77777777" w:rsidR="00E01F8B" w:rsidRDefault="007C564D">
            <w:r>
              <w:t>By day up to about two months, then by month</w:t>
            </w:r>
          </w:p>
        </w:tc>
      </w:tr>
    </w:tbl>
    <w:p w14:paraId="6668A954" w14:textId="77777777" w:rsidR="00E01F8B" w:rsidRDefault="00E01F8B">
      <w:pPr>
        <w:spacing w:after="120"/>
      </w:pPr>
    </w:p>
    <w:p w14:paraId="5834D9A0" w14:textId="77777777" w:rsidR="00E01F8B" w:rsidRDefault="007C564D">
      <w:pPr>
        <w:spacing w:after="140"/>
      </w:pPr>
      <w:r>
        <w:t xml:space="preserve">The report shows </w:t>
      </w:r>
      <w:r>
        <w:rPr>
          <w:b/>
          <w:bCs/>
        </w:rPr>
        <w:t>Collected</w:t>
      </w:r>
      <w:r>
        <w:t xml:space="preserve">, </w:t>
      </w:r>
      <w:r>
        <w:rPr>
          <w:b/>
          <w:bCs/>
        </w:rPr>
        <w:t>Requests</w:t>
      </w:r>
      <w:r>
        <w:t xml:space="preserve">, </w:t>
      </w:r>
      <w:r>
        <w:rPr>
          <w:b/>
          <w:bCs/>
        </w:rPr>
        <w:t>Success rate</w:t>
      </w:r>
      <w:r>
        <w:t xml:space="preserve"> and </w:t>
      </w:r>
      <w:r>
        <w:rPr>
          <w:b/>
          <w:bCs/>
        </w:rPr>
        <w:t>Average payment</w:t>
      </w:r>
      <w:r>
        <w:t xml:space="preserve"> per successful payment. Collected and Requests carry a ▲ / ▼ percentage against the previous period of the same length, for example Q2 against Q1. A dash means the previous period had nothing to compare.</w:t>
      </w:r>
    </w:p>
    <w:p w14:paraId="7E8DAE5B" w14:textId="77777777" w:rsidR="00E01F8B" w:rsidRDefault="007C564D">
      <w:pPr>
        <w:spacing w:after="140"/>
      </w:pPr>
      <w:r>
        <w:t xml:space="preserve">Below that are a trend chart, a </w:t>
      </w:r>
      <w:r>
        <w:rPr>
          <w:b/>
          <w:bCs/>
        </w:rPr>
        <w:t>Breakdown</w:t>
      </w:r>
      <w:r>
        <w:t xml:space="preserve"> table with a total row (select a day or month to see its transactions) and a </w:t>
      </w:r>
      <w:r>
        <w:rPr>
          <w:b/>
          <w:bCs/>
        </w:rPr>
        <w:t>By application</w:t>
      </w:r>
      <w:r>
        <w:t xml:space="preserve"> table.</w:t>
      </w:r>
    </w:p>
    <w:p w14:paraId="1C66D418" w14:textId="77777777" w:rsidR="00E01F8B" w:rsidRDefault="007C564D">
      <w:pPr>
        <w:spacing w:after="140"/>
      </w:pPr>
      <w:r>
        <w:rPr>
          <w:b/>
          <w:bCs/>
        </w:rPr>
        <w:t>Export CSV</w:t>
      </w:r>
      <w:r>
        <w:t xml:space="preserve"> downloads the breakdown. </w:t>
      </w:r>
      <w:r>
        <w:rPr>
          <w:b/>
          <w:bCs/>
        </w:rPr>
        <w:t>Print</w:t>
      </w:r>
      <w:r>
        <w:t xml:space="preserve"> prints a clean copy without the sidebar or filters, stamped with the date and your username.</w:t>
      </w:r>
    </w:p>
    <w:p w14:paraId="2FE35A16" w14:textId="77777777" w:rsidR="00E01F8B" w:rsidRDefault="007C564D">
      <w:pPr>
        <w:pStyle w:val="Heading1"/>
        <w:pageBreakBefore/>
      </w:pPr>
      <w:bookmarkStart w:id="12" w:name="_Toc244091655"/>
      <w:r>
        <w:t>8. Callback Logs</w:t>
      </w:r>
      <w:bookmarkEnd w:id="12"/>
    </w:p>
    <w:p w14:paraId="4003CEC4" w14:textId="77777777" w:rsidR="00E01F8B" w:rsidRDefault="007C564D">
      <w:pPr>
        <w:spacing w:after="140"/>
      </w:pPr>
      <w:r>
        <w:t>Every message MTN sends to the gateway about a payment is recorded here exactly as received. Use it when investigating a disputed or stuck payment.</w:t>
      </w:r>
    </w:p>
    <w:p w14:paraId="6D2007B2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t>Search by text in the message body (a reference or a number) or by IP address.</w:t>
      </w:r>
    </w:p>
    <w:p w14:paraId="00D43759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t>Select a row to see the full message, its headers and where it came from.</w:t>
      </w:r>
    </w:p>
    <w:p w14:paraId="685BF239" w14:textId="77777777" w:rsidR="00E01F8B" w:rsidRDefault="007C564D">
      <w:pPr>
        <w:spacing w:after="140"/>
      </w:pPr>
      <w:r>
        <w:t xml:space="preserve">If a payment stays pending and there's no matching callback here, MTN hasn't reported the result. Use </w:t>
      </w:r>
      <w:r>
        <w:rPr>
          <w:b/>
          <w:bCs/>
        </w:rPr>
        <w:t>Check status with MTN</w:t>
      </w:r>
      <w:r>
        <w:t xml:space="preserve"> (section 6).</w:t>
      </w:r>
    </w:p>
    <w:p w14:paraId="2A686AF2" w14:textId="77777777" w:rsidR="00E01F8B" w:rsidRDefault="007C564D">
      <w:pPr>
        <w:pStyle w:val="Heading1"/>
        <w:pageBreakBefore/>
      </w:pPr>
      <w:bookmarkStart w:id="13" w:name="_Toc244091656"/>
      <w:r>
        <w:t>9. Applications</w:t>
      </w:r>
      <w:bookmarkEnd w:id="13"/>
    </w:p>
    <w:p w14:paraId="02DB9CFC" w14:textId="77777777" w:rsidR="00E01F8B" w:rsidRDefault="007C564D">
      <w:pPr>
        <w:spacing w:after="140"/>
      </w:pPr>
      <w:r>
        <w:t xml:space="preserve">Only </w:t>
      </w:r>
      <w:r>
        <w:rPr>
          <w:b/>
          <w:bCs/>
        </w:rPr>
        <w:t>registered applications</w:t>
      </w:r>
      <w:r>
        <w:t xml:space="preserve"> can request payments through the gateway. Each has a name, a web address, an IP address and a key.</w:t>
      </w:r>
    </w:p>
    <w:p w14:paraId="3E222592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Register</w:t>
      </w:r>
      <w:r>
        <w:t xml:space="preserve">: fill in the form on the right and select </w:t>
      </w:r>
      <w:r>
        <w:rPr>
          <w:b/>
          <w:bCs/>
        </w:rPr>
        <w:t>Register</w:t>
      </w:r>
      <w:r>
        <w:t xml:space="preserve">. Leave </w:t>
      </w:r>
      <w:r>
        <w:rPr>
          <w:b/>
          <w:bCs/>
        </w:rPr>
        <w:t>Key</w:t>
      </w:r>
      <w:r>
        <w:t xml:space="preserve"> blank to generate one, copy it with the clipboard icon and give it to the system's developers.</w:t>
      </w:r>
    </w:p>
    <w:p w14:paraId="3F082A75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Edit</w:t>
      </w:r>
      <w:r>
        <w:t xml:space="preserve">: change the details and select </w:t>
      </w:r>
      <w:r>
        <w:rPr>
          <w:b/>
          <w:bCs/>
        </w:rPr>
        <w:t>Save changes</w:t>
      </w:r>
      <w:r>
        <w:t>.</w:t>
      </w:r>
    </w:p>
    <w:p w14:paraId="3751A1DF" w14:textId="77777777" w:rsidR="00E01F8B" w:rsidRDefault="007C564D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Remove</w:t>
      </w:r>
      <w:r>
        <w:t xml:space="preserve">: </w:t>
      </w:r>
      <w:r>
        <w:rPr>
          <w:b/>
          <w:bCs/>
        </w:rPr>
        <w:t>Remove app</w:t>
      </w:r>
      <w:r>
        <w:t xml:space="preserve"> on the edit page. The application can no longer request payments; its past transactions are kept.</w:t>
      </w:r>
    </w:p>
    <w:p w14:paraId="51BBB9E8" w14:textId="77777777" w:rsidR="00E01F8B" w:rsidRDefault="007C564D">
      <w:pPr>
        <w:spacing w:after="140"/>
      </w:pPr>
      <w:r>
        <w:t>The table also shows how many requests each application has made and how much it has collected.</w:t>
      </w:r>
    </w:p>
    <w:p w14:paraId="29D7E794" w14:textId="77777777" w:rsidR="00E01F8B" w:rsidRDefault="007C564D">
      <w:pPr>
        <w:pStyle w:val="Heading1"/>
        <w:pageBreakBefore/>
      </w:pPr>
      <w:bookmarkStart w:id="14" w:name="_Toc244091657"/>
      <w:r>
        <w:t>10. What the statuses mean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4241"/>
        <w:gridCol w:w="3662"/>
      </w:tblGrid>
      <w:tr w:rsidR="00E01F8B" w14:paraId="0C5EC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BDAA0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Status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F1F5D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Meaning</w:t>
            </w:r>
          </w:p>
        </w:tc>
        <w:tc>
          <w:tcPr>
            <w:tcW w:w="3662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31A90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What to do</w:t>
            </w:r>
          </w:p>
        </w:tc>
      </w:tr>
      <w:tr w:rsidR="00E01F8B" w14:paraId="7AC0C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4862A" w14:textId="77777777" w:rsidR="00E01F8B" w:rsidRDefault="007C564D">
            <w:r>
              <w:rPr>
                <w:b/>
                <w:bCs/>
              </w:rPr>
              <w:t>Pending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BC071" w14:textId="77777777" w:rsidR="00E01F8B" w:rsidRDefault="007C564D">
            <w:r>
              <w:t>Sent to MTN and waiting for the customer, or the result hasn't reached us yet.</w:t>
            </w:r>
          </w:p>
        </w:tc>
        <w:tc>
          <w:tcPr>
            <w:tcW w:w="3662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277F4" w14:textId="77777777" w:rsidR="00E01F8B" w:rsidRDefault="007C564D">
            <w:r>
              <w:t>Wait a few minutes, then check with MTN (section 6).</w:t>
            </w:r>
          </w:p>
        </w:tc>
      </w:tr>
      <w:tr w:rsidR="00E01F8B" w14:paraId="00337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4E099" w14:textId="77777777" w:rsidR="00E01F8B" w:rsidRDefault="007C564D">
            <w:r>
              <w:rPr>
                <w:b/>
                <w:bCs/>
              </w:rPr>
              <w:t>Successful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93A4E" w14:textId="77777777" w:rsidR="00E01F8B" w:rsidRDefault="007C564D">
            <w:r>
              <w:t>The customer approved and the money was collected.</w:t>
            </w:r>
          </w:p>
        </w:tc>
        <w:tc>
          <w:tcPr>
            <w:tcW w:w="3662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E8B51" w14:textId="77777777" w:rsidR="00E01F8B" w:rsidRDefault="007C564D">
            <w:r>
              <w:t>Nothing on the gateway. The meter is credited on the eBilling side.</w:t>
            </w:r>
          </w:p>
        </w:tc>
      </w:tr>
      <w:tr w:rsidR="00E01F8B" w14:paraId="77A0B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A53CE" w14:textId="77777777" w:rsidR="00E01F8B" w:rsidRDefault="007C564D">
            <w:r>
              <w:rPr>
                <w:b/>
                <w:bCs/>
              </w:rPr>
              <w:t>Failed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DF2DB" w14:textId="77777777" w:rsidR="00E01F8B" w:rsidRDefault="007C564D">
            <w:r>
              <w:t>Declined, wrong PIN, not enough balance, the prompt expired, or the request never reached MTN.</w:t>
            </w:r>
          </w:p>
        </w:tc>
        <w:tc>
          <w:tcPr>
            <w:tcW w:w="3662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AAECD" w14:textId="77777777" w:rsidR="00E01F8B" w:rsidRDefault="007C564D">
            <w:r>
              <w:t>Ask the customer to try again with a new request.</w:t>
            </w:r>
          </w:p>
        </w:tc>
      </w:tr>
      <w:tr w:rsidR="00E01F8B" w14:paraId="262C4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20A2" w14:textId="77777777" w:rsidR="00E01F8B" w:rsidRDefault="007C564D">
            <w:r>
              <w:rPr>
                <w:b/>
                <w:bCs/>
              </w:rPr>
              <w:t>Credited (tick)</w:t>
            </w:r>
          </w:p>
        </w:tc>
        <w:tc>
          <w:tcPr>
            <w:tcW w:w="4241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6DF42" w14:textId="77777777" w:rsidR="00E01F8B" w:rsidRDefault="007C564D">
            <w:r>
              <w:t>The meter has been marked as credited for this payment.</w:t>
            </w:r>
          </w:p>
        </w:tc>
        <w:tc>
          <w:tcPr>
            <w:tcW w:w="3662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E334" w14:textId="77777777" w:rsidR="00E01F8B" w:rsidRDefault="007C564D">
            <w:r>
              <w:t>If a successful payment isn't credited, contact the eBilling team with the reference.</w:t>
            </w:r>
          </w:p>
        </w:tc>
      </w:tr>
    </w:tbl>
    <w:p w14:paraId="0BDC19DD" w14:textId="77777777" w:rsidR="00E01F8B" w:rsidRDefault="00E01F8B">
      <w:pPr>
        <w:spacing w:after="120"/>
      </w:pPr>
    </w:p>
    <w:p w14:paraId="15D8F4A0" w14:textId="77777777" w:rsidR="00E01F8B" w:rsidRDefault="007C564D">
      <w:pPr>
        <w:pStyle w:val="Heading1"/>
        <w:pageBreakBefore/>
      </w:pPr>
      <w:bookmarkStart w:id="15" w:name="_Toc244091658"/>
      <w:r>
        <w:t>11. Troubleshooting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E01F8B" w14:paraId="70910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D6096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Message or problem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shd w:val="clear" w:color="auto" w:fill="F2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F38C0" w14:textId="77777777" w:rsidR="00E01F8B" w:rsidRDefault="007C564D">
            <w:r>
              <w:rPr>
                <w:b/>
                <w:bCs/>
                <w:color w:val="5F6661"/>
                <w:sz w:val="19"/>
                <w:szCs w:val="19"/>
              </w:rPr>
              <w:t>Cause and fix</w:t>
            </w:r>
          </w:p>
        </w:tc>
      </w:tr>
      <w:tr w:rsidR="00E01F8B" w14:paraId="42CDD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CCC2A" w14:textId="77777777" w:rsidR="00E01F8B" w:rsidRDefault="007C564D">
            <w:r>
              <w:rPr>
                <w:b/>
                <w:bCs/>
              </w:rPr>
              <w:t>Could not get an access token from MTN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1253A" w14:textId="77777777" w:rsidR="00E01F8B" w:rsidRDefault="007C564D">
            <w:r>
              <w:t>The gateway couldn't sign in to MTN, usually because the MTN credentials are wrong or MTN is down. Tell an administrator.</w:t>
            </w:r>
          </w:p>
        </w:tc>
      </w:tr>
      <w:tr w:rsidR="00E01F8B" w14:paraId="73828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3F2C" w14:textId="77777777" w:rsidR="00E01F8B" w:rsidRDefault="007C564D">
            <w:r>
              <w:rPr>
                <w:b/>
                <w:bCs/>
              </w:rPr>
              <w:t>Enter a valid MTN MoMo number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57DA9" w14:textId="77777777" w:rsidR="00E01F8B" w:rsidRDefault="007C564D">
            <w:r>
              <w:t>The number isn't 10 digits starting with 0 or 12 digits starting with 233, or isn't an MTN number.</w:t>
            </w:r>
          </w:p>
        </w:tc>
      </w:tr>
      <w:tr w:rsidR="00E01F8B" w14:paraId="4F2FB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85BF3" w14:textId="77777777" w:rsidR="00E01F8B" w:rsidRDefault="007C564D">
            <w:r>
              <w:rPr>
                <w:b/>
                <w:bCs/>
              </w:rPr>
              <w:t>No registered app found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C7A60" w14:textId="77777777" w:rsidR="00E01F8B" w:rsidRDefault="007C564D">
            <w:r>
              <w:t>The application name isn't registered. Add it on Applications (section 9).</w:t>
            </w:r>
          </w:p>
        </w:tc>
      </w:tr>
      <w:tr w:rsidR="00E01F8B" w14:paraId="1090C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49414" w14:textId="77777777" w:rsidR="00E01F8B" w:rsidRDefault="007C564D">
            <w:r>
              <w:rPr>
                <w:b/>
                <w:bCs/>
              </w:rPr>
              <w:t>Payment stuck on Pending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BF32" w14:textId="77777777" w:rsidR="00E01F8B" w:rsidRDefault="007C564D">
            <w:r>
              <w:t>The customer hasn't answered, or MTN's result didn't arrive. Use Check status with MTN (section 6).</w:t>
            </w:r>
          </w:p>
        </w:tc>
      </w:tr>
      <w:tr w:rsidR="00E01F8B" w14:paraId="4BB2D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6CA12" w14:textId="77777777" w:rsidR="00E01F8B" w:rsidRDefault="007C564D">
            <w:r>
              <w:rPr>
                <w:b/>
                <w:bCs/>
              </w:rPr>
              <w:t>Payer shows "Name unavailable"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2C52B" w14:textId="77777777" w:rsidR="00E01F8B" w:rsidRDefault="007C564D">
            <w:r>
              <w:t>MTN didn't return a name for that number. The payment is not affected.</w:t>
            </w:r>
          </w:p>
        </w:tc>
      </w:tr>
      <w:tr w:rsidR="00E01F8B" w14:paraId="07933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6D42C" w14:textId="77777777" w:rsidR="00E01F8B" w:rsidRDefault="007C564D">
            <w:r>
              <w:rPr>
                <w:b/>
                <w:bCs/>
              </w:rPr>
              <w:t>Payer shows "—"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65BF9" w14:textId="77777777" w:rsidR="00E01F8B" w:rsidRDefault="007C564D">
            <w:r>
              <w:t>An older payment with no number recorded. Checking it with MTN fills it in.</w:t>
            </w:r>
          </w:p>
        </w:tc>
      </w:tr>
      <w:tr w:rsidR="00E01F8B" w14:paraId="16F02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C2244" w14:textId="77777777" w:rsidR="00E01F8B" w:rsidRDefault="007C564D">
            <w:r>
              <w:rPr>
                <w:b/>
                <w:bCs/>
              </w:rPr>
              <w:t>Signed out unexpectedly</w:t>
            </w:r>
          </w:p>
        </w:tc>
        <w:tc>
          <w:tcPr>
            <w:tcW w:w="6265" w:type="dxa"/>
            <w:tcBorders>
              <w:top w:val="single" w:sz="4" w:space="0" w:color="D9DDDA"/>
              <w:left w:val="single" w:sz="4" w:space="0" w:color="D9DDDA"/>
              <w:bottom w:val="single" w:sz="4" w:space="0" w:color="D9DDDA"/>
              <w:right w:val="single" w:sz="4" w:space="0" w:color="D9DDD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B4AC4" w14:textId="77777777" w:rsidR="00E01F8B" w:rsidRDefault="007C564D">
            <w:r>
              <w:t>Your session expired. Sign in again.</w:t>
            </w:r>
          </w:p>
        </w:tc>
      </w:tr>
    </w:tbl>
    <w:p w14:paraId="1607D2A0" w14:textId="77777777" w:rsidR="00E01F8B" w:rsidRDefault="00E01F8B">
      <w:pPr>
        <w:spacing w:after="120"/>
      </w:pPr>
    </w:p>
    <w:p w14:paraId="45280490" w14:textId="77777777" w:rsidR="00E01F8B" w:rsidRDefault="007C564D">
      <w:pPr>
        <w:pStyle w:val="Heading1"/>
        <w:pageBreakBefore/>
      </w:pPr>
      <w:bookmarkStart w:id="16" w:name="_Toc244091659"/>
      <w:r>
        <w:t>12. For administrators</w:t>
      </w:r>
      <w:bookmarkEnd w:id="16"/>
    </w:p>
    <w:p w14:paraId="2B43EA3F" w14:textId="77777777" w:rsidR="00E01F8B" w:rsidRDefault="007C564D">
      <w:pPr>
        <w:pStyle w:val="Heading2"/>
      </w:pPr>
      <w:bookmarkStart w:id="17" w:name="_Toc244091660"/>
      <w:r>
        <w:t>Giving someone access</w:t>
      </w:r>
      <w:bookmarkEnd w:id="17"/>
    </w:p>
    <w:p w14:paraId="677E35DF" w14:textId="77777777" w:rsidR="00E01F8B" w:rsidRDefault="007C564D">
      <w:pPr>
        <w:spacing w:after="140"/>
      </w:pPr>
      <w:r>
        <w:t xml:space="preserve">Staff accounts are managed in </w:t>
      </w:r>
      <w:r>
        <w:rPr>
          <w:b/>
          <w:bCs/>
        </w:rPr>
        <w:t>Django Admin</w:t>
      </w:r>
      <w:r>
        <w:t xml:space="preserve"> (sidebar link, superusers only).</w:t>
      </w:r>
    </w:p>
    <w:p w14:paraId="6FE594AF" w14:textId="77777777" w:rsidR="00E01F8B" w:rsidRDefault="007C564D">
      <w:pPr>
        <w:pStyle w:val="ListParagraph"/>
        <w:numPr>
          <w:ilvl w:val="0"/>
          <w:numId w:val="7"/>
        </w:numPr>
        <w:spacing w:after="80"/>
      </w:pPr>
      <w:r>
        <w:t xml:space="preserve">Go to </w:t>
      </w:r>
      <w:r>
        <w:rPr>
          <w:b/>
          <w:bCs/>
        </w:rPr>
        <w:t>Users › Add user</w:t>
      </w:r>
      <w:r>
        <w:t>, set a username and password, and save.</w:t>
      </w:r>
    </w:p>
    <w:p w14:paraId="5585F442" w14:textId="77777777" w:rsidR="00E01F8B" w:rsidRDefault="007C564D">
      <w:pPr>
        <w:pStyle w:val="ListParagraph"/>
        <w:numPr>
          <w:ilvl w:val="0"/>
          <w:numId w:val="7"/>
        </w:numPr>
        <w:spacing w:after="80"/>
      </w:pPr>
      <w:r>
        <w:t xml:space="preserve">On the next screen fill in their name and email, tick </w:t>
      </w:r>
      <w:r>
        <w:rPr>
          <w:b/>
          <w:bCs/>
        </w:rPr>
        <w:t>Staff status</w:t>
      </w:r>
      <w:r>
        <w:t>, and save.</w:t>
      </w:r>
    </w:p>
    <w:p w14:paraId="0EF87D64" w14:textId="77777777" w:rsidR="00E01F8B" w:rsidRDefault="007C564D">
      <w:pPr>
        <w:spacing w:after="140"/>
      </w:pPr>
      <w:r>
        <w:t xml:space="preserve">To remove access, untick </w:t>
      </w:r>
      <w:r>
        <w:rPr>
          <w:b/>
          <w:bCs/>
        </w:rPr>
        <w:t>Active</w:t>
      </w:r>
      <w:r>
        <w:t>. This keeps their history, which deleting the user would not.</w:t>
      </w:r>
    </w:p>
    <w:p w14:paraId="6DEF3101" w14:textId="77777777" w:rsidR="00E01F8B" w:rsidRDefault="007C564D">
      <w:pPr>
        <w:pStyle w:val="Heading2"/>
      </w:pPr>
      <w:bookmarkStart w:id="18" w:name="_Toc244091661"/>
      <w:r>
        <w:t>Clearing pending payments automatically</w:t>
      </w:r>
      <w:bookmarkEnd w:id="18"/>
    </w:p>
    <w:p w14:paraId="0C37DEBD" w14:textId="77777777" w:rsidR="00E01F8B" w:rsidRDefault="007C564D">
      <w:pPr>
        <w:spacing w:after="140"/>
      </w:pPr>
      <w:r>
        <w:t>The bulk check can also run on the server:</w:t>
      </w:r>
    </w:p>
    <w:p w14:paraId="5668B760" w14:textId="77777777" w:rsidR="00E01F8B" w:rsidRDefault="007C564D">
      <w:pPr>
        <w:shd w:val="clear" w:color="auto" w:fill="F2F4F2"/>
        <w:spacing w:before="80"/>
        <w:ind w:left="140" w:right="140"/>
      </w:pPr>
      <w:r>
        <w:rPr>
          <w:rFonts w:ascii="Consolas" w:eastAsia="Consolas" w:hAnsi="Consolas" w:cs="Consolas"/>
          <w:color w:val="5F6661"/>
          <w:sz w:val="18"/>
          <w:szCs w:val="18"/>
        </w:rPr>
        <w:t># preview, saves nothing</w:t>
      </w:r>
    </w:p>
    <w:p w14:paraId="0A4FB8FE" w14:textId="77777777" w:rsidR="00E01F8B" w:rsidRDefault="007C564D">
      <w:pPr>
        <w:shd w:val="clear" w:color="auto" w:fill="F2F4F2"/>
        <w:ind w:left="140" w:right="140"/>
      </w:pPr>
      <w:r>
        <w:rPr>
          <w:rFonts w:ascii="Consolas" w:eastAsia="Consolas" w:hAnsi="Consolas" w:cs="Consolas"/>
          <w:sz w:val="18"/>
          <w:szCs w:val="18"/>
        </w:rPr>
        <w:t>python manage.py recheck_pending --dry-run</w:t>
      </w:r>
    </w:p>
    <w:p w14:paraId="2F7896F5" w14:textId="77777777" w:rsidR="00E01F8B" w:rsidRDefault="007C564D">
      <w:pPr>
        <w:shd w:val="clear" w:color="auto" w:fill="F2F4F2"/>
        <w:ind w:left="140" w:right="140"/>
      </w:pPr>
      <w:r>
        <w:rPr>
          <w:rFonts w:ascii="Consolas" w:eastAsia="Consolas" w:hAnsi="Consolas" w:cs="Consolas"/>
          <w:color w:val="5F6661"/>
          <w:sz w:val="18"/>
          <w:szCs w:val="18"/>
        </w:rPr>
        <w:t># record results</w:t>
      </w:r>
    </w:p>
    <w:p w14:paraId="4043EEB3" w14:textId="77777777" w:rsidR="00E01F8B" w:rsidRDefault="007C564D">
      <w:pPr>
        <w:shd w:val="clear" w:color="auto" w:fill="F2F4F2"/>
        <w:ind w:left="140" w:right="140"/>
      </w:pPr>
      <w:r>
        <w:rPr>
          <w:rFonts w:ascii="Consolas" w:eastAsia="Consolas" w:hAnsi="Consolas" w:cs="Consolas"/>
          <w:sz w:val="18"/>
          <w:szCs w:val="18"/>
        </w:rPr>
        <w:t>python manage.py recheck_pending</w:t>
      </w:r>
    </w:p>
    <w:p w14:paraId="09291DA0" w14:textId="77777777" w:rsidR="00E01F8B" w:rsidRDefault="007C564D">
      <w:pPr>
        <w:shd w:val="clear" w:color="auto" w:fill="F2F4F2"/>
        <w:ind w:left="140" w:right="140"/>
      </w:pPr>
      <w:r>
        <w:rPr>
          <w:rFonts w:ascii="Consolas" w:eastAsia="Consolas" w:hAnsi="Consolas" w:cs="Consolas"/>
          <w:color w:val="5F6661"/>
          <w:sz w:val="18"/>
          <w:szCs w:val="18"/>
        </w:rPr>
        <w:t># also fail requests MTN has no record of</w:t>
      </w:r>
    </w:p>
    <w:p w14:paraId="09623960" w14:textId="77777777" w:rsidR="00E01F8B" w:rsidRDefault="007C564D">
      <w:pPr>
        <w:shd w:val="clear" w:color="auto" w:fill="F2F4F2"/>
        <w:spacing w:after="200"/>
        <w:ind w:left="140" w:right="140"/>
      </w:pPr>
      <w:r>
        <w:rPr>
          <w:rFonts w:ascii="Consolas" w:eastAsia="Consolas" w:hAnsi="Consolas" w:cs="Consolas"/>
          <w:sz w:val="18"/>
          <w:szCs w:val="18"/>
        </w:rPr>
        <w:t>python manage.py recheck_pending --fail-not-found</w:t>
      </w:r>
    </w:p>
    <w:p w14:paraId="183FDED6" w14:textId="77777777" w:rsidR="00E01F8B" w:rsidRDefault="007C564D">
      <w:pPr>
        <w:spacing w:after="140"/>
      </w:pPr>
      <w:r>
        <w:t xml:space="preserve">It skips requests less than 10 minutes old (change with </w:t>
      </w:r>
      <w:r>
        <w:rPr>
          <w:rFonts w:ascii="Consolas" w:eastAsia="Consolas" w:hAnsi="Consolas" w:cs="Consolas"/>
          <w:color w:val="01602F"/>
          <w:sz w:val="19"/>
          <w:szCs w:val="19"/>
        </w:rPr>
        <w:t>--older-than MINUTES</w:t>
      </w:r>
      <w:r>
        <w:t>) and is safe to schedule, for example every 15 minutes with Windows Task Scheduler or cron.</w:t>
      </w:r>
    </w:p>
    <w:p w14:paraId="65546BBE" w14:textId="77777777" w:rsidR="00E01F8B" w:rsidRDefault="007C564D">
      <w:pPr>
        <w:spacing w:before="240"/>
      </w:pPr>
      <w:r>
        <w:t xml:space="preserve">Installation, configuration and the payment API used by eBilling are covered in the project's </w:t>
      </w:r>
      <w:r>
        <w:rPr>
          <w:rFonts w:ascii="Consolas" w:eastAsia="Consolas" w:hAnsi="Consolas" w:cs="Consolas"/>
          <w:color w:val="01602F"/>
          <w:sz w:val="19"/>
          <w:szCs w:val="19"/>
        </w:rPr>
        <w:t>README.md</w:t>
      </w:r>
      <w:r>
        <w:t>.</w:t>
      </w:r>
    </w:p>
    <w:sectPr w:rsidR="00E01F8B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E041" w14:textId="77777777" w:rsidR="007C564D" w:rsidRDefault="007C564D">
      <w:pPr>
        <w:spacing w:line="240" w:lineRule="auto"/>
      </w:pPr>
      <w:r>
        <w:separator/>
      </w:r>
    </w:p>
  </w:endnote>
  <w:endnote w:type="continuationSeparator" w:id="0">
    <w:p w14:paraId="2C53597E" w14:textId="77777777" w:rsidR="007C564D" w:rsidRDefault="007C5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35C0" w14:textId="31FB8607" w:rsidR="00E01F8B" w:rsidRDefault="007C564D">
    <w:pPr>
      <w:tabs>
        <w:tab w:val="right" w:pos="9638"/>
      </w:tabs>
    </w:pPr>
    <w:r>
      <w:rPr>
        <w:color w:val="5F6661"/>
        <w:sz w:val="17"/>
        <w:szCs w:val="17"/>
      </w:rPr>
      <w:t>Intelligent Building Solutions · www.ibsgh.com</w:t>
    </w:r>
    <w:r>
      <w:rPr>
        <w:color w:val="5F6661"/>
        <w:sz w:val="17"/>
        <w:szCs w:val="17"/>
      </w:rPr>
      <w:tab/>
      <w:t xml:space="preserve">Page </w:t>
    </w:r>
    <w:r>
      <w:rPr>
        <w:color w:val="5F6661"/>
        <w:sz w:val="17"/>
        <w:szCs w:val="17"/>
      </w:rPr>
      <w:fldChar w:fldCharType="begin"/>
    </w:r>
    <w:r>
      <w:rPr>
        <w:color w:val="5F6661"/>
        <w:sz w:val="17"/>
        <w:szCs w:val="17"/>
      </w:rPr>
      <w:instrText>PAGE</w:instrText>
    </w:r>
    <w:r>
      <w:rPr>
        <w:color w:val="5F6661"/>
        <w:sz w:val="17"/>
        <w:szCs w:val="17"/>
      </w:rPr>
      <w:fldChar w:fldCharType="separate"/>
    </w:r>
    <w:r w:rsidR="003916D3">
      <w:rPr>
        <w:noProof/>
        <w:color w:val="5F6661"/>
        <w:sz w:val="17"/>
        <w:szCs w:val="17"/>
      </w:rPr>
      <w:t>1</w:t>
    </w:r>
    <w:r>
      <w:rPr>
        <w:color w:val="5F6661"/>
        <w:sz w:val="17"/>
        <w:szCs w:val="17"/>
      </w:rPr>
      <w:fldChar w:fldCharType="end"/>
    </w:r>
    <w:r>
      <w:rPr>
        <w:color w:val="5F6661"/>
        <w:sz w:val="17"/>
        <w:szCs w:val="17"/>
      </w:rPr>
      <w:t xml:space="preserve"> of </w:t>
    </w:r>
    <w:r>
      <w:rPr>
        <w:color w:val="5F6661"/>
        <w:sz w:val="17"/>
        <w:szCs w:val="17"/>
      </w:rPr>
      <w:fldChar w:fldCharType="begin"/>
    </w:r>
    <w:r>
      <w:rPr>
        <w:color w:val="5F6661"/>
        <w:sz w:val="17"/>
        <w:szCs w:val="17"/>
      </w:rPr>
      <w:instrText>SECTIONPAGES</w:instrText>
    </w:r>
    <w:r>
      <w:rPr>
        <w:color w:val="5F6661"/>
        <w:sz w:val="17"/>
        <w:szCs w:val="17"/>
      </w:rPr>
      <w:fldChar w:fldCharType="separate"/>
    </w:r>
    <w:r w:rsidR="003916D3">
      <w:rPr>
        <w:noProof/>
        <w:color w:val="5F6661"/>
        <w:sz w:val="17"/>
        <w:szCs w:val="17"/>
      </w:rPr>
      <w:t>13</w:t>
    </w:r>
    <w:r>
      <w:rPr>
        <w:color w:val="5F666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DC81" w14:textId="77777777" w:rsidR="007C564D" w:rsidRDefault="007C564D">
      <w:pPr>
        <w:spacing w:line="240" w:lineRule="auto"/>
      </w:pPr>
      <w:r>
        <w:separator/>
      </w:r>
    </w:p>
  </w:footnote>
  <w:footnote w:type="continuationSeparator" w:id="0">
    <w:p w14:paraId="02857C3C" w14:textId="77777777" w:rsidR="007C564D" w:rsidRDefault="007C5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3502F" w14:textId="77777777" w:rsidR="00E01F8B" w:rsidRDefault="007C564D">
    <w:pPr>
      <w:pBdr>
        <w:bottom w:val="single" w:sz="4" w:space="4" w:color="D9DDDA"/>
      </w:pBdr>
      <w:tabs>
        <w:tab w:val="right" w:pos="9638"/>
      </w:tabs>
    </w:pPr>
    <w:r>
      <w:rPr>
        <w:b/>
        <w:bCs/>
        <w:color w:val="017A3D"/>
        <w:sz w:val="17"/>
        <w:szCs w:val="17"/>
      </w:rPr>
      <w:t>eBilling MoMo Gateway</w:t>
    </w:r>
    <w:r>
      <w:rPr>
        <w:color w:val="5F6661"/>
        <w:sz w:val="17"/>
        <w:szCs w:val="17"/>
      </w:rPr>
      <w:tab/>
      <w:t>Staff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E8B"/>
    <w:multiLevelType w:val="hybridMultilevel"/>
    <w:tmpl w:val="4254DC48"/>
    <w:lvl w:ilvl="0" w:tplc="54966128">
      <w:start w:val="1"/>
      <w:numFmt w:val="bullet"/>
      <w:lvlText w:val="•"/>
      <w:lvlJc w:val="left"/>
      <w:pPr>
        <w:ind w:left="500" w:hanging="280"/>
      </w:pPr>
      <w:rPr>
        <w:color w:val="017A3D"/>
      </w:rPr>
    </w:lvl>
    <w:lvl w:ilvl="1" w:tplc="AE94F332">
      <w:start w:val="1"/>
      <w:numFmt w:val="bullet"/>
      <w:lvlText w:val="–"/>
      <w:lvlJc w:val="left"/>
      <w:pPr>
        <w:ind w:left="1000" w:hanging="280"/>
      </w:pPr>
      <w:rPr>
        <w:color w:val="5F6661"/>
      </w:rPr>
    </w:lvl>
    <w:lvl w:ilvl="2" w:tplc="80A8494A">
      <w:numFmt w:val="decimal"/>
      <w:lvlText w:val=""/>
      <w:lvlJc w:val="left"/>
    </w:lvl>
    <w:lvl w:ilvl="3" w:tplc="2236B68C">
      <w:numFmt w:val="decimal"/>
      <w:lvlText w:val=""/>
      <w:lvlJc w:val="left"/>
    </w:lvl>
    <w:lvl w:ilvl="4" w:tplc="A7D2A054">
      <w:numFmt w:val="decimal"/>
      <w:lvlText w:val=""/>
      <w:lvlJc w:val="left"/>
    </w:lvl>
    <w:lvl w:ilvl="5" w:tplc="59A6C186">
      <w:numFmt w:val="decimal"/>
      <w:lvlText w:val=""/>
      <w:lvlJc w:val="left"/>
    </w:lvl>
    <w:lvl w:ilvl="6" w:tplc="CC44F27E">
      <w:numFmt w:val="decimal"/>
      <w:lvlText w:val=""/>
      <w:lvlJc w:val="left"/>
    </w:lvl>
    <w:lvl w:ilvl="7" w:tplc="8618E144">
      <w:numFmt w:val="decimal"/>
      <w:lvlText w:val=""/>
      <w:lvlJc w:val="left"/>
    </w:lvl>
    <w:lvl w:ilvl="8" w:tplc="A8D47614">
      <w:numFmt w:val="decimal"/>
      <w:lvlText w:val=""/>
      <w:lvlJc w:val="left"/>
    </w:lvl>
  </w:abstractNum>
  <w:abstractNum w:abstractNumId="1" w15:restartNumberingAfterBreak="0">
    <w:nsid w:val="21A43924"/>
    <w:multiLevelType w:val="hybridMultilevel"/>
    <w:tmpl w:val="8BA6EAA6"/>
    <w:lvl w:ilvl="0" w:tplc="88161B3E">
      <w:start w:val="1"/>
      <w:numFmt w:val="bullet"/>
      <w:lvlText w:val="●"/>
      <w:lvlJc w:val="left"/>
      <w:pPr>
        <w:ind w:left="720" w:hanging="360"/>
      </w:pPr>
    </w:lvl>
    <w:lvl w:ilvl="1" w:tplc="6EA666CE">
      <w:start w:val="1"/>
      <w:numFmt w:val="bullet"/>
      <w:lvlText w:val="○"/>
      <w:lvlJc w:val="left"/>
      <w:pPr>
        <w:ind w:left="1440" w:hanging="360"/>
      </w:pPr>
    </w:lvl>
    <w:lvl w:ilvl="2" w:tplc="5E880C8E">
      <w:start w:val="1"/>
      <w:numFmt w:val="bullet"/>
      <w:lvlText w:val="■"/>
      <w:lvlJc w:val="left"/>
      <w:pPr>
        <w:ind w:left="2160" w:hanging="360"/>
      </w:pPr>
    </w:lvl>
    <w:lvl w:ilvl="3" w:tplc="1864170E">
      <w:start w:val="1"/>
      <w:numFmt w:val="bullet"/>
      <w:lvlText w:val="●"/>
      <w:lvlJc w:val="left"/>
      <w:pPr>
        <w:ind w:left="2880" w:hanging="360"/>
      </w:pPr>
    </w:lvl>
    <w:lvl w:ilvl="4" w:tplc="C8887C7E">
      <w:start w:val="1"/>
      <w:numFmt w:val="bullet"/>
      <w:lvlText w:val="○"/>
      <w:lvlJc w:val="left"/>
      <w:pPr>
        <w:ind w:left="3600" w:hanging="360"/>
      </w:pPr>
    </w:lvl>
    <w:lvl w:ilvl="5" w:tplc="6518A830">
      <w:start w:val="1"/>
      <w:numFmt w:val="bullet"/>
      <w:lvlText w:val="■"/>
      <w:lvlJc w:val="left"/>
      <w:pPr>
        <w:ind w:left="4320" w:hanging="360"/>
      </w:pPr>
    </w:lvl>
    <w:lvl w:ilvl="6" w:tplc="CD30568C">
      <w:start w:val="1"/>
      <w:numFmt w:val="bullet"/>
      <w:lvlText w:val="●"/>
      <w:lvlJc w:val="left"/>
      <w:pPr>
        <w:ind w:left="5040" w:hanging="360"/>
      </w:pPr>
    </w:lvl>
    <w:lvl w:ilvl="7" w:tplc="D4C88BFA">
      <w:start w:val="1"/>
      <w:numFmt w:val="bullet"/>
      <w:lvlText w:val="●"/>
      <w:lvlJc w:val="left"/>
      <w:pPr>
        <w:ind w:left="5760" w:hanging="360"/>
      </w:pPr>
    </w:lvl>
    <w:lvl w:ilvl="8" w:tplc="923EE6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C14FF6"/>
    <w:multiLevelType w:val="hybridMultilevel"/>
    <w:tmpl w:val="A0D82F98"/>
    <w:lvl w:ilvl="0" w:tplc="65FC05C0">
      <w:start w:val="1"/>
      <w:numFmt w:val="decimal"/>
      <w:lvlText w:val="%1."/>
      <w:lvlJc w:val="left"/>
      <w:pPr>
        <w:ind w:left="500" w:hanging="360"/>
      </w:pPr>
      <w:rPr>
        <w:b/>
        <w:bCs/>
        <w:color w:val="017A3D"/>
      </w:rPr>
    </w:lvl>
    <w:lvl w:ilvl="1" w:tplc="EB84D726">
      <w:numFmt w:val="decimal"/>
      <w:lvlText w:val=""/>
      <w:lvlJc w:val="left"/>
    </w:lvl>
    <w:lvl w:ilvl="2" w:tplc="72E2AA9C">
      <w:numFmt w:val="decimal"/>
      <w:lvlText w:val=""/>
      <w:lvlJc w:val="left"/>
    </w:lvl>
    <w:lvl w:ilvl="3" w:tplc="C5F4D26E">
      <w:numFmt w:val="decimal"/>
      <w:lvlText w:val=""/>
      <w:lvlJc w:val="left"/>
    </w:lvl>
    <w:lvl w:ilvl="4" w:tplc="7DF6E8A6">
      <w:numFmt w:val="decimal"/>
      <w:lvlText w:val=""/>
      <w:lvlJc w:val="left"/>
    </w:lvl>
    <w:lvl w:ilvl="5" w:tplc="CC1C0D6E">
      <w:numFmt w:val="decimal"/>
      <w:lvlText w:val=""/>
      <w:lvlJc w:val="left"/>
    </w:lvl>
    <w:lvl w:ilvl="6" w:tplc="7C7622A8">
      <w:numFmt w:val="decimal"/>
      <w:lvlText w:val=""/>
      <w:lvlJc w:val="left"/>
    </w:lvl>
    <w:lvl w:ilvl="7" w:tplc="D654FB10">
      <w:numFmt w:val="decimal"/>
      <w:lvlText w:val=""/>
      <w:lvlJc w:val="left"/>
    </w:lvl>
    <w:lvl w:ilvl="8" w:tplc="211812B2">
      <w:numFmt w:val="decimal"/>
      <w:lvlText w:val=""/>
      <w:lvlJc w:val="left"/>
    </w:lvl>
  </w:abstractNum>
  <w:num w:numId="1" w16cid:durableId="599610421">
    <w:abstractNumId w:val="1"/>
    <w:lvlOverride w:ilvl="0">
      <w:startOverride w:val="1"/>
    </w:lvlOverride>
  </w:num>
  <w:num w:numId="2" w16cid:durableId="100957513">
    <w:abstractNumId w:val="2"/>
    <w:lvlOverride w:ilvl="0">
      <w:startOverride w:val="1"/>
    </w:lvlOverride>
  </w:num>
  <w:num w:numId="3" w16cid:durableId="240674605">
    <w:abstractNumId w:val="0"/>
    <w:lvlOverride w:ilvl="0">
      <w:startOverride w:val="1"/>
    </w:lvlOverride>
  </w:num>
  <w:num w:numId="4" w16cid:durableId="494078982">
    <w:abstractNumId w:val="2"/>
    <w:lvlOverride w:ilvl="0">
      <w:startOverride w:val="1"/>
    </w:lvlOverride>
  </w:num>
  <w:num w:numId="5" w16cid:durableId="145049884">
    <w:abstractNumId w:val="2"/>
    <w:lvlOverride w:ilvl="0">
      <w:startOverride w:val="1"/>
    </w:lvlOverride>
  </w:num>
  <w:num w:numId="6" w16cid:durableId="356128040">
    <w:abstractNumId w:val="2"/>
    <w:lvlOverride w:ilvl="0">
      <w:startOverride w:val="1"/>
    </w:lvlOverride>
  </w:num>
  <w:num w:numId="7" w16cid:durableId="7589395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F8B"/>
    <w:rsid w:val="003916D3"/>
    <w:rsid w:val="007C564D"/>
    <w:rsid w:val="00C1235D"/>
    <w:rsid w:val="00E0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71F5"/>
  <w15:docId w15:val="{A161617E-1C70-4957-B55E-84A8D183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71717"/>
        <w:sz w:val="21"/>
        <w:szCs w:val="21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CDEEDB"/>
      </w:pBdr>
      <w:spacing w:after="220"/>
      <w:outlineLvl w:val="0"/>
    </w:pPr>
    <w:rPr>
      <w:b/>
      <w:bCs/>
      <w:color w:val="017A3D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16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16D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1871</Words>
  <Characters>10667</Characters>
  <Application>Microsoft Office Word</Application>
  <DocSecurity>0</DocSecurity>
  <Lines>88</Lines>
  <Paragraphs>25</Paragraphs>
  <ScaleCrop>false</ScaleCrop>
  <Company/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eBilling MoMo Gateway — Staff User Manual</dc:title>
  <dc:creator>IBS</dc:creator>
  <dc:description>Staff guide to the eBilling MoMo Gateway dashboard</dc:description>
  <cp:lastModifiedBy>Akpene Gedzah</cp:lastModifiedBy>
  <cp:revision>2</cp:revision>
  <dcterms:created xsi:type="dcterms:W3CDTF">2026-10-28T14:53:00Z</dcterms:created>
  <dcterms:modified xsi:type="dcterms:W3CDTF">2026-10-28T14:53:00Z</dcterms:modified>
</cp:coreProperties>
</file>