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694" w:rsidRDefault="005C29D5">
      <w:r>
        <w:t>Descrição dos Casos de Uso – Guia de Estudos Virtual</w:t>
      </w:r>
    </w:p>
    <w:p w:rsidR="005C29D5" w:rsidRDefault="005C29D5"/>
    <w:p w:rsidR="005C29D5" w:rsidRDefault="005C29D5">
      <w:r>
        <w:t>UC1 Manter Curso</w:t>
      </w:r>
    </w:p>
    <w:p w:rsidR="005C29D5" w:rsidRDefault="005C29D5">
      <w:r>
        <w:t xml:space="preserve">Este caso de uso começa quando o professor </w:t>
      </w:r>
      <w:proofErr w:type="spellStart"/>
      <w:r>
        <w:t>logado</w:t>
      </w:r>
      <w:proofErr w:type="spellEnd"/>
      <w:r>
        <w:t xml:space="preserve"> seleciona a opção de inserir um curso. O sistema apresenta na tela os campos: nome do curso, valor, duração, responsável. O professor insere os dados e o sistema valida se não existe um curso com o nome definido pelo professor. Caso o nome seja validado o sistema devolve a mensagem de sucesso e apresenta uma tela com opções para inserir matérias e remete o sistema para o UC2 Manter </w:t>
      </w:r>
      <w:proofErr w:type="spellStart"/>
      <w:r>
        <w:t>Materia</w:t>
      </w:r>
      <w:proofErr w:type="spellEnd"/>
      <w:r>
        <w:t>.</w:t>
      </w:r>
    </w:p>
    <w:p w:rsidR="005C29D5" w:rsidRDefault="005C29D5">
      <w:r>
        <w:t xml:space="preserve">O professor pode </w:t>
      </w:r>
      <w:r w:rsidR="00315AA6">
        <w:t xml:space="preserve">ainda realizar operações de alterar e excluir curso. Na </w:t>
      </w:r>
      <w:r w:rsidR="00304BA6">
        <w:t xml:space="preserve">opção alterar </w:t>
      </w:r>
      <w:r w:rsidR="00315AA6">
        <w:t xml:space="preserve">o sistema disponibiliza os mesmos campos da opção de inserir e </w:t>
      </w:r>
      <w:r w:rsidR="00304BA6">
        <w:t>permite a alteração destes campos. No botão excluir o sistema emite uma mensagem de alerta e confirmação e exclui todas matérias e conteúdos vinculados.</w:t>
      </w:r>
      <w:bookmarkStart w:id="0" w:name="_GoBack"/>
      <w:bookmarkEnd w:id="0"/>
    </w:p>
    <w:p w:rsidR="005C29D5" w:rsidRDefault="005C29D5">
      <w:r>
        <w:t xml:space="preserve">UC2 Manter </w:t>
      </w:r>
      <w:proofErr w:type="spellStart"/>
      <w:r>
        <w:t>Materia</w:t>
      </w:r>
      <w:proofErr w:type="spellEnd"/>
    </w:p>
    <w:p w:rsidR="005C29D5" w:rsidRDefault="005C29D5">
      <w:r>
        <w:t>UC3 Manter Conteúdo</w:t>
      </w:r>
    </w:p>
    <w:p w:rsidR="005C29D5" w:rsidRDefault="005C29D5">
      <w:r>
        <w:t>UC4 Mostrar Curso</w:t>
      </w:r>
    </w:p>
    <w:p w:rsidR="005C29D5" w:rsidRDefault="005C29D5">
      <w:r>
        <w:t>UC5 Manter Anotações</w:t>
      </w:r>
    </w:p>
    <w:p w:rsidR="005C29D5" w:rsidRDefault="005C29D5">
      <w:r>
        <w:t>UC6 Manter Mapa</w:t>
      </w:r>
    </w:p>
    <w:p w:rsidR="005C29D5" w:rsidRDefault="005C29D5">
      <w:r>
        <w:t>UC7 Manter Imagem</w:t>
      </w:r>
    </w:p>
    <w:p w:rsidR="005C29D5" w:rsidRDefault="005C29D5">
      <w:r>
        <w:t>UC8 Manter Anexo</w:t>
      </w:r>
    </w:p>
    <w:p w:rsidR="005C29D5" w:rsidRDefault="005C29D5">
      <w:r>
        <w:t>UC9 Manter Texto</w:t>
      </w:r>
    </w:p>
    <w:p w:rsidR="005C29D5" w:rsidRDefault="005C29D5">
      <w:r>
        <w:t>UC10 Manter Usuário</w:t>
      </w:r>
    </w:p>
    <w:sectPr w:rsidR="005C29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9D5"/>
    <w:rsid w:val="001A6B24"/>
    <w:rsid w:val="00304BA6"/>
    <w:rsid w:val="00315AA6"/>
    <w:rsid w:val="00534558"/>
    <w:rsid w:val="005C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5A4B06-9FE1-484E-B554-47BC2EFF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153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IBI100</dc:creator>
  <cp:keywords/>
  <dc:description/>
  <cp:lastModifiedBy>IBI100</cp:lastModifiedBy>
  <cp:revision>2</cp:revision>
  <dcterms:created xsi:type="dcterms:W3CDTF">2017-08-24T00:14:00Z</dcterms:created>
  <dcterms:modified xsi:type="dcterms:W3CDTF">2017-08-24T00:47:00Z</dcterms:modified>
</cp:coreProperties>
</file>