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9CBBB" w14:textId="77777777" w:rsidR="009953C4" w:rsidRPr="009953C4" w:rsidRDefault="009953C4" w:rsidP="009953C4">
      <w:r w:rsidRPr="009953C4">
        <w:t>The dataset contains various attributes related to customer behavior, financial status, and revenue generation over time. Here are some key columns that can be utilized for analysis:</w:t>
      </w:r>
    </w:p>
    <w:p w14:paraId="39798E97" w14:textId="77777777" w:rsidR="009953C4" w:rsidRPr="009953C4" w:rsidRDefault="009953C4" w:rsidP="009953C4">
      <w:pPr>
        <w:numPr>
          <w:ilvl w:val="0"/>
          <w:numId w:val="1"/>
        </w:numPr>
      </w:pPr>
      <w:r w:rsidRPr="009953C4">
        <w:rPr>
          <w:b/>
          <w:bCs/>
        </w:rPr>
        <w:t>Customer ID</w:t>
      </w:r>
      <w:r w:rsidRPr="009953C4">
        <w:t>: Unique identifier for each customer.</w:t>
      </w:r>
    </w:p>
    <w:p w14:paraId="075FFF8A" w14:textId="77777777" w:rsidR="009953C4" w:rsidRPr="009953C4" w:rsidRDefault="009953C4" w:rsidP="009953C4">
      <w:pPr>
        <w:numPr>
          <w:ilvl w:val="0"/>
          <w:numId w:val="1"/>
        </w:numPr>
      </w:pPr>
      <w:r w:rsidRPr="009953C4">
        <w:rPr>
          <w:b/>
          <w:bCs/>
        </w:rPr>
        <w:t>Customer Age</w:t>
      </w:r>
      <w:r w:rsidRPr="009953C4">
        <w:t>: Age of the customer.</w:t>
      </w:r>
    </w:p>
    <w:p w14:paraId="08DB0BF5" w14:textId="77777777" w:rsidR="009953C4" w:rsidRPr="009953C4" w:rsidRDefault="009953C4" w:rsidP="009953C4">
      <w:pPr>
        <w:numPr>
          <w:ilvl w:val="0"/>
          <w:numId w:val="1"/>
        </w:numPr>
      </w:pPr>
      <w:r w:rsidRPr="009953C4">
        <w:rPr>
          <w:b/>
          <w:bCs/>
        </w:rPr>
        <w:t>Income Category</w:t>
      </w:r>
      <w:r w:rsidRPr="009953C4">
        <w:t>: Income range of the customer.</w:t>
      </w:r>
    </w:p>
    <w:p w14:paraId="566659AB" w14:textId="77777777" w:rsidR="009953C4" w:rsidRPr="009953C4" w:rsidRDefault="009953C4" w:rsidP="009953C4">
      <w:pPr>
        <w:numPr>
          <w:ilvl w:val="0"/>
          <w:numId w:val="1"/>
        </w:numPr>
      </w:pPr>
      <w:r w:rsidRPr="009953C4">
        <w:rPr>
          <w:b/>
          <w:bCs/>
        </w:rPr>
        <w:t>Credit Limit</w:t>
      </w:r>
      <w:r w:rsidRPr="009953C4">
        <w:t>: Maximum credit allowed.</w:t>
      </w:r>
    </w:p>
    <w:p w14:paraId="2F8AE0A5" w14:textId="77777777" w:rsidR="009953C4" w:rsidRPr="009953C4" w:rsidRDefault="009953C4" w:rsidP="009953C4">
      <w:pPr>
        <w:numPr>
          <w:ilvl w:val="0"/>
          <w:numId w:val="1"/>
        </w:numPr>
      </w:pPr>
      <w:r w:rsidRPr="009953C4">
        <w:rPr>
          <w:b/>
          <w:bCs/>
        </w:rPr>
        <w:t>Revolving Balance</w:t>
      </w:r>
      <w:r w:rsidRPr="009953C4">
        <w:t>: Current balance on the credit account.</w:t>
      </w:r>
    </w:p>
    <w:p w14:paraId="7DD8E684" w14:textId="77777777" w:rsidR="009953C4" w:rsidRPr="009953C4" w:rsidRDefault="009953C4" w:rsidP="009953C4">
      <w:pPr>
        <w:numPr>
          <w:ilvl w:val="0"/>
          <w:numId w:val="1"/>
        </w:numPr>
      </w:pPr>
      <w:r w:rsidRPr="009953C4">
        <w:rPr>
          <w:b/>
          <w:bCs/>
        </w:rPr>
        <w:t>Total Debt</w:t>
      </w:r>
      <w:r w:rsidRPr="009953C4">
        <w:t>: Overall debt of the customer.</w:t>
      </w:r>
    </w:p>
    <w:p w14:paraId="05104839" w14:textId="77777777" w:rsidR="009953C4" w:rsidRPr="009953C4" w:rsidRDefault="009953C4" w:rsidP="009953C4">
      <w:pPr>
        <w:numPr>
          <w:ilvl w:val="0"/>
          <w:numId w:val="1"/>
        </w:numPr>
      </w:pPr>
      <w:r w:rsidRPr="009953C4">
        <w:rPr>
          <w:b/>
          <w:bCs/>
        </w:rPr>
        <w:t>Debt to Income Ratio</w:t>
      </w:r>
      <w:r w:rsidRPr="009953C4">
        <w:t>: Indicator of financial health.</w:t>
      </w:r>
    </w:p>
    <w:p w14:paraId="5CAF6655" w14:textId="77777777" w:rsidR="009953C4" w:rsidRPr="009953C4" w:rsidRDefault="009953C4" w:rsidP="009953C4">
      <w:pPr>
        <w:numPr>
          <w:ilvl w:val="0"/>
          <w:numId w:val="1"/>
        </w:numPr>
      </w:pPr>
      <w:r w:rsidRPr="009953C4">
        <w:rPr>
          <w:b/>
          <w:bCs/>
        </w:rPr>
        <w:t>Delinquency</w:t>
      </w:r>
      <w:r w:rsidRPr="009953C4">
        <w:t>: Number of times a customer has been late on payments.</w:t>
      </w:r>
    </w:p>
    <w:p w14:paraId="4FF5AA7D" w14:textId="77777777" w:rsidR="009953C4" w:rsidRPr="009953C4" w:rsidRDefault="009953C4" w:rsidP="009953C4">
      <w:pPr>
        <w:numPr>
          <w:ilvl w:val="0"/>
          <w:numId w:val="1"/>
        </w:numPr>
      </w:pPr>
      <w:r w:rsidRPr="009953C4">
        <w:rPr>
          <w:b/>
          <w:bCs/>
        </w:rPr>
        <w:t>Monthly Interest Revenue</w:t>
      </w:r>
      <w:r w:rsidRPr="009953C4">
        <w:t>: Interest earned per month from the customer.</w:t>
      </w:r>
    </w:p>
    <w:p w14:paraId="1E9A4E8F" w14:textId="77777777" w:rsidR="009953C4" w:rsidRPr="009953C4" w:rsidRDefault="009953C4" w:rsidP="009953C4">
      <w:pPr>
        <w:numPr>
          <w:ilvl w:val="0"/>
          <w:numId w:val="1"/>
        </w:numPr>
      </w:pPr>
      <w:r w:rsidRPr="009953C4">
        <w:rPr>
          <w:b/>
          <w:bCs/>
        </w:rPr>
        <w:t>ECL (Expected Credit Loss)</w:t>
      </w:r>
      <w:r w:rsidRPr="009953C4">
        <w:t>: Predicted loss due to credit risk.</w:t>
      </w:r>
    </w:p>
    <w:p w14:paraId="20C492ED" w14:textId="77777777" w:rsidR="009953C4" w:rsidRPr="009953C4" w:rsidRDefault="009953C4" w:rsidP="009953C4">
      <w:pPr>
        <w:numPr>
          <w:ilvl w:val="0"/>
          <w:numId w:val="1"/>
        </w:numPr>
      </w:pPr>
      <w:r w:rsidRPr="009953C4">
        <w:rPr>
          <w:b/>
          <w:bCs/>
        </w:rPr>
        <w:t>Total Revenue</w:t>
      </w:r>
      <w:r w:rsidRPr="009953C4">
        <w:t xml:space="preserve">: Total income generated </w:t>
      </w:r>
      <w:proofErr w:type="gramStart"/>
      <w:r w:rsidRPr="009953C4">
        <w:t>from</w:t>
      </w:r>
      <w:proofErr w:type="gramEnd"/>
      <w:r w:rsidRPr="009953C4">
        <w:t xml:space="preserve"> the customer.</w:t>
      </w:r>
    </w:p>
    <w:p w14:paraId="304552CF" w14:textId="77777777" w:rsidR="009953C4" w:rsidRPr="009953C4" w:rsidRDefault="009953C4" w:rsidP="009953C4">
      <w:pPr>
        <w:rPr>
          <w:b/>
          <w:bCs/>
        </w:rPr>
      </w:pPr>
      <w:r w:rsidRPr="009953C4">
        <w:rPr>
          <w:b/>
          <w:bCs/>
        </w:rPr>
        <w:t>Analyzing Customer Behavior Patterns</w:t>
      </w:r>
    </w:p>
    <w:p w14:paraId="6E869854" w14:textId="77777777" w:rsidR="009953C4" w:rsidRPr="009953C4" w:rsidRDefault="009953C4" w:rsidP="009953C4">
      <w:r w:rsidRPr="009953C4">
        <w:t xml:space="preserve">To identify behavior patterns that can help </w:t>
      </w:r>
      <w:proofErr w:type="gramStart"/>
      <w:r w:rsidRPr="009953C4">
        <w:t>in</w:t>
      </w:r>
      <w:proofErr w:type="gramEnd"/>
      <w:r w:rsidRPr="009953C4">
        <w:t xml:space="preserve"> profit optimization, we'll perform the following analyses:</w:t>
      </w:r>
    </w:p>
    <w:p w14:paraId="3C8EB325" w14:textId="77777777" w:rsidR="009953C4" w:rsidRPr="009953C4" w:rsidRDefault="009953C4" w:rsidP="009953C4">
      <w:pPr>
        <w:numPr>
          <w:ilvl w:val="0"/>
          <w:numId w:val="2"/>
        </w:numPr>
      </w:pPr>
      <w:r w:rsidRPr="009953C4">
        <w:rPr>
          <w:b/>
          <w:bCs/>
        </w:rPr>
        <w:t>Customer Segmentation</w:t>
      </w:r>
      <w:r w:rsidRPr="009953C4">
        <w:t>: Group customers based on income category, age, and credit limit to understand which segments generate the most revenue and have the highest expected losses.</w:t>
      </w:r>
    </w:p>
    <w:p w14:paraId="497B6A2F" w14:textId="77777777" w:rsidR="009953C4" w:rsidRPr="009953C4" w:rsidRDefault="009953C4" w:rsidP="009953C4">
      <w:pPr>
        <w:numPr>
          <w:ilvl w:val="0"/>
          <w:numId w:val="2"/>
        </w:numPr>
      </w:pPr>
      <w:r w:rsidRPr="009953C4">
        <w:rPr>
          <w:b/>
          <w:bCs/>
        </w:rPr>
        <w:t>Delinquency Analysis</w:t>
      </w:r>
      <w:r w:rsidRPr="009953C4">
        <w:t>: Analyze the delinquency rates to identify customers at risk of defaulting, focusing on their characteristics.</w:t>
      </w:r>
    </w:p>
    <w:p w14:paraId="1EA55B74" w14:textId="77777777" w:rsidR="009953C4" w:rsidRPr="009953C4" w:rsidRDefault="009953C4" w:rsidP="009953C4">
      <w:pPr>
        <w:numPr>
          <w:ilvl w:val="0"/>
          <w:numId w:val="2"/>
        </w:numPr>
      </w:pPr>
      <w:r w:rsidRPr="009953C4">
        <w:rPr>
          <w:b/>
          <w:bCs/>
        </w:rPr>
        <w:t>Expected Loss Trends</w:t>
      </w:r>
      <w:r w:rsidRPr="009953C4">
        <w:t>: Examine the ECL over time to identify trends and peaks that indicate when interventions may be necessary.</w:t>
      </w:r>
    </w:p>
    <w:p w14:paraId="48B22477" w14:textId="77777777" w:rsidR="009953C4" w:rsidRPr="009953C4" w:rsidRDefault="009953C4" w:rsidP="009953C4">
      <w:pPr>
        <w:numPr>
          <w:ilvl w:val="0"/>
          <w:numId w:val="2"/>
        </w:numPr>
      </w:pPr>
      <w:r w:rsidRPr="009953C4">
        <w:rPr>
          <w:b/>
          <w:bCs/>
        </w:rPr>
        <w:t>Revenue Analysis</w:t>
      </w:r>
      <w:r w:rsidRPr="009953C4">
        <w:t>: Investigate total revenue trends to see if there are any correlations with customer behavior or external factors.</w:t>
      </w:r>
    </w:p>
    <w:p w14:paraId="752DD353" w14:textId="77777777" w:rsidR="009953C4" w:rsidRPr="009953C4" w:rsidRDefault="009953C4" w:rsidP="009953C4">
      <w:pPr>
        <w:rPr>
          <w:b/>
          <w:bCs/>
        </w:rPr>
      </w:pPr>
      <w:r w:rsidRPr="009953C4">
        <w:rPr>
          <w:b/>
          <w:bCs/>
        </w:rPr>
        <w:t>Next Steps</w:t>
      </w:r>
    </w:p>
    <w:p w14:paraId="7A111F25" w14:textId="77777777" w:rsidR="009953C4" w:rsidRPr="009953C4" w:rsidRDefault="009953C4" w:rsidP="009953C4">
      <w:pPr>
        <w:numPr>
          <w:ilvl w:val="0"/>
          <w:numId w:val="3"/>
        </w:numPr>
      </w:pPr>
      <w:r w:rsidRPr="009953C4">
        <w:rPr>
          <w:b/>
          <w:bCs/>
        </w:rPr>
        <w:t>Segmentation</w:t>
      </w:r>
      <w:r w:rsidRPr="009953C4">
        <w:t>: I'll segment the customers and analyze the average revenue and expected loss for each segment.</w:t>
      </w:r>
    </w:p>
    <w:p w14:paraId="7DE4C25A" w14:textId="77777777" w:rsidR="009953C4" w:rsidRPr="009953C4" w:rsidRDefault="009953C4" w:rsidP="009953C4">
      <w:pPr>
        <w:numPr>
          <w:ilvl w:val="0"/>
          <w:numId w:val="3"/>
        </w:numPr>
      </w:pPr>
      <w:r w:rsidRPr="009953C4">
        <w:rPr>
          <w:b/>
          <w:bCs/>
        </w:rPr>
        <w:t>Delinquency Rate Calculation</w:t>
      </w:r>
      <w:r w:rsidRPr="009953C4">
        <w:t>: I'll calculate the delinquency rates across different segments and time periods.</w:t>
      </w:r>
    </w:p>
    <w:p w14:paraId="4C00F6E6" w14:textId="77777777" w:rsidR="009953C4" w:rsidRPr="009953C4" w:rsidRDefault="009953C4" w:rsidP="009953C4">
      <w:pPr>
        <w:numPr>
          <w:ilvl w:val="0"/>
          <w:numId w:val="3"/>
        </w:numPr>
      </w:pPr>
      <w:r w:rsidRPr="009953C4">
        <w:rPr>
          <w:b/>
          <w:bCs/>
        </w:rPr>
        <w:t>Trend Analysis</w:t>
      </w:r>
      <w:r w:rsidRPr="009953C4">
        <w:t>: I will analyze the trends in ECL and total revenue over time to identify critical points for intervention.</w:t>
      </w:r>
    </w:p>
    <w:p w14:paraId="5C0CA74D" w14:textId="77777777" w:rsidR="009953C4" w:rsidRPr="009953C4" w:rsidRDefault="009953C4" w:rsidP="009953C4">
      <w:r w:rsidRPr="009953C4">
        <w:t>Let's start with the customer segmentation analysis. ​​</w:t>
      </w:r>
    </w:p>
    <w:p w14:paraId="6C7B1554" w14:textId="77777777" w:rsidR="009953C4" w:rsidRPr="009953C4" w:rsidRDefault="009953C4" w:rsidP="009953C4">
      <w:r w:rsidRPr="009953C4">
        <w:lastRenderedPageBreak/>
        <w:t>It seems there was an issue with the column names in the dataset, specifically with "Monthly Interest Revenue." Let me check the column names to ensure we are using the correct identifiers. After that, I can rerun the analysis. ​​</w:t>
      </w:r>
    </w:p>
    <w:p w14:paraId="48EE27FC" w14:textId="77777777" w:rsidR="009953C4" w:rsidRPr="009953C4" w:rsidRDefault="009953C4" w:rsidP="009953C4">
      <w:r w:rsidRPr="009953C4">
        <w:t>The column names are indeed slightly different than expected; specifically, "</w:t>
      </w:r>
      <w:proofErr w:type="spellStart"/>
      <w:r w:rsidRPr="009953C4">
        <w:t>Monthly_Interest_Revenue</w:t>
      </w:r>
      <w:proofErr w:type="spellEnd"/>
      <w:r w:rsidRPr="009953C4">
        <w:t>" should be referenced as "</w:t>
      </w:r>
      <w:proofErr w:type="spellStart"/>
      <w:r w:rsidRPr="009953C4">
        <w:t>Monthly_Interest_Revenue</w:t>
      </w:r>
      <w:proofErr w:type="spellEnd"/>
      <w:r w:rsidRPr="009953C4">
        <w:t>" (with underscores). I will correct this and proceed with the segmentation analysis again. ​​</w:t>
      </w:r>
    </w:p>
    <w:p w14:paraId="7380BABF" w14:textId="77777777" w:rsidR="009953C4" w:rsidRPr="009953C4" w:rsidRDefault="009953C4" w:rsidP="009953C4">
      <w:r w:rsidRPr="009953C4">
        <w:t>It looks like there was an issue with the display function due to a context reset. I will fix that and display the customer segmentation analysis again. ​​</w:t>
      </w:r>
    </w:p>
    <w:p w14:paraId="2C89272D" w14:textId="77777777" w:rsidR="009953C4" w:rsidRPr="009953C4" w:rsidRDefault="009953C4" w:rsidP="009953C4">
      <w:r w:rsidRPr="009953C4">
        <w:t>Customer Segmentation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1336"/>
        <w:gridCol w:w="1178"/>
        <w:gridCol w:w="1915"/>
      </w:tblGrid>
      <w:tr w:rsidR="009953C4" w:rsidRPr="009953C4" w14:paraId="14E56DCE" w14:textId="77777777" w:rsidTr="009953C4">
        <w:trPr>
          <w:tblHeader/>
          <w:tblCellSpacing w:w="15" w:type="dxa"/>
        </w:trPr>
        <w:tc>
          <w:tcPr>
            <w:tcW w:w="0" w:type="auto"/>
            <w:vAlign w:val="center"/>
            <w:hideMark/>
          </w:tcPr>
          <w:p w14:paraId="24B0B181" w14:textId="77777777" w:rsidR="009953C4" w:rsidRPr="009953C4" w:rsidRDefault="009953C4" w:rsidP="009953C4">
            <w:pPr>
              <w:rPr>
                <w:b/>
                <w:bCs/>
              </w:rPr>
            </w:pPr>
            <w:r w:rsidRPr="009953C4">
              <w:rPr>
                <w:b/>
                <w:bCs/>
              </w:rPr>
              <w:t>Income Category</w:t>
            </w:r>
          </w:p>
        </w:tc>
        <w:tc>
          <w:tcPr>
            <w:tcW w:w="0" w:type="auto"/>
            <w:vAlign w:val="center"/>
            <w:hideMark/>
          </w:tcPr>
          <w:p w14:paraId="299678A2" w14:textId="77777777" w:rsidR="009953C4" w:rsidRPr="009953C4" w:rsidRDefault="009953C4" w:rsidP="009953C4">
            <w:pPr>
              <w:rPr>
                <w:b/>
                <w:bCs/>
              </w:rPr>
            </w:pPr>
            <w:r w:rsidRPr="009953C4">
              <w:rPr>
                <w:b/>
                <w:bCs/>
              </w:rPr>
              <w:t>Customer Age</w:t>
            </w:r>
          </w:p>
        </w:tc>
        <w:tc>
          <w:tcPr>
            <w:tcW w:w="0" w:type="auto"/>
            <w:vAlign w:val="center"/>
            <w:hideMark/>
          </w:tcPr>
          <w:p w14:paraId="0C9E9F5E" w14:textId="77777777" w:rsidR="009953C4" w:rsidRPr="009953C4" w:rsidRDefault="009953C4" w:rsidP="009953C4">
            <w:pPr>
              <w:rPr>
                <w:b/>
                <w:bCs/>
              </w:rPr>
            </w:pPr>
            <w:proofErr w:type="spellStart"/>
            <w:r w:rsidRPr="009953C4">
              <w:rPr>
                <w:b/>
                <w:bCs/>
              </w:rPr>
              <w:t>Credit_Limit</w:t>
            </w:r>
            <w:proofErr w:type="spellEnd"/>
          </w:p>
        </w:tc>
        <w:tc>
          <w:tcPr>
            <w:tcW w:w="0" w:type="auto"/>
            <w:vAlign w:val="center"/>
            <w:hideMark/>
          </w:tcPr>
          <w:p w14:paraId="3C549BAF" w14:textId="77777777" w:rsidR="009953C4" w:rsidRPr="009953C4" w:rsidRDefault="009953C4" w:rsidP="009953C4">
            <w:pPr>
              <w:rPr>
                <w:b/>
                <w:bCs/>
              </w:rPr>
            </w:pPr>
            <w:r w:rsidRPr="009953C4">
              <w:rPr>
                <w:b/>
                <w:bCs/>
              </w:rPr>
              <w:t>Average Revenue</w:t>
            </w:r>
          </w:p>
        </w:tc>
      </w:tr>
      <w:tr w:rsidR="009953C4" w:rsidRPr="009953C4" w14:paraId="74C1A2FD" w14:textId="77777777" w:rsidTr="009953C4">
        <w:trPr>
          <w:tblCellSpacing w:w="15" w:type="dxa"/>
        </w:trPr>
        <w:tc>
          <w:tcPr>
            <w:tcW w:w="0" w:type="auto"/>
            <w:vAlign w:val="center"/>
            <w:hideMark/>
          </w:tcPr>
          <w:p w14:paraId="40B23A86" w14:textId="77777777" w:rsidR="009953C4" w:rsidRPr="009953C4" w:rsidRDefault="009953C4" w:rsidP="009953C4">
            <w:r w:rsidRPr="009953C4">
              <w:t>$40K - $60K</w:t>
            </w:r>
          </w:p>
        </w:tc>
        <w:tc>
          <w:tcPr>
            <w:tcW w:w="0" w:type="auto"/>
            <w:vAlign w:val="center"/>
            <w:hideMark/>
          </w:tcPr>
          <w:p w14:paraId="107BF37C" w14:textId="77777777" w:rsidR="009953C4" w:rsidRPr="009953C4" w:rsidRDefault="009953C4" w:rsidP="009953C4">
            <w:r w:rsidRPr="009953C4">
              <w:t>23.0</w:t>
            </w:r>
          </w:p>
        </w:tc>
        <w:tc>
          <w:tcPr>
            <w:tcW w:w="0" w:type="auto"/>
            <w:vAlign w:val="center"/>
            <w:hideMark/>
          </w:tcPr>
          <w:p w14:paraId="7E38967D" w14:textId="77777777" w:rsidR="009953C4" w:rsidRPr="009953C4" w:rsidRDefault="009953C4" w:rsidP="009953C4">
            <w:r w:rsidRPr="009953C4">
              <w:t>5000.0</w:t>
            </w:r>
          </w:p>
        </w:tc>
        <w:tc>
          <w:tcPr>
            <w:tcW w:w="0" w:type="auto"/>
            <w:vAlign w:val="center"/>
            <w:hideMark/>
          </w:tcPr>
          <w:p w14:paraId="5BF22D53" w14:textId="77777777" w:rsidR="009953C4" w:rsidRPr="009953C4" w:rsidRDefault="009953C4" w:rsidP="009953C4">
            <w:r w:rsidRPr="009953C4">
              <w:t>20.35649475875</w:t>
            </w:r>
          </w:p>
        </w:tc>
      </w:tr>
      <w:tr w:rsidR="009953C4" w:rsidRPr="009953C4" w14:paraId="758F028E" w14:textId="77777777" w:rsidTr="009953C4">
        <w:trPr>
          <w:tblCellSpacing w:w="15" w:type="dxa"/>
        </w:trPr>
        <w:tc>
          <w:tcPr>
            <w:tcW w:w="0" w:type="auto"/>
            <w:vAlign w:val="center"/>
            <w:hideMark/>
          </w:tcPr>
          <w:p w14:paraId="4396BBF2" w14:textId="77777777" w:rsidR="009953C4" w:rsidRPr="009953C4" w:rsidRDefault="009953C4" w:rsidP="009953C4">
            <w:r w:rsidRPr="009953C4">
              <w:t>$40K - $60K</w:t>
            </w:r>
          </w:p>
        </w:tc>
        <w:tc>
          <w:tcPr>
            <w:tcW w:w="0" w:type="auto"/>
            <w:vAlign w:val="center"/>
            <w:hideMark/>
          </w:tcPr>
          <w:p w14:paraId="08B50C75" w14:textId="77777777" w:rsidR="009953C4" w:rsidRPr="009953C4" w:rsidRDefault="009953C4" w:rsidP="009953C4">
            <w:r w:rsidRPr="009953C4">
              <w:t>24.0</w:t>
            </w:r>
          </w:p>
        </w:tc>
        <w:tc>
          <w:tcPr>
            <w:tcW w:w="0" w:type="auto"/>
            <w:vAlign w:val="center"/>
            <w:hideMark/>
          </w:tcPr>
          <w:p w14:paraId="24AB9A4E" w14:textId="77777777" w:rsidR="009953C4" w:rsidRPr="009953C4" w:rsidRDefault="009953C4" w:rsidP="009953C4">
            <w:r w:rsidRPr="009953C4">
              <w:t>5000.0</w:t>
            </w:r>
          </w:p>
        </w:tc>
        <w:tc>
          <w:tcPr>
            <w:tcW w:w="0" w:type="auto"/>
            <w:vAlign w:val="center"/>
            <w:hideMark/>
          </w:tcPr>
          <w:p w14:paraId="664B65D8" w14:textId="77777777" w:rsidR="009953C4" w:rsidRPr="009953C4" w:rsidRDefault="009953C4" w:rsidP="009953C4">
            <w:r w:rsidRPr="009953C4">
              <w:t>54.68859254583333</w:t>
            </w:r>
          </w:p>
        </w:tc>
      </w:tr>
      <w:tr w:rsidR="009953C4" w:rsidRPr="009953C4" w14:paraId="1AA21A8F" w14:textId="77777777" w:rsidTr="009953C4">
        <w:trPr>
          <w:tblCellSpacing w:w="15" w:type="dxa"/>
        </w:trPr>
        <w:tc>
          <w:tcPr>
            <w:tcW w:w="0" w:type="auto"/>
            <w:vAlign w:val="center"/>
            <w:hideMark/>
          </w:tcPr>
          <w:p w14:paraId="0A6201CB" w14:textId="77777777" w:rsidR="009953C4" w:rsidRPr="009953C4" w:rsidRDefault="009953C4" w:rsidP="009953C4">
            <w:r w:rsidRPr="009953C4">
              <w:t>$40K - $60K</w:t>
            </w:r>
          </w:p>
        </w:tc>
        <w:tc>
          <w:tcPr>
            <w:tcW w:w="0" w:type="auto"/>
            <w:vAlign w:val="center"/>
            <w:hideMark/>
          </w:tcPr>
          <w:p w14:paraId="6CEB7421" w14:textId="77777777" w:rsidR="009953C4" w:rsidRPr="009953C4" w:rsidRDefault="009953C4" w:rsidP="009953C4">
            <w:r w:rsidRPr="009953C4">
              <w:t>25.0</w:t>
            </w:r>
          </w:p>
        </w:tc>
        <w:tc>
          <w:tcPr>
            <w:tcW w:w="0" w:type="auto"/>
            <w:vAlign w:val="center"/>
            <w:hideMark/>
          </w:tcPr>
          <w:p w14:paraId="1FD2F659" w14:textId="77777777" w:rsidR="009953C4" w:rsidRPr="009953C4" w:rsidRDefault="009953C4" w:rsidP="009953C4">
            <w:r w:rsidRPr="009953C4">
              <w:t>5000.0</w:t>
            </w:r>
          </w:p>
        </w:tc>
        <w:tc>
          <w:tcPr>
            <w:tcW w:w="0" w:type="auto"/>
            <w:vAlign w:val="center"/>
            <w:hideMark/>
          </w:tcPr>
          <w:p w14:paraId="7B417E95" w14:textId="77777777" w:rsidR="009953C4" w:rsidRPr="009953C4" w:rsidRDefault="009953C4" w:rsidP="009953C4">
            <w:r w:rsidRPr="009953C4">
              <w:t>0.0</w:t>
            </w:r>
          </w:p>
        </w:tc>
      </w:tr>
    </w:tbl>
    <w:p w14:paraId="57E1A050" w14:textId="77777777" w:rsidR="009953C4" w:rsidRPr="009953C4" w:rsidRDefault="009953C4" w:rsidP="009953C4">
      <w:r w:rsidRPr="009953C4">
        <w:t>The customer segmentation analysis is now displayed. It summarizes average revenue, expected credit loss (ECL), delinquency rates, and average monthly interest revenue based on different income categories, customer ages, and credit limits.</w:t>
      </w:r>
    </w:p>
    <w:p w14:paraId="05CFF808" w14:textId="77777777" w:rsidR="009953C4" w:rsidRPr="009953C4" w:rsidRDefault="009953C4" w:rsidP="009953C4">
      <w:pPr>
        <w:rPr>
          <w:b/>
          <w:bCs/>
        </w:rPr>
      </w:pPr>
      <w:r w:rsidRPr="009953C4">
        <w:rPr>
          <w:b/>
          <w:bCs/>
        </w:rPr>
        <w:t>Key Findings from the Segmentation:</w:t>
      </w:r>
    </w:p>
    <w:p w14:paraId="166AEBA7" w14:textId="77777777" w:rsidR="009953C4" w:rsidRPr="009953C4" w:rsidRDefault="009953C4" w:rsidP="009953C4">
      <w:pPr>
        <w:numPr>
          <w:ilvl w:val="0"/>
          <w:numId w:val="4"/>
        </w:numPr>
      </w:pPr>
      <w:r w:rsidRPr="009953C4">
        <w:rPr>
          <w:b/>
          <w:bCs/>
        </w:rPr>
        <w:t>Average Revenue</w:t>
      </w:r>
      <w:r w:rsidRPr="009953C4">
        <w:t>: Some age groups within the same income category have significantly varying average revenues.</w:t>
      </w:r>
    </w:p>
    <w:p w14:paraId="1EDF279B" w14:textId="77777777" w:rsidR="009953C4" w:rsidRPr="009953C4" w:rsidRDefault="009953C4" w:rsidP="009953C4">
      <w:pPr>
        <w:numPr>
          <w:ilvl w:val="0"/>
          <w:numId w:val="4"/>
        </w:numPr>
      </w:pPr>
      <w:r w:rsidRPr="009953C4">
        <w:rPr>
          <w:b/>
          <w:bCs/>
        </w:rPr>
        <w:t>Expected Credit Loss (ECL)</w:t>
      </w:r>
      <w:r w:rsidRPr="009953C4">
        <w:t>: There are stark differences in ECL among age groups, indicating that older customers might have more risk or greater debt issues.</w:t>
      </w:r>
    </w:p>
    <w:p w14:paraId="71FF3927" w14:textId="77777777" w:rsidR="009953C4" w:rsidRPr="009953C4" w:rsidRDefault="009953C4" w:rsidP="009953C4">
      <w:pPr>
        <w:numPr>
          <w:ilvl w:val="0"/>
          <w:numId w:val="4"/>
        </w:numPr>
      </w:pPr>
      <w:r w:rsidRPr="009953C4">
        <w:rPr>
          <w:b/>
          <w:bCs/>
        </w:rPr>
        <w:t>Delinquency Rates</w:t>
      </w:r>
      <w:r w:rsidRPr="009953C4">
        <w:t>: A higher delinquency rate in certain age groups suggests a need for targeted intervention.</w:t>
      </w:r>
    </w:p>
    <w:p w14:paraId="674070D2" w14:textId="77777777" w:rsidR="009953C4" w:rsidRPr="009953C4" w:rsidRDefault="009953C4" w:rsidP="009953C4">
      <w:pPr>
        <w:numPr>
          <w:ilvl w:val="0"/>
          <w:numId w:val="4"/>
        </w:numPr>
      </w:pPr>
      <w:r w:rsidRPr="009953C4">
        <w:rPr>
          <w:b/>
          <w:bCs/>
        </w:rPr>
        <w:t>Monthly Interest Revenue</w:t>
      </w:r>
      <w:r w:rsidRPr="009953C4">
        <w:t>: Trends in interest revenue could reflect customer financial behavior, especially as it correlates with delinquency.</w:t>
      </w:r>
    </w:p>
    <w:p w14:paraId="2E35189C" w14:textId="77777777" w:rsidR="009953C4" w:rsidRPr="009953C4" w:rsidRDefault="009953C4" w:rsidP="009953C4">
      <w:pPr>
        <w:rPr>
          <w:b/>
          <w:bCs/>
        </w:rPr>
      </w:pPr>
      <w:r w:rsidRPr="009953C4">
        <w:rPr>
          <w:b/>
          <w:bCs/>
        </w:rPr>
        <w:t>Next Steps</w:t>
      </w:r>
    </w:p>
    <w:p w14:paraId="45FDD6DD" w14:textId="77777777" w:rsidR="009953C4" w:rsidRPr="009953C4" w:rsidRDefault="009953C4" w:rsidP="009953C4">
      <w:r w:rsidRPr="009953C4">
        <w:t xml:space="preserve">Now, I will analyze the delinquency rates across different segments and time periods to further understand the risk profiles of customers. After that, I'll </w:t>
      </w:r>
      <w:proofErr w:type="gramStart"/>
      <w:r w:rsidRPr="009953C4">
        <w:t>look into</w:t>
      </w:r>
      <w:proofErr w:type="gramEnd"/>
      <w:r w:rsidRPr="009953C4">
        <w:t xml:space="preserve"> trends in ECL and total revenue over time to identify critical intervention points. Let's proceed with the delinquency analysis. ​​</w:t>
      </w:r>
    </w:p>
    <w:p w14:paraId="3628ACFC" w14:textId="77777777" w:rsidR="009953C4" w:rsidRPr="009953C4" w:rsidRDefault="009953C4" w:rsidP="009953C4">
      <w:r w:rsidRPr="009953C4">
        <w:t>Delinquency Analysis Over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4"/>
        <w:gridCol w:w="1982"/>
        <w:gridCol w:w="1796"/>
        <w:gridCol w:w="1334"/>
      </w:tblGrid>
      <w:tr w:rsidR="009953C4" w:rsidRPr="009953C4" w14:paraId="4FD02E0B" w14:textId="77777777" w:rsidTr="009953C4">
        <w:trPr>
          <w:tblHeader/>
          <w:tblCellSpacing w:w="15" w:type="dxa"/>
        </w:trPr>
        <w:tc>
          <w:tcPr>
            <w:tcW w:w="0" w:type="auto"/>
            <w:vAlign w:val="center"/>
            <w:hideMark/>
          </w:tcPr>
          <w:p w14:paraId="51810B13" w14:textId="77777777" w:rsidR="009953C4" w:rsidRPr="009953C4" w:rsidRDefault="009953C4" w:rsidP="009953C4">
            <w:pPr>
              <w:rPr>
                <w:b/>
                <w:bCs/>
              </w:rPr>
            </w:pPr>
            <w:r w:rsidRPr="009953C4">
              <w:rPr>
                <w:b/>
                <w:bCs/>
              </w:rPr>
              <w:t>Snapshot Month</w:t>
            </w:r>
          </w:p>
        </w:tc>
        <w:tc>
          <w:tcPr>
            <w:tcW w:w="0" w:type="auto"/>
            <w:vAlign w:val="center"/>
            <w:hideMark/>
          </w:tcPr>
          <w:p w14:paraId="5E92B556" w14:textId="77777777" w:rsidR="009953C4" w:rsidRPr="009953C4" w:rsidRDefault="009953C4" w:rsidP="009953C4">
            <w:pPr>
              <w:rPr>
                <w:b/>
                <w:bCs/>
              </w:rPr>
            </w:pPr>
            <w:r w:rsidRPr="009953C4">
              <w:rPr>
                <w:b/>
                <w:bCs/>
              </w:rPr>
              <w:t>Average Delinquency</w:t>
            </w:r>
          </w:p>
        </w:tc>
        <w:tc>
          <w:tcPr>
            <w:tcW w:w="0" w:type="auto"/>
            <w:vAlign w:val="center"/>
            <w:hideMark/>
          </w:tcPr>
          <w:p w14:paraId="3D43917D" w14:textId="77777777" w:rsidR="009953C4" w:rsidRPr="009953C4" w:rsidRDefault="009953C4" w:rsidP="009953C4">
            <w:pPr>
              <w:rPr>
                <w:b/>
                <w:bCs/>
              </w:rPr>
            </w:pPr>
            <w:r w:rsidRPr="009953C4">
              <w:rPr>
                <w:b/>
                <w:bCs/>
              </w:rPr>
              <w:t>Total Revenue Sum</w:t>
            </w:r>
          </w:p>
        </w:tc>
        <w:tc>
          <w:tcPr>
            <w:tcW w:w="0" w:type="auto"/>
            <w:vAlign w:val="center"/>
            <w:hideMark/>
          </w:tcPr>
          <w:p w14:paraId="64313BCE" w14:textId="77777777" w:rsidR="009953C4" w:rsidRPr="009953C4" w:rsidRDefault="009953C4" w:rsidP="009953C4">
            <w:pPr>
              <w:rPr>
                <w:b/>
                <w:bCs/>
              </w:rPr>
            </w:pPr>
            <w:r w:rsidRPr="009953C4">
              <w:rPr>
                <w:b/>
                <w:bCs/>
              </w:rPr>
              <w:t>Total ECL Sum</w:t>
            </w:r>
          </w:p>
        </w:tc>
      </w:tr>
      <w:tr w:rsidR="009953C4" w:rsidRPr="009953C4" w14:paraId="0E75BF81" w14:textId="77777777" w:rsidTr="009953C4">
        <w:trPr>
          <w:tblCellSpacing w:w="15" w:type="dxa"/>
        </w:trPr>
        <w:tc>
          <w:tcPr>
            <w:tcW w:w="0" w:type="auto"/>
            <w:vAlign w:val="center"/>
            <w:hideMark/>
          </w:tcPr>
          <w:p w14:paraId="00833E88" w14:textId="77777777" w:rsidR="009953C4" w:rsidRPr="009953C4" w:rsidRDefault="009953C4" w:rsidP="009953C4">
            <w:r w:rsidRPr="009953C4">
              <w:t>1/31/2017</w:t>
            </w:r>
          </w:p>
        </w:tc>
        <w:tc>
          <w:tcPr>
            <w:tcW w:w="0" w:type="auto"/>
            <w:vAlign w:val="center"/>
            <w:hideMark/>
          </w:tcPr>
          <w:p w14:paraId="4602956A" w14:textId="77777777" w:rsidR="009953C4" w:rsidRPr="009953C4" w:rsidRDefault="009953C4" w:rsidP="009953C4">
            <w:r w:rsidRPr="009953C4">
              <w:t>0.0</w:t>
            </w:r>
          </w:p>
        </w:tc>
        <w:tc>
          <w:tcPr>
            <w:tcW w:w="0" w:type="auto"/>
            <w:vAlign w:val="center"/>
            <w:hideMark/>
          </w:tcPr>
          <w:p w14:paraId="6C2ACB37" w14:textId="77777777" w:rsidR="009953C4" w:rsidRPr="009953C4" w:rsidRDefault="009953C4" w:rsidP="009953C4">
            <w:r w:rsidRPr="009953C4">
              <w:t>21.1781355</w:t>
            </w:r>
          </w:p>
        </w:tc>
        <w:tc>
          <w:tcPr>
            <w:tcW w:w="0" w:type="auto"/>
            <w:vAlign w:val="center"/>
            <w:hideMark/>
          </w:tcPr>
          <w:p w14:paraId="40C2DBC4" w14:textId="77777777" w:rsidR="009953C4" w:rsidRPr="009953C4" w:rsidRDefault="009953C4" w:rsidP="009953C4">
            <w:r w:rsidRPr="009953C4">
              <w:t>267.9889009</w:t>
            </w:r>
          </w:p>
        </w:tc>
      </w:tr>
      <w:tr w:rsidR="009953C4" w:rsidRPr="009953C4" w14:paraId="443E7B5B" w14:textId="77777777" w:rsidTr="009953C4">
        <w:trPr>
          <w:tblCellSpacing w:w="15" w:type="dxa"/>
        </w:trPr>
        <w:tc>
          <w:tcPr>
            <w:tcW w:w="0" w:type="auto"/>
            <w:vAlign w:val="center"/>
            <w:hideMark/>
          </w:tcPr>
          <w:p w14:paraId="56406E69" w14:textId="77777777" w:rsidR="009953C4" w:rsidRPr="009953C4" w:rsidRDefault="009953C4" w:rsidP="009953C4">
            <w:r w:rsidRPr="009953C4">
              <w:lastRenderedPageBreak/>
              <w:t>1/31/2018</w:t>
            </w:r>
          </w:p>
        </w:tc>
        <w:tc>
          <w:tcPr>
            <w:tcW w:w="0" w:type="auto"/>
            <w:vAlign w:val="center"/>
            <w:hideMark/>
          </w:tcPr>
          <w:p w14:paraId="00D894FB" w14:textId="77777777" w:rsidR="009953C4" w:rsidRPr="009953C4" w:rsidRDefault="009953C4" w:rsidP="009953C4"/>
        </w:tc>
        <w:tc>
          <w:tcPr>
            <w:tcW w:w="0" w:type="auto"/>
            <w:vAlign w:val="center"/>
            <w:hideMark/>
          </w:tcPr>
          <w:p w14:paraId="0FD804B4" w14:textId="77777777" w:rsidR="009953C4" w:rsidRPr="009953C4" w:rsidRDefault="009953C4" w:rsidP="009953C4">
            <w:r w:rsidRPr="009953C4">
              <w:t>0.0</w:t>
            </w:r>
          </w:p>
        </w:tc>
        <w:tc>
          <w:tcPr>
            <w:tcW w:w="0" w:type="auto"/>
            <w:vAlign w:val="center"/>
            <w:hideMark/>
          </w:tcPr>
          <w:p w14:paraId="6D39249D" w14:textId="77777777" w:rsidR="009953C4" w:rsidRPr="009953C4" w:rsidRDefault="009953C4" w:rsidP="009953C4">
            <w:r w:rsidRPr="009953C4">
              <w:t>0.0</w:t>
            </w:r>
          </w:p>
        </w:tc>
      </w:tr>
      <w:tr w:rsidR="009953C4" w:rsidRPr="009953C4" w14:paraId="3320AF79" w14:textId="77777777" w:rsidTr="009953C4">
        <w:trPr>
          <w:tblCellSpacing w:w="15" w:type="dxa"/>
        </w:trPr>
        <w:tc>
          <w:tcPr>
            <w:tcW w:w="0" w:type="auto"/>
            <w:vAlign w:val="center"/>
            <w:hideMark/>
          </w:tcPr>
          <w:p w14:paraId="2C0F2BE6" w14:textId="77777777" w:rsidR="009953C4" w:rsidRPr="009953C4" w:rsidRDefault="009953C4" w:rsidP="009953C4">
            <w:r w:rsidRPr="009953C4">
              <w:t>10/31/2016</w:t>
            </w:r>
          </w:p>
        </w:tc>
        <w:tc>
          <w:tcPr>
            <w:tcW w:w="0" w:type="auto"/>
            <w:vAlign w:val="center"/>
            <w:hideMark/>
          </w:tcPr>
          <w:p w14:paraId="5D13E83A" w14:textId="77777777" w:rsidR="009953C4" w:rsidRPr="009953C4" w:rsidRDefault="009953C4" w:rsidP="009953C4">
            <w:r w:rsidRPr="009953C4">
              <w:t>0.0</w:t>
            </w:r>
          </w:p>
        </w:tc>
        <w:tc>
          <w:tcPr>
            <w:tcW w:w="0" w:type="auto"/>
            <w:vAlign w:val="center"/>
            <w:hideMark/>
          </w:tcPr>
          <w:p w14:paraId="5FC0D275" w14:textId="77777777" w:rsidR="009953C4" w:rsidRPr="009953C4" w:rsidRDefault="009953C4" w:rsidP="009953C4">
            <w:r w:rsidRPr="009953C4">
              <w:t>20.04402467</w:t>
            </w:r>
          </w:p>
        </w:tc>
        <w:tc>
          <w:tcPr>
            <w:tcW w:w="0" w:type="auto"/>
            <w:vAlign w:val="center"/>
            <w:hideMark/>
          </w:tcPr>
          <w:p w14:paraId="0356C719" w14:textId="77777777" w:rsidR="009953C4" w:rsidRPr="009953C4" w:rsidRDefault="009953C4" w:rsidP="009953C4">
            <w:r w:rsidRPr="009953C4">
              <w:t>79.53320787</w:t>
            </w:r>
          </w:p>
        </w:tc>
      </w:tr>
      <w:tr w:rsidR="009953C4" w:rsidRPr="009953C4" w14:paraId="38F9540E" w14:textId="77777777" w:rsidTr="009953C4">
        <w:trPr>
          <w:tblCellSpacing w:w="15" w:type="dxa"/>
        </w:trPr>
        <w:tc>
          <w:tcPr>
            <w:tcW w:w="0" w:type="auto"/>
            <w:vAlign w:val="center"/>
            <w:hideMark/>
          </w:tcPr>
          <w:p w14:paraId="07F880F0" w14:textId="77777777" w:rsidR="009953C4" w:rsidRPr="009953C4" w:rsidRDefault="009953C4" w:rsidP="009953C4">
            <w:r w:rsidRPr="009953C4">
              <w:t>10/31/2017</w:t>
            </w:r>
          </w:p>
        </w:tc>
        <w:tc>
          <w:tcPr>
            <w:tcW w:w="0" w:type="auto"/>
            <w:vAlign w:val="center"/>
            <w:hideMark/>
          </w:tcPr>
          <w:p w14:paraId="637731B4" w14:textId="77777777" w:rsidR="009953C4" w:rsidRPr="009953C4" w:rsidRDefault="009953C4" w:rsidP="009953C4">
            <w:r w:rsidRPr="009953C4">
              <w:t>5.0</w:t>
            </w:r>
          </w:p>
        </w:tc>
        <w:tc>
          <w:tcPr>
            <w:tcW w:w="0" w:type="auto"/>
            <w:vAlign w:val="center"/>
            <w:hideMark/>
          </w:tcPr>
          <w:p w14:paraId="6EBAC145" w14:textId="77777777" w:rsidR="009953C4" w:rsidRPr="009953C4" w:rsidRDefault="009953C4" w:rsidP="009953C4">
            <w:r w:rsidRPr="009953C4">
              <w:t>0.0</w:t>
            </w:r>
          </w:p>
        </w:tc>
        <w:tc>
          <w:tcPr>
            <w:tcW w:w="0" w:type="auto"/>
            <w:vAlign w:val="center"/>
            <w:hideMark/>
          </w:tcPr>
          <w:p w14:paraId="0D957013" w14:textId="77777777" w:rsidR="009953C4" w:rsidRPr="009953C4" w:rsidRDefault="009953C4" w:rsidP="009953C4">
            <w:r w:rsidRPr="009953C4">
              <w:t>3871.49527</w:t>
            </w:r>
          </w:p>
        </w:tc>
      </w:tr>
      <w:tr w:rsidR="009953C4" w:rsidRPr="009953C4" w14:paraId="2D98AD3E" w14:textId="77777777" w:rsidTr="009953C4">
        <w:trPr>
          <w:tblCellSpacing w:w="15" w:type="dxa"/>
        </w:trPr>
        <w:tc>
          <w:tcPr>
            <w:tcW w:w="0" w:type="auto"/>
            <w:vAlign w:val="center"/>
            <w:hideMark/>
          </w:tcPr>
          <w:p w14:paraId="501A7E0B" w14:textId="77777777" w:rsidR="009953C4" w:rsidRPr="009953C4" w:rsidRDefault="009953C4" w:rsidP="009953C4">
            <w:r w:rsidRPr="009953C4">
              <w:t>11/30/2016</w:t>
            </w:r>
          </w:p>
        </w:tc>
        <w:tc>
          <w:tcPr>
            <w:tcW w:w="0" w:type="auto"/>
            <w:vAlign w:val="center"/>
            <w:hideMark/>
          </w:tcPr>
          <w:p w14:paraId="2362477C" w14:textId="77777777" w:rsidR="009953C4" w:rsidRPr="009953C4" w:rsidRDefault="009953C4" w:rsidP="009953C4">
            <w:r w:rsidRPr="009953C4">
              <w:t>0.0</w:t>
            </w:r>
          </w:p>
        </w:tc>
        <w:tc>
          <w:tcPr>
            <w:tcW w:w="0" w:type="auto"/>
            <w:vAlign w:val="center"/>
            <w:hideMark/>
          </w:tcPr>
          <w:p w14:paraId="0C5D3193" w14:textId="77777777" w:rsidR="009953C4" w:rsidRPr="009953C4" w:rsidRDefault="009953C4" w:rsidP="009953C4">
            <w:r w:rsidRPr="009953C4">
              <w:t>20.08852775</w:t>
            </w:r>
          </w:p>
        </w:tc>
        <w:tc>
          <w:tcPr>
            <w:tcW w:w="0" w:type="auto"/>
            <w:vAlign w:val="center"/>
            <w:hideMark/>
          </w:tcPr>
          <w:p w14:paraId="6E43797D" w14:textId="77777777" w:rsidR="009953C4" w:rsidRPr="009953C4" w:rsidRDefault="009953C4" w:rsidP="009953C4">
            <w:r w:rsidRPr="009953C4">
              <w:t>82.30693909</w:t>
            </w:r>
          </w:p>
        </w:tc>
      </w:tr>
      <w:tr w:rsidR="009953C4" w:rsidRPr="009953C4" w14:paraId="7068AE4C" w14:textId="77777777" w:rsidTr="009953C4">
        <w:trPr>
          <w:tblCellSpacing w:w="15" w:type="dxa"/>
        </w:trPr>
        <w:tc>
          <w:tcPr>
            <w:tcW w:w="0" w:type="auto"/>
            <w:vAlign w:val="center"/>
            <w:hideMark/>
          </w:tcPr>
          <w:p w14:paraId="553AEEAD" w14:textId="77777777" w:rsidR="009953C4" w:rsidRPr="009953C4" w:rsidRDefault="009953C4" w:rsidP="009953C4">
            <w:r w:rsidRPr="009953C4">
              <w:t>11/30/2017</w:t>
            </w:r>
          </w:p>
        </w:tc>
        <w:tc>
          <w:tcPr>
            <w:tcW w:w="0" w:type="auto"/>
            <w:vAlign w:val="center"/>
            <w:hideMark/>
          </w:tcPr>
          <w:p w14:paraId="50E343CE" w14:textId="77777777" w:rsidR="009953C4" w:rsidRPr="009953C4" w:rsidRDefault="009953C4" w:rsidP="009953C4">
            <w:r w:rsidRPr="009953C4">
              <w:t>6.0</w:t>
            </w:r>
          </w:p>
        </w:tc>
        <w:tc>
          <w:tcPr>
            <w:tcW w:w="0" w:type="auto"/>
            <w:vAlign w:val="center"/>
            <w:hideMark/>
          </w:tcPr>
          <w:p w14:paraId="39AD1153" w14:textId="77777777" w:rsidR="009953C4" w:rsidRPr="009953C4" w:rsidRDefault="009953C4" w:rsidP="009953C4">
            <w:r w:rsidRPr="009953C4">
              <w:t>0.0</w:t>
            </w:r>
          </w:p>
        </w:tc>
        <w:tc>
          <w:tcPr>
            <w:tcW w:w="0" w:type="auto"/>
            <w:vAlign w:val="center"/>
            <w:hideMark/>
          </w:tcPr>
          <w:p w14:paraId="3F7E6EAD" w14:textId="77777777" w:rsidR="009953C4" w:rsidRPr="009953C4" w:rsidRDefault="009953C4" w:rsidP="009953C4">
            <w:r w:rsidRPr="009953C4">
              <w:t>4042.279115</w:t>
            </w:r>
          </w:p>
        </w:tc>
      </w:tr>
    </w:tbl>
    <w:p w14:paraId="7AF39670" w14:textId="77777777" w:rsidR="009953C4" w:rsidRPr="009953C4" w:rsidRDefault="009953C4" w:rsidP="009953C4">
      <w:r w:rsidRPr="009953C4">
        <w:t>The delinquency analysis over time has been completed and displayed. It shows the average delinquency rates, total revenue, and total expected credit loss (ECL) sums for each month.</w:t>
      </w:r>
    </w:p>
    <w:p w14:paraId="6DDF3834" w14:textId="77777777" w:rsidR="009953C4" w:rsidRPr="009953C4" w:rsidRDefault="009953C4" w:rsidP="009953C4">
      <w:pPr>
        <w:rPr>
          <w:b/>
          <w:bCs/>
        </w:rPr>
      </w:pPr>
      <w:r w:rsidRPr="009953C4">
        <w:rPr>
          <w:b/>
          <w:bCs/>
        </w:rPr>
        <w:t>Key Insights from the Delinquency Analysis:</w:t>
      </w:r>
    </w:p>
    <w:p w14:paraId="277C03ED" w14:textId="77777777" w:rsidR="009953C4" w:rsidRPr="009953C4" w:rsidRDefault="009953C4" w:rsidP="009953C4">
      <w:pPr>
        <w:numPr>
          <w:ilvl w:val="0"/>
          <w:numId w:val="5"/>
        </w:numPr>
      </w:pPr>
      <w:r w:rsidRPr="009953C4">
        <w:rPr>
          <w:b/>
          <w:bCs/>
        </w:rPr>
        <w:t>Trends in Average Delinquency</w:t>
      </w:r>
      <w:r w:rsidRPr="009953C4">
        <w:t>: Some months show significant delinquency rates, indicating periods where customers may be struggling financially.</w:t>
      </w:r>
    </w:p>
    <w:p w14:paraId="5BAF5744" w14:textId="77777777" w:rsidR="009953C4" w:rsidRPr="009953C4" w:rsidRDefault="009953C4" w:rsidP="009953C4">
      <w:pPr>
        <w:numPr>
          <w:ilvl w:val="0"/>
          <w:numId w:val="5"/>
        </w:numPr>
      </w:pPr>
      <w:r w:rsidRPr="009953C4">
        <w:rPr>
          <w:b/>
          <w:bCs/>
        </w:rPr>
        <w:t>Total Revenue vs. Delinquency</w:t>
      </w:r>
      <w:r w:rsidRPr="009953C4">
        <w:t>: The relationship between total revenue and average delinquency can highlight periods when revenue drops coincide with increased delinquency.</w:t>
      </w:r>
    </w:p>
    <w:p w14:paraId="70B3A012" w14:textId="77777777" w:rsidR="009953C4" w:rsidRPr="009953C4" w:rsidRDefault="009953C4" w:rsidP="009953C4">
      <w:pPr>
        <w:numPr>
          <w:ilvl w:val="0"/>
          <w:numId w:val="5"/>
        </w:numPr>
      </w:pPr>
      <w:r w:rsidRPr="009953C4">
        <w:rPr>
          <w:b/>
          <w:bCs/>
        </w:rPr>
        <w:t>ECL Variability</w:t>
      </w:r>
      <w:r w:rsidRPr="009953C4">
        <w:t>: Fluctuations in ECL can help pinpoint when interventions may be necessary to prevent future losses.</w:t>
      </w:r>
    </w:p>
    <w:p w14:paraId="3610C09C" w14:textId="77777777" w:rsidR="009953C4" w:rsidRPr="009953C4" w:rsidRDefault="009953C4" w:rsidP="009953C4">
      <w:pPr>
        <w:rPr>
          <w:b/>
          <w:bCs/>
        </w:rPr>
      </w:pPr>
      <w:r w:rsidRPr="009953C4">
        <w:rPr>
          <w:b/>
          <w:bCs/>
        </w:rPr>
        <w:t>Next Steps</w:t>
      </w:r>
    </w:p>
    <w:p w14:paraId="3BB9F411" w14:textId="77777777" w:rsidR="009953C4" w:rsidRPr="009953C4" w:rsidRDefault="009953C4" w:rsidP="009953C4">
      <w:pPr>
        <w:numPr>
          <w:ilvl w:val="0"/>
          <w:numId w:val="6"/>
        </w:numPr>
      </w:pPr>
      <w:r w:rsidRPr="009953C4">
        <w:rPr>
          <w:b/>
          <w:bCs/>
        </w:rPr>
        <w:t>Trend Analysis</w:t>
      </w:r>
      <w:r w:rsidRPr="009953C4">
        <w:t xml:space="preserve">: I'll analyze the overall trends in ECL and total revenue over the entire </w:t>
      </w:r>
      <w:proofErr w:type="gramStart"/>
      <w:r w:rsidRPr="009953C4">
        <w:t>time period</w:t>
      </w:r>
      <w:proofErr w:type="gramEnd"/>
      <w:r w:rsidRPr="009953C4">
        <w:t xml:space="preserve"> to pinpoint critical moments for potential intervention.</w:t>
      </w:r>
    </w:p>
    <w:p w14:paraId="67D51062" w14:textId="77777777" w:rsidR="009953C4" w:rsidRPr="009953C4" w:rsidRDefault="009953C4" w:rsidP="009953C4">
      <w:pPr>
        <w:numPr>
          <w:ilvl w:val="0"/>
          <w:numId w:val="6"/>
        </w:numPr>
      </w:pPr>
      <w:r w:rsidRPr="009953C4">
        <w:rPr>
          <w:b/>
          <w:bCs/>
        </w:rPr>
        <w:t>Identifying Intervention Points</w:t>
      </w:r>
      <w:r w:rsidRPr="009953C4">
        <w:t>: This will involve correlating peaks in ECL with other variables to develop an understanding of when and how to intervene effectively.</w:t>
      </w:r>
    </w:p>
    <w:p w14:paraId="73E26221" w14:textId="77777777" w:rsidR="009953C4" w:rsidRPr="009953C4" w:rsidRDefault="009953C4" w:rsidP="009953C4">
      <w:r w:rsidRPr="009953C4">
        <w:t>Let's proceed with the trend analysis of ECL and total revenue. ​​</w:t>
      </w:r>
    </w:p>
    <w:p w14:paraId="4EDB86B8" w14:textId="77777777" w:rsidR="009953C4" w:rsidRPr="009953C4" w:rsidRDefault="009953C4" w:rsidP="009953C4">
      <w:r w:rsidRPr="009953C4">
        <w:t>Total Revenue Over Time</w:t>
      </w:r>
    </w:p>
    <w:p w14:paraId="56CC2F10" w14:textId="5D61691B" w:rsidR="009953C4" w:rsidRPr="009953C4" w:rsidRDefault="009953C4" w:rsidP="009953C4">
      <w:r w:rsidRPr="009953C4">
        <w:lastRenderedPageBreak/>
        <w:drawing>
          <wp:inline distT="0" distB="0" distL="0" distR="0" wp14:anchorId="17619F52" wp14:editId="6D545957">
            <wp:extent cx="5943600" cy="2947670"/>
            <wp:effectExtent l="0" t="0" r="0" b="5080"/>
            <wp:docPr id="1213907643"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47670"/>
                    </a:xfrm>
                    <a:prstGeom prst="rect">
                      <a:avLst/>
                    </a:prstGeom>
                    <a:noFill/>
                    <a:ln>
                      <a:noFill/>
                    </a:ln>
                  </pic:spPr>
                </pic:pic>
              </a:graphicData>
            </a:graphic>
          </wp:inline>
        </w:drawing>
      </w:r>
    </w:p>
    <w:p w14:paraId="72365A11" w14:textId="77777777" w:rsidR="009953C4" w:rsidRPr="009953C4" w:rsidRDefault="009953C4" w:rsidP="009953C4">
      <w:r w:rsidRPr="009953C4">
        <w:t>The trend analysis for Total Expected Credit Loss (ECL) and Total Revenue over time has been visualized.</w:t>
      </w:r>
    </w:p>
    <w:p w14:paraId="2A2A358A" w14:textId="77777777" w:rsidR="009953C4" w:rsidRPr="009953C4" w:rsidRDefault="009953C4" w:rsidP="009953C4">
      <w:pPr>
        <w:rPr>
          <w:b/>
          <w:bCs/>
        </w:rPr>
      </w:pPr>
      <w:r w:rsidRPr="009953C4">
        <w:rPr>
          <w:b/>
          <w:bCs/>
        </w:rPr>
        <w:t>Observations:</w:t>
      </w:r>
    </w:p>
    <w:p w14:paraId="3054B03F" w14:textId="77777777" w:rsidR="009953C4" w:rsidRPr="009953C4" w:rsidRDefault="009953C4" w:rsidP="009953C4">
      <w:pPr>
        <w:numPr>
          <w:ilvl w:val="0"/>
          <w:numId w:val="7"/>
        </w:numPr>
      </w:pPr>
      <w:r w:rsidRPr="009953C4">
        <w:rPr>
          <w:b/>
          <w:bCs/>
        </w:rPr>
        <w:t>ECL Trends</w:t>
      </w:r>
      <w:r w:rsidRPr="009953C4">
        <w:t>:</w:t>
      </w:r>
    </w:p>
    <w:p w14:paraId="3BFA34CF" w14:textId="77777777" w:rsidR="009953C4" w:rsidRPr="009953C4" w:rsidRDefault="009953C4" w:rsidP="009953C4">
      <w:pPr>
        <w:numPr>
          <w:ilvl w:val="1"/>
          <w:numId w:val="7"/>
        </w:numPr>
      </w:pPr>
      <w:r w:rsidRPr="009953C4">
        <w:t xml:space="preserve">There are distinct peaks in ECL during certain months, indicating potential risks and </w:t>
      </w:r>
      <w:proofErr w:type="gramStart"/>
      <w:r w:rsidRPr="009953C4">
        <w:t>increased</w:t>
      </w:r>
      <w:proofErr w:type="gramEnd"/>
      <w:r w:rsidRPr="009953C4">
        <w:t xml:space="preserve"> likelihood of default among customers.</w:t>
      </w:r>
    </w:p>
    <w:p w14:paraId="08C8AD76" w14:textId="77777777" w:rsidR="009953C4" w:rsidRPr="009953C4" w:rsidRDefault="009953C4" w:rsidP="009953C4">
      <w:pPr>
        <w:numPr>
          <w:ilvl w:val="1"/>
          <w:numId w:val="7"/>
        </w:numPr>
      </w:pPr>
      <w:r w:rsidRPr="009953C4">
        <w:t>Understanding the months with high ECL can guide targeted interventions.</w:t>
      </w:r>
    </w:p>
    <w:p w14:paraId="15B34D8E" w14:textId="77777777" w:rsidR="009953C4" w:rsidRPr="009953C4" w:rsidRDefault="009953C4" w:rsidP="009953C4">
      <w:pPr>
        <w:numPr>
          <w:ilvl w:val="0"/>
          <w:numId w:val="7"/>
        </w:numPr>
      </w:pPr>
      <w:r w:rsidRPr="009953C4">
        <w:rPr>
          <w:b/>
          <w:bCs/>
        </w:rPr>
        <w:t>Revenue Trends</w:t>
      </w:r>
      <w:r w:rsidRPr="009953C4">
        <w:t>:</w:t>
      </w:r>
    </w:p>
    <w:p w14:paraId="1AB2F138" w14:textId="77777777" w:rsidR="009953C4" w:rsidRPr="009953C4" w:rsidRDefault="009953C4" w:rsidP="009953C4">
      <w:pPr>
        <w:numPr>
          <w:ilvl w:val="1"/>
          <w:numId w:val="7"/>
        </w:numPr>
      </w:pPr>
      <w:r w:rsidRPr="009953C4">
        <w:t>Total revenue fluctuates and may correlate with ECL peaks, suggesting that higher expected losses could lead to lower revenue in subsequent periods.</w:t>
      </w:r>
    </w:p>
    <w:p w14:paraId="5DDCA066" w14:textId="77777777" w:rsidR="009953C4" w:rsidRPr="009953C4" w:rsidRDefault="009953C4" w:rsidP="009953C4">
      <w:pPr>
        <w:rPr>
          <w:b/>
          <w:bCs/>
        </w:rPr>
      </w:pPr>
      <w:r w:rsidRPr="009953C4">
        <w:rPr>
          <w:b/>
          <w:bCs/>
        </w:rPr>
        <w:t>Recommendations for Intervention:</w:t>
      </w:r>
    </w:p>
    <w:p w14:paraId="74024597" w14:textId="77777777" w:rsidR="009953C4" w:rsidRPr="009953C4" w:rsidRDefault="009953C4" w:rsidP="009953C4">
      <w:pPr>
        <w:numPr>
          <w:ilvl w:val="0"/>
          <w:numId w:val="8"/>
        </w:numPr>
      </w:pPr>
      <w:r w:rsidRPr="009953C4">
        <w:rPr>
          <w:b/>
          <w:bCs/>
        </w:rPr>
        <w:t>Monitor High ECL Periods</w:t>
      </w:r>
      <w:r w:rsidRPr="009953C4">
        <w:t>: Implement strategies during the months when ECL peaks occur. This might include proactive outreach to at-risk customers, restructuring offers, or incentives for timely payments.</w:t>
      </w:r>
    </w:p>
    <w:p w14:paraId="16349836" w14:textId="77777777" w:rsidR="009953C4" w:rsidRPr="009953C4" w:rsidRDefault="009953C4" w:rsidP="009953C4">
      <w:pPr>
        <w:numPr>
          <w:ilvl w:val="0"/>
          <w:numId w:val="8"/>
        </w:numPr>
      </w:pPr>
      <w:r w:rsidRPr="009953C4">
        <w:rPr>
          <w:b/>
          <w:bCs/>
        </w:rPr>
        <w:t>Targeted Communications</w:t>
      </w:r>
      <w:r w:rsidRPr="009953C4">
        <w:t>: Use customer segmentation data to tailor messages to specific groups based on their income, age, and financial behavior.</w:t>
      </w:r>
    </w:p>
    <w:p w14:paraId="7AC007E3" w14:textId="77777777" w:rsidR="009953C4" w:rsidRPr="009953C4" w:rsidRDefault="009953C4" w:rsidP="009953C4">
      <w:pPr>
        <w:numPr>
          <w:ilvl w:val="0"/>
          <w:numId w:val="8"/>
        </w:numPr>
      </w:pPr>
      <w:r w:rsidRPr="009953C4">
        <w:rPr>
          <w:b/>
          <w:bCs/>
        </w:rPr>
        <w:t>Risk Mitigation Strategies</w:t>
      </w:r>
      <w:r w:rsidRPr="009953C4">
        <w:t xml:space="preserve">: Consider enhancing credit </w:t>
      </w:r>
      <w:proofErr w:type="gramStart"/>
      <w:r w:rsidRPr="009953C4">
        <w:t>limits, or</w:t>
      </w:r>
      <w:proofErr w:type="gramEnd"/>
      <w:r w:rsidRPr="009953C4">
        <w:t xml:space="preserve"> offering financial counseling to those showing signs of delinquency before they escalate.</w:t>
      </w:r>
    </w:p>
    <w:p w14:paraId="33FB791D" w14:textId="77777777" w:rsidR="009953C4" w:rsidRPr="009953C4" w:rsidRDefault="009953C4" w:rsidP="009953C4">
      <w:r w:rsidRPr="009953C4">
        <w:t>If you'd like to explore any specific aspects further or need additional analyses, please let me know! ​​</w:t>
      </w:r>
    </w:p>
    <w:p w14:paraId="51622BDE" w14:textId="77777777" w:rsidR="009953C4" w:rsidRPr="009953C4" w:rsidRDefault="009953C4" w:rsidP="009953C4">
      <w:r w:rsidRPr="009953C4">
        <w:t>4o mini</w:t>
      </w:r>
    </w:p>
    <w:p w14:paraId="3E39D7CA" w14:textId="77777777" w:rsidR="009953C4" w:rsidRPr="009953C4" w:rsidRDefault="009953C4" w:rsidP="009953C4">
      <w:pPr>
        <w:rPr>
          <w:b/>
          <w:bCs/>
        </w:rPr>
      </w:pPr>
      <w:r w:rsidRPr="009953C4">
        <w:rPr>
          <w:b/>
          <w:bCs/>
        </w:rPr>
        <w:t>You said:</w:t>
      </w:r>
    </w:p>
    <w:p w14:paraId="4C1828B0" w14:textId="77777777" w:rsidR="009953C4" w:rsidRPr="009953C4" w:rsidRDefault="009953C4" w:rsidP="009953C4">
      <w:r w:rsidRPr="009953C4">
        <w:lastRenderedPageBreak/>
        <w:t xml:space="preserve">What's the best month for potential intervention to </w:t>
      </w:r>
      <w:proofErr w:type="spellStart"/>
      <w:r w:rsidRPr="009953C4">
        <w:t>minimise</w:t>
      </w:r>
      <w:proofErr w:type="spellEnd"/>
      <w:r w:rsidRPr="009953C4">
        <w:t xml:space="preserve"> the loss</w:t>
      </w:r>
    </w:p>
    <w:p w14:paraId="55DDCCA4" w14:textId="77777777" w:rsidR="009953C4" w:rsidRPr="009953C4" w:rsidRDefault="009953C4" w:rsidP="009953C4">
      <w:pPr>
        <w:rPr>
          <w:b/>
          <w:bCs/>
        </w:rPr>
      </w:pPr>
      <w:r w:rsidRPr="009953C4">
        <w:rPr>
          <w:b/>
          <w:bCs/>
        </w:rPr>
        <w:t>ChatGPT said:</w:t>
      </w:r>
    </w:p>
    <w:p w14:paraId="39008E37" w14:textId="77777777" w:rsidR="009953C4" w:rsidRPr="009953C4" w:rsidRDefault="009953C4" w:rsidP="009953C4">
      <w:r w:rsidRPr="009953C4">
        <w:t>ChatGPT</w:t>
      </w:r>
    </w:p>
    <w:p w14:paraId="655C9744" w14:textId="77777777" w:rsidR="009953C4" w:rsidRPr="009953C4" w:rsidRDefault="009953C4" w:rsidP="009953C4">
      <w:r w:rsidRPr="009953C4">
        <w:t xml:space="preserve">The best month for potential intervention to minimize losses is </w:t>
      </w:r>
      <w:r w:rsidRPr="009953C4">
        <w:rPr>
          <w:b/>
          <w:bCs/>
        </w:rPr>
        <w:t>December 2017</w:t>
      </w:r>
      <w:r w:rsidRPr="009953C4">
        <w:t>. Here are the key details for that month:</w:t>
      </w:r>
    </w:p>
    <w:p w14:paraId="2C23E9E4" w14:textId="77777777" w:rsidR="009953C4" w:rsidRPr="009953C4" w:rsidRDefault="009953C4" w:rsidP="009953C4">
      <w:pPr>
        <w:numPr>
          <w:ilvl w:val="0"/>
          <w:numId w:val="9"/>
        </w:numPr>
      </w:pPr>
      <w:r w:rsidRPr="009953C4">
        <w:rPr>
          <w:b/>
          <w:bCs/>
        </w:rPr>
        <w:t>Total Expected Credit Loss (ECL)</w:t>
      </w:r>
      <w:r w:rsidRPr="009953C4">
        <w:t>: $4,154.88</w:t>
      </w:r>
    </w:p>
    <w:p w14:paraId="78D08FAA" w14:textId="77777777" w:rsidR="009953C4" w:rsidRPr="009953C4" w:rsidRDefault="009953C4" w:rsidP="009953C4">
      <w:pPr>
        <w:numPr>
          <w:ilvl w:val="0"/>
          <w:numId w:val="9"/>
        </w:numPr>
      </w:pPr>
      <w:r w:rsidRPr="009953C4">
        <w:rPr>
          <w:b/>
          <w:bCs/>
        </w:rPr>
        <w:t>Average Delinquency</w:t>
      </w:r>
      <w:r w:rsidRPr="009953C4">
        <w:t>: 7.0</w:t>
      </w:r>
    </w:p>
    <w:p w14:paraId="742463AB" w14:textId="77777777" w:rsidR="009953C4" w:rsidRPr="009953C4" w:rsidRDefault="009953C4" w:rsidP="009953C4">
      <w:pPr>
        <w:numPr>
          <w:ilvl w:val="0"/>
          <w:numId w:val="9"/>
        </w:numPr>
      </w:pPr>
      <w:r w:rsidRPr="009953C4">
        <w:rPr>
          <w:b/>
          <w:bCs/>
        </w:rPr>
        <w:t>Total Revenue</w:t>
      </w:r>
      <w:r w:rsidRPr="009953C4">
        <w:t>: $0.00</w:t>
      </w:r>
    </w:p>
    <w:p w14:paraId="33107B27" w14:textId="77777777" w:rsidR="009953C4" w:rsidRPr="009953C4" w:rsidRDefault="009953C4" w:rsidP="009953C4">
      <w:pPr>
        <w:rPr>
          <w:b/>
          <w:bCs/>
        </w:rPr>
      </w:pPr>
      <w:r w:rsidRPr="009953C4">
        <w:rPr>
          <w:b/>
          <w:bCs/>
        </w:rPr>
        <w:t>Insights:</w:t>
      </w:r>
    </w:p>
    <w:p w14:paraId="1A514D87" w14:textId="77777777" w:rsidR="009953C4" w:rsidRPr="009953C4" w:rsidRDefault="009953C4" w:rsidP="009953C4">
      <w:pPr>
        <w:numPr>
          <w:ilvl w:val="0"/>
          <w:numId w:val="10"/>
        </w:numPr>
      </w:pPr>
      <w:r w:rsidRPr="009953C4">
        <w:t>The high ECL and average delinquency suggest significant financial distress among customers during this period.</w:t>
      </w:r>
    </w:p>
    <w:p w14:paraId="3C17FD06" w14:textId="77777777" w:rsidR="009953C4" w:rsidRPr="009953C4" w:rsidRDefault="009953C4" w:rsidP="009953C4">
      <w:pPr>
        <w:numPr>
          <w:ilvl w:val="0"/>
          <w:numId w:val="10"/>
        </w:numPr>
      </w:pPr>
      <w:r w:rsidRPr="009953C4">
        <w:t>The total revenue being $0 indicates a critical situation where customers may not be making payments, which could lead to further losses if not addressed promptly.</w:t>
      </w:r>
    </w:p>
    <w:p w14:paraId="7F52A5DE" w14:textId="77777777" w:rsidR="009953C4" w:rsidRPr="009953C4" w:rsidRDefault="009953C4" w:rsidP="009953C4">
      <w:pPr>
        <w:rPr>
          <w:b/>
          <w:bCs/>
        </w:rPr>
      </w:pPr>
      <w:r w:rsidRPr="009953C4">
        <w:rPr>
          <w:b/>
          <w:bCs/>
        </w:rPr>
        <w:t>Recommended Actions:</w:t>
      </w:r>
    </w:p>
    <w:p w14:paraId="20B23BEC" w14:textId="77777777" w:rsidR="009953C4" w:rsidRPr="009953C4" w:rsidRDefault="009953C4" w:rsidP="009953C4">
      <w:pPr>
        <w:numPr>
          <w:ilvl w:val="0"/>
          <w:numId w:val="11"/>
        </w:numPr>
      </w:pPr>
      <w:r w:rsidRPr="009953C4">
        <w:rPr>
          <w:b/>
          <w:bCs/>
        </w:rPr>
        <w:t>Proactive Outreach</w:t>
      </w:r>
      <w:r w:rsidRPr="009953C4">
        <w:t>: Contact customers who are delinquent to offer support or repayment options.</w:t>
      </w:r>
    </w:p>
    <w:p w14:paraId="70B19364" w14:textId="77777777" w:rsidR="009953C4" w:rsidRPr="009953C4" w:rsidRDefault="009953C4" w:rsidP="009953C4">
      <w:pPr>
        <w:numPr>
          <w:ilvl w:val="0"/>
          <w:numId w:val="11"/>
        </w:numPr>
      </w:pPr>
      <w:r w:rsidRPr="009953C4">
        <w:rPr>
          <w:b/>
          <w:bCs/>
        </w:rPr>
        <w:t>Incentive Programs</w:t>
      </w:r>
      <w:r w:rsidRPr="009953C4">
        <w:t>: Introduce programs to encourage timely payments or provide financial counseling.</w:t>
      </w:r>
    </w:p>
    <w:p w14:paraId="6770482E" w14:textId="77777777" w:rsidR="009953C4" w:rsidRPr="009953C4" w:rsidRDefault="009953C4" w:rsidP="009953C4">
      <w:pPr>
        <w:numPr>
          <w:ilvl w:val="0"/>
          <w:numId w:val="11"/>
        </w:numPr>
      </w:pPr>
      <w:r w:rsidRPr="009953C4">
        <w:rPr>
          <w:b/>
          <w:bCs/>
        </w:rPr>
        <w:t>Monitoring</w:t>
      </w:r>
      <w:r w:rsidRPr="009953C4">
        <w:t>: Keep a close watch on customer behavior in the months leading up to December 2017 to identify any early signs of distress.</w:t>
      </w:r>
    </w:p>
    <w:p w14:paraId="598DF96E" w14:textId="77777777" w:rsidR="009953C4" w:rsidRPr="009953C4" w:rsidRDefault="009953C4" w:rsidP="009953C4">
      <w:r w:rsidRPr="009953C4">
        <w:t>If you need further analysis or specific intervention strategies, let me know! ​​</w:t>
      </w:r>
    </w:p>
    <w:p w14:paraId="36A6E04E" w14:textId="77777777" w:rsidR="009953C4" w:rsidRPr="009953C4" w:rsidRDefault="009953C4" w:rsidP="009953C4">
      <w:r w:rsidRPr="009953C4">
        <w:t>4o mini</w:t>
      </w:r>
    </w:p>
    <w:p w14:paraId="3AF7E707" w14:textId="77777777" w:rsidR="009953C4" w:rsidRPr="009953C4" w:rsidRDefault="009953C4" w:rsidP="009953C4">
      <w:pPr>
        <w:rPr>
          <w:b/>
          <w:bCs/>
        </w:rPr>
      </w:pPr>
      <w:r w:rsidRPr="009953C4">
        <w:rPr>
          <w:b/>
          <w:bCs/>
        </w:rPr>
        <w:t>You said:</w:t>
      </w:r>
    </w:p>
    <w:p w14:paraId="5366D773" w14:textId="77777777" w:rsidR="009953C4" w:rsidRPr="009953C4" w:rsidRDefault="009953C4" w:rsidP="009953C4">
      <w:r w:rsidRPr="009953C4">
        <w:t xml:space="preserve">What's the best month for potential intervention to </w:t>
      </w:r>
      <w:proofErr w:type="spellStart"/>
      <w:r w:rsidRPr="009953C4">
        <w:t>maximise</w:t>
      </w:r>
      <w:proofErr w:type="spellEnd"/>
      <w:r w:rsidRPr="009953C4">
        <w:t xml:space="preserve"> revenue</w:t>
      </w:r>
    </w:p>
    <w:p w14:paraId="2B6443CD" w14:textId="77777777" w:rsidR="009953C4" w:rsidRPr="009953C4" w:rsidRDefault="009953C4" w:rsidP="009953C4">
      <w:pPr>
        <w:rPr>
          <w:b/>
          <w:bCs/>
        </w:rPr>
      </w:pPr>
      <w:r w:rsidRPr="009953C4">
        <w:rPr>
          <w:b/>
          <w:bCs/>
        </w:rPr>
        <w:t>ChatGPT said:</w:t>
      </w:r>
    </w:p>
    <w:p w14:paraId="4089CDF7" w14:textId="77777777" w:rsidR="009953C4" w:rsidRPr="009953C4" w:rsidRDefault="009953C4" w:rsidP="009953C4">
      <w:r w:rsidRPr="009953C4">
        <w:t>ChatGPT</w:t>
      </w:r>
    </w:p>
    <w:p w14:paraId="01AF42F1" w14:textId="77777777" w:rsidR="009953C4" w:rsidRPr="009953C4" w:rsidRDefault="009953C4" w:rsidP="009953C4">
      <w:r w:rsidRPr="009953C4">
        <w:t xml:space="preserve">The best month for potential intervention to maximize revenue is </w:t>
      </w:r>
      <w:r w:rsidRPr="009953C4">
        <w:rPr>
          <w:b/>
          <w:bCs/>
        </w:rPr>
        <w:t>August 2017</w:t>
      </w:r>
      <w:r w:rsidRPr="009953C4">
        <w:t>. Here are the key details for that month:</w:t>
      </w:r>
    </w:p>
    <w:p w14:paraId="3BA7D298" w14:textId="77777777" w:rsidR="009953C4" w:rsidRPr="009953C4" w:rsidRDefault="009953C4" w:rsidP="009953C4">
      <w:pPr>
        <w:numPr>
          <w:ilvl w:val="0"/>
          <w:numId w:val="12"/>
        </w:numPr>
      </w:pPr>
      <w:r w:rsidRPr="009953C4">
        <w:rPr>
          <w:b/>
          <w:bCs/>
        </w:rPr>
        <w:t>Total Revenue</w:t>
      </w:r>
      <w:r w:rsidRPr="009953C4">
        <w:t>: $127.92</w:t>
      </w:r>
    </w:p>
    <w:p w14:paraId="3046F028" w14:textId="77777777" w:rsidR="009953C4" w:rsidRPr="009953C4" w:rsidRDefault="009953C4" w:rsidP="009953C4">
      <w:pPr>
        <w:numPr>
          <w:ilvl w:val="0"/>
          <w:numId w:val="12"/>
        </w:numPr>
      </w:pPr>
      <w:r w:rsidRPr="009953C4">
        <w:rPr>
          <w:b/>
          <w:bCs/>
        </w:rPr>
        <w:t>Average Delinquency</w:t>
      </w:r>
      <w:r w:rsidRPr="009953C4">
        <w:t>: 3.0</w:t>
      </w:r>
    </w:p>
    <w:p w14:paraId="2C77FE55" w14:textId="77777777" w:rsidR="009953C4" w:rsidRPr="009953C4" w:rsidRDefault="009953C4" w:rsidP="009953C4">
      <w:pPr>
        <w:numPr>
          <w:ilvl w:val="0"/>
          <w:numId w:val="12"/>
        </w:numPr>
      </w:pPr>
      <w:r w:rsidRPr="009953C4">
        <w:rPr>
          <w:b/>
          <w:bCs/>
        </w:rPr>
        <w:t>Total Expected Credit Loss (ECL)</w:t>
      </w:r>
      <w:r w:rsidRPr="009953C4">
        <w:t>: $3,380.21</w:t>
      </w:r>
    </w:p>
    <w:p w14:paraId="1264C784" w14:textId="77777777" w:rsidR="009953C4" w:rsidRPr="009953C4" w:rsidRDefault="009953C4" w:rsidP="009953C4">
      <w:pPr>
        <w:rPr>
          <w:b/>
          <w:bCs/>
        </w:rPr>
      </w:pPr>
      <w:r w:rsidRPr="009953C4">
        <w:rPr>
          <w:b/>
          <w:bCs/>
        </w:rPr>
        <w:lastRenderedPageBreak/>
        <w:t>Insights:</w:t>
      </w:r>
    </w:p>
    <w:p w14:paraId="3F46D51D" w14:textId="77777777" w:rsidR="009953C4" w:rsidRPr="009953C4" w:rsidRDefault="009953C4" w:rsidP="009953C4">
      <w:pPr>
        <w:numPr>
          <w:ilvl w:val="0"/>
          <w:numId w:val="13"/>
        </w:numPr>
      </w:pPr>
      <w:r w:rsidRPr="009953C4">
        <w:t>While the revenue is at its highest, the average delinquency is relatively low, indicating a healthier customer base during this month.</w:t>
      </w:r>
    </w:p>
    <w:p w14:paraId="1B6AA24A" w14:textId="77777777" w:rsidR="009953C4" w:rsidRPr="009953C4" w:rsidRDefault="009953C4" w:rsidP="009953C4">
      <w:pPr>
        <w:numPr>
          <w:ilvl w:val="0"/>
          <w:numId w:val="13"/>
        </w:numPr>
      </w:pPr>
      <w:r w:rsidRPr="009953C4">
        <w:t>However, the ECL is still notable, suggesting there is room for improvement in maintaining revenue while managing potential losses.</w:t>
      </w:r>
    </w:p>
    <w:p w14:paraId="64E0A1CF" w14:textId="77777777" w:rsidR="009953C4" w:rsidRPr="009953C4" w:rsidRDefault="009953C4" w:rsidP="009953C4">
      <w:pPr>
        <w:rPr>
          <w:b/>
          <w:bCs/>
        </w:rPr>
      </w:pPr>
      <w:r w:rsidRPr="009953C4">
        <w:rPr>
          <w:b/>
          <w:bCs/>
        </w:rPr>
        <w:t>Recommended Actions:</w:t>
      </w:r>
    </w:p>
    <w:p w14:paraId="18AC737E" w14:textId="77777777" w:rsidR="009953C4" w:rsidRPr="009953C4" w:rsidRDefault="009953C4" w:rsidP="009953C4">
      <w:pPr>
        <w:numPr>
          <w:ilvl w:val="0"/>
          <w:numId w:val="14"/>
        </w:numPr>
      </w:pPr>
      <w:r w:rsidRPr="009953C4">
        <w:rPr>
          <w:b/>
          <w:bCs/>
        </w:rPr>
        <w:t>Enhancing Customer Engagement</w:t>
      </w:r>
      <w:r w:rsidRPr="009953C4">
        <w:t>: Focus on retaining customers by providing excellent service and personalized offers to encourage spending.</w:t>
      </w:r>
    </w:p>
    <w:p w14:paraId="2AD774D4" w14:textId="77777777" w:rsidR="009953C4" w:rsidRPr="009953C4" w:rsidRDefault="009953C4" w:rsidP="009953C4">
      <w:pPr>
        <w:numPr>
          <w:ilvl w:val="0"/>
          <w:numId w:val="14"/>
        </w:numPr>
      </w:pPr>
      <w:r w:rsidRPr="009953C4">
        <w:rPr>
          <w:b/>
          <w:bCs/>
        </w:rPr>
        <w:t>Targeted Marketing Campaigns</w:t>
      </w:r>
      <w:r w:rsidRPr="009953C4">
        <w:t>: Leverage this month’s positive revenue trends to promote products or services that can enhance customer loyalty and spending.</w:t>
      </w:r>
    </w:p>
    <w:p w14:paraId="26A9AA81" w14:textId="77777777" w:rsidR="009953C4" w:rsidRPr="009953C4" w:rsidRDefault="009953C4" w:rsidP="009953C4">
      <w:pPr>
        <w:numPr>
          <w:ilvl w:val="0"/>
          <w:numId w:val="14"/>
        </w:numPr>
      </w:pPr>
      <w:r w:rsidRPr="009953C4">
        <w:rPr>
          <w:b/>
          <w:bCs/>
        </w:rPr>
        <w:t>Risk Mitigation</w:t>
      </w:r>
      <w:r w:rsidRPr="009953C4">
        <w:t>: While focusing on maximizing revenue, also keep an eye on delinquent customers to prevent them from falling into higher risk categories.</w:t>
      </w:r>
    </w:p>
    <w:p w14:paraId="60575C6F" w14:textId="77777777" w:rsidR="009953C4" w:rsidRDefault="009953C4"/>
    <w:sectPr w:rsidR="0099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923"/>
    <w:multiLevelType w:val="multilevel"/>
    <w:tmpl w:val="5F687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73C2C"/>
    <w:multiLevelType w:val="multilevel"/>
    <w:tmpl w:val="6128D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C2E20"/>
    <w:multiLevelType w:val="multilevel"/>
    <w:tmpl w:val="9136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D5026"/>
    <w:multiLevelType w:val="multilevel"/>
    <w:tmpl w:val="0FE4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5687A"/>
    <w:multiLevelType w:val="multilevel"/>
    <w:tmpl w:val="AE86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12163"/>
    <w:multiLevelType w:val="multilevel"/>
    <w:tmpl w:val="339C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64F09"/>
    <w:multiLevelType w:val="multilevel"/>
    <w:tmpl w:val="B4B4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E356C"/>
    <w:multiLevelType w:val="multilevel"/>
    <w:tmpl w:val="6ECC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B3435"/>
    <w:multiLevelType w:val="multilevel"/>
    <w:tmpl w:val="0EE8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B4F90"/>
    <w:multiLevelType w:val="multilevel"/>
    <w:tmpl w:val="FCA6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933B8"/>
    <w:multiLevelType w:val="multilevel"/>
    <w:tmpl w:val="D058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80391"/>
    <w:multiLevelType w:val="multilevel"/>
    <w:tmpl w:val="1ED4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295722"/>
    <w:multiLevelType w:val="multilevel"/>
    <w:tmpl w:val="F5B4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5B35D6"/>
    <w:multiLevelType w:val="multilevel"/>
    <w:tmpl w:val="28F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267194">
    <w:abstractNumId w:val="4"/>
  </w:num>
  <w:num w:numId="2" w16cid:durableId="565803485">
    <w:abstractNumId w:val="1"/>
  </w:num>
  <w:num w:numId="3" w16cid:durableId="2052261028">
    <w:abstractNumId w:val="11"/>
  </w:num>
  <w:num w:numId="4" w16cid:durableId="1762681072">
    <w:abstractNumId w:val="7"/>
  </w:num>
  <w:num w:numId="5" w16cid:durableId="1396317337">
    <w:abstractNumId w:val="5"/>
  </w:num>
  <w:num w:numId="6" w16cid:durableId="387074256">
    <w:abstractNumId w:val="9"/>
  </w:num>
  <w:num w:numId="7" w16cid:durableId="2038504239">
    <w:abstractNumId w:val="0"/>
  </w:num>
  <w:num w:numId="8" w16cid:durableId="256062591">
    <w:abstractNumId w:val="3"/>
  </w:num>
  <w:num w:numId="9" w16cid:durableId="940140219">
    <w:abstractNumId w:val="2"/>
  </w:num>
  <w:num w:numId="10" w16cid:durableId="1786465559">
    <w:abstractNumId w:val="12"/>
  </w:num>
  <w:num w:numId="11" w16cid:durableId="1255749677">
    <w:abstractNumId w:val="6"/>
  </w:num>
  <w:num w:numId="12" w16cid:durableId="362630777">
    <w:abstractNumId w:val="8"/>
  </w:num>
  <w:num w:numId="13" w16cid:durableId="720634298">
    <w:abstractNumId w:val="10"/>
  </w:num>
  <w:num w:numId="14" w16cid:durableId="19109199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C4"/>
    <w:rsid w:val="009953C4"/>
    <w:rsid w:val="00F33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2DF3"/>
  <w15:chartTrackingRefBased/>
  <w15:docId w15:val="{C185CDB7-A142-4702-9296-4BA08A93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3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53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53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53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53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5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3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53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53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53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53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5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3C4"/>
    <w:rPr>
      <w:rFonts w:eastAsiaTheme="majorEastAsia" w:cstheme="majorBidi"/>
      <w:color w:val="272727" w:themeColor="text1" w:themeTint="D8"/>
    </w:rPr>
  </w:style>
  <w:style w:type="paragraph" w:styleId="Title">
    <w:name w:val="Title"/>
    <w:basedOn w:val="Normal"/>
    <w:next w:val="Normal"/>
    <w:link w:val="TitleChar"/>
    <w:uiPriority w:val="10"/>
    <w:qFormat/>
    <w:rsid w:val="00995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3C4"/>
    <w:pPr>
      <w:spacing w:before="160"/>
      <w:jc w:val="center"/>
    </w:pPr>
    <w:rPr>
      <w:i/>
      <w:iCs/>
      <w:color w:val="404040" w:themeColor="text1" w:themeTint="BF"/>
    </w:rPr>
  </w:style>
  <w:style w:type="character" w:customStyle="1" w:styleId="QuoteChar">
    <w:name w:val="Quote Char"/>
    <w:basedOn w:val="DefaultParagraphFont"/>
    <w:link w:val="Quote"/>
    <w:uiPriority w:val="29"/>
    <w:rsid w:val="009953C4"/>
    <w:rPr>
      <w:i/>
      <w:iCs/>
      <w:color w:val="404040" w:themeColor="text1" w:themeTint="BF"/>
    </w:rPr>
  </w:style>
  <w:style w:type="paragraph" w:styleId="ListParagraph">
    <w:name w:val="List Paragraph"/>
    <w:basedOn w:val="Normal"/>
    <w:uiPriority w:val="34"/>
    <w:qFormat/>
    <w:rsid w:val="009953C4"/>
    <w:pPr>
      <w:ind w:left="720"/>
      <w:contextualSpacing/>
    </w:pPr>
  </w:style>
  <w:style w:type="character" w:styleId="IntenseEmphasis">
    <w:name w:val="Intense Emphasis"/>
    <w:basedOn w:val="DefaultParagraphFont"/>
    <w:uiPriority w:val="21"/>
    <w:qFormat/>
    <w:rsid w:val="009953C4"/>
    <w:rPr>
      <w:i/>
      <w:iCs/>
      <w:color w:val="2F5496" w:themeColor="accent1" w:themeShade="BF"/>
    </w:rPr>
  </w:style>
  <w:style w:type="paragraph" w:styleId="IntenseQuote">
    <w:name w:val="Intense Quote"/>
    <w:basedOn w:val="Normal"/>
    <w:next w:val="Normal"/>
    <w:link w:val="IntenseQuoteChar"/>
    <w:uiPriority w:val="30"/>
    <w:qFormat/>
    <w:rsid w:val="009953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53C4"/>
    <w:rPr>
      <w:i/>
      <w:iCs/>
      <w:color w:val="2F5496" w:themeColor="accent1" w:themeShade="BF"/>
    </w:rPr>
  </w:style>
  <w:style w:type="character" w:styleId="IntenseReference">
    <w:name w:val="Intense Reference"/>
    <w:basedOn w:val="DefaultParagraphFont"/>
    <w:uiPriority w:val="32"/>
    <w:qFormat/>
    <w:rsid w:val="009953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6486">
      <w:bodyDiv w:val="1"/>
      <w:marLeft w:val="0"/>
      <w:marRight w:val="0"/>
      <w:marTop w:val="0"/>
      <w:marBottom w:val="0"/>
      <w:divBdr>
        <w:top w:val="none" w:sz="0" w:space="0" w:color="auto"/>
        <w:left w:val="none" w:sz="0" w:space="0" w:color="auto"/>
        <w:bottom w:val="none" w:sz="0" w:space="0" w:color="auto"/>
        <w:right w:val="none" w:sz="0" w:space="0" w:color="auto"/>
      </w:divBdr>
      <w:divsChild>
        <w:div w:id="522741708">
          <w:marLeft w:val="0"/>
          <w:marRight w:val="0"/>
          <w:marTop w:val="0"/>
          <w:marBottom w:val="0"/>
          <w:divBdr>
            <w:top w:val="none" w:sz="0" w:space="0" w:color="auto"/>
            <w:left w:val="none" w:sz="0" w:space="0" w:color="auto"/>
            <w:bottom w:val="none" w:sz="0" w:space="0" w:color="auto"/>
            <w:right w:val="none" w:sz="0" w:space="0" w:color="auto"/>
          </w:divBdr>
          <w:divsChild>
            <w:div w:id="2007785910">
              <w:marLeft w:val="0"/>
              <w:marRight w:val="0"/>
              <w:marTop w:val="0"/>
              <w:marBottom w:val="0"/>
              <w:divBdr>
                <w:top w:val="none" w:sz="0" w:space="0" w:color="auto"/>
                <w:left w:val="none" w:sz="0" w:space="0" w:color="auto"/>
                <w:bottom w:val="none" w:sz="0" w:space="0" w:color="auto"/>
                <w:right w:val="none" w:sz="0" w:space="0" w:color="auto"/>
              </w:divBdr>
              <w:divsChild>
                <w:div w:id="1778255148">
                  <w:marLeft w:val="0"/>
                  <w:marRight w:val="0"/>
                  <w:marTop w:val="0"/>
                  <w:marBottom w:val="0"/>
                  <w:divBdr>
                    <w:top w:val="none" w:sz="0" w:space="0" w:color="auto"/>
                    <w:left w:val="none" w:sz="0" w:space="0" w:color="auto"/>
                    <w:bottom w:val="none" w:sz="0" w:space="0" w:color="auto"/>
                    <w:right w:val="none" w:sz="0" w:space="0" w:color="auto"/>
                  </w:divBdr>
                  <w:divsChild>
                    <w:div w:id="1620185525">
                      <w:marLeft w:val="0"/>
                      <w:marRight w:val="0"/>
                      <w:marTop w:val="0"/>
                      <w:marBottom w:val="0"/>
                      <w:divBdr>
                        <w:top w:val="none" w:sz="0" w:space="0" w:color="auto"/>
                        <w:left w:val="none" w:sz="0" w:space="0" w:color="auto"/>
                        <w:bottom w:val="none" w:sz="0" w:space="0" w:color="auto"/>
                        <w:right w:val="none" w:sz="0" w:space="0" w:color="auto"/>
                      </w:divBdr>
                      <w:divsChild>
                        <w:div w:id="1551528206">
                          <w:marLeft w:val="0"/>
                          <w:marRight w:val="0"/>
                          <w:marTop w:val="0"/>
                          <w:marBottom w:val="0"/>
                          <w:divBdr>
                            <w:top w:val="none" w:sz="0" w:space="0" w:color="auto"/>
                            <w:left w:val="none" w:sz="0" w:space="0" w:color="auto"/>
                            <w:bottom w:val="none" w:sz="0" w:space="0" w:color="auto"/>
                            <w:right w:val="none" w:sz="0" w:space="0" w:color="auto"/>
                          </w:divBdr>
                          <w:divsChild>
                            <w:div w:id="1594312537">
                              <w:marLeft w:val="0"/>
                              <w:marRight w:val="0"/>
                              <w:marTop w:val="0"/>
                              <w:marBottom w:val="0"/>
                              <w:divBdr>
                                <w:top w:val="none" w:sz="0" w:space="0" w:color="auto"/>
                                <w:left w:val="none" w:sz="0" w:space="0" w:color="auto"/>
                                <w:bottom w:val="none" w:sz="0" w:space="0" w:color="auto"/>
                                <w:right w:val="none" w:sz="0" w:space="0" w:color="auto"/>
                              </w:divBdr>
                              <w:divsChild>
                                <w:div w:id="437525708">
                                  <w:marLeft w:val="0"/>
                                  <w:marRight w:val="0"/>
                                  <w:marTop w:val="0"/>
                                  <w:marBottom w:val="0"/>
                                  <w:divBdr>
                                    <w:top w:val="none" w:sz="0" w:space="0" w:color="auto"/>
                                    <w:left w:val="none" w:sz="0" w:space="0" w:color="auto"/>
                                    <w:bottom w:val="none" w:sz="0" w:space="0" w:color="auto"/>
                                    <w:right w:val="none" w:sz="0" w:space="0" w:color="auto"/>
                                  </w:divBdr>
                                  <w:divsChild>
                                    <w:div w:id="870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7901">
                              <w:marLeft w:val="0"/>
                              <w:marRight w:val="0"/>
                              <w:marTop w:val="0"/>
                              <w:marBottom w:val="0"/>
                              <w:divBdr>
                                <w:top w:val="none" w:sz="0" w:space="0" w:color="auto"/>
                                <w:left w:val="none" w:sz="0" w:space="0" w:color="auto"/>
                                <w:bottom w:val="none" w:sz="0" w:space="0" w:color="auto"/>
                                <w:right w:val="none" w:sz="0" w:space="0" w:color="auto"/>
                              </w:divBdr>
                              <w:divsChild>
                                <w:div w:id="797799407">
                                  <w:marLeft w:val="0"/>
                                  <w:marRight w:val="0"/>
                                  <w:marTop w:val="0"/>
                                  <w:marBottom w:val="0"/>
                                  <w:divBdr>
                                    <w:top w:val="none" w:sz="0" w:space="0" w:color="auto"/>
                                    <w:left w:val="none" w:sz="0" w:space="0" w:color="auto"/>
                                    <w:bottom w:val="none" w:sz="0" w:space="0" w:color="auto"/>
                                    <w:right w:val="none" w:sz="0" w:space="0" w:color="auto"/>
                                  </w:divBdr>
                                  <w:divsChild>
                                    <w:div w:id="12538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068">
                              <w:marLeft w:val="0"/>
                              <w:marRight w:val="0"/>
                              <w:marTop w:val="0"/>
                              <w:marBottom w:val="0"/>
                              <w:divBdr>
                                <w:top w:val="none" w:sz="0" w:space="0" w:color="auto"/>
                                <w:left w:val="none" w:sz="0" w:space="0" w:color="auto"/>
                                <w:bottom w:val="none" w:sz="0" w:space="0" w:color="auto"/>
                                <w:right w:val="none" w:sz="0" w:space="0" w:color="auto"/>
                              </w:divBdr>
                              <w:divsChild>
                                <w:div w:id="806435536">
                                  <w:marLeft w:val="0"/>
                                  <w:marRight w:val="0"/>
                                  <w:marTop w:val="0"/>
                                  <w:marBottom w:val="0"/>
                                  <w:divBdr>
                                    <w:top w:val="none" w:sz="0" w:space="0" w:color="auto"/>
                                    <w:left w:val="none" w:sz="0" w:space="0" w:color="auto"/>
                                    <w:bottom w:val="none" w:sz="0" w:space="0" w:color="auto"/>
                                    <w:right w:val="none" w:sz="0" w:space="0" w:color="auto"/>
                                  </w:divBdr>
                                  <w:divsChild>
                                    <w:div w:id="9788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99980">
                              <w:marLeft w:val="0"/>
                              <w:marRight w:val="0"/>
                              <w:marTop w:val="0"/>
                              <w:marBottom w:val="0"/>
                              <w:divBdr>
                                <w:top w:val="none" w:sz="0" w:space="0" w:color="auto"/>
                                <w:left w:val="none" w:sz="0" w:space="0" w:color="auto"/>
                                <w:bottom w:val="none" w:sz="0" w:space="0" w:color="auto"/>
                                <w:right w:val="none" w:sz="0" w:space="0" w:color="auto"/>
                              </w:divBdr>
                              <w:divsChild>
                                <w:div w:id="1675450920">
                                  <w:marLeft w:val="0"/>
                                  <w:marRight w:val="0"/>
                                  <w:marTop w:val="0"/>
                                  <w:marBottom w:val="0"/>
                                  <w:divBdr>
                                    <w:top w:val="none" w:sz="0" w:space="0" w:color="auto"/>
                                    <w:left w:val="none" w:sz="0" w:space="0" w:color="auto"/>
                                    <w:bottom w:val="none" w:sz="0" w:space="0" w:color="auto"/>
                                    <w:right w:val="none" w:sz="0" w:space="0" w:color="auto"/>
                                  </w:divBdr>
                                  <w:divsChild>
                                    <w:div w:id="4066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3038">
                              <w:marLeft w:val="0"/>
                              <w:marRight w:val="0"/>
                              <w:marTop w:val="0"/>
                              <w:marBottom w:val="0"/>
                              <w:divBdr>
                                <w:top w:val="none" w:sz="0" w:space="0" w:color="auto"/>
                                <w:left w:val="none" w:sz="0" w:space="0" w:color="auto"/>
                                <w:bottom w:val="none" w:sz="0" w:space="0" w:color="auto"/>
                                <w:right w:val="none" w:sz="0" w:space="0" w:color="auto"/>
                              </w:divBdr>
                              <w:divsChild>
                                <w:div w:id="2043746721">
                                  <w:marLeft w:val="0"/>
                                  <w:marRight w:val="0"/>
                                  <w:marTop w:val="0"/>
                                  <w:marBottom w:val="0"/>
                                  <w:divBdr>
                                    <w:top w:val="none" w:sz="0" w:space="0" w:color="auto"/>
                                    <w:left w:val="none" w:sz="0" w:space="0" w:color="auto"/>
                                    <w:bottom w:val="none" w:sz="0" w:space="0" w:color="auto"/>
                                    <w:right w:val="none" w:sz="0" w:space="0" w:color="auto"/>
                                  </w:divBdr>
                                  <w:divsChild>
                                    <w:div w:id="367878664">
                                      <w:marLeft w:val="0"/>
                                      <w:marRight w:val="0"/>
                                      <w:marTop w:val="0"/>
                                      <w:marBottom w:val="0"/>
                                      <w:divBdr>
                                        <w:top w:val="none" w:sz="0" w:space="0" w:color="auto"/>
                                        <w:left w:val="none" w:sz="0" w:space="0" w:color="auto"/>
                                        <w:bottom w:val="none" w:sz="0" w:space="0" w:color="auto"/>
                                        <w:right w:val="none" w:sz="0" w:space="0" w:color="auto"/>
                                      </w:divBdr>
                                    </w:div>
                                    <w:div w:id="1881085596">
                                      <w:marLeft w:val="0"/>
                                      <w:marRight w:val="0"/>
                                      <w:marTop w:val="0"/>
                                      <w:marBottom w:val="0"/>
                                      <w:divBdr>
                                        <w:top w:val="none" w:sz="0" w:space="0" w:color="auto"/>
                                        <w:left w:val="none" w:sz="0" w:space="0" w:color="auto"/>
                                        <w:bottom w:val="none" w:sz="0" w:space="0" w:color="auto"/>
                                        <w:right w:val="none" w:sz="0" w:space="0" w:color="auto"/>
                                      </w:divBdr>
                                      <w:divsChild>
                                        <w:div w:id="1073501773">
                                          <w:marLeft w:val="0"/>
                                          <w:marRight w:val="0"/>
                                          <w:marTop w:val="0"/>
                                          <w:marBottom w:val="0"/>
                                          <w:divBdr>
                                            <w:top w:val="none" w:sz="0" w:space="0" w:color="auto"/>
                                            <w:left w:val="none" w:sz="0" w:space="0" w:color="auto"/>
                                            <w:bottom w:val="none" w:sz="0" w:space="0" w:color="auto"/>
                                            <w:right w:val="none" w:sz="0" w:space="0" w:color="auto"/>
                                          </w:divBdr>
                                          <w:divsChild>
                                            <w:div w:id="1391923490">
                                              <w:marLeft w:val="0"/>
                                              <w:marRight w:val="0"/>
                                              <w:marTop w:val="0"/>
                                              <w:marBottom w:val="0"/>
                                              <w:divBdr>
                                                <w:top w:val="none" w:sz="0" w:space="0" w:color="auto"/>
                                                <w:left w:val="none" w:sz="0" w:space="0" w:color="auto"/>
                                                <w:bottom w:val="none" w:sz="0" w:space="0" w:color="auto"/>
                                                <w:right w:val="none" w:sz="0" w:space="0" w:color="auto"/>
                                              </w:divBdr>
                                              <w:divsChild>
                                                <w:div w:id="1102339424">
                                                  <w:marLeft w:val="0"/>
                                                  <w:marRight w:val="0"/>
                                                  <w:marTop w:val="0"/>
                                                  <w:marBottom w:val="0"/>
                                                  <w:divBdr>
                                                    <w:top w:val="none" w:sz="0" w:space="0" w:color="auto"/>
                                                    <w:left w:val="none" w:sz="0" w:space="0" w:color="auto"/>
                                                    <w:bottom w:val="none" w:sz="0" w:space="0" w:color="auto"/>
                                                    <w:right w:val="none" w:sz="0" w:space="0" w:color="auto"/>
                                                  </w:divBdr>
                                                  <w:divsChild>
                                                    <w:div w:id="571889455">
                                                      <w:marLeft w:val="0"/>
                                                      <w:marRight w:val="0"/>
                                                      <w:marTop w:val="0"/>
                                                      <w:marBottom w:val="0"/>
                                                      <w:divBdr>
                                                        <w:top w:val="none" w:sz="0" w:space="0" w:color="auto"/>
                                                        <w:left w:val="none" w:sz="0" w:space="0" w:color="auto"/>
                                                        <w:bottom w:val="none" w:sz="0" w:space="0" w:color="auto"/>
                                                        <w:right w:val="none" w:sz="0" w:space="0" w:color="auto"/>
                                                      </w:divBdr>
                                                      <w:divsChild>
                                                        <w:div w:id="20498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445065">
                              <w:marLeft w:val="0"/>
                              <w:marRight w:val="0"/>
                              <w:marTop w:val="0"/>
                              <w:marBottom w:val="0"/>
                              <w:divBdr>
                                <w:top w:val="none" w:sz="0" w:space="0" w:color="auto"/>
                                <w:left w:val="none" w:sz="0" w:space="0" w:color="auto"/>
                                <w:bottom w:val="none" w:sz="0" w:space="0" w:color="auto"/>
                                <w:right w:val="none" w:sz="0" w:space="0" w:color="auto"/>
                              </w:divBdr>
                              <w:divsChild>
                                <w:div w:id="1309433981">
                                  <w:marLeft w:val="0"/>
                                  <w:marRight w:val="0"/>
                                  <w:marTop w:val="0"/>
                                  <w:marBottom w:val="0"/>
                                  <w:divBdr>
                                    <w:top w:val="none" w:sz="0" w:space="0" w:color="auto"/>
                                    <w:left w:val="none" w:sz="0" w:space="0" w:color="auto"/>
                                    <w:bottom w:val="none" w:sz="0" w:space="0" w:color="auto"/>
                                    <w:right w:val="none" w:sz="0" w:space="0" w:color="auto"/>
                                  </w:divBdr>
                                  <w:divsChild>
                                    <w:div w:id="4174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1968">
                              <w:marLeft w:val="0"/>
                              <w:marRight w:val="0"/>
                              <w:marTop w:val="0"/>
                              <w:marBottom w:val="0"/>
                              <w:divBdr>
                                <w:top w:val="none" w:sz="0" w:space="0" w:color="auto"/>
                                <w:left w:val="none" w:sz="0" w:space="0" w:color="auto"/>
                                <w:bottom w:val="none" w:sz="0" w:space="0" w:color="auto"/>
                                <w:right w:val="none" w:sz="0" w:space="0" w:color="auto"/>
                              </w:divBdr>
                              <w:divsChild>
                                <w:div w:id="1192498471">
                                  <w:marLeft w:val="0"/>
                                  <w:marRight w:val="0"/>
                                  <w:marTop w:val="0"/>
                                  <w:marBottom w:val="0"/>
                                  <w:divBdr>
                                    <w:top w:val="none" w:sz="0" w:space="0" w:color="auto"/>
                                    <w:left w:val="none" w:sz="0" w:space="0" w:color="auto"/>
                                    <w:bottom w:val="none" w:sz="0" w:space="0" w:color="auto"/>
                                    <w:right w:val="none" w:sz="0" w:space="0" w:color="auto"/>
                                  </w:divBdr>
                                  <w:divsChild>
                                    <w:div w:id="1475950287">
                                      <w:marLeft w:val="0"/>
                                      <w:marRight w:val="0"/>
                                      <w:marTop w:val="0"/>
                                      <w:marBottom w:val="0"/>
                                      <w:divBdr>
                                        <w:top w:val="none" w:sz="0" w:space="0" w:color="auto"/>
                                        <w:left w:val="none" w:sz="0" w:space="0" w:color="auto"/>
                                        <w:bottom w:val="none" w:sz="0" w:space="0" w:color="auto"/>
                                        <w:right w:val="none" w:sz="0" w:space="0" w:color="auto"/>
                                      </w:divBdr>
                                    </w:div>
                                    <w:div w:id="152644336">
                                      <w:marLeft w:val="0"/>
                                      <w:marRight w:val="0"/>
                                      <w:marTop w:val="0"/>
                                      <w:marBottom w:val="0"/>
                                      <w:divBdr>
                                        <w:top w:val="none" w:sz="0" w:space="0" w:color="auto"/>
                                        <w:left w:val="none" w:sz="0" w:space="0" w:color="auto"/>
                                        <w:bottom w:val="none" w:sz="0" w:space="0" w:color="auto"/>
                                        <w:right w:val="none" w:sz="0" w:space="0" w:color="auto"/>
                                      </w:divBdr>
                                      <w:divsChild>
                                        <w:div w:id="1381322257">
                                          <w:marLeft w:val="0"/>
                                          <w:marRight w:val="0"/>
                                          <w:marTop w:val="0"/>
                                          <w:marBottom w:val="0"/>
                                          <w:divBdr>
                                            <w:top w:val="none" w:sz="0" w:space="0" w:color="auto"/>
                                            <w:left w:val="none" w:sz="0" w:space="0" w:color="auto"/>
                                            <w:bottom w:val="none" w:sz="0" w:space="0" w:color="auto"/>
                                            <w:right w:val="none" w:sz="0" w:space="0" w:color="auto"/>
                                          </w:divBdr>
                                          <w:divsChild>
                                            <w:div w:id="19821672">
                                              <w:marLeft w:val="0"/>
                                              <w:marRight w:val="0"/>
                                              <w:marTop w:val="0"/>
                                              <w:marBottom w:val="0"/>
                                              <w:divBdr>
                                                <w:top w:val="none" w:sz="0" w:space="0" w:color="auto"/>
                                                <w:left w:val="none" w:sz="0" w:space="0" w:color="auto"/>
                                                <w:bottom w:val="none" w:sz="0" w:space="0" w:color="auto"/>
                                                <w:right w:val="none" w:sz="0" w:space="0" w:color="auto"/>
                                              </w:divBdr>
                                              <w:divsChild>
                                                <w:div w:id="403381647">
                                                  <w:marLeft w:val="0"/>
                                                  <w:marRight w:val="0"/>
                                                  <w:marTop w:val="0"/>
                                                  <w:marBottom w:val="0"/>
                                                  <w:divBdr>
                                                    <w:top w:val="none" w:sz="0" w:space="0" w:color="auto"/>
                                                    <w:left w:val="none" w:sz="0" w:space="0" w:color="auto"/>
                                                    <w:bottom w:val="none" w:sz="0" w:space="0" w:color="auto"/>
                                                    <w:right w:val="none" w:sz="0" w:space="0" w:color="auto"/>
                                                  </w:divBdr>
                                                  <w:divsChild>
                                                    <w:div w:id="1492208469">
                                                      <w:marLeft w:val="0"/>
                                                      <w:marRight w:val="0"/>
                                                      <w:marTop w:val="0"/>
                                                      <w:marBottom w:val="0"/>
                                                      <w:divBdr>
                                                        <w:top w:val="none" w:sz="0" w:space="0" w:color="auto"/>
                                                        <w:left w:val="none" w:sz="0" w:space="0" w:color="auto"/>
                                                        <w:bottom w:val="none" w:sz="0" w:space="0" w:color="auto"/>
                                                        <w:right w:val="none" w:sz="0" w:space="0" w:color="auto"/>
                                                      </w:divBdr>
                                                      <w:divsChild>
                                                        <w:div w:id="2106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21377">
                              <w:marLeft w:val="0"/>
                              <w:marRight w:val="0"/>
                              <w:marTop w:val="0"/>
                              <w:marBottom w:val="0"/>
                              <w:divBdr>
                                <w:top w:val="none" w:sz="0" w:space="0" w:color="auto"/>
                                <w:left w:val="none" w:sz="0" w:space="0" w:color="auto"/>
                                <w:bottom w:val="none" w:sz="0" w:space="0" w:color="auto"/>
                                <w:right w:val="none" w:sz="0" w:space="0" w:color="auto"/>
                              </w:divBdr>
                              <w:divsChild>
                                <w:div w:id="1957179406">
                                  <w:marLeft w:val="0"/>
                                  <w:marRight w:val="0"/>
                                  <w:marTop w:val="0"/>
                                  <w:marBottom w:val="0"/>
                                  <w:divBdr>
                                    <w:top w:val="none" w:sz="0" w:space="0" w:color="auto"/>
                                    <w:left w:val="none" w:sz="0" w:space="0" w:color="auto"/>
                                    <w:bottom w:val="none" w:sz="0" w:space="0" w:color="auto"/>
                                    <w:right w:val="none" w:sz="0" w:space="0" w:color="auto"/>
                                  </w:divBdr>
                                  <w:divsChild>
                                    <w:div w:id="3984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2027">
                              <w:marLeft w:val="0"/>
                              <w:marRight w:val="0"/>
                              <w:marTop w:val="0"/>
                              <w:marBottom w:val="0"/>
                              <w:divBdr>
                                <w:top w:val="none" w:sz="0" w:space="0" w:color="auto"/>
                                <w:left w:val="none" w:sz="0" w:space="0" w:color="auto"/>
                                <w:bottom w:val="none" w:sz="0" w:space="0" w:color="auto"/>
                                <w:right w:val="none" w:sz="0" w:space="0" w:color="auto"/>
                              </w:divBdr>
                              <w:divsChild>
                                <w:div w:id="315305679">
                                  <w:marLeft w:val="0"/>
                                  <w:marRight w:val="0"/>
                                  <w:marTop w:val="0"/>
                                  <w:marBottom w:val="0"/>
                                  <w:divBdr>
                                    <w:top w:val="none" w:sz="0" w:space="0" w:color="auto"/>
                                    <w:left w:val="none" w:sz="0" w:space="0" w:color="auto"/>
                                    <w:bottom w:val="none" w:sz="0" w:space="0" w:color="auto"/>
                                    <w:right w:val="none" w:sz="0" w:space="0" w:color="auto"/>
                                  </w:divBdr>
                                  <w:divsChild>
                                    <w:div w:id="614364620">
                                      <w:marLeft w:val="0"/>
                                      <w:marRight w:val="0"/>
                                      <w:marTop w:val="0"/>
                                      <w:marBottom w:val="0"/>
                                      <w:divBdr>
                                        <w:top w:val="none" w:sz="0" w:space="0" w:color="auto"/>
                                        <w:left w:val="none" w:sz="0" w:space="0" w:color="auto"/>
                                        <w:bottom w:val="none" w:sz="0" w:space="0" w:color="auto"/>
                                        <w:right w:val="none" w:sz="0" w:space="0" w:color="auto"/>
                                      </w:divBdr>
                                    </w:div>
                                    <w:div w:id="942146974">
                                      <w:marLeft w:val="0"/>
                                      <w:marRight w:val="0"/>
                                      <w:marTop w:val="0"/>
                                      <w:marBottom w:val="0"/>
                                      <w:divBdr>
                                        <w:top w:val="none" w:sz="0" w:space="0" w:color="auto"/>
                                        <w:left w:val="none" w:sz="0" w:space="0" w:color="auto"/>
                                        <w:bottom w:val="none" w:sz="0" w:space="0" w:color="auto"/>
                                        <w:right w:val="none" w:sz="0" w:space="0" w:color="auto"/>
                                      </w:divBdr>
                                      <w:divsChild>
                                        <w:div w:id="913514409">
                                          <w:marLeft w:val="0"/>
                                          <w:marRight w:val="0"/>
                                          <w:marTop w:val="0"/>
                                          <w:marBottom w:val="0"/>
                                          <w:divBdr>
                                            <w:top w:val="none" w:sz="0" w:space="0" w:color="auto"/>
                                            <w:left w:val="none" w:sz="0" w:space="0" w:color="auto"/>
                                            <w:bottom w:val="none" w:sz="0" w:space="0" w:color="auto"/>
                                            <w:right w:val="none" w:sz="0" w:space="0" w:color="auto"/>
                                          </w:divBdr>
                                          <w:divsChild>
                                            <w:div w:id="9356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03130">
                              <w:marLeft w:val="0"/>
                              <w:marRight w:val="0"/>
                              <w:marTop w:val="0"/>
                              <w:marBottom w:val="0"/>
                              <w:divBdr>
                                <w:top w:val="none" w:sz="0" w:space="0" w:color="auto"/>
                                <w:left w:val="none" w:sz="0" w:space="0" w:color="auto"/>
                                <w:bottom w:val="none" w:sz="0" w:space="0" w:color="auto"/>
                                <w:right w:val="none" w:sz="0" w:space="0" w:color="auto"/>
                              </w:divBdr>
                              <w:divsChild>
                                <w:div w:id="142895109">
                                  <w:marLeft w:val="0"/>
                                  <w:marRight w:val="0"/>
                                  <w:marTop w:val="0"/>
                                  <w:marBottom w:val="0"/>
                                  <w:divBdr>
                                    <w:top w:val="none" w:sz="0" w:space="0" w:color="auto"/>
                                    <w:left w:val="none" w:sz="0" w:space="0" w:color="auto"/>
                                    <w:bottom w:val="none" w:sz="0" w:space="0" w:color="auto"/>
                                    <w:right w:val="none" w:sz="0" w:space="0" w:color="auto"/>
                                  </w:divBdr>
                                  <w:divsChild>
                                    <w:div w:id="6188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04444">
                          <w:marLeft w:val="0"/>
                          <w:marRight w:val="0"/>
                          <w:marTop w:val="0"/>
                          <w:marBottom w:val="0"/>
                          <w:divBdr>
                            <w:top w:val="none" w:sz="0" w:space="0" w:color="auto"/>
                            <w:left w:val="none" w:sz="0" w:space="0" w:color="auto"/>
                            <w:bottom w:val="none" w:sz="0" w:space="0" w:color="auto"/>
                            <w:right w:val="none" w:sz="0" w:space="0" w:color="auto"/>
                          </w:divBdr>
                          <w:divsChild>
                            <w:div w:id="363479302">
                              <w:marLeft w:val="0"/>
                              <w:marRight w:val="0"/>
                              <w:marTop w:val="0"/>
                              <w:marBottom w:val="0"/>
                              <w:divBdr>
                                <w:top w:val="none" w:sz="0" w:space="0" w:color="auto"/>
                                <w:left w:val="none" w:sz="0" w:space="0" w:color="auto"/>
                                <w:bottom w:val="none" w:sz="0" w:space="0" w:color="auto"/>
                                <w:right w:val="none" w:sz="0" w:space="0" w:color="auto"/>
                              </w:divBdr>
                              <w:divsChild>
                                <w:div w:id="2022006317">
                                  <w:marLeft w:val="0"/>
                                  <w:marRight w:val="0"/>
                                  <w:marTop w:val="0"/>
                                  <w:marBottom w:val="0"/>
                                  <w:divBdr>
                                    <w:top w:val="none" w:sz="0" w:space="0" w:color="auto"/>
                                    <w:left w:val="none" w:sz="0" w:space="0" w:color="auto"/>
                                    <w:bottom w:val="none" w:sz="0" w:space="0" w:color="auto"/>
                                    <w:right w:val="none" w:sz="0" w:space="0" w:color="auto"/>
                                  </w:divBdr>
                                  <w:divsChild>
                                    <w:div w:id="15817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319811">
          <w:marLeft w:val="0"/>
          <w:marRight w:val="0"/>
          <w:marTop w:val="0"/>
          <w:marBottom w:val="0"/>
          <w:divBdr>
            <w:top w:val="none" w:sz="0" w:space="0" w:color="auto"/>
            <w:left w:val="none" w:sz="0" w:space="0" w:color="auto"/>
            <w:bottom w:val="none" w:sz="0" w:space="0" w:color="auto"/>
            <w:right w:val="none" w:sz="0" w:space="0" w:color="auto"/>
          </w:divBdr>
          <w:divsChild>
            <w:div w:id="325668934">
              <w:marLeft w:val="0"/>
              <w:marRight w:val="0"/>
              <w:marTop w:val="0"/>
              <w:marBottom w:val="0"/>
              <w:divBdr>
                <w:top w:val="none" w:sz="0" w:space="0" w:color="auto"/>
                <w:left w:val="none" w:sz="0" w:space="0" w:color="auto"/>
                <w:bottom w:val="none" w:sz="0" w:space="0" w:color="auto"/>
                <w:right w:val="none" w:sz="0" w:space="0" w:color="auto"/>
              </w:divBdr>
              <w:divsChild>
                <w:div w:id="796528385">
                  <w:marLeft w:val="0"/>
                  <w:marRight w:val="0"/>
                  <w:marTop w:val="0"/>
                  <w:marBottom w:val="0"/>
                  <w:divBdr>
                    <w:top w:val="none" w:sz="0" w:space="0" w:color="auto"/>
                    <w:left w:val="none" w:sz="0" w:space="0" w:color="auto"/>
                    <w:bottom w:val="none" w:sz="0" w:space="0" w:color="auto"/>
                    <w:right w:val="none" w:sz="0" w:space="0" w:color="auto"/>
                  </w:divBdr>
                  <w:divsChild>
                    <w:div w:id="304311995">
                      <w:marLeft w:val="0"/>
                      <w:marRight w:val="0"/>
                      <w:marTop w:val="0"/>
                      <w:marBottom w:val="0"/>
                      <w:divBdr>
                        <w:top w:val="none" w:sz="0" w:space="0" w:color="auto"/>
                        <w:left w:val="none" w:sz="0" w:space="0" w:color="auto"/>
                        <w:bottom w:val="none" w:sz="0" w:space="0" w:color="auto"/>
                        <w:right w:val="none" w:sz="0" w:space="0" w:color="auto"/>
                      </w:divBdr>
                      <w:divsChild>
                        <w:div w:id="247738782">
                          <w:marLeft w:val="0"/>
                          <w:marRight w:val="0"/>
                          <w:marTop w:val="0"/>
                          <w:marBottom w:val="0"/>
                          <w:divBdr>
                            <w:top w:val="none" w:sz="0" w:space="0" w:color="auto"/>
                            <w:left w:val="none" w:sz="0" w:space="0" w:color="auto"/>
                            <w:bottom w:val="none" w:sz="0" w:space="0" w:color="auto"/>
                            <w:right w:val="none" w:sz="0" w:space="0" w:color="auto"/>
                          </w:divBdr>
                          <w:divsChild>
                            <w:div w:id="561673671">
                              <w:marLeft w:val="0"/>
                              <w:marRight w:val="0"/>
                              <w:marTop w:val="0"/>
                              <w:marBottom w:val="0"/>
                              <w:divBdr>
                                <w:top w:val="none" w:sz="0" w:space="0" w:color="auto"/>
                                <w:left w:val="none" w:sz="0" w:space="0" w:color="auto"/>
                                <w:bottom w:val="none" w:sz="0" w:space="0" w:color="auto"/>
                                <w:right w:val="none" w:sz="0" w:space="0" w:color="auto"/>
                              </w:divBdr>
                              <w:divsChild>
                                <w:div w:id="1470365890">
                                  <w:marLeft w:val="0"/>
                                  <w:marRight w:val="0"/>
                                  <w:marTop w:val="0"/>
                                  <w:marBottom w:val="0"/>
                                  <w:divBdr>
                                    <w:top w:val="none" w:sz="0" w:space="0" w:color="auto"/>
                                    <w:left w:val="none" w:sz="0" w:space="0" w:color="auto"/>
                                    <w:bottom w:val="none" w:sz="0" w:space="0" w:color="auto"/>
                                    <w:right w:val="none" w:sz="0" w:space="0" w:color="auto"/>
                                  </w:divBdr>
                                  <w:divsChild>
                                    <w:div w:id="728772704">
                                      <w:marLeft w:val="0"/>
                                      <w:marRight w:val="0"/>
                                      <w:marTop w:val="0"/>
                                      <w:marBottom w:val="0"/>
                                      <w:divBdr>
                                        <w:top w:val="none" w:sz="0" w:space="0" w:color="auto"/>
                                        <w:left w:val="none" w:sz="0" w:space="0" w:color="auto"/>
                                        <w:bottom w:val="none" w:sz="0" w:space="0" w:color="auto"/>
                                        <w:right w:val="none" w:sz="0" w:space="0" w:color="auto"/>
                                      </w:divBdr>
                                      <w:divsChild>
                                        <w:div w:id="3612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295358">
          <w:marLeft w:val="0"/>
          <w:marRight w:val="0"/>
          <w:marTop w:val="0"/>
          <w:marBottom w:val="0"/>
          <w:divBdr>
            <w:top w:val="none" w:sz="0" w:space="0" w:color="auto"/>
            <w:left w:val="none" w:sz="0" w:space="0" w:color="auto"/>
            <w:bottom w:val="none" w:sz="0" w:space="0" w:color="auto"/>
            <w:right w:val="none" w:sz="0" w:space="0" w:color="auto"/>
          </w:divBdr>
          <w:divsChild>
            <w:div w:id="837504246">
              <w:marLeft w:val="0"/>
              <w:marRight w:val="0"/>
              <w:marTop w:val="0"/>
              <w:marBottom w:val="0"/>
              <w:divBdr>
                <w:top w:val="none" w:sz="0" w:space="0" w:color="auto"/>
                <w:left w:val="none" w:sz="0" w:space="0" w:color="auto"/>
                <w:bottom w:val="none" w:sz="0" w:space="0" w:color="auto"/>
                <w:right w:val="none" w:sz="0" w:space="0" w:color="auto"/>
              </w:divBdr>
              <w:divsChild>
                <w:div w:id="1437019740">
                  <w:marLeft w:val="0"/>
                  <w:marRight w:val="0"/>
                  <w:marTop w:val="0"/>
                  <w:marBottom w:val="0"/>
                  <w:divBdr>
                    <w:top w:val="none" w:sz="0" w:space="0" w:color="auto"/>
                    <w:left w:val="none" w:sz="0" w:space="0" w:color="auto"/>
                    <w:bottom w:val="none" w:sz="0" w:space="0" w:color="auto"/>
                    <w:right w:val="none" w:sz="0" w:space="0" w:color="auto"/>
                  </w:divBdr>
                  <w:divsChild>
                    <w:div w:id="2136369231">
                      <w:marLeft w:val="0"/>
                      <w:marRight w:val="0"/>
                      <w:marTop w:val="0"/>
                      <w:marBottom w:val="0"/>
                      <w:divBdr>
                        <w:top w:val="none" w:sz="0" w:space="0" w:color="auto"/>
                        <w:left w:val="none" w:sz="0" w:space="0" w:color="auto"/>
                        <w:bottom w:val="none" w:sz="0" w:space="0" w:color="auto"/>
                        <w:right w:val="none" w:sz="0" w:space="0" w:color="auto"/>
                      </w:divBdr>
                      <w:divsChild>
                        <w:div w:id="1647583261">
                          <w:marLeft w:val="0"/>
                          <w:marRight w:val="0"/>
                          <w:marTop w:val="0"/>
                          <w:marBottom w:val="0"/>
                          <w:divBdr>
                            <w:top w:val="none" w:sz="0" w:space="0" w:color="auto"/>
                            <w:left w:val="none" w:sz="0" w:space="0" w:color="auto"/>
                            <w:bottom w:val="none" w:sz="0" w:space="0" w:color="auto"/>
                            <w:right w:val="none" w:sz="0" w:space="0" w:color="auto"/>
                          </w:divBdr>
                          <w:divsChild>
                            <w:div w:id="1184243907">
                              <w:marLeft w:val="0"/>
                              <w:marRight w:val="0"/>
                              <w:marTop w:val="0"/>
                              <w:marBottom w:val="0"/>
                              <w:divBdr>
                                <w:top w:val="none" w:sz="0" w:space="0" w:color="auto"/>
                                <w:left w:val="none" w:sz="0" w:space="0" w:color="auto"/>
                                <w:bottom w:val="none" w:sz="0" w:space="0" w:color="auto"/>
                                <w:right w:val="none" w:sz="0" w:space="0" w:color="auto"/>
                              </w:divBdr>
                              <w:divsChild>
                                <w:div w:id="19431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147022">
                  <w:marLeft w:val="0"/>
                  <w:marRight w:val="0"/>
                  <w:marTop w:val="0"/>
                  <w:marBottom w:val="0"/>
                  <w:divBdr>
                    <w:top w:val="none" w:sz="0" w:space="0" w:color="auto"/>
                    <w:left w:val="none" w:sz="0" w:space="0" w:color="auto"/>
                    <w:bottom w:val="none" w:sz="0" w:space="0" w:color="auto"/>
                    <w:right w:val="none" w:sz="0" w:space="0" w:color="auto"/>
                  </w:divBdr>
                  <w:divsChild>
                    <w:div w:id="1221744509">
                      <w:marLeft w:val="0"/>
                      <w:marRight w:val="0"/>
                      <w:marTop w:val="0"/>
                      <w:marBottom w:val="0"/>
                      <w:divBdr>
                        <w:top w:val="none" w:sz="0" w:space="0" w:color="auto"/>
                        <w:left w:val="none" w:sz="0" w:space="0" w:color="auto"/>
                        <w:bottom w:val="none" w:sz="0" w:space="0" w:color="auto"/>
                        <w:right w:val="none" w:sz="0" w:space="0" w:color="auto"/>
                      </w:divBdr>
                      <w:divsChild>
                        <w:div w:id="1561361140">
                          <w:marLeft w:val="0"/>
                          <w:marRight w:val="0"/>
                          <w:marTop w:val="0"/>
                          <w:marBottom w:val="0"/>
                          <w:divBdr>
                            <w:top w:val="none" w:sz="0" w:space="0" w:color="auto"/>
                            <w:left w:val="none" w:sz="0" w:space="0" w:color="auto"/>
                            <w:bottom w:val="none" w:sz="0" w:space="0" w:color="auto"/>
                            <w:right w:val="none" w:sz="0" w:space="0" w:color="auto"/>
                          </w:divBdr>
                          <w:divsChild>
                            <w:div w:id="745954273">
                              <w:marLeft w:val="0"/>
                              <w:marRight w:val="0"/>
                              <w:marTop w:val="0"/>
                              <w:marBottom w:val="0"/>
                              <w:divBdr>
                                <w:top w:val="none" w:sz="0" w:space="0" w:color="auto"/>
                                <w:left w:val="none" w:sz="0" w:space="0" w:color="auto"/>
                                <w:bottom w:val="none" w:sz="0" w:space="0" w:color="auto"/>
                                <w:right w:val="none" w:sz="0" w:space="0" w:color="auto"/>
                              </w:divBdr>
                              <w:divsChild>
                                <w:div w:id="618805633">
                                  <w:marLeft w:val="0"/>
                                  <w:marRight w:val="0"/>
                                  <w:marTop w:val="0"/>
                                  <w:marBottom w:val="0"/>
                                  <w:divBdr>
                                    <w:top w:val="none" w:sz="0" w:space="0" w:color="auto"/>
                                    <w:left w:val="none" w:sz="0" w:space="0" w:color="auto"/>
                                    <w:bottom w:val="none" w:sz="0" w:space="0" w:color="auto"/>
                                    <w:right w:val="none" w:sz="0" w:space="0" w:color="auto"/>
                                  </w:divBdr>
                                  <w:divsChild>
                                    <w:div w:id="16689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6027">
                          <w:marLeft w:val="0"/>
                          <w:marRight w:val="0"/>
                          <w:marTop w:val="0"/>
                          <w:marBottom w:val="0"/>
                          <w:divBdr>
                            <w:top w:val="none" w:sz="0" w:space="0" w:color="auto"/>
                            <w:left w:val="none" w:sz="0" w:space="0" w:color="auto"/>
                            <w:bottom w:val="none" w:sz="0" w:space="0" w:color="auto"/>
                            <w:right w:val="none" w:sz="0" w:space="0" w:color="auto"/>
                          </w:divBdr>
                          <w:divsChild>
                            <w:div w:id="1444107342">
                              <w:marLeft w:val="0"/>
                              <w:marRight w:val="0"/>
                              <w:marTop w:val="0"/>
                              <w:marBottom w:val="0"/>
                              <w:divBdr>
                                <w:top w:val="none" w:sz="0" w:space="0" w:color="auto"/>
                                <w:left w:val="none" w:sz="0" w:space="0" w:color="auto"/>
                                <w:bottom w:val="none" w:sz="0" w:space="0" w:color="auto"/>
                                <w:right w:val="none" w:sz="0" w:space="0" w:color="auto"/>
                              </w:divBdr>
                              <w:divsChild>
                                <w:div w:id="710228651">
                                  <w:marLeft w:val="0"/>
                                  <w:marRight w:val="0"/>
                                  <w:marTop w:val="0"/>
                                  <w:marBottom w:val="0"/>
                                  <w:divBdr>
                                    <w:top w:val="none" w:sz="0" w:space="0" w:color="auto"/>
                                    <w:left w:val="none" w:sz="0" w:space="0" w:color="auto"/>
                                    <w:bottom w:val="none" w:sz="0" w:space="0" w:color="auto"/>
                                    <w:right w:val="none" w:sz="0" w:space="0" w:color="auto"/>
                                  </w:divBdr>
                                  <w:divsChild>
                                    <w:div w:id="2724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192574">
          <w:marLeft w:val="0"/>
          <w:marRight w:val="0"/>
          <w:marTop w:val="0"/>
          <w:marBottom w:val="0"/>
          <w:divBdr>
            <w:top w:val="none" w:sz="0" w:space="0" w:color="auto"/>
            <w:left w:val="none" w:sz="0" w:space="0" w:color="auto"/>
            <w:bottom w:val="none" w:sz="0" w:space="0" w:color="auto"/>
            <w:right w:val="none" w:sz="0" w:space="0" w:color="auto"/>
          </w:divBdr>
          <w:divsChild>
            <w:div w:id="1592662428">
              <w:marLeft w:val="0"/>
              <w:marRight w:val="0"/>
              <w:marTop w:val="0"/>
              <w:marBottom w:val="0"/>
              <w:divBdr>
                <w:top w:val="none" w:sz="0" w:space="0" w:color="auto"/>
                <w:left w:val="none" w:sz="0" w:space="0" w:color="auto"/>
                <w:bottom w:val="none" w:sz="0" w:space="0" w:color="auto"/>
                <w:right w:val="none" w:sz="0" w:space="0" w:color="auto"/>
              </w:divBdr>
              <w:divsChild>
                <w:div w:id="723524712">
                  <w:marLeft w:val="0"/>
                  <w:marRight w:val="0"/>
                  <w:marTop w:val="0"/>
                  <w:marBottom w:val="0"/>
                  <w:divBdr>
                    <w:top w:val="none" w:sz="0" w:space="0" w:color="auto"/>
                    <w:left w:val="none" w:sz="0" w:space="0" w:color="auto"/>
                    <w:bottom w:val="none" w:sz="0" w:space="0" w:color="auto"/>
                    <w:right w:val="none" w:sz="0" w:space="0" w:color="auto"/>
                  </w:divBdr>
                  <w:divsChild>
                    <w:div w:id="1699627167">
                      <w:marLeft w:val="0"/>
                      <w:marRight w:val="0"/>
                      <w:marTop w:val="0"/>
                      <w:marBottom w:val="0"/>
                      <w:divBdr>
                        <w:top w:val="none" w:sz="0" w:space="0" w:color="auto"/>
                        <w:left w:val="none" w:sz="0" w:space="0" w:color="auto"/>
                        <w:bottom w:val="none" w:sz="0" w:space="0" w:color="auto"/>
                        <w:right w:val="none" w:sz="0" w:space="0" w:color="auto"/>
                      </w:divBdr>
                      <w:divsChild>
                        <w:div w:id="1339578400">
                          <w:marLeft w:val="0"/>
                          <w:marRight w:val="0"/>
                          <w:marTop w:val="0"/>
                          <w:marBottom w:val="0"/>
                          <w:divBdr>
                            <w:top w:val="none" w:sz="0" w:space="0" w:color="auto"/>
                            <w:left w:val="none" w:sz="0" w:space="0" w:color="auto"/>
                            <w:bottom w:val="none" w:sz="0" w:space="0" w:color="auto"/>
                            <w:right w:val="none" w:sz="0" w:space="0" w:color="auto"/>
                          </w:divBdr>
                          <w:divsChild>
                            <w:div w:id="1473477256">
                              <w:marLeft w:val="0"/>
                              <w:marRight w:val="0"/>
                              <w:marTop w:val="0"/>
                              <w:marBottom w:val="0"/>
                              <w:divBdr>
                                <w:top w:val="none" w:sz="0" w:space="0" w:color="auto"/>
                                <w:left w:val="none" w:sz="0" w:space="0" w:color="auto"/>
                                <w:bottom w:val="none" w:sz="0" w:space="0" w:color="auto"/>
                                <w:right w:val="none" w:sz="0" w:space="0" w:color="auto"/>
                              </w:divBdr>
                              <w:divsChild>
                                <w:div w:id="473254746">
                                  <w:marLeft w:val="0"/>
                                  <w:marRight w:val="0"/>
                                  <w:marTop w:val="0"/>
                                  <w:marBottom w:val="0"/>
                                  <w:divBdr>
                                    <w:top w:val="none" w:sz="0" w:space="0" w:color="auto"/>
                                    <w:left w:val="none" w:sz="0" w:space="0" w:color="auto"/>
                                    <w:bottom w:val="none" w:sz="0" w:space="0" w:color="auto"/>
                                    <w:right w:val="none" w:sz="0" w:space="0" w:color="auto"/>
                                  </w:divBdr>
                                  <w:divsChild>
                                    <w:div w:id="251747348">
                                      <w:marLeft w:val="0"/>
                                      <w:marRight w:val="0"/>
                                      <w:marTop w:val="0"/>
                                      <w:marBottom w:val="0"/>
                                      <w:divBdr>
                                        <w:top w:val="none" w:sz="0" w:space="0" w:color="auto"/>
                                        <w:left w:val="none" w:sz="0" w:space="0" w:color="auto"/>
                                        <w:bottom w:val="none" w:sz="0" w:space="0" w:color="auto"/>
                                        <w:right w:val="none" w:sz="0" w:space="0" w:color="auto"/>
                                      </w:divBdr>
                                      <w:divsChild>
                                        <w:div w:id="12576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815925">
          <w:marLeft w:val="0"/>
          <w:marRight w:val="0"/>
          <w:marTop w:val="0"/>
          <w:marBottom w:val="0"/>
          <w:divBdr>
            <w:top w:val="none" w:sz="0" w:space="0" w:color="auto"/>
            <w:left w:val="none" w:sz="0" w:space="0" w:color="auto"/>
            <w:bottom w:val="none" w:sz="0" w:space="0" w:color="auto"/>
            <w:right w:val="none" w:sz="0" w:space="0" w:color="auto"/>
          </w:divBdr>
          <w:divsChild>
            <w:div w:id="423310438">
              <w:marLeft w:val="0"/>
              <w:marRight w:val="0"/>
              <w:marTop w:val="0"/>
              <w:marBottom w:val="0"/>
              <w:divBdr>
                <w:top w:val="none" w:sz="0" w:space="0" w:color="auto"/>
                <w:left w:val="none" w:sz="0" w:space="0" w:color="auto"/>
                <w:bottom w:val="none" w:sz="0" w:space="0" w:color="auto"/>
                <w:right w:val="none" w:sz="0" w:space="0" w:color="auto"/>
              </w:divBdr>
              <w:divsChild>
                <w:div w:id="1206600086">
                  <w:marLeft w:val="0"/>
                  <w:marRight w:val="0"/>
                  <w:marTop w:val="0"/>
                  <w:marBottom w:val="0"/>
                  <w:divBdr>
                    <w:top w:val="none" w:sz="0" w:space="0" w:color="auto"/>
                    <w:left w:val="none" w:sz="0" w:space="0" w:color="auto"/>
                    <w:bottom w:val="none" w:sz="0" w:space="0" w:color="auto"/>
                    <w:right w:val="none" w:sz="0" w:space="0" w:color="auto"/>
                  </w:divBdr>
                  <w:divsChild>
                    <w:div w:id="1517385518">
                      <w:marLeft w:val="0"/>
                      <w:marRight w:val="0"/>
                      <w:marTop w:val="0"/>
                      <w:marBottom w:val="0"/>
                      <w:divBdr>
                        <w:top w:val="none" w:sz="0" w:space="0" w:color="auto"/>
                        <w:left w:val="none" w:sz="0" w:space="0" w:color="auto"/>
                        <w:bottom w:val="none" w:sz="0" w:space="0" w:color="auto"/>
                        <w:right w:val="none" w:sz="0" w:space="0" w:color="auto"/>
                      </w:divBdr>
                      <w:divsChild>
                        <w:div w:id="1971478313">
                          <w:marLeft w:val="0"/>
                          <w:marRight w:val="0"/>
                          <w:marTop w:val="0"/>
                          <w:marBottom w:val="0"/>
                          <w:divBdr>
                            <w:top w:val="none" w:sz="0" w:space="0" w:color="auto"/>
                            <w:left w:val="none" w:sz="0" w:space="0" w:color="auto"/>
                            <w:bottom w:val="none" w:sz="0" w:space="0" w:color="auto"/>
                            <w:right w:val="none" w:sz="0" w:space="0" w:color="auto"/>
                          </w:divBdr>
                          <w:divsChild>
                            <w:div w:id="438723474">
                              <w:marLeft w:val="0"/>
                              <w:marRight w:val="0"/>
                              <w:marTop w:val="0"/>
                              <w:marBottom w:val="0"/>
                              <w:divBdr>
                                <w:top w:val="none" w:sz="0" w:space="0" w:color="auto"/>
                                <w:left w:val="none" w:sz="0" w:space="0" w:color="auto"/>
                                <w:bottom w:val="none" w:sz="0" w:space="0" w:color="auto"/>
                                <w:right w:val="none" w:sz="0" w:space="0" w:color="auto"/>
                              </w:divBdr>
                              <w:divsChild>
                                <w:div w:id="12629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67922">
                  <w:marLeft w:val="0"/>
                  <w:marRight w:val="0"/>
                  <w:marTop w:val="0"/>
                  <w:marBottom w:val="0"/>
                  <w:divBdr>
                    <w:top w:val="none" w:sz="0" w:space="0" w:color="auto"/>
                    <w:left w:val="none" w:sz="0" w:space="0" w:color="auto"/>
                    <w:bottom w:val="none" w:sz="0" w:space="0" w:color="auto"/>
                    <w:right w:val="none" w:sz="0" w:space="0" w:color="auto"/>
                  </w:divBdr>
                  <w:divsChild>
                    <w:div w:id="445999407">
                      <w:marLeft w:val="0"/>
                      <w:marRight w:val="0"/>
                      <w:marTop w:val="0"/>
                      <w:marBottom w:val="0"/>
                      <w:divBdr>
                        <w:top w:val="none" w:sz="0" w:space="0" w:color="auto"/>
                        <w:left w:val="none" w:sz="0" w:space="0" w:color="auto"/>
                        <w:bottom w:val="none" w:sz="0" w:space="0" w:color="auto"/>
                        <w:right w:val="none" w:sz="0" w:space="0" w:color="auto"/>
                      </w:divBdr>
                      <w:divsChild>
                        <w:div w:id="739836408">
                          <w:marLeft w:val="0"/>
                          <w:marRight w:val="0"/>
                          <w:marTop w:val="0"/>
                          <w:marBottom w:val="0"/>
                          <w:divBdr>
                            <w:top w:val="none" w:sz="0" w:space="0" w:color="auto"/>
                            <w:left w:val="none" w:sz="0" w:space="0" w:color="auto"/>
                            <w:bottom w:val="none" w:sz="0" w:space="0" w:color="auto"/>
                            <w:right w:val="none" w:sz="0" w:space="0" w:color="auto"/>
                          </w:divBdr>
                          <w:divsChild>
                            <w:div w:id="1222903816">
                              <w:marLeft w:val="0"/>
                              <w:marRight w:val="0"/>
                              <w:marTop w:val="0"/>
                              <w:marBottom w:val="0"/>
                              <w:divBdr>
                                <w:top w:val="none" w:sz="0" w:space="0" w:color="auto"/>
                                <w:left w:val="none" w:sz="0" w:space="0" w:color="auto"/>
                                <w:bottom w:val="none" w:sz="0" w:space="0" w:color="auto"/>
                                <w:right w:val="none" w:sz="0" w:space="0" w:color="auto"/>
                              </w:divBdr>
                              <w:divsChild>
                                <w:div w:id="1878349618">
                                  <w:marLeft w:val="0"/>
                                  <w:marRight w:val="0"/>
                                  <w:marTop w:val="0"/>
                                  <w:marBottom w:val="0"/>
                                  <w:divBdr>
                                    <w:top w:val="none" w:sz="0" w:space="0" w:color="auto"/>
                                    <w:left w:val="none" w:sz="0" w:space="0" w:color="auto"/>
                                    <w:bottom w:val="none" w:sz="0" w:space="0" w:color="auto"/>
                                    <w:right w:val="none" w:sz="0" w:space="0" w:color="auto"/>
                                  </w:divBdr>
                                  <w:divsChild>
                                    <w:div w:id="11423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05059">
      <w:bodyDiv w:val="1"/>
      <w:marLeft w:val="0"/>
      <w:marRight w:val="0"/>
      <w:marTop w:val="0"/>
      <w:marBottom w:val="0"/>
      <w:divBdr>
        <w:top w:val="none" w:sz="0" w:space="0" w:color="auto"/>
        <w:left w:val="none" w:sz="0" w:space="0" w:color="auto"/>
        <w:bottom w:val="none" w:sz="0" w:space="0" w:color="auto"/>
        <w:right w:val="none" w:sz="0" w:space="0" w:color="auto"/>
      </w:divBdr>
      <w:divsChild>
        <w:div w:id="1221475632">
          <w:marLeft w:val="0"/>
          <w:marRight w:val="0"/>
          <w:marTop w:val="0"/>
          <w:marBottom w:val="0"/>
          <w:divBdr>
            <w:top w:val="none" w:sz="0" w:space="0" w:color="auto"/>
            <w:left w:val="none" w:sz="0" w:space="0" w:color="auto"/>
            <w:bottom w:val="none" w:sz="0" w:space="0" w:color="auto"/>
            <w:right w:val="none" w:sz="0" w:space="0" w:color="auto"/>
          </w:divBdr>
          <w:divsChild>
            <w:div w:id="86731999">
              <w:marLeft w:val="0"/>
              <w:marRight w:val="0"/>
              <w:marTop w:val="0"/>
              <w:marBottom w:val="0"/>
              <w:divBdr>
                <w:top w:val="none" w:sz="0" w:space="0" w:color="auto"/>
                <w:left w:val="none" w:sz="0" w:space="0" w:color="auto"/>
                <w:bottom w:val="none" w:sz="0" w:space="0" w:color="auto"/>
                <w:right w:val="none" w:sz="0" w:space="0" w:color="auto"/>
              </w:divBdr>
              <w:divsChild>
                <w:div w:id="307393971">
                  <w:marLeft w:val="0"/>
                  <w:marRight w:val="0"/>
                  <w:marTop w:val="0"/>
                  <w:marBottom w:val="0"/>
                  <w:divBdr>
                    <w:top w:val="none" w:sz="0" w:space="0" w:color="auto"/>
                    <w:left w:val="none" w:sz="0" w:space="0" w:color="auto"/>
                    <w:bottom w:val="none" w:sz="0" w:space="0" w:color="auto"/>
                    <w:right w:val="none" w:sz="0" w:space="0" w:color="auto"/>
                  </w:divBdr>
                  <w:divsChild>
                    <w:div w:id="2129421753">
                      <w:marLeft w:val="0"/>
                      <w:marRight w:val="0"/>
                      <w:marTop w:val="0"/>
                      <w:marBottom w:val="0"/>
                      <w:divBdr>
                        <w:top w:val="none" w:sz="0" w:space="0" w:color="auto"/>
                        <w:left w:val="none" w:sz="0" w:space="0" w:color="auto"/>
                        <w:bottom w:val="none" w:sz="0" w:space="0" w:color="auto"/>
                        <w:right w:val="none" w:sz="0" w:space="0" w:color="auto"/>
                      </w:divBdr>
                      <w:divsChild>
                        <w:div w:id="865404376">
                          <w:marLeft w:val="0"/>
                          <w:marRight w:val="0"/>
                          <w:marTop w:val="0"/>
                          <w:marBottom w:val="0"/>
                          <w:divBdr>
                            <w:top w:val="none" w:sz="0" w:space="0" w:color="auto"/>
                            <w:left w:val="none" w:sz="0" w:space="0" w:color="auto"/>
                            <w:bottom w:val="none" w:sz="0" w:space="0" w:color="auto"/>
                            <w:right w:val="none" w:sz="0" w:space="0" w:color="auto"/>
                          </w:divBdr>
                          <w:divsChild>
                            <w:div w:id="122694292">
                              <w:marLeft w:val="0"/>
                              <w:marRight w:val="0"/>
                              <w:marTop w:val="0"/>
                              <w:marBottom w:val="0"/>
                              <w:divBdr>
                                <w:top w:val="none" w:sz="0" w:space="0" w:color="auto"/>
                                <w:left w:val="none" w:sz="0" w:space="0" w:color="auto"/>
                                <w:bottom w:val="none" w:sz="0" w:space="0" w:color="auto"/>
                                <w:right w:val="none" w:sz="0" w:space="0" w:color="auto"/>
                              </w:divBdr>
                              <w:divsChild>
                                <w:div w:id="1940864915">
                                  <w:marLeft w:val="0"/>
                                  <w:marRight w:val="0"/>
                                  <w:marTop w:val="0"/>
                                  <w:marBottom w:val="0"/>
                                  <w:divBdr>
                                    <w:top w:val="none" w:sz="0" w:space="0" w:color="auto"/>
                                    <w:left w:val="none" w:sz="0" w:space="0" w:color="auto"/>
                                    <w:bottom w:val="none" w:sz="0" w:space="0" w:color="auto"/>
                                    <w:right w:val="none" w:sz="0" w:space="0" w:color="auto"/>
                                  </w:divBdr>
                                  <w:divsChild>
                                    <w:div w:id="15506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327">
                              <w:marLeft w:val="0"/>
                              <w:marRight w:val="0"/>
                              <w:marTop w:val="0"/>
                              <w:marBottom w:val="0"/>
                              <w:divBdr>
                                <w:top w:val="none" w:sz="0" w:space="0" w:color="auto"/>
                                <w:left w:val="none" w:sz="0" w:space="0" w:color="auto"/>
                                <w:bottom w:val="none" w:sz="0" w:space="0" w:color="auto"/>
                                <w:right w:val="none" w:sz="0" w:space="0" w:color="auto"/>
                              </w:divBdr>
                              <w:divsChild>
                                <w:div w:id="801194419">
                                  <w:marLeft w:val="0"/>
                                  <w:marRight w:val="0"/>
                                  <w:marTop w:val="0"/>
                                  <w:marBottom w:val="0"/>
                                  <w:divBdr>
                                    <w:top w:val="none" w:sz="0" w:space="0" w:color="auto"/>
                                    <w:left w:val="none" w:sz="0" w:space="0" w:color="auto"/>
                                    <w:bottom w:val="none" w:sz="0" w:space="0" w:color="auto"/>
                                    <w:right w:val="none" w:sz="0" w:space="0" w:color="auto"/>
                                  </w:divBdr>
                                  <w:divsChild>
                                    <w:div w:id="3122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296">
                              <w:marLeft w:val="0"/>
                              <w:marRight w:val="0"/>
                              <w:marTop w:val="0"/>
                              <w:marBottom w:val="0"/>
                              <w:divBdr>
                                <w:top w:val="none" w:sz="0" w:space="0" w:color="auto"/>
                                <w:left w:val="none" w:sz="0" w:space="0" w:color="auto"/>
                                <w:bottom w:val="none" w:sz="0" w:space="0" w:color="auto"/>
                                <w:right w:val="none" w:sz="0" w:space="0" w:color="auto"/>
                              </w:divBdr>
                              <w:divsChild>
                                <w:div w:id="164326733">
                                  <w:marLeft w:val="0"/>
                                  <w:marRight w:val="0"/>
                                  <w:marTop w:val="0"/>
                                  <w:marBottom w:val="0"/>
                                  <w:divBdr>
                                    <w:top w:val="none" w:sz="0" w:space="0" w:color="auto"/>
                                    <w:left w:val="none" w:sz="0" w:space="0" w:color="auto"/>
                                    <w:bottom w:val="none" w:sz="0" w:space="0" w:color="auto"/>
                                    <w:right w:val="none" w:sz="0" w:space="0" w:color="auto"/>
                                  </w:divBdr>
                                  <w:divsChild>
                                    <w:div w:id="8937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8635">
                              <w:marLeft w:val="0"/>
                              <w:marRight w:val="0"/>
                              <w:marTop w:val="0"/>
                              <w:marBottom w:val="0"/>
                              <w:divBdr>
                                <w:top w:val="none" w:sz="0" w:space="0" w:color="auto"/>
                                <w:left w:val="none" w:sz="0" w:space="0" w:color="auto"/>
                                <w:bottom w:val="none" w:sz="0" w:space="0" w:color="auto"/>
                                <w:right w:val="none" w:sz="0" w:space="0" w:color="auto"/>
                              </w:divBdr>
                              <w:divsChild>
                                <w:div w:id="256793753">
                                  <w:marLeft w:val="0"/>
                                  <w:marRight w:val="0"/>
                                  <w:marTop w:val="0"/>
                                  <w:marBottom w:val="0"/>
                                  <w:divBdr>
                                    <w:top w:val="none" w:sz="0" w:space="0" w:color="auto"/>
                                    <w:left w:val="none" w:sz="0" w:space="0" w:color="auto"/>
                                    <w:bottom w:val="none" w:sz="0" w:space="0" w:color="auto"/>
                                    <w:right w:val="none" w:sz="0" w:space="0" w:color="auto"/>
                                  </w:divBdr>
                                  <w:divsChild>
                                    <w:div w:id="11990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933">
                              <w:marLeft w:val="0"/>
                              <w:marRight w:val="0"/>
                              <w:marTop w:val="0"/>
                              <w:marBottom w:val="0"/>
                              <w:divBdr>
                                <w:top w:val="none" w:sz="0" w:space="0" w:color="auto"/>
                                <w:left w:val="none" w:sz="0" w:space="0" w:color="auto"/>
                                <w:bottom w:val="none" w:sz="0" w:space="0" w:color="auto"/>
                                <w:right w:val="none" w:sz="0" w:space="0" w:color="auto"/>
                              </w:divBdr>
                              <w:divsChild>
                                <w:div w:id="187910357">
                                  <w:marLeft w:val="0"/>
                                  <w:marRight w:val="0"/>
                                  <w:marTop w:val="0"/>
                                  <w:marBottom w:val="0"/>
                                  <w:divBdr>
                                    <w:top w:val="none" w:sz="0" w:space="0" w:color="auto"/>
                                    <w:left w:val="none" w:sz="0" w:space="0" w:color="auto"/>
                                    <w:bottom w:val="none" w:sz="0" w:space="0" w:color="auto"/>
                                    <w:right w:val="none" w:sz="0" w:space="0" w:color="auto"/>
                                  </w:divBdr>
                                  <w:divsChild>
                                    <w:div w:id="1963918852">
                                      <w:marLeft w:val="0"/>
                                      <w:marRight w:val="0"/>
                                      <w:marTop w:val="0"/>
                                      <w:marBottom w:val="0"/>
                                      <w:divBdr>
                                        <w:top w:val="none" w:sz="0" w:space="0" w:color="auto"/>
                                        <w:left w:val="none" w:sz="0" w:space="0" w:color="auto"/>
                                        <w:bottom w:val="none" w:sz="0" w:space="0" w:color="auto"/>
                                        <w:right w:val="none" w:sz="0" w:space="0" w:color="auto"/>
                                      </w:divBdr>
                                    </w:div>
                                    <w:div w:id="331687148">
                                      <w:marLeft w:val="0"/>
                                      <w:marRight w:val="0"/>
                                      <w:marTop w:val="0"/>
                                      <w:marBottom w:val="0"/>
                                      <w:divBdr>
                                        <w:top w:val="none" w:sz="0" w:space="0" w:color="auto"/>
                                        <w:left w:val="none" w:sz="0" w:space="0" w:color="auto"/>
                                        <w:bottom w:val="none" w:sz="0" w:space="0" w:color="auto"/>
                                        <w:right w:val="none" w:sz="0" w:space="0" w:color="auto"/>
                                      </w:divBdr>
                                      <w:divsChild>
                                        <w:div w:id="1775133663">
                                          <w:marLeft w:val="0"/>
                                          <w:marRight w:val="0"/>
                                          <w:marTop w:val="0"/>
                                          <w:marBottom w:val="0"/>
                                          <w:divBdr>
                                            <w:top w:val="none" w:sz="0" w:space="0" w:color="auto"/>
                                            <w:left w:val="none" w:sz="0" w:space="0" w:color="auto"/>
                                            <w:bottom w:val="none" w:sz="0" w:space="0" w:color="auto"/>
                                            <w:right w:val="none" w:sz="0" w:space="0" w:color="auto"/>
                                          </w:divBdr>
                                          <w:divsChild>
                                            <w:div w:id="1903983280">
                                              <w:marLeft w:val="0"/>
                                              <w:marRight w:val="0"/>
                                              <w:marTop w:val="0"/>
                                              <w:marBottom w:val="0"/>
                                              <w:divBdr>
                                                <w:top w:val="none" w:sz="0" w:space="0" w:color="auto"/>
                                                <w:left w:val="none" w:sz="0" w:space="0" w:color="auto"/>
                                                <w:bottom w:val="none" w:sz="0" w:space="0" w:color="auto"/>
                                                <w:right w:val="none" w:sz="0" w:space="0" w:color="auto"/>
                                              </w:divBdr>
                                              <w:divsChild>
                                                <w:div w:id="566384339">
                                                  <w:marLeft w:val="0"/>
                                                  <w:marRight w:val="0"/>
                                                  <w:marTop w:val="0"/>
                                                  <w:marBottom w:val="0"/>
                                                  <w:divBdr>
                                                    <w:top w:val="none" w:sz="0" w:space="0" w:color="auto"/>
                                                    <w:left w:val="none" w:sz="0" w:space="0" w:color="auto"/>
                                                    <w:bottom w:val="none" w:sz="0" w:space="0" w:color="auto"/>
                                                    <w:right w:val="none" w:sz="0" w:space="0" w:color="auto"/>
                                                  </w:divBdr>
                                                  <w:divsChild>
                                                    <w:div w:id="869296900">
                                                      <w:marLeft w:val="0"/>
                                                      <w:marRight w:val="0"/>
                                                      <w:marTop w:val="0"/>
                                                      <w:marBottom w:val="0"/>
                                                      <w:divBdr>
                                                        <w:top w:val="none" w:sz="0" w:space="0" w:color="auto"/>
                                                        <w:left w:val="none" w:sz="0" w:space="0" w:color="auto"/>
                                                        <w:bottom w:val="none" w:sz="0" w:space="0" w:color="auto"/>
                                                        <w:right w:val="none" w:sz="0" w:space="0" w:color="auto"/>
                                                      </w:divBdr>
                                                      <w:divsChild>
                                                        <w:div w:id="1286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996338">
                              <w:marLeft w:val="0"/>
                              <w:marRight w:val="0"/>
                              <w:marTop w:val="0"/>
                              <w:marBottom w:val="0"/>
                              <w:divBdr>
                                <w:top w:val="none" w:sz="0" w:space="0" w:color="auto"/>
                                <w:left w:val="none" w:sz="0" w:space="0" w:color="auto"/>
                                <w:bottom w:val="none" w:sz="0" w:space="0" w:color="auto"/>
                                <w:right w:val="none" w:sz="0" w:space="0" w:color="auto"/>
                              </w:divBdr>
                              <w:divsChild>
                                <w:div w:id="1780565285">
                                  <w:marLeft w:val="0"/>
                                  <w:marRight w:val="0"/>
                                  <w:marTop w:val="0"/>
                                  <w:marBottom w:val="0"/>
                                  <w:divBdr>
                                    <w:top w:val="none" w:sz="0" w:space="0" w:color="auto"/>
                                    <w:left w:val="none" w:sz="0" w:space="0" w:color="auto"/>
                                    <w:bottom w:val="none" w:sz="0" w:space="0" w:color="auto"/>
                                    <w:right w:val="none" w:sz="0" w:space="0" w:color="auto"/>
                                  </w:divBdr>
                                  <w:divsChild>
                                    <w:div w:id="10848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9659">
                              <w:marLeft w:val="0"/>
                              <w:marRight w:val="0"/>
                              <w:marTop w:val="0"/>
                              <w:marBottom w:val="0"/>
                              <w:divBdr>
                                <w:top w:val="none" w:sz="0" w:space="0" w:color="auto"/>
                                <w:left w:val="none" w:sz="0" w:space="0" w:color="auto"/>
                                <w:bottom w:val="none" w:sz="0" w:space="0" w:color="auto"/>
                                <w:right w:val="none" w:sz="0" w:space="0" w:color="auto"/>
                              </w:divBdr>
                              <w:divsChild>
                                <w:div w:id="1122386361">
                                  <w:marLeft w:val="0"/>
                                  <w:marRight w:val="0"/>
                                  <w:marTop w:val="0"/>
                                  <w:marBottom w:val="0"/>
                                  <w:divBdr>
                                    <w:top w:val="none" w:sz="0" w:space="0" w:color="auto"/>
                                    <w:left w:val="none" w:sz="0" w:space="0" w:color="auto"/>
                                    <w:bottom w:val="none" w:sz="0" w:space="0" w:color="auto"/>
                                    <w:right w:val="none" w:sz="0" w:space="0" w:color="auto"/>
                                  </w:divBdr>
                                  <w:divsChild>
                                    <w:div w:id="229268009">
                                      <w:marLeft w:val="0"/>
                                      <w:marRight w:val="0"/>
                                      <w:marTop w:val="0"/>
                                      <w:marBottom w:val="0"/>
                                      <w:divBdr>
                                        <w:top w:val="none" w:sz="0" w:space="0" w:color="auto"/>
                                        <w:left w:val="none" w:sz="0" w:space="0" w:color="auto"/>
                                        <w:bottom w:val="none" w:sz="0" w:space="0" w:color="auto"/>
                                        <w:right w:val="none" w:sz="0" w:space="0" w:color="auto"/>
                                      </w:divBdr>
                                    </w:div>
                                    <w:div w:id="472871926">
                                      <w:marLeft w:val="0"/>
                                      <w:marRight w:val="0"/>
                                      <w:marTop w:val="0"/>
                                      <w:marBottom w:val="0"/>
                                      <w:divBdr>
                                        <w:top w:val="none" w:sz="0" w:space="0" w:color="auto"/>
                                        <w:left w:val="none" w:sz="0" w:space="0" w:color="auto"/>
                                        <w:bottom w:val="none" w:sz="0" w:space="0" w:color="auto"/>
                                        <w:right w:val="none" w:sz="0" w:space="0" w:color="auto"/>
                                      </w:divBdr>
                                      <w:divsChild>
                                        <w:div w:id="1340887019">
                                          <w:marLeft w:val="0"/>
                                          <w:marRight w:val="0"/>
                                          <w:marTop w:val="0"/>
                                          <w:marBottom w:val="0"/>
                                          <w:divBdr>
                                            <w:top w:val="none" w:sz="0" w:space="0" w:color="auto"/>
                                            <w:left w:val="none" w:sz="0" w:space="0" w:color="auto"/>
                                            <w:bottom w:val="none" w:sz="0" w:space="0" w:color="auto"/>
                                            <w:right w:val="none" w:sz="0" w:space="0" w:color="auto"/>
                                          </w:divBdr>
                                          <w:divsChild>
                                            <w:div w:id="1665279337">
                                              <w:marLeft w:val="0"/>
                                              <w:marRight w:val="0"/>
                                              <w:marTop w:val="0"/>
                                              <w:marBottom w:val="0"/>
                                              <w:divBdr>
                                                <w:top w:val="none" w:sz="0" w:space="0" w:color="auto"/>
                                                <w:left w:val="none" w:sz="0" w:space="0" w:color="auto"/>
                                                <w:bottom w:val="none" w:sz="0" w:space="0" w:color="auto"/>
                                                <w:right w:val="none" w:sz="0" w:space="0" w:color="auto"/>
                                              </w:divBdr>
                                              <w:divsChild>
                                                <w:div w:id="74321119">
                                                  <w:marLeft w:val="0"/>
                                                  <w:marRight w:val="0"/>
                                                  <w:marTop w:val="0"/>
                                                  <w:marBottom w:val="0"/>
                                                  <w:divBdr>
                                                    <w:top w:val="none" w:sz="0" w:space="0" w:color="auto"/>
                                                    <w:left w:val="none" w:sz="0" w:space="0" w:color="auto"/>
                                                    <w:bottom w:val="none" w:sz="0" w:space="0" w:color="auto"/>
                                                    <w:right w:val="none" w:sz="0" w:space="0" w:color="auto"/>
                                                  </w:divBdr>
                                                  <w:divsChild>
                                                    <w:div w:id="37894842">
                                                      <w:marLeft w:val="0"/>
                                                      <w:marRight w:val="0"/>
                                                      <w:marTop w:val="0"/>
                                                      <w:marBottom w:val="0"/>
                                                      <w:divBdr>
                                                        <w:top w:val="none" w:sz="0" w:space="0" w:color="auto"/>
                                                        <w:left w:val="none" w:sz="0" w:space="0" w:color="auto"/>
                                                        <w:bottom w:val="none" w:sz="0" w:space="0" w:color="auto"/>
                                                        <w:right w:val="none" w:sz="0" w:space="0" w:color="auto"/>
                                                      </w:divBdr>
                                                      <w:divsChild>
                                                        <w:div w:id="5942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665550">
                              <w:marLeft w:val="0"/>
                              <w:marRight w:val="0"/>
                              <w:marTop w:val="0"/>
                              <w:marBottom w:val="0"/>
                              <w:divBdr>
                                <w:top w:val="none" w:sz="0" w:space="0" w:color="auto"/>
                                <w:left w:val="none" w:sz="0" w:space="0" w:color="auto"/>
                                <w:bottom w:val="none" w:sz="0" w:space="0" w:color="auto"/>
                                <w:right w:val="none" w:sz="0" w:space="0" w:color="auto"/>
                              </w:divBdr>
                              <w:divsChild>
                                <w:div w:id="467094987">
                                  <w:marLeft w:val="0"/>
                                  <w:marRight w:val="0"/>
                                  <w:marTop w:val="0"/>
                                  <w:marBottom w:val="0"/>
                                  <w:divBdr>
                                    <w:top w:val="none" w:sz="0" w:space="0" w:color="auto"/>
                                    <w:left w:val="none" w:sz="0" w:space="0" w:color="auto"/>
                                    <w:bottom w:val="none" w:sz="0" w:space="0" w:color="auto"/>
                                    <w:right w:val="none" w:sz="0" w:space="0" w:color="auto"/>
                                  </w:divBdr>
                                  <w:divsChild>
                                    <w:div w:id="2096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365">
                              <w:marLeft w:val="0"/>
                              <w:marRight w:val="0"/>
                              <w:marTop w:val="0"/>
                              <w:marBottom w:val="0"/>
                              <w:divBdr>
                                <w:top w:val="none" w:sz="0" w:space="0" w:color="auto"/>
                                <w:left w:val="none" w:sz="0" w:space="0" w:color="auto"/>
                                <w:bottom w:val="none" w:sz="0" w:space="0" w:color="auto"/>
                                <w:right w:val="none" w:sz="0" w:space="0" w:color="auto"/>
                              </w:divBdr>
                              <w:divsChild>
                                <w:div w:id="1852523806">
                                  <w:marLeft w:val="0"/>
                                  <w:marRight w:val="0"/>
                                  <w:marTop w:val="0"/>
                                  <w:marBottom w:val="0"/>
                                  <w:divBdr>
                                    <w:top w:val="none" w:sz="0" w:space="0" w:color="auto"/>
                                    <w:left w:val="none" w:sz="0" w:space="0" w:color="auto"/>
                                    <w:bottom w:val="none" w:sz="0" w:space="0" w:color="auto"/>
                                    <w:right w:val="none" w:sz="0" w:space="0" w:color="auto"/>
                                  </w:divBdr>
                                  <w:divsChild>
                                    <w:div w:id="1759981268">
                                      <w:marLeft w:val="0"/>
                                      <w:marRight w:val="0"/>
                                      <w:marTop w:val="0"/>
                                      <w:marBottom w:val="0"/>
                                      <w:divBdr>
                                        <w:top w:val="none" w:sz="0" w:space="0" w:color="auto"/>
                                        <w:left w:val="none" w:sz="0" w:space="0" w:color="auto"/>
                                        <w:bottom w:val="none" w:sz="0" w:space="0" w:color="auto"/>
                                        <w:right w:val="none" w:sz="0" w:space="0" w:color="auto"/>
                                      </w:divBdr>
                                    </w:div>
                                    <w:div w:id="78062177">
                                      <w:marLeft w:val="0"/>
                                      <w:marRight w:val="0"/>
                                      <w:marTop w:val="0"/>
                                      <w:marBottom w:val="0"/>
                                      <w:divBdr>
                                        <w:top w:val="none" w:sz="0" w:space="0" w:color="auto"/>
                                        <w:left w:val="none" w:sz="0" w:space="0" w:color="auto"/>
                                        <w:bottom w:val="none" w:sz="0" w:space="0" w:color="auto"/>
                                        <w:right w:val="none" w:sz="0" w:space="0" w:color="auto"/>
                                      </w:divBdr>
                                      <w:divsChild>
                                        <w:div w:id="904953755">
                                          <w:marLeft w:val="0"/>
                                          <w:marRight w:val="0"/>
                                          <w:marTop w:val="0"/>
                                          <w:marBottom w:val="0"/>
                                          <w:divBdr>
                                            <w:top w:val="none" w:sz="0" w:space="0" w:color="auto"/>
                                            <w:left w:val="none" w:sz="0" w:space="0" w:color="auto"/>
                                            <w:bottom w:val="none" w:sz="0" w:space="0" w:color="auto"/>
                                            <w:right w:val="none" w:sz="0" w:space="0" w:color="auto"/>
                                          </w:divBdr>
                                          <w:divsChild>
                                            <w:div w:id="4360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3557">
                              <w:marLeft w:val="0"/>
                              <w:marRight w:val="0"/>
                              <w:marTop w:val="0"/>
                              <w:marBottom w:val="0"/>
                              <w:divBdr>
                                <w:top w:val="none" w:sz="0" w:space="0" w:color="auto"/>
                                <w:left w:val="none" w:sz="0" w:space="0" w:color="auto"/>
                                <w:bottom w:val="none" w:sz="0" w:space="0" w:color="auto"/>
                                <w:right w:val="none" w:sz="0" w:space="0" w:color="auto"/>
                              </w:divBdr>
                              <w:divsChild>
                                <w:div w:id="120997144">
                                  <w:marLeft w:val="0"/>
                                  <w:marRight w:val="0"/>
                                  <w:marTop w:val="0"/>
                                  <w:marBottom w:val="0"/>
                                  <w:divBdr>
                                    <w:top w:val="none" w:sz="0" w:space="0" w:color="auto"/>
                                    <w:left w:val="none" w:sz="0" w:space="0" w:color="auto"/>
                                    <w:bottom w:val="none" w:sz="0" w:space="0" w:color="auto"/>
                                    <w:right w:val="none" w:sz="0" w:space="0" w:color="auto"/>
                                  </w:divBdr>
                                  <w:divsChild>
                                    <w:div w:id="87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3531">
                          <w:marLeft w:val="0"/>
                          <w:marRight w:val="0"/>
                          <w:marTop w:val="0"/>
                          <w:marBottom w:val="0"/>
                          <w:divBdr>
                            <w:top w:val="none" w:sz="0" w:space="0" w:color="auto"/>
                            <w:left w:val="none" w:sz="0" w:space="0" w:color="auto"/>
                            <w:bottom w:val="none" w:sz="0" w:space="0" w:color="auto"/>
                            <w:right w:val="none" w:sz="0" w:space="0" w:color="auto"/>
                          </w:divBdr>
                          <w:divsChild>
                            <w:div w:id="71007390">
                              <w:marLeft w:val="0"/>
                              <w:marRight w:val="0"/>
                              <w:marTop w:val="0"/>
                              <w:marBottom w:val="0"/>
                              <w:divBdr>
                                <w:top w:val="none" w:sz="0" w:space="0" w:color="auto"/>
                                <w:left w:val="none" w:sz="0" w:space="0" w:color="auto"/>
                                <w:bottom w:val="none" w:sz="0" w:space="0" w:color="auto"/>
                                <w:right w:val="none" w:sz="0" w:space="0" w:color="auto"/>
                              </w:divBdr>
                              <w:divsChild>
                                <w:div w:id="939025318">
                                  <w:marLeft w:val="0"/>
                                  <w:marRight w:val="0"/>
                                  <w:marTop w:val="0"/>
                                  <w:marBottom w:val="0"/>
                                  <w:divBdr>
                                    <w:top w:val="none" w:sz="0" w:space="0" w:color="auto"/>
                                    <w:left w:val="none" w:sz="0" w:space="0" w:color="auto"/>
                                    <w:bottom w:val="none" w:sz="0" w:space="0" w:color="auto"/>
                                    <w:right w:val="none" w:sz="0" w:space="0" w:color="auto"/>
                                  </w:divBdr>
                                  <w:divsChild>
                                    <w:div w:id="108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657215">
          <w:marLeft w:val="0"/>
          <w:marRight w:val="0"/>
          <w:marTop w:val="0"/>
          <w:marBottom w:val="0"/>
          <w:divBdr>
            <w:top w:val="none" w:sz="0" w:space="0" w:color="auto"/>
            <w:left w:val="none" w:sz="0" w:space="0" w:color="auto"/>
            <w:bottom w:val="none" w:sz="0" w:space="0" w:color="auto"/>
            <w:right w:val="none" w:sz="0" w:space="0" w:color="auto"/>
          </w:divBdr>
          <w:divsChild>
            <w:div w:id="685983893">
              <w:marLeft w:val="0"/>
              <w:marRight w:val="0"/>
              <w:marTop w:val="0"/>
              <w:marBottom w:val="0"/>
              <w:divBdr>
                <w:top w:val="none" w:sz="0" w:space="0" w:color="auto"/>
                <w:left w:val="none" w:sz="0" w:space="0" w:color="auto"/>
                <w:bottom w:val="none" w:sz="0" w:space="0" w:color="auto"/>
                <w:right w:val="none" w:sz="0" w:space="0" w:color="auto"/>
              </w:divBdr>
              <w:divsChild>
                <w:div w:id="1048996182">
                  <w:marLeft w:val="0"/>
                  <w:marRight w:val="0"/>
                  <w:marTop w:val="0"/>
                  <w:marBottom w:val="0"/>
                  <w:divBdr>
                    <w:top w:val="none" w:sz="0" w:space="0" w:color="auto"/>
                    <w:left w:val="none" w:sz="0" w:space="0" w:color="auto"/>
                    <w:bottom w:val="none" w:sz="0" w:space="0" w:color="auto"/>
                    <w:right w:val="none" w:sz="0" w:space="0" w:color="auto"/>
                  </w:divBdr>
                  <w:divsChild>
                    <w:div w:id="933897510">
                      <w:marLeft w:val="0"/>
                      <w:marRight w:val="0"/>
                      <w:marTop w:val="0"/>
                      <w:marBottom w:val="0"/>
                      <w:divBdr>
                        <w:top w:val="none" w:sz="0" w:space="0" w:color="auto"/>
                        <w:left w:val="none" w:sz="0" w:space="0" w:color="auto"/>
                        <w:bottom w:val="none" w:sz="0" w:space="0" w:color="auto"/>
                        <w:right w:val="none" w:sz="0" w:space="0" w:color="auto"/>
                      </w:divBdr>
                      <w:divsChild>
                        <w:div w:id="1037051815">
                          <w:marLeft w:val="0"/>
                          <w:marRight w:val="0"/>
                          <w:marTop w:val="0"/>
                          <w:marBottom w:val="0"/>
                          <w:divBdr>
                            <w:top w:val="none" w:sz="0" w:space="0" w:color="auto"/>
                            <w:left w:val="none" w:sz="0" w:space="0" w:color="auto"/>
                            <w:bottom w:val="none" w:sz="0" w:space="0" w:color="auto"/>
                            <w:right w:val="none" w:sz="0" w:space="0" w:color="auto"/>
                          </w:divBdr>
                          <w:divsChild>
                            <w:div w:id="1126116603">
                              <w:marLeft w:val="0"/>
                              <w:marRight w:val="0"/>
                              <w:marTop w:val="0"/>
                              <w:marBottom w:val="0"/>
                              <w:divBdr>
                                <w:top w:val="none" w:sz="0" w:space="0" w:color="auto"/>
                                <w:left w:val="none" w:sz="0" w:space="0" w:color="auto"/>
                                <w:bottom w:val="none" w:sz="0" w:space="0" w:color="auto"/>
                                <w:right w:val="none" w:sz="0" w:space="0" w:color="auto"/>
                              </w:divBdr>
                              <w:divsChild>
                                <w:div w:id="1314214062">
                                  <w:marLeft w:val="0"/>
                                  <w:marRight w:val="0"/>
                                  <w:marTop w:val="0"/>
                                  <w:marBottom w:val="0"/>
                                  <w:divBdr>
                                    <w:top w:val="none" w:sz="0" w:space="0" w:color="auto"/>
                                    <w:left w:val="none" w:sz="0" w:space="0" w:color="auto"/>
                                    <w:bottom w:val="none" w:sz="0" w:space="0" w:color="auto"/>
                                    <w:right w:val="none" w:sz="0" w:space="0" w:color="auto"/>
                                  </w:divBdr>
                                  <w:divsChild>
                                    <w:div w:id="1491213052">
                                      <w:marLeft w:val="0"/>
                                      <w:marRight w:val="0"/>
                                      <w:marTop w:val="0"/>
                                      <w:marBottom w:val="0"/>
                                      <w:divBdr>
                                        <w:top w:val="none" w:sz="0" w:space="0" w:color="auto"/>
                                        <w:left w:val="none" w:sz="0" w:space="0" w:color="auto"/>
                                        <w:bottom w:val="none" w:sz="0" w:space="0" w:color="auto"/>
                                        <w:right w:val="none" w:sz="0" w:space="0" w:color="auto"/>
                                      </w:divBdr>
                                      <w:divsChild>
                                        <w:div w:id="20944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608662">
          <w:marLeft w:val="0"/>
          <w:marRight w:val="0"/>
          <w:marTop w:val="0"/>
          <w:marBottom w:val="0"/>
          <w:divBdr>
            <w:top w:val="none" w:sz="0" w:space="0" w:color="auto"/>
            <w:left w:val="none" w:sz="0" w:space="0" w:color="auto"/>
            <w:bottom w:val="none" w:sz="0" w:space="0" w:color="auto"/>
            <w:right w:val="none" w:sz="0" w:space="0" w:color="auto"/>
          </w:divBdr>
          <w:divsChild>
            <w:div w:id="1778283545">
              <w:marLeft w:val="0"/>
              <w:marRight w:val="0"/>
              <w:marTop w:val="0"/>
              <w:marBottom w:val="0"/>
              <w:divBdr>
                <w:top w:val="none" w:sz="0" w:space="0" w:color="auto"/>
                <w:left w:val="none" w:sz="0" w:space="0" w:color="auto"/>
                <w:bottom w:val="none" w:sz="0" w:space="0" w:color="auto"/>
                <w:right w:val="none" w:sz="0" w:space="0" w:color="auto"/>
              </w:divBdr>
              <w:divsChild>
                <w:div w:id="237179311">
                  <w:marLeft w:val="0"/>
                  <w:marRight w:val="0"/>
                  <w:marTop w:val="0"/>
                  <w:marBottom w:val="0"/>
                  <w:divBdr>
                    <w:top w:val="none" w:sz="0" w:space="0" w:color="auto"/>
                    <w:left w:val="none" w:sz="0" w:space="0" w:color="auto"/>
                    <w:bottom w:val="none" w:sz="0" w:space="0" w:color="auto"/>
                    <w:right w:val="none" w:sz="0" w:space="0" w:color="auto"/>
                  </w:divBdr>
                  <w:divsChild>
                    <w:div w:id="1675765236">
                      <w:marLeft w:val="0"/>
                      <w:marRight w:val="0"/>
                      <w:marTop w:val="0"/>
                      <w:marBottom w:val="0"/>
                      <w:divBdr>
                        <w:top w:val="none" w:sz="0" w:space="0" w:color="auto"/>
                        <w:left w:val="none" w:sz="0" w:space="0" w:color="auto"/>
                        <w:bottom w:val="none" w:sz="0" w:space="0" w:color="auto"/>
                        <w:right w:val="none" w:sz="0" w:space="0" w:color="auto"/>
                      </w:divBdr>
                      <w:divsChild>
                        <w:div w:id="621763843">
                          <w:marLeft w:val="0"/>
                          <w:marRight w:val="0"/>
                          <w:marTop w:val="0"/>
                          <w:marBottom w:val="0"/>
                          <w:divBdr>
                            <w:top w:val="none" w:sz="0" w:space="0" w:color="auto"/>
                            <w:left w:val="none" w:sz="0" w:space="0" w:color="auto"/>
                            <w:bottom w:val="none" w:sz="0" w:space="0" w:color="auto"/>
                            <w:right w:val="none" w:sz="0" w:space="0" w:color="auto"/>
                          </w:divBdr>
                          <w:divsChild>
                            <w:div w:id="658072567">
                              <w:marLeft w:val="0"/>
                              <w:marRight w:val="0"/>
                              <w:marTop w:val="0"/>
                              <w:marBottom w:val="0"/>
                              <w:divBdr>
                                <w:top w:val="none" w:sz="0" w:space="0" w:color="auto"/>
                                <w:left w:val="none" w:sz="0" w:space="0" w:color="auto"/>
                                <w:bottom w:val="none" w:sz="0" w:space="0" w:color="auto"/>
                                <w:right w:val="none" w:sz="0" w:space="0" w:color="auto"/>
                              </w:divBdr>
                              <w:divsChild>
                                <w:div w:id="397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499759">
                  <w:marLeft w:val="0"/>
                  <w:marRight w:val="0"/>
                  <w:marTop w:val="0"/>
                  <w:marBottom w:val="0"/>
                  <w:divBdr>
                    <w:top w:val="none" w:sz="0" w:space="0" w:color="auto"/>
                    <w:left w:val="none" w:sz="0" w:space="0" w:color="auto"/>
                    <w:bottom w:val="none" w:sz="0" w:space="0" w:color="auto"/>
                    <w:right w:val="none" w:sz="0" w:space="0" w:color="auto"/>
                  </w:divBdr>
                  <w:divsChild>
                    <w:div w:id="1801611199">
                      <w:marLeft w:val="0"/>
                      <w:marRight w:val="0"/>
                      <w:marTop w:val="0"/>
                      <w:marBottom w:val="0"/>
                      <w:divBdr>
                        <w:top w:val="none" w:sz="0" w:space="0" w:color="auto"/>
                        <w:left w:val="none" w:sz="0" w:space="0" w:color="auto"/>
                        <w:bottom w:val="none" w:sz="0" w:space="0" w:color="auto"/>
                        <w:right w:val="none" w:sz="0" w:space="0" w:color="auto"/>
                      </w:divBdr>
                      <w:divsChild>
                        <w:div w:id="2071882016">
                          <w:marLeft w:val="0"/>
                          <w:marRight w:val="0"/>
                          <w:marTop w:val="0"/>
                          <w:marBottom w:val="0"/>
                          <w:divBdr>
                            <w:top w:val="none" w:sz="0" w:space="0" w:color="auto"/>
                            <w:left w:val="none" w:sz="0" w:space="0" w:color="auto"/>
                            <w:bottom w:val="none" w:sz="0" w:space="0" w:color="auto"/>
                            <w:right w:val="none" w:sz="0" w:space="0" w:color="auto"/>
                          </w:divBdr>
                          <w:divsChild>
                            <w:div w:id="392119504">
                              <w:marLeft w:val="0"/>
                              <w:marRight w:val="0"/>
                              <w:marTop w:val="0"/>
                              <w:marBottom w:val="0"/>
                              <w:divBdr>
                                <w:top w:val="none" w:sz="0" w:space="0" w:color="auto"/>
                                <w:left w:val="none" w:sz="0" w:space="0" w:color="auto"/>
                                <w:bottom w:val="none" w:sz="0" w:space="0" w:color="auto"/>
                                <w:right w:val="none" w:sz="0" w:space="0" w:color="auto"/>
                              </w:divBdr>
                              <w:divsChild>
                                <w:div w:id="349530443">
                                  <w:marLeft w:val="0"/>
                                  <w:marRight w:val="0"/>
                                  <w:marTop w:val="0"/>
                                  <w:marBottom w:val="0"/>
                                  <w:divBdr>
                                    <w:top w:val="none" w:sz="0" w:space="0" w:color="auto"/>
                                    <w:left w:val="none" w:sz="0" w:space="0" w:color="auto"/>
                                    <w:bottom w:val="none" w:sz="0" w:space="0" w:color="auto"/>
                                    <w:right w:val="none" w:sz="0" w:space="0" w:color="auto"/>
                                  </w:divBdr>
                                  <w:divsChild>
                                    <w:div w:id="15942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58844">
                          <w:marLeft w:val="0"/>
                          <w:marRight w:val="0"/>
                          <w:marTop w:val="0"/>
                          <w:marBottom w:val="0"/>
                          <w:divBdr>
                            <w:top w:val="none" w:sz="0" w:space="0" w:color="auto"/>
                            <w:left w:val="none" w:sz="0" w:space="0" w:color="auto"/>
                            <w:bottom w:val="none" w:sz="0" w:space="0" w:color="auto"/>
                            <w:right w:val="none" w:sz="0" w:space="0" w:color="auto"/>
                          </w:divBdr>
                          <w:divsChild>
                            <w:div w:id="2135824454">
                              <w:marLeft w:val="0"/>
                              <w:marRight w:val="0"/>
                              <w:marTop w:val="0"/>
                              <w:marBottom w:val="0"/>
                              <w:divBdr>
                                <w:top w:val="none" w:sz="0" w:space="0" w:color="auto"/>
                                <w:left w:val="none" w:sz="0" w:space="0" w:color="auto"/>
                                <w:bottom w:val="none" w:sz="0" w:space="0" w:color="auto"/>
                                <w:right w:val="none" w:sz="0" w:space="0" w:color="auto"/>
                              </w:divBdr>
                              <w:divsChild>
                                <w:div w:id="1893078094">
                                  <w:marLeft w:val="0"/>
                                  <w:marRight w:val="0"/>
                                  <w:marTop w:val="0"/>
                                  <w:marBottom w:val="0"/>
                                  <w:divBdr>
                                    <w:top w:val="none" w:sz="0" w:space="0" w:color="auto"/>
                                    <w:left w:val="none" w:sz="0" w:space="0" w:color="auto"/>
                                    <w:bottom w:val="none" w:sz="0" w:space="0" w:color="auto"/>
                                    <w:right w:val="none" w:sz="0" w:space="0" w:color="auto"/>
                                  </w:divBdr>
                                  <w:divsChild>
                                    <w:div w:id="5214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37733">
          <w:marLeft w:val="0"/>
          <w:marRight w:val="0"/>
          <w:marTop w:val="0"/>
          <w:marBottom w:val="0"/>
          <w:divBdr>
            <w:top w:val="none" w:sz="0" w:space="0" w:color="auto"/>
            <w:left w:val="none" w:sz="0" w:space="0" w:color="auto"/>
            <w:bottom w:val="none" w:sz="0" w:space="0" w:color="auto"/>
            <w:right w:val="none" w:sz="0" w:space="0" w:color="auto"/>
          </w:divBdr>
          <w:divsChild>
            <w:div w:id="1805002639">
              <w:marLeft w:val="0"/>
              <w:marRight w:val="0"/>
              <w:marTop w:val="0"/>
              <w:marBottom w:val="0"/>
              <w:divBdr>
                <w:top w:val="none" w:sz="0" w:space="0" w:color="auto"/>
                <w:left w:val="none" w:sz="0" w:space="0" w:color="auto"/>
                <w:bottom w:val="none" w:sz="0" w:space="0" w:color="auto"/>
                <w:right w:val="none" w:sz="0" w:space="0" w:color="auto"/>
              </w:divBdr>
              <w:divsChild>
                <w:div w:id="1838376213">
                  <w:marLeft w:val="0"/>
                  <w:marRight w:val="0"/>
                  <w:marTop w:val="0"/>
                  <w:marBottom w:val="0"/>
                  <w:divBdr>
                    <w:top w:val="none" w:sz="0" w:space="0" w:color="auto"/>
                    <w:left w:val="none" w:sz="0" w:space="0" w:color="auto"/>
                    <w:bottom w:val="none" w:sz="0" w:space="0" w:color="auto"/>
                    <w:right w:val="none" w:sz="0" w:space="0" w:color="auto"/>
                  </w:divBdr>
                  <w:divsChild>
                    <w:div w:id="1307778620">
                      <w:marLeft w:val="0"/>
                      <w:marRight w:val="0"/>
                      <w:marTop w:val="0"/>
                      <w:marBottom w:val="0"/>
                      <w:divBdr>
                        <w:top w:val="none" w:sz="0" w:space="0" w:color="auto"/>
                        <w:left w:val="none" w:sz="0" w:space="0" w:color="auto"/>
                        <w:bottom w:val="none" w:sz="0" w:space="0" w:color="auto"/>
                        <w:right w:val="none" w:sz="0" w:space="0" w:color="auto"/>
                      </w:divBdr>
                      <w:divsChild>
                        <w:div w:id="1131552232">
                          <w:marLeft w:val="0"/>
                          <w:marRight w:val="0"/>
                          <w:marTop w:val="0"/>
                          <w:marBottom w:val="0"/>
                          <w:divBdr>
                            <w:top w:val="none" w:sz="0" w:space="0" w:color="auto"/>
                            <w:left w:val="none" w:sz="0" w:space="0" w:color="auto"/>
                            <w:bottom w:val="none" w:sz="0" w:space="0" w:color="auto"/>
                            <w:right w:val="none" w:sz="0" w:space="0" w:color="auto"/>
                          </w:divBdr>
                          <w:divsChild>
                            <w:div w:id="2000696572">
                              <w:marLeft w:val="0"/>
                              <w:marRight w:val="0"/>
                              <w:marTop w:val="0"/>
                              <w:marBottom w:val="0"/>
                              <w:divBdr>
                                <w:top w:val="none" w:sz="0" w:space="0" w:color="auto"/>
                                <w:left w:val="none" w:sz="0" w:space="0" w:color="auto"/>
                                <w:bottom w:val="none" w:sz="0" w:space="0" w:color="auto"/>
                                <w:right w:val="none" w:sz="0" w:space="0" w:color="auto"/>
                              </w:divBdr>
                              <w:divsChild>
                                <w:div w:id="333655710">
                                  <w:marLeft w:val="0"/>
                                  <w:marRight w:val="0"/>
                                  <w:marTop w:val="0"/>
                                  <w:marBottom w:val="0"/>
                                  <w:divBdr>
                                    <w:top w:val="none" w:sz="0" w:space="0" w:color="auto"/>
                                    <w:left w:val="none" w:sz="0" w:space="0" w:color="auto"/>
                                    <w:bottom w:val="none" w:sz="0" w:space="0" w:color="auto"/>
                                    <w:right w:val="none" w:sz="0" w:space="0" w:color="auto"/>
                                  </w:divBdr>
                                  <w:divsChild>
                                    <w:div w:id="43675633">
                                      <w:marLeft w:val="0"/>
                                      <w:marRight w:val="0"/>
                                      <w:marTop w:val="0"/>
                                      <w:marBottom w:val="0"/>
                                      <w:divBdr>
                                        <w:top w:val="none" w:sz="0" w:space="0" w:color="auto"/>
                                        <w:left w:val="none" w:sz="0" w:space="0" w:color="auto"/>
                                        <w:bottom w:val="none" w:sz="0" w:space="0" w:color="auto"/>
                                        <w:right w:val="none" w:sz="0" w:space="0" w:color="auto"/>
                                      </w:divBdr>
                                      <w:divsChild>
                                        <w:div w:id="20578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329676">
          <w:marLeft w:val="0"/>
          <w:marRight w:val="0"/>
          <w:marTop w:val="0"/>
          <w:marBottom w:val="0"/>
          <w:divBdr>
            <w:top w:val="none" w:sz="0" w:space="0" w:color="auto"/>
            <w:left w:val="none" w:sz="0" w:space="0" w:color="auto"/>
            <w:bottom w:val="none" w:sz="0" w:space="0" w:color="auto"/>
            <w:right w:val="none" w:sz="0" w:space="0" w:color="auto"/>
          </w:divBdr>
          <w:divsChild>
            <w:div w:id="330987760">
              <w:marLeft w:val="0"/>
              <w:marRight w:val="0"/>
              <w:marTop w:val="0"/>
              <w:marBottom w:val="0"/>
              <w:divBdr>
                <w:top w:val="none" w:sz="0" w:space="0" w:color="auto"/>
                <w:left w:val="none" w:sz="0" w:space="0" w:color="auto"/>
                <w:bottom w:val="none" w:sz="0" w:space="0" w:color="auto"/>
                <w:right w:val="none" w:sz="0" w:space="0" w:color="auto"/>
              </w:divBdr>
              <w:divsChild>
                <w:div w:id="1510294288">
                  <w:marLeft w:val="0"/>
                  <w:marRight w:val="0"/>
                  <w:marTop w:val="0"/>
                  <w:marBottom w:val="0"/>
                  <w:divBdr>
                    <w:top w:val="none" w:sz="0" w:space="0" w:color="auto"/>
                    <w:left w:val="none" w:sz="0" w:space="0" w:color="auto"/>
                    <w:bottom w:val="none" w:sz="0" w:space="0" w:color="auto"/>
                    <w:right w:val="none" w:sz="0" w:space="0" w:color="auto"/>
                  </w:divBdr>
                  <w:divsChild>
                    <w:div w:id="909314468">
                      <w:marLeft w:val="0"/>
                      <w:marRight w:val="0"/>
                      <w:marTop w:val="0"/>
                      <w:marBottom w:val="0"/>
                      <w:divBdr>
                        <w:top w:val="none" w:sz="0" w:space="0" w:color="auto"/>
                        <w:left w:val="none" w:sz="0" w:space="0" w:color="auto"/>
                        <w:bottom w:val="none" w:sz="0" w:space="0" w:color="auto"/>
                        <w:right w:val="none" w:sz="0" w:space="0" w:color="auto"/>
                      </w:divBdr>
                      <w:divsChild>
                        <w:div w:id="995644210">
                          <w:marLeft w:val="0"/>
                          <w:marRight w:val="0"/>
                          <w:marTop w:val="0"/>
                          <w:marBottom w:val="0"/>
                          <w:divBdr>
                            <w:top w:val="none" w:sz="0" w:space="0" w:color="auto"/>
                            <w:left w:val="none" w:sz="0" w:space="0" w:color="auto"/>
                            <w:bottom w:val="none" w:sz="0" w:space="0" w:color="auto"/>
                            <w:right w:val="none" w:sz="0" w:space="0" w:color="auto"/>
                          </w:divBdr>
                          <w:divsChild>
                            <w:div w:id="1889805389">
                              <w:marLeft w:val="0"/>
                              <w:marRight w:val="0"/>
                              <w:marTop w:val="0"/>
                              <w:marBottom w:val="0"/>
                              <w:divBdr>
                                <w:top w:val="none" w:sz="0" w:space="0" w:color="auto"/>
                                <w:left w:val="none" w:sz="0" w:space="0" w:color="auto"/>
                                <w:bottom w:val="none" w:sz="0" w:space="0" w:color="auto"/>
                                <w:right w:val="none" w:sz="0" w:space="0" w:color="auto"/>
                              </w:divBdr>
                              <w:divsChild>
                                <w:div w:id="242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14966">
                  <w:marLeft w:val="0"/>
                  <w:marRight w:val="0"/>
                  <w:marTop w:val="0"/>
                  <w:marBottom w:val="0"/>
                  <w:divBdr>
                    <w:top w:val="none" w:sz="0" w:space="0" w:color="auto"/>
                    <w:left w:val="none" w:sz="0" w:space="0" w:color="auto"/>
                    <w:bottom w:val="none" w:sz="0" w:space="0" w:color="auto"/>
                    <w:right w:val="none" w:sz="0" w:space="0" w:color="auto"/>
                  </w:divBdr>
                  <w:divsChild>
                    <w:div w:id="1028023508">
                      <w:marLeft w:val="0"/>
                      <w:marRight w:val="0"/>
                      <w:marTop w:val="0"/>
                      <w:marBottom w:val="0"/>
                      <w:divBdr>
                        <w:top w:val="none" w:sz="0" w:space="0" w:color="auto"/>
                        <w:left w:val="none" w:sz="0" w:space="0" w:color="auto"/>
                        <w:bottom w:val="none" w:sz="0" w:space="0" w:color="auto"/>
                        <w:right w:val="none" w:sz="0" w:space="0" w:color="auto"/>
                      </w:divBdr>
                      <w:divsChild>
                        <w:div w:id="1011444648">
                          <w:marLeft w:val="0"/>
                          <w:marRight w:val="0"/>
                          <w:marTop w:val="0"/>
                          <w:marBottom w:val="0"/>
                          <w:divBdr>
                            <w:top w:val="none" w:sz="0" w:space="0" w:color="auto"/>
                            <w:left w:val="none" w:sz="0" w:space="0" w:color="auto"/>
                            <w:bottom w:val="none" w:sz="0" w:space="0" w:color="auto"/>
                            <w:right w:val="none" w:sz="0" w:space="0" w:color="auto"/>
                          </w:divBdr>
                          <w:divsChild>
                            <w:div w:id="1299340523">
                              <w:marLeft w:val="0"/>
                              <w:marRight w:val="0"/>
                              <w:marTop w:val="0"/>
                              <w:marBottom w:val="0"/>
                              <w:divBdr>
                                <w:top w:val="none" w:sz="0" w:space="0" w:color="auto"/>
                                <w:left w:val="none" w:sz="0" w:space="0" w:color="auto"/>
                                <w:bottom w:val="none" w:sz="0" w:space="0" w:color="auto"/>
                                <w:right w:val="none" w:sz="0" w:space="0" w:color="auto"/>
                              </w:divBdr>
                              <w:divsChild>
                                <w:div w:id="1619681772">
                                  <w:marLeft w:val="0"/>
                                  <w:marRight w:val="0"/>
                                  <w:marTop w:val="0"/>
                                  <w:marBottom w:val="0"/>
                                  <w:divBdr>
                                    <w:top w:val="none" w:sz="0" w:space="0" w:color="auto"/>
                                    <w:left w:val="none" w:sz="0" w:space="0" w:color="auto"/>
                                    <w:bottom w:val="none" w:sz="0" w:space="0" w:color="auto"/>
                                    <w:right w:val="none" w:sz="0" w:space="0" w:color="auto"/>
                                  </w:divBdr>
                                  <w:divsChild>
                                    <w:div w:id="16777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 k</dc:creator>
  <cp:keywords/>
  <dc:description/>
  <cp:lastModifiedBy>sooraj k</cp:lastModifiedBy>
  <cp:revision>1</cp:revision>
  <dcterms:created xsi:type="dcterms:W3CDTF">2024-11-08T20:46:00Z</dcterms:created>
  <dcterms:modified xsi:type="dcterms:W3CDTF">2024-11-08T20:47:00Z</dcterms:modified>
</cp:coreProperties>
</file>