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96BE" w14:textId="77777777" w:rsidR="003E4300" w:rsidRPr="00BC34FE" w:rsidRDefault="003E4300" w:rsidP="00BE576E"/>
    <w:p w14:paraId="30E1C5A0" w14:textId="77777777" w:rsidR="003E4300" w:rsidRPr="00BC34FE" w:rsidRDefault="003E4300" w:rsidP="00BE576E"/>
    <w:p w14:paraId="6067535B" w14:textId="77777777" w:rsidR="003E4300" w:rsidRPr="00BC34FE" w:rsidRDefault="003E4300" w:rsidP="00BE576E"/>
    <w:p w14:paraId="76F5A7CA" w14:textId="77777777" w:rsidR="003E4300" w:rsidRPr="00BC34FE" w:rsidRDefault="003E4300" w:rsidP="00BE576E"/>
    <w:p w14:paraId="4932F980" w14:textId="77777777" w:rsidR="003E4300" w:rsidRPr="00BC34FE" w:rsidRDefault="003E4300" w:rsidP="00BE576E"/>
    <w:p w14:paraId="439A8CED" w14:textId="77777777" w:rsidR="0093368E" w:rsidRPr="00BC34FE" w:rsidRDefault="003E4300" w:rsidP="00BE576E">
      <w:r w:rsidRPr="00BC34FE">
        <w:rPr>
          <w:noProof/>
        </w:rPr>
        <mc:AlternateContent>
          <mc:Choice Requires="wps">
            <w:drawing>
              <wp:anchor distT="0" distB="0" distL="360045" distR="0" simplePos="0" relativeHeight="251658240" behindDoc="0" locked="1" layoutInCell="1" allowOverlap="0" wp14:anchorId="37CA59AF" wp14:editId="68DF5E13">
                <wp:simplePos x="0" y="0"/>
                <wp:positionH relativeFrom="margin">
                  <wp:align>center</wp:align>
                </wp:positionH>
                <wp:positionV relativeFrom="paragraph">
                  <wp:posOffset>-93980</wp:posOffset>
                </wp:positionV>
                <wp:extent cx="4311015" cy="4367530"/>
                <wp:effectExtent l="742950" t="0" r="737235" b="0"/>
                <wp:wrapSquare wrapText="bothSides"/>
                <wp:docPr id="23" name="Zone de texte 23"/>
                <wp:cNvGraphicFramePr/>
                <a:graphic xmlns:a="http://schemas.openxmlformats.org/drawingml/2006/main">
                  <a:graphicData uri="http://schemas.microsoft.com/office/word/2010/wordprocessingShape">
                    <wps:wsp>
                      <wps:cNvSpPr txBox="1"/>
                      <wps:spPr>
                        <a:xfrm rot="20054070">
                          <a:off x="0" y="0"/>
                          <a:ext cx="4311496" cy="4367530"/>
                        </a:xfrm>
                        <a:custGeom>
                          <a:avLst/>
                          <a:gdLst>
                            <a:gd name="connsiteX0" fmla="*/ 0 w 2267585"/>
                            <a:gd name="connsiteY0" fmla="*/ 0 h 1111885"/>
                            <a:gd name="connsiteX1" fmla="*/ 0 w 2267585"/>
                            <a:gd name="connsiteY1" fmla="*/ 0 h 1111885"/>
                            <a:gd name="connsiteX2" fmla="*/ 2267585 w 2267585"/>
                            <a:gd name="connsiteY2" fmla="*/ 0 h 1111885"/>
                            <a:gd name="connsiteX3" fmla="*/ 2267585 w 2267585"/>
                            <a:gd name="connsiteY3" fmla="*/ 0 h 1111885"/>
                            <a:gd name="connsiteX4" fmla="*/ 2267585 w 2267585"/>
                            <a:gd name="connsiteY4" fmla="*/ 1111885 h 1111885"/>
                            <a:gd name="connsiteX5" fmla="*/ 2267585 w 2267585"/>
                            <a:gd name="connsiteY5" fmla="*/ 1111885 h 1111885"/>
                            <a:gd name="connsiteX6" fmla="*/ 0 w 2267585"/>
                            <a:gd name="connsiteY6" fmla="*/ 1111885 h 1111885"/>
                            <a:gd name="connsiteX7" fmla="*/ 0 w 2267585"/>
                            <a:gd name="connsiteY7" fmla="*/ 1111885 h 1111885"/>
                            <a:gd name="connsiteX8" fmla="*/ 0 w 2267585"/>
                            <a:gd name="connsiteY8" fmla="*/ 0 h 1111885"/>
                            <a:gd name="connsiteX0" fmla="*/ 0 w 2267585"/>
                            <a:gd name="connsiteY0" fmla="*/ 1111885 h 1111885"/>
                            <a:gd name="connsiteX1" fmla="*/ 0 w 2267585"/>
                            <a:gd name="connsiteY1" fmla="*/ 1111885 h 1111885"/>
                            <a:gd name="connsiteX2" fmla="*/ 0 w 2267585"/>
                            <a:gd name="connsiteY2" fmla="*/ 0 h 1111885"/>
                            <a:gd name="connsiteX3" fmla="*/ 0 w 2267585"/>
                            <a:gd name="connsiteY3" fmla="*/ 0 h 1111885"/>
                            <a:gd name="connsiteX4" fmla="*/ 2267585 w 2267585"/>
                            <a:gd name="connsiteY4" fmla="*/ 0 h 1111885"/>
                            <a:gd name="connsiteX5" fmla="*/ 2267585 w 2267585"/>
                            <a:gd name="connsiteY5" fmla="*/ 0 h 1111885"/>
                            <a:gd name="connsiteX6" fmla="*/ 2267585 w 2267585"/>
                            <a:gd name="connsiteY6" fmla="*/ 1111885 h 1111885"/>
                            <a:gd name="connsiteX7" fmla="*/ 2267585 w 2267585"/>
                            <a:gd name="connsiteY7" fmla="*/ 1111885 h 1111885"/>
                            <a:gd name="connsiteX0" fmla="*/ 0 w 2267585"/>
                            <a:gd name="connsiteY0" fmla="*/ 518380 h 1630265"/>
                            <a:gd name="connsiteX1" fmla="*/ 0 w 2267585"/>
                            <a:gd name="connsiteY1" fmla="*/ 518380 h 1630265"/>
                            <a:gd name="connsiteX2" fmla="*/ 2267585 w 2267585"/>
                            <a:gd name="connsiteY2" fmla="*/ 518380 h 1630265"/>
                            <a:gd name="connsiteX3" fmla="*/ 2267585 w 2267585"/>
                            <a:gd name="connsiteY3" fmla="*/ 518380 h 1630265"/>
                            <a:gd name="connsiteX4" fmla="*/ 2267585 w 2267585"/>
                            <a:gd name="connsiteY4" fmla="*/ 1630265 h 1630265"/>
                            <a:gd name="connsiteX5" fmla="*/ 2267585 w 2267585"/>
                            <a:gd name="connsiteY5" fmla="*/ 1630265 h 1630265"/>
                            <a:gd name="connsiteX6" fmla="*/ 0 w 2267585"/>
                            <a:gd name="connsiteY6" fmla="*/ 1630265 h 1630265"/>
                            <a:gd name="connsiteX7" fmla="*/ 0 w 2267585"/>
                            <a:gd name="connsiteY7" fmla="*/ 1630265 h 1630265"/>
                            <a:gd name="connsiteX8" fmla="*/ 0 w 2267585"/>
                            <a:gd name="connsiteY8" fmla="*/ 518380 h 1630265"/>
                            <a:gd name="connsiteX0" fmla="*/ 0 w 2267585"/>
                            <a:gd name="connsiteY0" fmla="*/ 1630265 h 1630265"/>
                            <a:gd name="connsiteX1" fmla="*/ 0 w 2267585"/>
                            <a:gd name="connsiteY1" fmla="*/ 1630265 h 1630265"/>
                            <a:gd name="connsiteX2" fmla="*/ 0 w 2267585"/>
                            <a:gd name="connsiteY2" fmla="*/ 518380 h 1630265"/>
                            <a:gd name="connsiteX3" fmla="*/ 2276 w 2267585"/>
                            <a:gd name="connsiteY3" fmla="*/ 0 h 1630265"/>
                            <a:gd name="connsiteX4" fmla="*/ 2267585 w 2267585"/>
                            <a:gd name="connsiteY4" fmla="*/ 518380 h 1630265"/>
                            <a:gd name="connsiteX5" fmla="*/ 2267585 w 2267585"/>
                            <a:gd name="connsiteY5" fmla="*/ 518380 h 1630265"/>
                            <a:gd name="connsiteX6" fmla="*/ 2267585 w 2267585"/>
                            <a:gd name="connsiteY6" fmla="*/ 1630265 h 1630265"/>
                            <a:gd name="connsiteX7" fmla="*/ 2267585 w 2267585"/>
                            <a:gd name="connsiteY7" fmla="*/ 1630265 h 1630265"/>
                            <a:gd name="connsiteX0" fmla="*/ 0 w 2279506"/>
                            <a:gd name="connsiteY0" fmla="*/ 518380 h 2130699"/>
                            <a:gd name="connsiteX1" fmla="*/ 0 w 2279506"/>
                            <a:gd name="connsiteY1" fmla="*/ 518380 h 2130699"/>
                            <a:gd name="connsiteX2" fmla="*/ 2267585 w 2279506"/>
                            <a:gd name="connsiteY2" fmla="*/ 518380 h 2130699"/>
                            <a:gd name="connsiteX3" fmla="*/ 2267585 w 2279506"/>
                            <a:gd name="connsiteY3" fmla="*/ 518380 h 2130699"/>
                            <a:gd name="connsiteX4" fmla="*/ 2267585 w 2279506"/>
                            <a:gd name="connsiteY4" fmla="*/ 1630265 h 2130699"/>
                            <a:gd name="connsiteX5" fmla="*/ 2267585 w 2279506"/>
                            <a:gd name="connsiteY5" fmla="*/ 1630265 h 2130699"/>
                            <a:gd name="connsiteX6" fmla="*/ 0 w 2279506"/>
                            <a:gd name="connsiteY6" fmla="*/ 1630265 h 2130699"/>
                            <a:gd name="connsiteX7" fmla="*/ 0 w 2279506"/>
                            <a:gd name="connsiteY7" fmla="*/ 1630265 h 2130699"/>
                            <a:gd name="connsiteX8" fmla="*/ 0 w 2279506"/>
                            <a:gd name="connsiteY8" fmla="*/ 518380 h 2130699"/>
                            <a:gd name="connsiteX0" fmla="*/ 0 w 2279506"/>
                            <a:gd name="connsiteY0" fmla="*/ 1630265 h 2130699"/>
                            <a:gd name="connsiteX1" fmla="*/ 0 w 2279506"/>
                            <a:gd name="connsiteY1" fmla="*/ 1630265 h 2130699"/>
                            <a:gd name="connsiteX2" fmla="*/ 0 w 2279506"/>
                            <a:gd name="connsiteY2" fmla="*/ 518380 h 2130699"/>
                            <a:gd name="connsiteX3" fmla="*/ 2276 w 2279506"/>
                            <a:gd name="connsiteY3" fmla="*/ 0 h 2130699"/>
                            <a:gd name="connsiteX4" fmla="*/ 2267585 w 2279506"/>
                            <a:gd name="connsiteY4" fmla="*/ 518380 h 2130699"/>
                            <a:gd name="connsiteX5" fmla="*/ 2267585 w 2279506"/>
                            <a:gd name="connsiteY5" fmla="*/ 518380 h 2130699"/>
                            <a:gd name="connsiteX6" fmla="*/ 2267585 w 2279506"/>
                            <a:gd name="connsiteY6" fmla="*/ 1630265 h 2130699"/>
                            <a:gd name="connsiteX7" fmla="*/ 2279506 w 2279506"/>
                            <a:gd name="connsiteY7" fmla="*/ 2130699 h 21306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279506" h="2130699" stroke="0" extrusionOk="0">
                              <a:moveTo>
                                <a:pt x="0" y="518380"/>
                              </a:moveTo>
                              <a:lnTo>
                                <a:pt x="0" y="518380"/>
                              </a:lnTo>
                              <a:lnTo>
                                <a:pt x="2267585" y="518380"/>
                              </a:lnTo>
                              <a:lnTo>
                                <a:pt x="2267585" y="518380"/>
                              </a:lnTo>
                              <a:lnTo>
                                <a:pt x="2267585" y="1630265"/>
                              </a:lnTo>
                              <a:lnTo>
                                <a:pt x="2267585" y="1630265"/>
                              </a:lnTo>
                              <a:lnTo>
                                <a:pt x="0" y="1630265"/>
                              </a:lnTo>
                              <a:lnTo>
                                <a:pt x="0" y="1630265"/>
                              </a:lnTo>
                              <a:lnTo>
                                <a:pt x="0" y="518380"/>
                              </a:lnTo>
                              <a:close/>
                            </a:path>
                            <a:path w="2279506" h="2130699" fill="none">
                              <a:moveTo>
                                <a:pt x="0" y="1630265"/>
                              </a:moveTo>
                              <a:lnTo>
                                <a:pt x="0" y="1630265"/>
                              </a:lnTo>
                              <a:lnTo>
                                <a:pt x="0" y="518380"/>
                              </a:lnTo>
                              <a:cubicBezTo>
                                <a:pt x="759" y="345587"/>
                                <a:pt x="1517" y="172793"/>
                                <a:pt x="2276" y="0"/>
                              </a:cubicBezTo>
                              <a:moveTo>
                                <a:pt x="2267585" y="518380"/>
                              </a:moveTo>
                              <a:lnTo>
                                <a:pt x="2267585" y="518380"/>
                              </a:lnTo>
                              <a:lnTo>
                                <a:pt x="2267585" y="1630265"/>
                              </a:lnTo>
                              <a:lnTo>
                                <a:pt x="2279506" y="2130699"/>
                              </a:lnTo>
                            </a:path>
                          </a:pathLst>
                        </a:cu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28EEE378" w14:textId="68222973" w:rsidR="0027545E" w:rsidRPr="00773156" w:rsidRDefault="00D55B8C" w:rsidP="00187A9E">
                            <w:pPr>
                              <w:pStyle w:val="Titredudocument"/>
                              <w:spacing w:line="240" w:lineRule="auto"/>
                            </w:pPr>
                            <w:sdt>
                              <w:sdtPr>
                                <w:alias w:val="Titre "/>
                                <w:tag w:val=""/>
                                <w:id w:val="217245701"/>
                                <w:dataBinding w:prefixMappings="xmlns:ns0='http://purl.org/dc/elements/1.1/' xmlns:ns1='http://schemas.openxmlformats.org/package/2006/metadata/core-properties' " w:xpath="/ns1:coreProperties[1]/ns0:title[1]" w:storeItemID="{6C3C8BC8-F283-45AE-878A-BAB7291924A1}"/>
                                <w:text/>
                              </w:sdtPr>
                              <w:sdtEndPr/>
                              <w:sdtContent>
                                <w:r w:rsidR="0027545E">
                                  <w:t xml:space="preserve">Plan </w:t>
                                </w:r>
                                <w:proofErr w:type="spellStart"/>
                                <w:r w:rsidR="0027545E">
                                  <w:t>d’Urgence</w:t>
                                </w:r>
                                <w:proofErr w:type="spellEnd"/>
                                <w:r w:rsidR="0027545E">
                                  <w:t xml:space="preserve"> POS</w:t>
                                </w:r>
                              </w:sdtContent>
                            </w:sdt>
                          </w:p>
                          <w:p w14:paraId="6F993CEC" w14:textId="0A494C6E" w:rsidR="0027545E" w:rsidRPr="003E4300" w:rsidRDefault="0027545E" w:rsidP="00FB664C">
                            <w:pPr>
                              <w:pStyle w:val="Typededocument"/>
                            </w:pPr>
                            <w:r>
                              <w:t>IT MEA POLITIQUES &amp; PROCEDURES</w:t>
                            </w:r>
                          </w:p>
                          <w:p w14:paraId="64C30AC4" w14:textId="77777777" w:rsidR="0027545E" w:rsidRPr="00A9038D" w:rsidRDefault="0027545E" w:rsidP="003E4300">
                            <w:pPr>
                              <w:jc w:val="center"/>
                              <w:rPr>
                                <w:color w:val="D3A86A" w:themeColor="accent1"/>
                              </w:rPr>
                            </w:pPr>
                          </w:p>
                        </w:txbxContent>
                      </wps:txbx>
                      <wps:bodyPr rot="0" spcFirstLastPara="0" vertOverflow="overflow" horzOverflow="overflow" vert="horz" wrap="square" lIns="0" tIns="756000" rIns="0" bIns="75600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A59AF" id="Zone de texte 23" o:spid="_x0000_s1026" style="position:absolute;left:0;text-align:left;margin-left:0;margin-top:-7.4pt;width:339.45pt;height:343.9pt;rotation:-1688568fd;z-index:251658240;visibility:visible;mso-wrap-style:square;mso-width-percent:0;mso-height-percent:0;mso-wrap-distance-left:28.35pt;mso-wrap-distance-top:0;mso-wrap-distance-right:0;mso-wrap-distance-bottom:0;mso-position-horizontal:center;mso-position-horizontal-relative:margin;mso-position-vertical:absolute;mso-position-vertical-relative:text;mso-width-percent:0;mso-height-percent:0;mso-width-relative:margin;mso-height-relative:margin;v-text-anchor:middle" coordsize="2279506,21306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" o:allowoverlap="f" adj="-11796480,,5400" path="m,518380nsl,518380r2267585,l2267585,518380r,1111885l2267585,1630265,,1630265r,l,518380xem,1630265nfl,1630265,,518380c759,345587,1517,172793,2276,m2267585,518380nfl2267585,518380r,1111885l2279506,2130699e" filled="f" strokecolor="#d3a86a [3204]" strokeweight="1pt">
                <v:stroke joinstyle="miter"/>
                <v:formulas/>
                <v:path arrowok="t" o:connecttype="custom" o:connectlocs="0,3341735;0,3341735;0,1062581;4305,0;4288948,1062581;4288948,1062581;4288948,3341735;4311496,4367530" o:connectangles="0,0,0,0,0,0,0,0" textboxrect="0,0,2279506,2130699"/>
                <v:textbox inset="0,21mm,0,21mm">
                  <w:txbxContent>
                    <w:p w14:paraId="28EEE378" w14:textId="68222973" w:rsidR="0027545E" w:rsidRPr="00773156" w:rsidRDefault="00E916CE" w:rsidP="00187A9E">
                      <w:pPr>
                        <w:pStyle w:val="Titredudocument"/>
                        <w:spacing w:line="240" w:lineRule="auto"/>
                      </w:pPr>
                      <w:sdt>
                        <w:sdtPr>
                          <w:alias w:val="Titre "/>
                          <w:tag w:val=""/>
                          <w:id w:val="217245701"/>
                          <w:dataBinding w:prefixMappings="xmlns:ns0='http://purl.org/dc/elements/1.1/' xmlns:ns1='http://schemas.openxmlformats.org/package/2006/metadata/core-properties' " w:xpath="/ns1:coreProperties[1]/ns0:title[1]" w:storeItemID="{6C3C8BC8-F283-45AE-878A-BAB7291924A1}"/>
                          <w:text/>
                        </w:sdtPr>
                        <w:sdtEndPr/>
                        <w:sdtContent>
                          <w:r w:rsidR="0027545E">
                            <w:t>Plan d’Urgence POS</w:t>
                          </w:r>
                        </w:sdtContent>
                      </w:sdt>
                    </w:p>
                    <w:p w14:paraId="6F993CEC" w14:textId="0A494C6E" w:rsidR="0027545E" w:rsidRPr="003E4300" w:rsidRDefault="0027545E" w:rsidP="00FB664C">
                      <w:pPr>
                        <w:pStyle w:val="Typededocument"/>
                      </w:pPr>
                      <w:r>
                        <w:t>IT MEA POLITIQUES &amp; PROCEDURES</w:t>
                      </w:r>
                    </w:p>
                    <w:p w14:paraId="64C30AC4" w14:textId="77777777" w:rsidR="0027545E" w:rsidRPr="00A9038D" w:rsidRDefault="0027545E" w:rsidP="003E4300">
                      <w:pPr>
                        <w:jc w:val="center"/>
                        <w:rPr>
                          <w:color w:val="D3A86A" w:themeColor="accent1"/>
                        </w:rPr>
                      </w:pPr>
                    </w:p>
                  </w:txbxContent>
                </v:textbox>
                <w10:wrap type="square" anchorx="margin"/>
                <w10:anchorlock/>
              </v:shape>
            </w:pict>
          </mc:Fallback>
        </mc:AlternateContent>
      </w:r>
    </w:p>
    <w:tbl>
      <w:tblPr>
        <w:tblStyle w:val="TableGridLight"/>
        <w:tblW w:w="10377" w:type="dxa"/>
        <w:tblInd w:w="-572" w:type="dxa"/>
        <w:tblLook w:val="01E0" w:firstRow="1" w:lastRow="1" w:firstColumn="1" w:lastColumn="1" w:noHBand="0" w:noVBand="0"/>
      </w:tblPr>
      <w:tblGrid>
        <w:gridCol w:w="1558"/>
        <w:gridCol w:w="2969"/>
        <w:gridCol w:w="1656"/>
        <w:gridCol w:w="4194"/>
      </w:tblGrid>
      <w:tr w:rsidR="00821802" w:rsidRPr="00EB6B9E" w14:paraId="02A63F2B" w14:textId="77777777" w:rsidTr="00B21D2C">
        <w:trPr>
          <w:trHeight w:val="370"/>
        </w:trPr>
        <w:tc>
          <w:tcPr>
            <w:tcW w:w="1558" w:type="dxa"/>
            <w:shd w:val="clear" w:color="auto" w:fill="D3A86A" w:themeFill="accent1"/>
          </w:tcPr>
          <w:p w14:paraId="1B1D2961" w14:textId="77777777" w:rsidR="00821802" w:rsidRPr="00BC34FE" w:rsidRDefault="00821802" w:rsidP="0021547B">
            <w:pPr>
              <w:rPr>
                <w:b/>
                <w:color w:val="333333"/>
              </w:rPr>
            </w:pPr>
            <w:r w:rsidRPr="00BC34FE">
              <w:rPr>
                <w:b/>
                <w:color w:val="333333"/>
              </w:rPr>
              <w:t>Division</w:t>
            </w:r>
          </w:p>
        </w:tc>
        <w:tc>
          <w:tcPr>
            <w:tcW w:w="2969" w:type="dxa"/>
            <w:shd w:val="clear" w:color="auto" w:fill="EDDCC3" w:themeFill="accent1" w:themeFillTint="66"/>
          </w:tcPr>
          <w:p w14:paraId="48C93A71" w14:textId="467459E1" w:rsidR="00821802" w:rsidRPr="00BC34FE" w:rsidRDefault="00821802" w:rsidP="0021547B">
            <w:pPr>
              <w:spacing w:before="60" w:after="60"/>
              <w:ind w:right="-856"/>
              <w:rPr>
                <w:color w:val="333333"/>
              </w:rPr>
            </w:pPr>
            <w:r w:rsidRPr="00BC34FE">
              <w:rPr>
                <w:rFonts w:cs="Arial"/>
                <w:color w:val="333333"/>
              </w:rPr>
              <w:t xml:space="preserve">Customer </w:t>
            </w:r>
            <w:proofErr w:type="spellStart"/>
            <w:r w:rsidR="008D27E3">
              <w:rPr>
                <w:rFonts w:cs="Arial"/>
                <w:color w:val="333333"/>
              </w:rPr>
              <w:t>Technology</w:t>
            </w:r>
            <w:proofErr w:type="spellEnd"/>
            <w:r w:rsidR="008D27E3">
              <w:rPr>
                <w:rFonts w:cs="Arial"/>
                <w:color w:val="333333"/>
              </w:rPr>
              <w:t xml:space="preserve"> </w:t>
            </w:r>
            <w:r w:rsidRPr="00BC34FE">
              <w:rPr>
                <w:rFonts w:cs="Arial"/>
                <w:color w:val="333333"/>
              </w:rPr>
              <w:t xml:space="preserve">Service </w:t>
            </w:r>
          </w:p>
        </w:tc>
        <w:tc>
          <w:tcPr>
            <w:tcW w:w="1656" w:type="dxa"/>
            <w:shd w:val="clear" w:color="auto" w:fill="D3A86A" w:themeFill="accent1"/>
          </w:tcPr>
          <w:p w14:paraId="6AD3D079" w14:textId="2DA4BD71" w:rsidR="00821802" w:rsidRPr="00BC34FE" w:rsidRDefault="00BC34FE" w:rsidP="0021547B">
            <w:pPr>
              <w:rPr>
                <w:b/>
                <w:color w:val="333333"/>
              </w:rPr>
            </w:pPr>
            <w:r w:rsidRPr="00BC34FE">
              <w:rPr>
                <w:b/>
                <w:color w:val="333333"/>
              </w:rPr>
              <w:t>Procédure</w:t>
            </w:r>
            <w:r w:rsidR="000F60A3" w:rsidRPr="00BC34FE">
              <w:rPr>
                <w:b/>
                <w:color w:val="333333"/>
              </w:rPr>
              <w:t xml:space="preserve"> </w:t>
            </w:r>
            <w:r w:rsidR="00EB4782" w:rsidRPr="00BC34FE">
              <w:rPr>
                <w:b/>
                <w:color w:val="333333"/>
              </w:rPr>
              <w:t>Réf</w:t>
            </w:r>
          </w:p>
        </w:tc>
        <w:tc>
          <w:tcPr>
            <w:tcW w:w="4194" w:type="dxa"/>
            <w:shd w:val="clear" w:color="auto" w:fill="EDDCC3" w:themeFill="accent1" w:themeFillTint="66"/>
          </w:tcPr>
          <w:p w14:paraId="5AF1A07A" w14:textId="1B7F7574" w:rsidR="00821802" w:rsidRPr="00C81805" w:rsidRDefault="000F60A3" w:rsidP="0021547B">
            <w:pPr>
              <w:spacing w:before="60" w:after="60"/>
              <w:rPr>
                <w:color w:val="333333"/>
                <w:lang w:val="en-US"/>
              </w:rPr>
            </w:pPr>
            <w:proofErr w:type="spellStart"/>
            <w:r w:rsidRPr="00C81805">
              <w:rPr>
                <w:color w:val="333333"/>
                <w:lang w:val="en-US"/>
              </w:rPr>
              <w:t>ITSOP_PMS_</w:t>
            </w:r>
            <w:r w:rsidR="00EB4782">
              <w:rPr>
                <w:color w:val="333333"/>
                <w:lang w:val="en-US"/>
              </w:rPr>
              <w:t>P</w:t>
            </w:r>
            <w:r w:rsidR="00EB4782" w:rsidRPr="00EB4782">
              <w:rPr>
                <w:color w:val="333333"/>
                <w:lang w:val="en-US"/>
              </w:rPr>
              <w:t>lan_</w:t>
            </w:r>
            <w:r w:rsidR="008D27E3">
              <w:rPr>
                <w:color w:val="333333"/>
                <w:lang w:val="en-US"/>
              </w:rPr>
              <w:t>d’Urgence</w:t>
            </w:r>
            <w:proofErr w:type="spellEnd"/>
            <w:r w:rsidR="008D27E3" w:rsidRPr="00C81805">
              <w:rPr>
                <w:color w:val="333333"/>
                <w:lang w:val="en-US"/>
              </w:rPr>
              <w:t xml:space="preserve"> </w:t>
            </w:r>
            <w:r w:rsidRPr="00C81805">
              <w:rPr>
                <w:color w:val="333333"/>
                <w:lang w:val="en-US"/>
              </w:rPr>
              <w:t>_V01-00</w:t>
            </w:r>
          </w:p>
        </w:tc>
      </w:tr>
      <w:tr w:rsidR="00821802" w:rsidRPr="00BC34FE" w14:paraId="3931D923" w14:textId="77777777" w:rsidTr="00B21D2C">
        <w:trPr>
          <w:trHeight w:val="370"/>
        </w:trPr>
        <w:tc>
          <w:tcPr>
            <w:tcW w:w="1558" w:type="dxa"/>
            <w:shd w:val="clear" w:color="auto" w:fill="D3A86A" w:themeFill="accent1"/>
          </w:tcPr>
          <w:p w14:paraId="3ED1F5BD" w14:textId="51E50AC8" w:rsidR="00821802" w:rsidRPr="00BC34FE" w:rsidRDefault="00BC34FE" w:rsidP="0021547B">
            <w:pPr>
              <w:rPr>
                <w:b/>
                <w:color w:val="333333"/>
              </w:rPr>
            </w:pPr>
            <w:r w:rsidRPr="00BC34FE">
              <w:rPr>
                <w:b/>
                <w:color w:val="333333"/>
              </w:rPr>
              <w:t>Départ</w:t>
            </w:r>
            <w:r>
              <w:rPr>
                <w:b/>
                <w:color w:val="333333"/>
              </w:rPr>
              <w:t>e</w:t>
            </w:r>
            <w:r w:rsidRPr="00BC34FE">
              <w:rPr>
                <w:b/>
                <w:color w:val="333333"/>
              </w:rPr>
              <w:t>ment</w:t>
            </w:r>
          </w:p>
        </w:tc>
        <w:tc>
          <w:tcPr>
            <w:tcW w:w="2969" w:type="dxa"/>
            <w:shd w:val="clear" w:color="auto" w:fill="EDDCC3" w:themeFill="accent1" w:themeFillTint="66"/>
          </w:tcPr>
          <w:p w14:paraId="17CD3872" w14:textId="04DCADB6" w:rsidR="00821802" w:rsidRPr="00BC34FE" w:rsidRDefault="00DC647A" w:rsidP="0021547B">
            <w:pPr>
              <w:spacing w:before="60" w:after="60"/>
              <w:rPr>
                <w:rFonts w:cs="Arial"/>
                <w:color w:val="333333"/>
              </w:rPr>
            </w:pPr>
            <w:r w:rsidRPr="00474BEB">
              <w:rPr>
                <w:rFonts w:cs="Arial"/>
                <w:color w:val="333333"/>
              </w:rPr>
              <w:t>Technologies de l’information</w:t>
            </w:r>
          </w:p>
        </w:tc>
        <w:tc>
          <w:tcPr>
            <w:tcW w:w="1656" w:type="dxa"/>
            <w:shd w:val="clear" w:color="auto" w:fill="D3A86A" w:themeFill="accent1"/>
          </w:tcPr>
          <w:p w14:paraId="36FB1D4B" w14:textId="43CAE976" w:rsidR="00821802" w:rsidRPr="00BC34FE" w:rsidRDefault="00BC34FE" w:rsidP="0021547B">
            <w:pPr>
              <w:rPr>
                <w:b/>
                <w:color w:val="333333"/>
              </w:rPr>
            </w:pPr>
            <w:r w:rsidRPr="00BC34FE">
              <w:rPr>
                <w:b/>
                <w:color w:val="333333"/>
              </w:rPr>
              <w:t>Procédure</w:t>
            </w:r>
            <w:r w:rsidR="00821802" w:rsidRPr="00BC34FE">
              <w:rPr>
                <w:b/>
                <w:color w:val="333333"/>
              </w:rPr>
              <w:t xml:space="preserve"> Date</w:t>
            </w:r>
          </w:p>
        </w:tc>
        <w:tc>
          <w:tcPr>
            <w:tcW w:w="4194" w:type="dxa"/>
            <w:shd w:val="clear" w:color="auto" w:fill="EDDCC3" w:themeFill="accent1" w:themeFillTint="66"/>
          </w:tcPr>
          <w:p w14:paraId="5A9FA2B5" w14:textId="58A8DCA3" w:rsidR="00821802" w:rsidRPr="00BC34FE" w:rsidRDefault="00D55B8C" w:rsidP="00E94FD5">
            <w:pPr>
              <w:spacing w:before="60" w:after="60"/>
              <w:rPr>
                <w:color w:val="333333"/>
              </w:rPr>
            </w:pPr>
            <w:sdt>
              <w:sdtPr>
                <w:rPr>
                  <w:rStyle w:val="ccDate"/>
                  <w:color w:val="333333"/>
                </w:rPr>
                <w:alias w:val="ccDate"/>
                <w:tag w:val="ccDate"/>
                <w:id w:val="-1243416772"/>
                <w:lock w:val="sdtLocked"/>
                <w:placeholder>
                  <w:docPart w:val="DefaultPlaceholder_-1854013440"/>
                </w:placeholder>
                <w15:color w:val="000000"/>
              </w:sdtPr>
              <w:sdtEndPr>
                <w:rPr>
                  <w:rStyle w:val="ccDate"/>
                </w:rPr>
              </w:sdtEndPr>
              <w:sdtContent>
                <w:r w:rsidR="0087798E" w:rsidRPr="00BC34FE">
                  <w:rPr>
                    <w:rStyle w:val="ccDate"/>
                    <w:color w:val="333333"/>
                  </w:rPr>
                  <w:t xml:space="preserve">1 </w:t>
                </w:r>
                <w:r w:rsidR="00EB6B9E" w:rsidRPr="00BC34FE">
                  <w:rPr>
                    <w:rStyle w:val="ccDate"/>
                    <w:color w:val="333333"/>
                  </w:rPr>
                  <w:t>septembre</w:t>
                </w:r>
                <w:r w:rsidR="0087798E" w:rsidRPr="00BC34FE">
                  <w:rPr>
                    <w:rStyle w:val="ccDate"/>
                    <w:color w:val="333333"/>
                  </w:rPr>
                  <w:t xml:space="preserve"> 2020</w:t>
                </w:r>
              </w:sdtContent>
            </w:sdt>
          </w:p>
        </w:tc>
      </w:tr>
      <w:tr w:rsidR="00821802" w:rsidRPr="00BC34FE" w14:paraId="5F93BD84" w14:textId="77777777" w:rsidTr="00B21D2C">
        <w:trPr>
          <w:trHeight w:val="370"/>
        </w:trPr>
        <w:tc>
          <w:tcPr>
            <w:tcW w:w="1558" w:type="dxa"/>
            <w:vMerge w:val="restart"/>
            <w:shd w:val="clear" w:color="auto" w:fill="D3A86A" w:themeFill="accent1"/>
          </w:tcPr>
          <w:p w14:paraId="4863F652" w14:textId="5C9713E1" w:rsidR="00821802" w:rsidRPr="00BC34FE" w:rsidRDefault="00BC34FE" w:rsidP="0021547B">
            <w:pPr>
              <w:rPr>
                <w:b/>
                <w:color w:val="333333"/>
              </w:rPr>
            </w:pPr>
            <w:r w:rsidRPr="00BC34FE">
              <w:rPr>
                <w:b/>
                <w:color w:val="333333"/>
              </w:rPr>
              <w:t>Procédure</w:t>
            </w:r>
          </w:p>
        </w:tc>
        <w:tc>
          <w:tcPr>
            <w:tcW w:w="2969" w:type="dxa"/>
            <w:vMerge w:val="restart"/>
            <w:shd w:val="clear" w:color="auto" w:fill="EDDCC3" w:themeFill="accent1" w:themeFillTint="66"/>
          </w:tcPr>
          <w:p w14:paraId="3DED8321" w14:textId="7A21406F" w:rsidR="00821802" w:rsidRPr="00BC34FE" w:rsidRDefault="00EB4782" w:rsidP="00187A9E">
            <w:pPr>
              <w:spacing w:before="60" w:after="60"/>
              <w:rPr>
                <w:rFonts w:cs="Arial"/>
                <w:color w:val="333333"/>
              </w:rPr>
            </w:pPr>
            <w:r w:rsidRPr="00BC34FE">
              <w:rPr>
                <w:rFonts w:cs="Arial"/>
                <w:color w:val="333333"/>
              </w:rPr>
              <w:t>Plan</w:t>
            </w:r>
            <w:r>
              <w:rPr>
                <w:rFonts w:cs="Arial"/>
                <w:color w:val="333333"/>
              </w:rPr>
              <w:t xml:space="preserve"> d</w:t>
            </w:r>
            <w:r w:rsidR="008D27E3">
              <w:rPr>
                <w:rFonts w:cs="Arial"/>
                <w:color w:val="333333"/>
              </w:rPr>
              <w:t xml:space="preserve">’Urgence </w:t>
            </w:r>
            <w:r w:rsidR="00DC647A" w:rsidRPr="00BC34FE">
              <w:rPr>
                <w:rFonts w:cs="Arial"/>
                <w:color w:val="333333"/>
              </w:rPr>
              <w:t>POS</w:t>
            </w:r>
          </w:p>
          <w:p w14:paraId="5BCC4C92" w14:textId="77777777" w:rsidR="00821802" w:rsidRPr="00BC34FE" w:rsidRDefault="00821802" w:rsidP="0021547B">
            <w:pPr>
              <w:rPr>
                <w:rFonts w:cs="Arial"/>
                <w:color w:val="auto"/>
              </w:rPr>
            </w:pPr>
          </w:p>
        </w:tc>
        <w:tc>
          <w:tcPr>
            <w:tcW w:w="1656" w:type="dxa"/>
            <w:shd w:val="clear" w:color="auto" w:fill="D3A86A" w:themeFill="accent1"/>
          </w:tcPr>
          <w:p w14:paraId="47A27719" w14:textId="3ED770EE" w:rsidR="00821802" w:rsidRPr="00BC34FE" w:rsidRDefault="00BC34FE" w:rsidP="0021547B">
            <w:pPr>
              <w:rPr>
                <w:b/>
                <w:color w:val="333333"/>
              </w:rPr>
            </w:pPr>
            <w:r w:rsidRPr="00BC34FE">
              <w:rPr>
                <w:b/>
                <w:color w:val="333333"/>
              </w:rPr>
              <w:t>Procédure</w:t>
            </w:r>
            <w:r w:rsidR="00821802" w:rsidRPr="00BC34FE">
              <w:rPr>
                <w:b/>
                <w:color w:val="333333"/>
              </w:rPr>
              <w:t xml:space="preserve"> Ver</w:t>
            </w:r>
          </w:p>
        </w:tc>
        <w:tc>
          <w:tcPr>
            <w:tcW w:w="4194" w:type="dxa"/>
            <w:shd w:val="clear" w:color="auto" w:fill="EDDCC3" w:themeFill="accent1" w:themeFillTint="66"/>
          </w:tcPr>
          <w:sdt>
            <w:sdtPr>
              <w:rPr>
                <w:rStyle w:val="ccVer"/>
                <w:color w:val="auto"/>
              </w:rPr>
              <w:alias w:val="ccVer"/>
              <w:tag w:val="ccVer"/>
              <w:id w:val="1420525012"/>
              <w:lock w:val="sdtLocked"/>
              <w:placeholder>
                <w:docPart w:val="DefaultPlaceholder_-1854013440"/>
              </w:placeholder>
            </w:sdtPr>
            <w:sdtEndPr>
              <w:rPr>
                <w:rStyle w:val="ccVer"/>
              </w:rPr>
            </w:sdtEndPr>
            <w:sdtContent>
              <w:p w14:paraId="3EBFCFCD" w14:textId="5A12E648" w:rsidR="00821802" w:rsidRPr="00BC34FE" w:rsidRDefault="00EE7E4E" w:rsidP="00C821ED">
                <w:pPr>
                  <w:spacing w:before="60" w:after="60"/>
                  <w:rPr>
                    <w:color w:val="auto"/>
                  </w:rPr>
                </w:pPr>
                <w:r w:rsidRPr="00BC34FE">
                  <w:rPr>
                    <w:rStyle w:val="ccVer"/>
                    <w:color w:val="333333"/>
                  </w:rPr>
                  <w:t>1.0</w:t>
                </w:r>
              </w:p>
            </w:sdtContent>
          </w:sdt>
        </w:tc>
      </w:tr>
      <w:tr w:rsidR="00821802" w:rsidRPr="00BC34FE" w14:paraId="60E531CC" w14:textId="77777777" w:rsidTr="00B21D2C">
        <w:trPr>
          <w:trHeight w:val="370"/>
        </w:trPr>
        <w:tc>
          <w:tcPr>
            <w:tcW w:w="1558" w:type="dxa"/>
            <w:vMerge/>
            <w:shd w:val="clear" w:color="auto" w:fill="D3A86A" w:themeFill="accent1"/>
          </w:tcPr>
          <w:p w14:paraId="41DA6D2F" w14:textId="77777777" w:rsidR="00821802" w:rsidRPr="00BC34FE" w:rsidRDefault="00821802" w:rsidP="0021547B">
            <w:pPr>
              <w:rPr>
                <w:b/>
                <w:color w:val="333333"/>
              </w:rPr>
            </w:pPr>
          </w:p>
        </w:tc>
        <w:tc>
          <w:tcPr>
            <w:tcW w:w="2969" w:type="dxa"/>
            <w:vMerge/>
            <w:shd w:val="clear" w:color="auto" w:fill="EDDCC3" w:themeFill="accent1" w:themeFillTint="66"/>
          </w:tcPr>
          <w:p w14:paraId="739B840E" w14:textId="77777777" w:rsidR="00821802" w:rsidRPr="00BC34FE" w:rsidRDefault="00821802" w:rsidP="0021547B">
            <w:pPr>
              <w:rPr>
                <w:color w:val="333333"/>
              </w:rPr>
            </w:pPr>
          </w:p>
        </w:tc>
        <w:tc>
          <w:tcPr>
            <w:tcW w:w="1656" w:type="dxa"/>
            <w:shd w:val="clear" w:color="auto" w:fill="D3A86A" w:themeFill="accent1"/>
          </w:tcPr>
          <w:p w14:paraId="30260114" w14:textId="6AAE4326" w:rsidR="00821802" w:rsidRPr="00BC34FE" w:rsidRDefault="00BC34FE" w:rsidP="0021547B">
            <w:pPr>
              <w:rPr>
                <w:b/>
                <w:color w:val="333333"/>
              </w:rPr>
            </w:pPr>
            <w:r w:rsidRPr="00474BEB">
              <w:rPr>
                <w:b/>
                <w:color w:val="333333"/>
              </w:rPr>
              <w:t>Soumis</w:t>
            </w:r>
            <w:r>
              <w:rPr>
                <w:b/>
                <w:color w:val="333333"/>
              </w:rPr>
              <w:t xml:space="preserve"> par</w:t>
            </w:r>
          </w:p>
        </w:tc>
        <w:tc>
          <w:tcPr>
            <w:tcW w:w="4194" w:type="dxa"/>
            <w:shd w:val="clear" w:color="auto" w:fill="EDDCC3" w:themeFill="accent1" w:themeFillTint="66"/>
          </w:tcPr>
          <w:p w14:paraId="3D0416A3" w14:textId="602218A8" w:rsidR="00821802" w:rsidRPr="00BC34FE" w:rsidRDefault="00821802" w:rsidP="0021547B">
            <w:pPr>
              <w:spacing w:before="60" w:after="60"/>
              <w:rPr>
                <w:color w:val="333333"/>
              </w:rPr>
            </w:pPr>
          </w:p>
        </w:tc>
      </w:tr>
      <w:tr w:rsidR="00821802" w:rsidRPr="00BC34FE" w14:paraId="3F2E0003" w14:textId="77777777" w:rsidTr="00B21D2C">
        <w:trPr>
          <w:trHeight w:val="370"/>
        </w:trPr>
        <w:tc>
          <w:tcPr>
            <w:tcW w:w="1558" w:type="dxa"/>
            <w:vMerge/>
            <w:shd w:val="clear" w:color="auto" w:fill="D3A86A" w:themeFill="accent1"/>
          </w:tcPr>
          <w:p w14:paraId="53B43CFE" w14:textId="77777777" w:rsidR="00821802" w:rsidRPr="00BC34FE" w:rsidRDefault="00821802" w:rsidP="0021547B">
            <w:pPr>
              <w:rPr>
                <w:b/>
                <w:color w:val="333333"/>
              </w:rPr>
            </w:pPr>
          </w:p>
        </w:tc>
        <w:tc>
          <w:tcPr>
            <w:tcW w:w="2969" w:type="dxa"/>
            <w:vMerge/>
            <w:shd w:val="clear" w:color="auto" w:fill="EDDCC3" w:themeFill="accent1" w:themeFillTint="66"/>
          </w:tcPr>
          <w:p w14:paraId="4494CCF7" w14:textId="77777777" w:rsidR="00821802" w:rsidRPr="00BC34FE" w:rsidRDefault="00821802" w:rsidP="0021547B">
            <w:pPr>
              <w:rPr>
                <w:color w:val="333333"/>
              </w:rPr>
            </w:pPr>
          </w:p>
        </w:tc>
        <w:tc>
          <w:tcPr>
            <w:tcW w:w="1656" w:type="dxa"/>
            <w:shd w:val="clear" w:color="auto" w:fill="D3A86A" w:themeFill="accent1"/>
          </w:tcPr>
          <w:p w14:paraId="1B8800C4" w14:textId="527F5406" w:rsidR="00821802" w:rsidRPr="00BC34FE" w:rsidRDefault="00BC34FE" w:rsidP="0021547B">
            <w:pPr>
              <w:rPr>
                <w:color w:val="333333"/>
              </w:rPr>
            </w:pPr>
            <w:r w:rsidRPr="00474BEB">
              <w:rPr>
                <w:b/>
                <w:color w:val="333333"/>
              </w:rPr>
              <w:t xml:space="preserve">Approuvé </w:t>
            </w:r>
            <w:r>
              <w:rPr>
                <w:b/>
                <w:color w:val="333333"/>
              </w:rPr>
              <w:t>par</w:t>
            </w:r>
          </w:p>
        </w:tc>
        <w:tc>
          <w:tcPr>
            <w:tcW w:w="4194" w:type="dxa"/>
            <w:shd w:val="clear" w:color="auto" w:fill="EDDCC3" w:themeFill="accent1" w:themeFillTint="66"/>
          </w:tcPr>
          <w:p w14:paraId="4B921B4C" w14:textId="1718DECB" w:rsidR="00821802" w:rsidRPr="00BC34FE" w:rsidRDefault="00821802" w:rsidP="0021547B">
            <w:pPr>
              <w:spacing w:before="60" w:after="60"/>
              <w:rPr>
                <w:color w:val="333333"/>
              </w:rPr>
            </w:pPr>
          </w:p>
        </w:tc>
      </w:tr>
    </w:tbl>
    <w:p w14:paraId="63A53321" w14:textId="2A71F69D" w:rsidR="00C00384" w:rsidRPr="00BC34FE" w:rsidRDefault="0093368E" w:rsidP="00954ED1">
      <w:r w:rsidRPr="00BC34FE">
        <w:br w:type="page"/>
      </w:r>
    </w:p>
    <w:bookmarkStart w:id="0" w:name="_Hlk89868321" w:displacedByCustomXml="next"/>
    <w:sdt>
      <w:sdtPr>
        <w:rPr>
          <w:rFonts w:asciiTheme="minorHAnsi" w:eastAsiaTheme="minorHAnsi" w:hAnsiTheme="minorHAnsi" w:cstheme="minorBidi"/>
          <w:b w:val="0"/>
          <w:bCs w:val="0"/>
          <w:i w:val="0"/>
          <w:color w:val="74758C" w:themeColor="text2"/>
          <w:sz w:val="18"/>
          <w:szCs w:val="19"/>
          <w:lang w:eastAsia="en-US"/>
        </w:rPr>
        <w:id w:val="-1237551751"/>
        <w:docPartObj>
          <w:docPartGallery w:val="Table of Contents"/>
          <w:docPartUnique/>
        </w:docPartObj>
      </w:sdtPr>
      <w:sdtEndPr/>
      <w:sdtContent>
        <w:p w14:paraId="53A76329" w14:textId="5F12F87A" w:rsidR="00001171" w:rsidRPr="00BC34FE" w:rsidRDefault="001D513F">
          <w:pPr>
            <w:pStyle w:val="TOCHeading"/>
          </w:pPr>
          <w:r w:rsidRPr="00474BEB">
            <w:t>Table de Matières</w:t>
          </w:r>
        </w:p>
        <w:p w14:paraId="31A031F9" w14:textId="094610E7" w:rsidR="002E1DE2" w:rsidRPr="00BC34FE" w:rsidRDefault="00001171">
          <w:pPr>
            <w:pStyle w:val="TOC1"/>
            <w:rPr>
              <w:rFonts w:eastAsiaTheme="minorEastAsia"/>
              <w:noProof/>
              <w:color w:val="auto"/>
              <w:sz w:val="22"/>
              <w:szCs w:val="22"/>
              <w:lang w:eastAsia="en-GB"/>
            </w:rPr>
          </w:pPr>
          <w:r w:rsidRPr="00BC34FE">
            <w:fldChar w:fldCharType="begin"/>
          </w:r>
          <w:r w:rsidRPr="00BC34FE">
            <w:instrText xml:space="preserve"> TOC \o "1-3" \h \z \u </w:instrText>
          </w:r>
          <w:r w:rsidRPr="00BC34FE">
            <w:fldChar w:fldCharType="separate"/>
          </w:r>
          <w:hyperlink w:anchor="_Toc52702503" w:history="1">
            <w:r w:rsidR="002E1DE2" w:rsidRPr="00BC34FE">
              <w:rPr>
                <w:rStyle w:val="Hyperlink"/>
                <w:noProof/>
              </w:rPr>
              <w:t xml:space="preserve">1. </w:t>
            </w:r>
            <w:r w:rsidR="001D513F" w:rsidRPr="001D513F">
              <w:rPr>
                <w:rStyle w:val="Hyperlink"/>
                <w:noProof/>
              </w:rPr>
              <w:t>Objectif</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_Toc52702503 \h </w:instrText>
            </w:r>
            <w:r w:rsidR="002E1DE2" w:rsidRPr="00BC34FE">
              <w:rPr>
                <w:noProof/>
                <w:webHidden/>
              </w:rPr>
            </w:r>
            <w:r w:rsidR="002E1DE2" w:rsidRPr="00BC34FE">
              <w:rPr>
                <w:noProof/>
                <w:webHidden/>
              </w:rPr>
              <w:fldChar w:fldCharType="separate"/>
            </w:r>
            <w:r w:rsidR="002E1DE2" w:rsidRPr="00BC34FE">
              <w:rPr>
                <w:noProof/>
                <w:webHidden/>
              </w:rPr>
              <w:t>3</w:t>
            </w:r>
            <w:r w:rsidR="002E1DE2" w:rsidRPr="00BC34FE">
              <w:rPr>
                <w:noProof/>
                <w:webHidden/>
              </w:rPr>
              <w:fldChar w:fldCharType="end"/>
            </w:r>
          </w:hyperlink>
        </w:p>
        <w:p w14:paraId="69A9F5CC" w14:textId="459A37E0" w:rsidR="002E1DE2" w:rsidRPr="00BC34FE" w:rsidRDefault="00D55B8C">
          <w:pPr>
            <w:pStyle w:val="TOC1"/>
            <w:rPr>
              <w:rFonts w:eastAsiaTheme="minorEastAsia"/>
              <w:noProof/>
              <w:color w:val="auto"/>
              <w:sz w:val="22"/>
              <w:szCs w:val="22"/>
              <w:lang w:eastAsia="en-GB"/>
            </w:rPr>
          </w:pPr>
          <w:hyperlink w:anchor="_Toc52702504" w:history="1">
            <w:r w:rsidR="002E1DE2" w:rsidRPr="00BC34FE">
              <w:rPr>
                <w:rStyle w:val="Hyperlink"/>
                <w:noProof/>
              </w:rPr>
              <w:t xml:space="preserve">2. </w:t>
            </w:r>
            <w:r w:rsidR="000C22E4">
              <w:rPr>
                <w:rStyle w:val="Hyperlink"/>
                <w:noProof/>
              </w:rPr>
              <w:t>Equipe d’</w:t>
            </w:r>
            <w:r w:rsidR="004E70CF">
              <w:rPr>
                <w:rStyle w:val="Hyperlink"/>
                <w:noProof/>
              </w:rPr>
              <w:t>U</w:t>
            </w:r>
            <w:r w:rsidR="000C22E4">
              <w:rPr>
                <w:rStyle w:val="Hyperlink"/>
                <w:noProof/>
              </w:rPr>
              <w:t>rgence</w:t>
            </w:r>
            <w:r w:rsidR="002E1DE2" w:rsidRPr="00BC34FE">
              <w:rPr>
                <w:rStyle w:val="Hyperlink"/>
                <w:noProof/>
              </w:rPr>
              <w:t xml:space="preserve"> (</w:t>
            </w:r>
            <w:r w:rsidR="004D7636">
              <w:rPr>
                <w:rFonts w:ascii="Arial" w:hAnsi="Arial" w:cs="Arial"/>
                <w:color w:val="202124"/>
                <w:shd w:val="clear" w:color="auto" w:fill="FFFFFF"/>
              </w:rPr>
              <w:t>R</w:t>
            </w:r>
            <w:r w:rsidR="004D7636" w:rsidRPr="004D7636">
              <w:rPr>
                <w:rFonts w:ascii="Arial" w:hAnsi="Arial" w:cs="Arial"/>
                <w:color w:val="202124"/>
                <w:shd w:val="clear" w:color="auto" w:fill="FFFFFF"/>
              </w:rPr>
              <w:t>ôle</w:t>
            </w:r>
            <w:r w:rsidR="004D7636">
              <w:rPr>
                <w:rFonts w:ascii="Arial" w:hAnsi="Arial" w:cs="Arial"/>
                <w:color w:val="202124"/>
                <w:shd w:val="clear" w:color="auto" w:fill="FFFFFF"/>
              </w:rPr>
              <w:t> </w:t>
            </w:r>
            <w:r w:rsidR="002E1DE2" w:rsidRPr="00BC34FE">
              <w:rPr>
                <w:rStyle w:val="Hyperlink"/>
                <w:noProof/>
              </w:rPr>
              <w:t>&amp; Respons</w:t>
            </w:r>
            <w:r w:rsidR="000C22E4">
              <w:rPr>
                <w:rStyle w:val="Hyperlink"/>
                <w:noProof/>
              </w:rPr>
              <w:t>a</w:t>
            </w:r>
            <w:r w:rsidR="002E1DE2" w:rsidRPr="00BC34FE">
              <w:rPr>
                <w:rStyle w:val="Hyperlink"/>
                <w:noProof/>
              </w:rPr>
              <w:t>bilit</w:t>
            </w:r>
            <w:r w:rsidR="000C22E4">
              <w:rPr>
                <w:rStyle w:val="Hyperlink"/>
                <w:noProof/>
              </w:rPr>
              <w:t>é</w:t>
            </w:r>
            <w:r w:rsidR="002E1DE2" w:rsidRPr="00BC34FE">
              <w:rPr>
                <w:rStyle w:val="Hyperlink"/>
                <w:noProof/>
              </w:rPr>
              <w:t>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_Toc52702504 \h </w:instrText>
            </w:r>
            <w:r w:rsidR="002E1DE2" w:rsidRPr="00BC34FE">
              <w:rPr>
                <w:noProof/>
                <w:webHidden/>
              </w:rPr>
            </w:r>
            <w:r w:rsidR="002E1DE2" w:rsidRPr="00BC34FE">
              <w:rPr>
                <w:noProof/>
                <w:webHidden/>
              </w:rPr>
              <w:fldChar w:fldCharType="separate"/>
            </w:r>
            <w:r w:rsidR="002E1DE2" w:rsidRPr="00BC34FE">
              <w:rPr>
                <w:noProof/>
                <w:webHidden/>
              </w:rPr>
              <w:t>3</w:t>
            </w:r>
            <w:r w:rsidR="002E1DE2" w:rsidRPr="00BC34FE">
              <w:rPr>
                <w:noProof/>
                <w:webHidden/>
              </w:rPr>
              <w:fldChar w:fldCharType="end"/>
            </w:r>
          </w:hyperlink>
        </w:p>
        <w:p w14:paraId="384772DE" w14:textId="02A4CF3F" w:rsidR="002E1DE2" w:rsidRPr="00BC34FE" w:rsidRDefault="00D55B8C">
          <w:pPr>
            <w:pStyle w:val="TOC2"/>
            <w:rPr>
              <w:rFonts w:eastAsiaTheme="minorEastAsia"/>
              <w:noProof/>
              <w:color w:val="auto"/>
              <w:sz w:val="22"/>
              <w:szCs w:val="22"/>
              <w:lang w:eastAsia="en-GB"/>
            </w:rPr>
          </w:pPr>
          <w:hyperlink w:anchor="_Toc52702505" w:history="1">
            <w:r w:rsidR="002E1DE2" w:rsidRPr="00BC34FE">
              <w:rPr>
                <w:rStyle w:val="Hyperlink"/>
                <w:noProof/>
              </w:rPr>
              <w:t xml:space="preserve">2.1. </w:t>
            </w:r>
            <w:r w:rsidR="00FB6288">
              <w:rPr>
                <w:rStyle w:val="Hyperlink"/>
                <w:noProof/>
              </w:rPr>
              <w:t xml:space="preserve">Directeur </w:t>
            </w:r>
            <w:r w:rsidR="002E1DE2" w:rsidRPr="00BC34FE">
              <w:rPr>
                <w:rStyle w:val="Hyperlink"/>
                <w:noProof/>
              </w:rPr>
              <w:t>F&amp;B / F&amp;B Manager</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_Toc52702505 \h </w:instrText>
            </w:r>
            <w:r w:rsidR="002E1DE2" w:rsidRPr="00BC34FE">
              <w:rPr>
                <w:noProof/>
                <w:webHidden/>
              </w:rPr>
            </w:r>
            <w:r w:rsidR="002E1DE2" w:rsidRPr="00BC34FE">
              <w:rPr>
                <w:noProof/>
                <w:webHidden/>
              </w:rPr>
              <w:fldChar w:fldCharType="separate"/>
            </w:r>
            <w:r w:rsidR="002E1DE2" w:rsidRPr="00BC34FE">
              <w:rPr>
                <w:noProof/>
                <w:webHidden/>
              </w:rPr>
              <w:t>3</w:t>
            </w:r>
            <w:r w:rsidR="002E1DE2" w:rsidRPr="00BC34FE">
              <w:rPr>
                <w:noProof/>
                <w:webHidden/>
              </w:rPr>
              <w:fldChar w:fldCharType="end"/>
            </w:r>
          </w:hyperlink>
        </w:p>
        <w:p w14:paraId="280E8DBC" w14:textId="16D373E3" w:rsidR="002E1DE2" w:rsidRPr="00BC34FE" w:rsidRDefault="00D55B8C">
          <w:pPr>
            <w:pStyle w:val="TOC2"/>
            <w:rPr>
              <w:rFonts w:eastAsiaTheme="minorEastAsia"/>
              <w:noProof/>
              <w:color w:val="auto"/>
              <w:sz w:val="22"/>
              <w:szCs w:val="22"/>
              <w:lang w:eastAsia="en-GB"/>
            </w:rPr>
          </w:pPr>
          <w:hyperlink w:anchor="_Toc52702506" w:history="1">
            <w:r w:rsidR="002E1DE2" w:rsidRPr="00BC34FE">
              <w:rPr>
                <w:rStyle w:val="Hyperlink"/>
                <w:noProof/>
              </w:rPr>
              <w:t>2.2. Restaurant Manager</w:t>
            </w:r>
            <w:r w:rsidR="004E70CF">
              <w:rPr>
                <w:rStyle w:val="Hyperlink"/>
                <w:noProof/>
              </w:rPr>
              <w:t xml:space="preserve"> / Responsable Point de vente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_Toc52702506 \h </w:instrText>
            </w:r>
            <w:r w:rsidR="002E1DE2" w:rsidRPr="00BC34FE">
              <w:rPr>
                <w:noProof/>
                <w:webHidden/>
              </w:rPr>
            </w:r>
            <w:r w:rsidR="002E1DE2" w:rsidRPr="00BC34FE">
              <w:rPr>
                <w:noProof/>
                <w:webHidden/>
              </w:rPr>
              <w:fldChar w:fldCharType="separate"/>
            </w:r>
            <w:r w:rsidR="002E1DE2" w:rsidRPr="00BC34FE">
              <w:rPr>
                <w:noProof/>
                <w:webHidden/>
              </w:rPr>
              <w:t>3</w:t>
            </w:r>
            <w:r w:rsidR="002E1DE2" w:rsidRPr="00BC34FE">
              <w:rPr>
                <w:noProof/>
                <w:webHidden/>
              </w:rPr>
              <w:fldChar w:fldCharType="end"/>
            </w:r>
          </w:hyperlink>
        </w:p>
        <w:p w14:paraId="51602C07" w14:textId="7D2D97D7" w:rsidR="002E1DE2" w:rsidRPr="00BC34FE" w:rsidRDefault="00D55B8C">
          <w:pPr>
            <w:pStyle w:val="TOC2"/>
            <w:rPr>
              <w:rFonts w:eastAsiaTheme="minorEastAsia"/>
              <w:noProof/>
              <w:color w:val="auto"/>
              <w:sz w:val="22"/>
              <w:szCs w:val="22"/>
              <w:lang w:eastAsia="en-GB"/>
            </w:rPr>
          </w:pPr>
          <w:hyperlink w:anchor="_Toc52702507" w:history="1">
            <w:r w:rsidR="002E1DE2" w:rsidRPr="00BC34FE">
              <w:rPr>
                <w:rStyle w:val="Hyperlink"/>
                <w:noProof/>
              </w:rPr>
              <w:t xml:space="preserve">2.3. </w:t>
            </w:r>
            <w:r w:rsidR="005B2B04" w:rsidRPr="005B2B04">
              <w:rPr>
                <w:rStyle w:val="Hyperlink"/>
                <w:noProof/>
              </w:rPr>
              <w:t xml:space="preserve">Superviseur </w:t>
            </w:r>
            <w:r w:rsidR="002E1DE2" w:rsidRPr="00BC34FE">
              <w:rPr>
                <w:rStyle w:val="Hyperlink"/>
                <w:noProof/>
              </w:rPr>
              <w:t xml:space="preserve">F&amp;B / </w:t>
            </w:r>
            <w:r w:rsidR="005B2B04" w:rsidRPr="005B2B04">
              <w:rPr>
                <w:rStyle w:val="Hyperlink"/>
                <w:noProof/>
              </w:rPr>
              <w:t xml:space="preserve">Superviseur </w:t>
            </w:r>
            <w:r w:rsidR="002E1DE2" w:rsidRPr="00BC34FE">
              <w:rPr>
                <w:rStyle w:val="Hyperlink"/>
                <w:noProof/>
              </w:rPr>
              <w:t>Room Service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_Toc52702507 \h </w:instrText>
            </w:r>
            <w:r w:rsidR="002E1DE2" w:rsidRPr="00BC34FE">
              <w:rPr>
                <w:noProof/>
                <w:webHidden/>
              </w:rPr>
            </w:r>
            <w:r w:rsidR="002E1DE2" w:rsidRPr="00BC34FE">
              <w:rPr>
                <w:noProof/>
                <w:webHidden/>
              </w:rPr>
              <w:fldChar w:fldCharType="separate"/>
            </w:r>
            <w:r w:rsidR="002E1DE2" w:rsidRPr="00BC34FE">
              <w:rPr>
                <w:noProof/>
                <w:webHidden/>
              </w:rPr>
              <w:t>3</w:t>
            </w:r>
            <w:r w:rsidR="002E1DE2" w:rsidRPr="00BC34FE">
              <w:rPr>
                <w:noProof/>
                <w:webHidden/>
              </w:rPr>
              <w:fldChar w:fldCharType="end"/>
            </w:r>
          </w:hyperlink>
        </w:p>
        <w:p w14:paraId="7185F45D" w14:textId="1255541D" w:rsidR="002E1DE2" w:rsidRPr="00BC34FE" w:rsidRDefault="00D55B8C">
          <w:pPr>
            <w:pStyle w:val="TOC2"/>
            <w:rPr>
              <w:rFonts w:eastAsiaTheme="minorEastAsia"/>
              <w:noProof/>
              <w:color w:val="auto"/>
              <w:sz w:val="22"/>
              <w:szCs w:val="22"/>
              <w:lang w:eastAsia="en-GB"/>
            </w:rPr>
          </w:pPr>
          <w:hyperlink w:anchor="_Toc52702508" w:history="1">
            <w:r w:rsidR="002E1DE2" w:rsidRPr="00BC34FE">
              <w:rPr>
                <w:rStyle w:val="Hyperlink"/>
                <w:noProof/>
              </w:rPr>
              <w:t>2.4. Chef</w:t>
            </w:r>
            <w:r w:rsidR="00404088">
              <w:rPr>
                <w:rStyle w:val="Hyperlink"/>
                <w:noProof/>
              </w:rPr>
              <w:t xml:space="preserve"> </w:t>
            </w:r>
            <w:r w:rsidR="00404088" w:rsidRPr="00404088">
              <w:rPr>
                <w:rStyle w:val="Hyperlink"/>
                <w:noProof/>
              </w:rPr>
              <w:t>Executi</w:t>
            </w:r>
            <w:r w:rsidR="004D7636">
              <w:rPr>
                <w:rStyle w:val="Hyperlink"/>
                <w:noProof/>
              </w:rPr>
              <w:t>f</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_Toc52702508 \h </w:instrText>
            </w:r>
            <w:r w:rsidR="002E1DE2" w:rsidRPr="00BC34FE">
              <w:rPr>
                <w:noProof/>
                <w:webHidden/>
              </w:rPr>
            </w:r>
            <w:r w:rsidR="002E1DE2" w:rsidRPr="00BC34FE">
              <w:rPr>
                <w:noProof/>
                <w:webHidden/>
              </w:rPr>
              <w:fldChar w:fldCharType="separate"/>
            </w:r>
            <w:r w:rsidR="002E1DE2" w:rsidRPr="00BC34FE">
              <w:rPr>
                <w:noProof/>
                <w:webHidden/>
              </w:rPr>
              <w:t>4</w:t>
            </w:r>
            <w:r w:rsidR="002E1DE2" w:rsidRPr="00BC34FE">
              <w:rPr>
                <w:noProof/>
                <w:webHidden/>
              </w:rPr>
              <w:fldChar w:fldCharType="end"/>
            </w:r>
          </w:hyperlink>
        </w:p>
        <w:p w14:paraId="3AFC7C3C" w14:textId="222D5C6A" w:rsidR="002E1DE2" w:rsidRPr="00BC34FE" w:rsidRDefault="00D55B8C">
          <w:pPr>
            <w:pStyle w:val="TOC2"/>
            <w:rPr>
              <w:rFonts w:eastAsiaTheme="minorEastAsia"/>
              <w:noProof/>
              <w:color w:val="auto"/>
              <w:sz w:val="22"/>
              <w:szCs w:val="22"/>
              <w:lang w:eastAsia="en-GB"/>
            </w:rPr>
          </w:pPr>
          <w:hyperlink w:anchor="_Toc52702509" w:history="1">
            <w:r w:rsidR="002E1DE2" w:rsidRPr="00BC34FE">
              <w:rPr>
                <w:rStyle w:val="Hyperlink"/>
                <w:noProof/>
              </w:rPr>
              <w:t>2.5. Front Office Manager</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_Toc52702509 \h </w:instrText>
            </w:r>
            <w:r w:rsidR="002E1DE2" w:rsidRPr="00BC34FE">
              <w:rPr>
                <w:noProof/>
                <w:webHidden/>
              </w:rPr>
            </w:r>
            <w:r w:rsidR="002E1DE2" w:rsidRPr="00BC34FE">
              <w:rPr>
                <w:noProof/>
                <w:webHidden/>
              </w:rPr>
              <w:fldChar w:fldCharType="separate"/>
            </w:r>
            <w:r w:rsidR="002E1DE2" w:rsidRPr="00BC34FE">
              <w:rPr>
                <w:noProof/>
                <w:webHidden/>
              </w:rPr>
              <w:t>4</w:t>
            </w:r>
            <w:r w:rsidR="002E1DE2" w:rsidRPr="00BC34FE">
              <w:rPr>
                <w:noProof/>
                <w:webHidden/>
              </w:rPr>
              <w:fldChar w:fldCharType="end"/>
            </w:r>
          </w:hyperlink>
        </w:p>
        <w:p w14:paraId="0336EBBB" w14:textId="46705D88" w:rsidR="002E1DE2" w:rsidRPr="00BC34FE" w:rsidRDefault="00D55B8C">
          <w:pPr>
            <w:pStyle w:val="TOC2"/>
            <w:rPr>
              <w:rFonts w:eastAsiaTheme="minorEastAsia"/>
              <w:noProof/>
              <w:color w:val="auto"/>
              <w:sz w:val="22"/>
              <w:szCs w:val="22"/>
              <w:lang w:eastAsia="en-GB"/>
            </w:rPr>
          </w:pPr>
          <w:hyperlink w:anchor="_Toc52702510" w:history="1">
            <w:r w:rsidR="002E1DE2" w:rsidRPr="00BC34FE">
              <w:rPr>
                <w:rStyle w:val="Hyperlink"/>
                <w:noProof/>
              </w:rPr>
              <w:t>2.6. Supervis</w:t>
            </w:r>
            <w:r w:rsidR="000C22E4">
              <w:rPr>
                <w:rStyle w:val="Hyperlink"/>
                <w:noProof/>
              </w:rPr>
              <w:t>eur</w:t>
            </w:r>
            <w:r w:rsidR="005B2B04">
              <w:rPr>
                <w:rStyle w:val="Hyperlink"/>
                <w:noProof/>
              </w:rPr>
              <w:t xml:space="preserve"> </w:t>
            </w:r>
            <w:r w:rsidR="005B2B04" w:rsidRPr="005B2B04">
              <w:rPr>
                <w:rStyle w:val="Hyperlink"/>
                <w:noProof/>
              </w:rPr>
              <w:t>Front Office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_Toc52702510 \h </w:instrText>
            </w:r>
            <w:r w:rsidR="002E1DE2" w:rsidRPr="00BC34FE">
              <w:rPr>
                <w:noProof/>
                <w:webHidden/>
              </w:rPr>
            </w:r>
            <w:r w:rsidR="002E1DE2" w:rsidRPr="00BC34FE">
              <w:rPr>
                <w:noProof/>
                <w:webHidden/>
              </w:rPr>
              <w:fldChar w:fldCharType="separate"/>
            </w:r>
            <w:r w:rsidR="002E1DE2" w:rsidRPr="00BC34FE">
              <w:rPr>
                <w:noProof/>
                <w:webHidden/>
              </w:rPr>
              <w:t>4</w:t>
            </w:r>
            <w:r w:rsidR="002E1DE2" w:rsidRPr="00BC34FE">
              <w:rPr>
                <w:noProof/>
                <w:webHidden/>
              </w:rPr>
              <w:fldChar w:fldCharType="end"/>
            </w:r>
          </w:hyperlink>
        </w:p>
        <w:p w14:paraId="6CFE27EB" w14:textId="6C7C6657" w:rsidR="002E1DE2" w:rsidRPr="00BC34FE" w:rsidRDefault="00D55B8C">
          <w:pPr>
            <w:pStyle w:val="TOC2"/>
            <w:rPr>
              <w:rFonts w:eastAsiaTheme="minorEastAsia"/>
              <w:noProof/>
              <w:color w:val="auto"/>
              <w:sz w:val="22"/>
              <w:szCs w:val="22"/>
              <w:lang w:eastAsia="en-GB"/>
            </w:rPr>
          </w:pPr>
          <w:hyperlink w:anchor="_Toc52702511" w:history="1">
            <w:r w:rsidR="002E1DE2" w:rsidRPr="00BC34FE">
              <w:rPr>
                <w:rStyle w:val="Hyperlink"/>
                <w:noProof/>
              </w:rPr>
              <w:t xml:space="preserve">2.7. </w:t>
            </w:r>
            <w:r w:rsidR="005B2B04" w:rsidRPr="005B2B04">
              <w:rPr>
                <w:rStyle w:val="Hyperlink"/>
                <w:noProof/>
              </w:rPr>
              <w:t xml:space="preserve">Superviseur </w:t>
            </w:r>
            <w:r w:rsidR="000C22E4">
              <w:rPr>
                <w:rStyle w:val="Hyperlink"/>
                <w:noProof/>
              </w:rPr>
              <w:t>Centre Fitness</w:t>
            </w:r>
            <w:r w:rsidR="00A5486D">
              <w:rPr>
                <w:rStyle w:val="Hyperlink"/>
                <w:noProof/>
              </w:rPr>
              <w:t xml:space="preserve"> / SPA</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_Toc52702511 \h </w:instrText>
            </w:r>
            <w:r w:rsidR="002E1DE2" w:rsidRPr="00BC34FE">
              <w:rPr>
                <w:noProof/>
                <w:webHidden/>
              </w:rPr>
            </w:r>
            <w:r w:rsidR="002E1DE2" w:rsidRPr="00BC34FE">
              <w:rPr>
                <w:noProof/>
                <w:webHidden/>
              </w:rPr>
              <w:fldChar w:fldCharType="separate"/>
            </w:r>
            <w:r w:rsidR="002E1DE2" w:rsidRPr="00BC34FE">
              <w:rPr>
                <w:noProof/>
                <w:webHidden/>
              </w:rPr>
              <w:t>4</w:t>
            </w:r>
            <w:r w:rsidR="002E1DE2" w:rsidRPr="00BC34FE">
              <w:rPr>
                <w:noProof/>
                <w:webHidden/>
              </w:rPr>
              <w:fldChar w:fldCharType="end"/>
            </w:r>
          </w:hyperlink>
        </w:p>
        <w:p w14:paraId="6D4E4B0C" w14:textId="17745ECE" w:rsidR="002E1DE2" w:rsidRPr="00BC34FE" w:rsidRDefault="00D55B8C">
          <w:pPr>
            <w:pStyle w:val="TOC2"/>
            <w:rPr>
              <w:rFonts w:eastAsiaTheme="minorEastAsia"/>
              <w:noProof/>
              <w:color w:val="auto"/>
              <w:sz w:val="22"/>
              <w:szCs w:val="22"/>
              <w:lang w:eastAsia="en-GB"/>
            </w:rPr>
          </w:pPr>
          <w:hyperlink w:anchor="_Toc52702512" w:history="1">
            <w:r w:rsidR="002E1DE2" w:rsidRPr="00BC34FE">
              <w:rPr>
                <w:rStyle w:val="Hyperlink"/>
                <w:noProof/>
              </w:rPr>
              <w:t xml:space="preserve">2.8. </w:t>
            </w:r>
            <w:r w:rsidR="000C22E4">
              <w:rPr>
                <w:rStyle w:val="Hyperlink"/>
                <w:noProof/>
              </w:rPr>
              <w:t>Chef Buanderie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_Toc52702512 \h </w:instrText>
            </w:r>
            <w:r w:rsidR="002E1DE2" w:rsidRPr="00BC34FE">
              <w:rPr>
                <w:noProof/>
                <w:webHidden/>
              </w:rPr>
            </w:r>
            <w:r w:rsidR="002E1DE2" w:rsidRPr="00BC34FE">
              <w:rPr>
                <w:noProof/>
                <w:webHidden/>
              </w:rPr>
              <w:fldChar w:fldCharType="separate"/>
            </w:r>
            <w:r w:rsidR="002E1DE2" w:rsidRPr="00BC34FE">
              <w:rPr>
                <w:noProof/>
                <w:webHidden/>
              </w:rPr>
              <w:t>4</w:t>
            </w:r>
            <w:r w:rsidR="002E1DE2" w:rsidRPr="00BC34FE">
              <w:rPr>
                <w:noProof/>
                <w:webHidden/>
              </w:rPr>
              <w:fldChar w:fldCharType="end"/>
            </w:r>
          </w:hyperlink>
        </w:p>
        <w:p w14:paraId="6FA1F2AF" w14:textId="16E16F15" w:rsidR="002E1DE2" w:rsidRPr="00BC34FE" w:rsidRDefault="00D55B8C">
          <w:pPr>
            <w:pStyle w:val="TOC2"/>
            <w:rPr>
              <w:rFonts w:eastAsiaTheme="minorEastAsia"/>
              <w:noProof/>
              <w:color w:val="auto"/>
              <w:sz w:val="22"/>
              <w:szCs w:val="22"/>
              <w:lang w:eastAsia="en-GB"/>
            </w:rPr>
          </w:pPr>
          <w:hyperlink w:anchor="_Toc52702513" w:history="1">
            <w:r w:rsidR="002E1DE2" w:rsidRPr="00BC34FE">
              <w:rPr>
                <w:rStyle w:val="Hyperlink"/>
                <w:noProof/>
              </w:rPr>
              <w:t>2.9. Supervis</w:t>
            </w:r>
            <w:r w:rsidR="005B2B04">
              <w:rPr>
                <w:rStyle w:val="Hyperlink"/>
                <w:noProof/>
              </w:rPr>
              <w:t>eur d’Excursion</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_Toc52702513 \h </w:instrText>
            </w:r>
            <w:r w:rsidR="002E1DE2" w:rsidRPr="00BC34FE">
              <w:rPr>
                <w:noProof/>
                <w:webHidden/>
              </w:rPr>
            </w:r>
            <w:r w:rsidR="002E1DE2" w:rsidRPr="00BC34FE">
              <w:rPr>
                <w:noProof/>
                <w:webHidden/>
              </w:rPr>
              <w:fldChar w:fldCharType="separate"/>
            </w:r>
            <w:r w:rsidR="002E1DE2" w:rsidRPr="00BC34FE">
              <w:rPr>
                <w:noProof/>
                <w:webHidden/>
              </w:rPr>
              <w:t>5</w:t>
            </w:r>
            <w:r w:rsidR="002E1DE2" w:rsidRPr="00BC34FE">
              <w:rPr>
                <w:noProof/>
                <w:webHidden/>
              </w:rPr>
              <w:fldChar w:fldCharType="end"/>
            </w:r>
          </w:hyperlink>
        </w:p>
        <w:p w14:paraId="32E80FFF" w14:textId="5FFB6F09" w:rsidR="002E1DE2" w:rsidRPr="00BC34FE" w:rsidRDefault="00D55B8C">
          <w:pPr>
            <w:pStyle w:val="TOC2"/>
            <w:rPr>
              <w:rFonts w:eastAsiaTheme="minorEastAsia"/>
              <w:noProof/>
              <w:color w:val="auto"/>
              <w:sz w:val="22"/>
              <w:szCs w:val="22"/>
              <w:lang w:eastAsia="en-GB"/>
            </w:rPr>
          </w:pPr>
          <w:hyperlink w:anchor="_Toc52702514" w:history="1">
            <w:r w:rsidR="002E1DE2" w:rsidRPr="00BC34FE">
              <w:rPr>
                <w:rStyle w:val="Hyperlink"/>
                <w:noProof/>
              </w:rPr>
              <w:t xml:space="preserve">2.10. </w:t>
            </w:r>
            <w:r w:rsidR="005B2B04">
              <w:rPr>
                <w:rStyle w:val="Hyperlink"/>
                <w:noProof/>
              </w:rPr>
              <w:t>Contr</w:t>
            </w:r>
            <w:r w:rsidR="004D7636" w:rsidRPr="004D7636">
              <w:rPr>
                <w:rStyle w:val="Hyperlink"/>
                <w:noProof/>
              </w:rPr>
              <w:t>ô</w:t>
            </w:r>
            <w:r w:rsidR="005B2B04">
              <w:rPr>
                <w:rStyle w:val="Hyperlink"/>
                <w:noProof/>
              </w:rPr>
              <w:t>lleur de Revenue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_Toc52702514 \h </w:instrText>
            </w:r>
            <w:r w:rsidR="002E1DE2" w:rsidRPr="00BC34FE">
              <w:rPr>
                <w:noProof/>
                <w:webHidden/>
              </w:rPr>
            </w:r>
            <w:r w:rsidR="002E1DE2" w:rsidRPr="00BC34FE">
              <w:rPr>
                <w:noProof/>
                <w:webHidden/>
              </w:rPr>
              <w:fldChar w:fldCharType="separate"/>
            </w:r>
            <w:r w:rsidR="002E1DE2" w:rsidRPr="00BC34FE">
              <w:rPr>
                <w:noProof/>
                <w:webHidden/>
              </w:rPr>
              <w:t>5</w:t>
            </w:r>
            <w:r w:rsidR="002E1DE2" w:rsidRPr="00BC34FE">
              <w:rPr>
                <w:noProof/>
                <w:webHidden/>
              </w:rPr>
              <w:fldChar w:fldCharType="end"/>
            </w:r>
          </w:hyperlink>
        </w:p>
        <w:p w14:paraId="0BBA7D2F" w14:textId="5F4B4A47" w:rsidR="002E1DE2" w:rsidRPr="00BC34FE" w:rsidRDefault="00D55B8C">
          <w:pPr>
            <w:pStyle w:val="TOC1"/>
            <w:rPr>
              <w:rFonts w:eastAsiaTheme="minorEastAsia"/>
              <w:noProof/>
              <w:color w:val="auto"/>
              <w:sz w:val="22"/>
              <w:szCs w:val="22"/>
              <w:lang w:eastAsia="en-GB"/>
            </w:rPr>
          </w:pPr>
          <w:hyperlink w:anchor="_Toc52702515" w:history="1">
            <w:r w:rsidR="002E1DE2" w:rsidRPr="00BC34FE">
              <w:rPr>
                <w:rStyle w:val="Hyperlink"/>
                <w:noProof/>
              </w:rPr>
              <w:t>3. Kit</w:t>
            </w:r>
            <w:r w:rsidR="005B2B04">
              <w:rPr>
                <w:rStyle w:val="Hyperlink"/>
                <w:noProof/>
              </w:rPr>
              <w:t xml:space="preserve"> </w:t>
            </w:r>
            <w:r w:rsidR="00EC2EE2">
              <w:rPr>
                <w:rStyle w:val="Hyperlink"/>
                <w:noProof/>
              </w:rPr>
              <w:t>d</w:t>
            </w:r>
            <w:r w:rsidR="004D7636">
              <w:rPr>
                <w:rStyle w:val="Hyperlink"/>
                <w:noProof/>
              </w:rPr>
              <w:t>’Urgence</w:t>
            </w:r>
            <w:r w:rsidR="005B2B04">
              <w:rPr>
                <w:rStyle w:val="Hyperlink"/>
                <w:noProof/>
              </w:rPr>
              <w:t xml:space="preserve"> POS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_Toc52702515 \h </w:instrText>
            </w:r>
            <w:r w:rsidR="002E1DE2" w:rsidRPr="00BC34FE">
              <w:rPr>
                <w:noProof/>
                <w:webHidden/>
              </w:rPr>
            </w:r>
            <w:r w:rsidR="002E1DE2" w:rsidRPr="00BC34FE">
              <w:rPr>
                <w:noProof/>
                <w:webHidden/>
              </w:rPr>
              <w:fldChar w:fldCharType="separate"/>
            </w:r>
            <w:r w:rsidR="002E1DE2" w:rsidRPr="00BC34FE">
              <w:rPr>
                <w:noProof/>
                <w:webHidden/>
              </w:rPr>
              <w:t>5</w:t>
            </w:r>
            <w:r w:rsidR="002E1DE2" w:rsidRPr="00BC34FE">
              <w:rPr>
                <w:noProof/>
                <w:webHidden/>
              </w:rPr>
              <w:fldChar w:fldCharType="end"/>
            </w:r>
          </w:hyperlink>
        </w:p>
        <w:p w14:paraId="0C613BDC" w14:textId="78732079" w:rsidR="002E1DE2" w:rsidRPr="00BC34FE" w:rsidRDefault="00D55B8C">
          <w:pPr>
            <w:pStyle w:val="TOC1"/>
            <w:rPr>
              <w:rFonts w:eastAsiaTheme="minorEastAsia"/>
              <w:noProof/>
              <w:color w:val="auto"/>
              <w:sz w:val="22"/>
              <w:szCs w:val="22"/>
              <w:lang w:eastAsia="en-GB"/>
            </w:rPr>
          </w:pPr>
          <w:hyperlink w:anchor="_Toc52702516" w:history="1">
            <w:r w:rsidR="002E1DE2" w:rsidRPr="00BC34FE">
              <w:rPr>
                <w:rStyle w:val="Hyperlink"/>
                <w:noProof/>
              </w:rPr>
              <w:t>4. M</w:t>
            </w:r>
            <w:r w:rsidR="004E70CF">
              <w:rPr>
                <w:rStyle w:val="Hyperlink"/>
                <w:noProof/>
              </w:rPr>
              <w:t>é</w:t>
            </w:r>
            <w:r w:rsidR="002E1DE2" w:rsidRPr="00BC34FE">
              <w:rPr>
                <w:rStyle w:val="Hyperlink"/>
                <w:noProof/>
              </w:rPr>
              <w:t>thod</w:t>
            </w:r>
            <w:r w:rsidR="005B2B04">
              <w:rPr>
                <w:rStyle w:val="Hyperlink"/>
                <w:noProof/>
              </w:rPr>
              <w:t>e</w:t>
            </w:r>
            <w:r w:rsidR="004E70CF">
              <w:rPr>
                <w:rStyle w:val="Hyperlink"/>
                <w:noProof/>
              </w:rPr>
              <w:t>s</w:t>
            </w:r>
            <w:r w:rsidR="002E1DE2" w:rsidRPr="00BC34FE">
              <w:rPr>
                <w:rStyle w:val="Hyperlink"/>
                <w:noProof/>
              </w:rPr>
              <w:t xml:space="preserve"> </w:t>
            </w:r>
            <w:r w:rsidR="005B2B04">
              <w:rPr>
                <w:rStyle w:val="Hyperlink"/>
                <w:noProof/>
              </w:rPr>
              <w:t>de</w:t>
            </w:r>
            <w:r w:rsidR="002E1DE2" w:rsidRPr="00BC34FE">
              <w:rPr>
                <w:rStyle w:val="Hyperlink"/>
                <w:noProof/>
              </w:rPr>
              <w:t xml:space="preserve"> Pa</w:t>
            </w:r>
            <w:r w:rsidR="005B2B04">
              <w:rPr>
                <w:rStyle w:val="Hyperlink"/>
                <w:noProof/>
              </w:rPr>
              <w:t>ie</w:t>
            </w:r>
            <w:r w:rsidR="002E1DE2" w:rsidRPr="00BC34FE">
              <w:rPr>
                <w:rStyle w:val="Hyperlink"/>
                <w:noProof/>
              </w:rPr>
              <w:t>ments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_Toc52702516 \h </w:instrText>
            </w:r>
            <w:r w:rsidR="002E1DE2" w:rsidRPr="00BC34FE">
              <w:rPr>
                <w:noProof/>
                <w:webHidden/>
              </w:rPr>
            </w:r>
            <w:r w:rsidR="002E1DE2" w:rsidRPr="00BC34FE">
              <w:rPr>
                <w:noProof/>
                <w:webHidden/>
              </w:rPr>
              <w:fldChar w:fldCharType="separate"/>
            </w:r>
            <w:r w:rsidR="002E1DE2" w:rsidRPr="00BC34FE">
              <w:rPr>
                <w:noProof/>
                <w:webHidden/>
              </w:rPr>
              <w:t>6</w:t>
            </w:r>
            <w:r w:rsidR="002E1DE2" w:rsidRPr="00BC34FE">
              <w:rPr>
                <w:noProof/>
                <w:webHidden/>
              </w:rPr>
              <w:fldChar w:fldCharType="end"/>
            </w:r>
          </w:hyperlink>
        </w:p>
        <w:p w14:paraId="09421ADA" w14:textId="2B8F4CED" w:rsidR="002E1DE2" w:rsidRPr="00BC34FE" w:rsidRDefault="00D55B8C">
          <w:pPr>
            <w:pStyle w:val="TOC2"/>
            <w:rPr>
              <w:rFonts w:eastAsiaTheme="minorEastAsia"/>
              <w:noProof/>
              <w:color w:val="auto"/>
              <w:sz w:val="22"/>
              <w:szCs w:val="22"/>
              <w:lang w:eastAsia="en-GB"/>
            </w:rPr>
          </w:pPr>
          <w:hyperlink w:anchor="_Toc52702517" w:history="1">
            <w:r w:rsidR="002E1DE2" w:rsidRPr="00BC34FE">
              <w:rPr>
                <w:rStyle w:val="Hyperlink"/>
                <w:noProof/>
              </w:rPr>
              <w:t xml:space="preserve">4.1. </w:t>
            </w:r>
            <w:r w:rsidR="005B2B04">
              <w:rPr>
                <w:rStyle w:val="Hyperlink"/>
                <w:noProof/>
              </w:rPr>
              <w:t xml:space="preserve">Règlement </w:t>
            </w:r>
            <w:r w:rsidR="009100D1">
              <w:rPr>
                <w:rStyle w:val="Hyperlink"/>
                <w:noProof/>
              </w:rPr>
              <w:t>Clients Résident (Guest Ledger)</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_Toc52702517 \h </w:instrText>
            </w:r>
            <w:r w:rsidR="002E1DE2" w:rsidRPr="00BC34FE">
              <w:rPr>
                <w:noProof/>
                <w:webHidden/>
              </w:rPr>
            </w:r>
            <w:r w:rsidR="002E1DE2" w:rsidRPr="00BC34FE">
              <w:rPr>
                <w:noProof/>
                <w:webHidden/>
              </w:rPr>
              <w:fldChar w:fldCharType="separate"/>
            </w:r>
            <w:r w:rsidR="002E1DE2" w:rsidRPr="00BC34FE">
              <w:rPr>
                <w:noProof/>
                <w:webHidden/>
              </w:rPr>
              <w:t>6</w:t>
            </w:r>
            <w:r w:rsidR="002E1DE2" w:rsidRPr="00BC34FE">
              <w:rPr>
                <w:noProof/>
                <w:webHidden/>
              </w:rPr>
              <w:fldChar w:fldCharType="end"/>
            </w:r>
          </w:hyperlink>
        </w:p>
        <w:p w14:paraId="480CCBF3" w14:textId="13D05258" w:rsidR="002E1DE2" w:rsidRPr="00BC34FE" w:rsidRDefault="00D55B8C">
          <w:pPr>
            <w:pStyle w:val="TOC2"/>
            <w:rPr>
              <w:rFonts w:eastAsiaTheme="minorEastAsia"/>
              <w:noProof/>
              <w:color w:val="auto"/>
              <w:sz w:val="22"/>
              <w:szCs w:val="22"/>
              <w:lang w:eastAsia="en-GB"/>
            </w:rPr>
          </w:pPr>
          <w:hyperlink w:anchor="_Toc52702518" w:history="1">
            <w:r w:rsidR="002E1DE2" w:rsidRPr="00BC34FE">
              <w:rPr>
                <w:rStyle w:val="Hyperlink"/>
                <w:noProof/>
              </w:rPr>
              <w:t xml:space="preserve">4.2. </w:t>
            </w:r>
            <w:r w:rsidR="005B2B04" w:rsidRPr="005B2B04">
              <w:rPr>
                <w:rStyle w:val="Hyperlink"/>
                <w:noProof/>
              </w:rPr>
              <w:t xml:space="preserve">Règlement </w:t>
            </w:r>
            <w:r w:rsidR="004E70CF">
              <w:rPr>
                <w:rStyle w:val="Hyperlink"/>
                <w:noProof/>
              </w:rPr>
              <w:t>C</w:t>
            </w:r>
            <w:r w:rsidR="005B2B04">
              <w:rPr>
                <w:rStyle w:val="Hyperlink"/>
                <w:noProof/>
              </w:rPr>
              <w:t xml:space="preserve">arte de </w:t>
            </w:r>
            <w:r w:rsidR="004E70CF">
              <w:rPr>
                <w:rStyle w:val="Hyperlink"/>
                <w:noProof/>
              </w:rPr>
              <w:t>C</w:t>
            </w:r>
            <w:r w:rsidR="005B2B04">
              <w:rPr>
                <w:rStyle w:val="Hyperlink"/>
                <w:noProof/>
              </w:rPr>
              <w:t>rédit</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_Toc52702518 \h </w:instrText>
            </w:r>
            <w:r w:rsidR="002E1DE2" w:rsidRPr="00BC34FE">
              <w:rPr>
                <w:noProof/>
                <w:webHidden/>
              </w:rPr>
            </w:r>
            <w:r w:rsidR="002E1DE2" w:rsidRPr="00BC34FE">
              <w:rPr>
                <w:noProof/>
                <w:webHidden/>
              </w:rPr>
              <w:fldChar w:fldCharType="separate"/>
            </w:r>
            <w:r w:rsidR="002E1DE2" w:rsidRPr="00BC34FE">
              <w:rPr>
                <w:noProof/>
                <w:webHidden/>
              </w:rPr>
              <w:t>6</w:t>
            </w:r>
            <w:r w:rsidR="002E1DE2" w:rsidRPr="00BC34FE">
              <w:rPr>
                <w:noProof/>
                <w:webHidden/>
              </w:rPr>
              <w:fldChar w:fldCharType="end"/>
            </w:r>
          </w:hyperlink>
        </w:p>
        <w:p w14:paraId="2DF9104E" w14:textId="5A989068" w:rsidR="002E1DE2" w:rsidRPr="00BC34FE" w:rsidRDefault="00D55B8C">
          <w:pPr>
            <w:pStyle w:val="TOC2"/>
            <w:rPr>
              <w:rFonts w:eastAsiaTheme="minorEastAsia"/>
              <w:noProof/>
              <w:color w:val="auto"/>
              <w:sz w:val="22"/>
              <w:szCs w:val="22"/>
              <w:lang w:eastAsia="en-GB"/>
            </w:rPr>
          </w:pPr>
          <w:hyperlink w:anchor="_Toc52702519" w:history="1">
            <w:r w:rsidR="002E1DE2" w:rsidRPr="00BC34FE">
              <w:rPr>
                <w:rStyle w:val="Hyperlink"/>
                <w:noProof/>
              </w:rPr>
              <w:t xml:space="preserve">4.3. </w:t>
            </w:r>
            <w:r w:rsidR="005B2B04" w:rsidRPr="005B2B04">
              <w:rPr>
                <w:rStyle w:val="Hyperlink"/>
                <w:noProof/>
              </w:rPr>
              <w:t xml:space="preserve">Règlement </w:t>
            </w:r>
            <w:r w:rsidR="005B2B04">
              <w:rPr>
                <w:rStyle w:val="Hyperlink"/>
                <w:noProof/>
              </w:rPr>
              <w:t>Espèces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_Toc52702519 \h </w:instrText>
            </w:r>
            <w:r w:rsidR="002E1DE2" w:rsidRPr="00BC34FE">
              <w:rPr>
                <w:noProof/>
                <w:webHidden/>
              </w:rPr>
            </w:r>
            <w:r w:rsidR="002E1DE2" w:rsidRPr="00BC34FE">
              <w:rPr>
                <w:noProof/>
                <w:webHidden/>
              </w:rPr>
              <w:fldChar w:fldCharType="separate"/>
            </w:r>
            <w:r w:rsidR="002E1DE2" w:rsidRPr="00BC34FE">
              <w:rPr>
                <w:noProof/>
                <w:webHidden/>
              </w:rPr>
              <w:t>6</w:t>
            </w:r>
            <w:r w:rsidR="002E1DE2" w:rsidRPr="00BC34FE">
              <w:rPr>
                <w:noProof/>
                <w:webHidden/>
              </w:rPr>
              <w:fldChar w:fldCharType="end"/>
            </w:r>
          </w:hyperlink>
        </w:p>
        <w:p w14:paraId="46F350CF" w14:textId="30391A1F" w:rsidR="002E1DE2" w:rsidRPr="00BC34FE" w:rsidRDefault="00D55B8C">
          <w:pPr>
            <w:pStyle w:val="TOC1"/>
            <w:rPr>
              <w:rFonts w:eastAsiaTheme="minorEastAsia"/>
              <w:noProof/>
              <w:color w:val="auto"/>
              <w:sz w:val="22"/>
              <w:szCs w:val="22"/>
              <w:lang w:eastAsia="en-GB"/>
            </w:rPr>
          </w:pPr>
          <w:hyperlink w:anchor="_Toc52702520" w:history="1">
            <w:r w:rsidR="002E1DE2" w:rsidRPr="00BC34FE">
              <w:rPr>
                <w:rStyle w:val="Hyperlink"/>
                <w:noProof/>
              </w:rPr>
              <w:t>5. Proc</w:t>
            </w:r>
            <w:r w:rsidR="005B2B04">
              <w:rPr>
                <w:rStyle w:val="Hyperlink"/>
                <w:noProof/>
              </w:rPr>
              <w:t>é</w:t>
            </w:r>
            <w:r w:rsidR="002E1DE2" w:rsidRPr="00BC34FE">
              <w:rPr>
                <w:rStyle w:val="Hyperlink"/>
                <w:noProof/>
              </w:rPr>
              <w:t>dures</w:t>
            </w:r>
            <w:r w:rsidR="005B2B04">
              <w:rPr>
                <w:rStyle w:val="Hyperlink"/>
                <w:noProof/>
              </w:rPr>
              <w:t xml:space="preserve"> Manuelle</w:t>
            </w:r>
            <w:r w:rsidR="004E70CF">
              <w:rPr>
                <w:rStyle w:val="Hyperlink"/>
                <w:noProof/>
              </w:rPr>
              <w:t>s</w:t>
            </w:r>
            <w:r w:rsidR="005B2B04">
              <w:rPr>
                <w:rStyle w:val="Hyperlink"/>
                <w:noProof/>
              </w:rPr>
              <w:t xml:space="preserve"> POS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_Toc52702520 \h </w:instrText>
            </w:r>
            <w:r w:rsidR="002E1DE2" w:rsidRPr="00BC34FE">
              <w:rPr>
                <w:noProof/>
                <w:webHidden/>
              </w:rPr>
            </w:r>
            <w:r w:rsidR="002E1DE2" w:rsidRPr="00BC34FE">
              <w:rPr>
                <w:noProof/>
                <w:webHidden/>
              </w:rPr>
              <w:fldChar w:fldCharType="separate"/>
            </w:r>
            <w:r w:rsidR="002E1DE2" w:rsidRPr="00BC34FE">
              <w:rPr>
                <w:noProof/>
                <w:webHidden/>
              </w:rPr>
              <w:t>6</w:t>
            </w:r>
            <w:r w:rsidR="002E1DE2" w:rsidRPr="00BC34FE">
              <w:rPr>
                <w:noProof/>
                <w:webHidden/>
              </w:rPr>
              <w:fldChar w:fldCharType="end"/>
            </w:r>
          </w:hyperlink>
        </w:p>
        <w:p w14:paraId="7F6FF22F" w14:textId="5BD5B97C" w:rsidR="002E1DE2" w:rsidRPr="00BC34FE" w:rsidRDefault="00D55B8C">
          <w:pPr>
            <w:pStyle w:val="TOC2"/>
            <w:rPr>
              <w:rFonts w:eastAsiaTheme="minorEastAsia"/>
              <w:noProof/>
              <w:color w:val="auto"/>
              <w:sz w:val="22"/>
              <w:szCs w:val="22"/>
              <w:lang w:eastAsia="en-GB"/>
            </w:rPr>
          </w:pPr>
          <w:hyperlink w:anchor="_Toc52702521" w:history="1">
            <w:r w:rsidR="002E1DE2" w:rsidRPr="00BC34FE">
              <w:rPr>
                <w:rStyle w:val="Hyperlink"/>
                <w:noProof/>
              </w:rPr>
              <w:t xml:space="preserve">5.1. Restaurants / Room Service / </w:t>
            </w:r>
            <w:r w:rsidR="005B2B04">
              <w:rPr>
                <w:rStyle w:val="Hyperlink"/>
                <w:noProof/>
              </w:rPr>
              <w:t>Points de vente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_Toc52702521 \h </w:instrText>
            </w:r>
            <w:r w:rsidR="002E1DE2" w:rsidRPr="00BC34FE">
              <w:rPr>
                <w:noProof/>
                <w:webHidden/>
              </w:rPr>
            </w:r>
            <w:r w:rsidR="002E1DE2" w:rsidRPr="00BC34FE">
              <w:rPr>
                <w:noProof/>
                <w:webHidden/>
              </w:rPr>
              <w:fldChar w:fldCharType="separate"/>
            </w:r>
            <w:r w:rsidR="002E1DE2" w:rsidRPr="00BC34FE">
              <w:rPr>
                <w:noProof/>
                <w:webHidden/>
              </w:rPr>
              <w:t>6</w:t>
            </w:r>
            <w:r w:rsidR="002E1DE2" w:rsidRPr="00BC34FE">
              <w:rPr>
                <w:noProof/>
                <w:webHidden/>
              </w:rPr>
              <w:fldChar w:fldCharType="end"/>
            </w:r>
          </w:hyperlink>
        </w:p>
        <w:p w14:paraId="04AADEE0" w14:textId="73D827FD" w:rsidR="002E1DE2" w:rsidRPr="00BC34FE" w:rsidRDefault="00D55B8C">
          <w:pPr>
            <w:pStyle w:val="TOC3"/>
            <w:rPr>
              <w:rFonts w:eastAsiaTheme="minorEastAsia"/>
              <w:color w:val="auto"/>
              <w:sz w:val="22"/>
              <w:szCs w:val="22"/>
              <w:lang w:eastAsia="en-GB"/>
            </w:rPr>
          </w:pPr>
          <w:hyperlink w:anchor="_Toc52702522" w:history="1">
            <w:r w:rsidR="002E1DE2" w:rsidRPr="00BC34FE">
              <w:rPr>
                <w:rStyle w:val="Hyperlink"/>
              </w:rPr>
              <w:t>5.1.1.</w:t>
            </w:r>
            <w:r w:rsidR="005B2B04" w:rsidRPr="005B2B04">
              <w:t xml:space="preserve"> </w:t>
            </w:r>
            <w:r w:rsidR="00DB38AC" w:rsidRPr="004E70CF">
              <w:rPr>
                <w:rStyle w:val="Hyperlink"/>
                <w:szCs w:val="18"/>
              </w:rPr>
              <w:t>Initiative du</w:t>
            </w:r>
            <w:r w:rsidR="002E1DE2" w:rsidRPr="004E70CF">
              <w:rPr>
                <w:rStyle w:val="Hyperlink"/>
                <w:szCs w:val="18"/>
              </w:rPr>
              <w:t xml:space="preserve"> </w:t>
            </w:r>
            <w:r w:rsidR="00DB38AC" w:rsidRPr="004E70CF">
              <w:rPr>
                <w:rStyle w:val="Hyperlink"/>
                <w:szCs w:val="18"/>
              </w:rPr>
              <w:t>Plan d</w:t>
            </w:r>
            <w:r w:rsidR="004D7636">
              <w:rPr>
                <w:rStyle w:val="Hyperlink"/>
                <w:szCs w:val="18"/>
              </w:rPr>
              <w:t>’Urgence</w:t>
            </w:r>
            <w:r w:rsidR="002E1DE2" w:rsidRPr="00BC34FE">
              <w:rPr>
                <w:webHidden/>
              </w:rPr>
              <w:tab/>
            </w:r>
            <w:r w:rsidR="002E1DE2" w:rsidRPr="00BC34FE">
              <w:rPr>
                <w:webHidden/>
              </w:rPr>
              <w:fldChar w:fldCharType="begin"/>
            </w:r>
            <w:r w:rsidR="002E1DE2" w:rsidRPr="00BC34FE">
              <w:rPr>
                <w:webHidden/>
              </w:rPr>
              <w:instrText xml:space="preserve"> PAGEREF _Toc52702522 \h </w:instrText>
            </w:r>
            <w:r w:rsidR="002E1DE2" w:rsidRPr="00BC34FE">
              <w:rPr>
                <w:webHidden/>
              </w:rPr>
            </w:r>
            <w:r w:rsidR="002E1DE2" w:rsidRPr="00BC34FE">
              <w:rPr>
                <w:webHidden/>
              </w:rPr>
              <w:fldChar w:fldCharType="separate"/>
            </w:r>
            <w:r w:rsidR="002E1DE2" w:rsidRPr="00BC34FE">
              <w:rPr>
                <w:webHidden/>
              </w:rPr>
              <w:t>6</w:t>
            </w:r>
            <w:r w:rsidR="002E1DE2" w:rsidRPr="00BC34FE">
              <w:rPr>
                <w:webHidden/>
              </w:rPr>
              <w:fldChar w:fldCharType="end"/>
            </w:r>
          </w:hyperlink>
        </w:p>
        <w:p w14:paraId="2A34FD23" w14:textId="259DBD50" w:rsidR="002E1DE2" w:rsidRPr="00BC34FE" w:rsidRDefault="00D55B8C">
          <w:pPr>
            <w:pStyle w:val="TOC3"/>
            <w:rPr>
              <w:rFonts w:eastAsiaTheme="minorEastAsia"/>
              <w:color w:val="auto"/>
              <w:sz w:val="22"/>
              <w:szCs w:val="22"/>
              <w:lang w:eastAsia="en-GB"/>
            </w:rPr>
          </w:pPr>
          <w:hyperlink w:anchor="_Toc52702523" w:history="1">
            <w:r w:rsidR="002E1DE2" w:rsidRPr="00BC34FE">
              <w:rPr>
                <w:rStyle w:val="Hyperlink"/>
              </w:rPr>
              <w:t>5.1.2.</w:t>
            </w:r>
            <w:r w:rsidR="002E1DE2" w:rsidRPr="004E70CF">
              <w:rPr>
                <w:rStyle w:val="Hyperlink"/>
                <w:sz w:val="17"/>
              </w:rPr>
              <w:t xml:space="preserve"> </w:t>
            </w:r>
            <w:r w:rsidR="004E70CF" w:rsidRPr="004E70CF">
              <w:rPr>
                <w:rStyle w:val="Hyperlink"/>
                <w:szCs w:val="18"/>
              </w:rPr>
              <w:t xml:space="preserve">Procédures </w:t>
            </w:r>
            <w:r w:rsidR="005B2B04" w:rsidRPr="004E70CF">
              <w:rPr>
                <w:rStyle w:val="Hyperlink"/>
                <w:szCs w:val="18"/>
              </w:rPr>
              <w:t>Manuelles Fin de</w:t>
            </w:r>
            <w:r w:rsidR="002E1DE2" w:rsidRPr="004E70CF">
              <w:rPr>
                <w:rStyle w:val="Hyperlink"/>
                <w:szCs w:val="18"/>
              </w:rPr>
              <w:t xml:space="preserve"> </w:t>
            </w:r>
            <w:r w:rsidR="007130BD" w:rsidRPr="004E70CF">
              <w:rPr>
                <w:rStyle w:val="Hyperlink"/>
                <w:szCs w:val="18"/>
              </w:rPr>
              <w:t>Service / Shift</w:t>
            </w:r>
            <w:r w:rsidR="002E1DE2" w:rsidRPr="00BC34FE">
              <w:rPr>
                <w:webHidden/>
              </w:rPr>
              <w:tab/>
            </w:r>
            <w:r w:rsidR="002E1DE2" w:rsidRPr="00BC34FE">
              <w:rPr>
                <w:webHidden/>
              </w:rPr>
              <w:fldChar w:fldCharType="begin"/>
            </w:r>
            <w:r w:rsidR="002E1DE2" w:rsidRPr="00BC34FE">
              <w:rPr>
                <w:webHidden/>
              </w:rPr>
              <w:instrText xml:space="preserve"> PAGEREF _Toc52702523 \h </w:instrText>
            </w:r>
            <w:r w:rsidR="002E1DE2" w:rsidRPr="00BC34FE">
              <w:rPr>
                <w:webHidden/>
              </w:rPr>
            </w:r>
            <w:r w:rsidR="002E1DE2" w:rsidRPr="00BC34FE">
              <w:rPr>
                <w:webHidden/>
              </w:rPr>
              <w:fldChar w:fldCharType="separate"/>
            </w:r>
            <w:r w:rsidR="002E1DE2" w:rsidRPr="00BC34FE">
              <w:rPr>
                <w:webHidden/>
              </w:rPr>
              <w:t>7</w:t>
            </w:r>
            <w:r w:rsidR="002E1DE2" w:rsidRPr="00BC34FE">
              <w:rPr>
                <w:webHidden/>
              </w:rPr>
              <w:fldChar w:fldCharType="end"/>
            </w:r>
          </w:hyperlink>
        </w:p>
        <w:p w14:paraId="4DDFDF50" w14:textId="55A9B9BE" w:rsidR="002E1DE2" w:rsidRPr="00BC34FE" w:rsidRDefault="00D55B8C">
          <w:pPr>
            <w:pStyle w:val="TOC2"/>
            <w:rPr>
              <w:rFonts w:eastAsiaTheme="minorEastAsia"/>
              <w:noProof/>
              <w:color w:val="auto"/>
              <w:sz w:val="22"/>
              <w:szCs w:val="22"/>
              <w:lang w:eastAsia="en-GB"/>
            </w:rPr>
          </w:pPr>
          <w:hyperlink w:anchor="_Toc52702524" w:history="1">
            <w:r w:rsidR="002E1DE2" w:rsidRPr="00BC34FE">
              <w:rPr>
                <w:rStyle w:val="Hyperlink"/>
                <w:noProof/>
              </w:rPr>
              <w:t xml:space="preserve">5.2. </w:t>
            </w:r>
            <w:r w:rsidR="005B2B04">
              <w:rPr>
                <w:rStyle w:val="Hyperlink"/>
                <w:noProof/>
              </w:rPr>
              <w:t>Banquet</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_Toc52702524 \h </w:instrText>
            </w:r>
            <w:r w:rsidR="002E1DE2" w:rsidRPr="00BC34FE">
              <w:rPr>
                <w:noProof/>
                <w:webHidden/>
              </w:rPr>
            </w:r>
            <w:r w:rsidR="002E1DE2" w:rsidRPr="00BC34FE">
              <w:rPr>
                <w:noProof/>
                <w:webHidden/>
              </w:rPr>
              <w:fldChar w:fldCharType="separate"/>
            </w:r>
            <w:r w:rsidR="002E1DE2" w:rsidRPr="00BC34FE">
              <w:rPr>
                <w:noProof/>
                <w:webHidden/>
              </w:rPr>
              <w:t>8</w:t>
            </w:r>
            <w:r w:rsidR="002E1DE2" w:rsidRPr="00BC34FE">
              <w:rPr>
                <w:noProof/>
                <w:webHidden/>
              </w:rPr>
              <w:fldChar w:fldCharType="end"/>
            </w:r>
          </w:hyperlink>
        </w:p>
        <w:p w14:paraId="2086D15D" w14:textId="20180478" w:rsidR="002E1DE2" w:rsidRPr="00BC34FE" w:rsidRDefault="00D55B8C">
          <w:pPr>
            <w:pStyle w:val="TOC3"/>
            <w:rPr>
              <w:rFonts w:eastAsiaTheme="minorEastAsia"/>
              <w:color w:val="auto"/>
              <w:sz w:val="22"/>
              <w:szCs w:val="22"/>
              <w:lang w:eastAsia="en-GB"/>
            </w:rPr>
          </w:pPr>
          <w:hyperlink w:anchor="_Toc52702525" w:history="1">
            <w:r w:rsidR="002E1DE2" w:rsidRPr="00BC34FE">
              <w:rPr>
                <w:rStyle w:val="Hyperlink"/>
              </w:rPr>
              <w:t xml:space="preserve">5.2.1. </w:t>
            </w:r>
            <w:r w:rsidR="005B2B04" w:rsidRPr="005B2B04">
              <w:rPr>
                <w:rStyle w:val="Hyperlink"/>
              </w:rPr>
              <w:t>Proc</w:t>
            </w:r>
            <w:r w:rsidR="005B2B04">
              <w:rPr>
                <w:rStyle w:val="Hyperlink"/>
              </w:rPr>
              <w:t>é</w:t>
            </w:r>
            <w:r w:rsidR="005B2B04" w:rsidRPr="005B2B04">
              <w:rPr>
                <w:rStyle w:val="Hyperlink"/>
              </w:rPr>
              <w:t>dures</w:t>
            </w:r>
            <w:r w:rsidR="005B2B04">
              <w:rPr>
                <w:rStyle w:val="Hyperlink"/>
              </w:rPr>
              <w:t xml:space="preserve"> Manuelles</w:t>
            </w:r>
            <w:r w:rsidR="005B2B04" w:rsidRPr="005B2B04">
              <w:rPr>
                <w:rStyle w:val="Hyperlink"/>
              </w:rPr>
              <w:t xml:space="preserve"> </w:t>
            </w:r>
            <w:r w:rsidR="004E70CF" w:rsidRPr="004E70CF">
              <w:rPr>
                <w:rStyle w:val="Hyperlink"/>
              </w:rPr>
              <w:t>Opérationnelles</w:t>
            </w:r>
            <w:r w:rsidR="002E1DE2" w:rsidRPr="00BC34FE">
              <w:rPr>
                <w:webHidden/>
              </w:rPr>
              <w:tab/>
            </w:r>
            <w:r w:rsidR="002E1DE2" w:rsidRPr="00BC34FE">
              <w:rPr>
                <w:webHidden/>
              </w:rPr>
              <w:fldChar w:fldCharType="begin"/>
            </w:r>
            <w:r w:rsidR="002E1DE2" w:rsidRPr="00BC34FE">
              <w:rPr>
                <w:webHidden/>
              </w:rPr>
              <w:instrText xml:space="preserve"> PAGEREF _Toc52702525 \h </w:instrText>
            </w:r>
            <w:r w:rsidR="002E1DE2" w:rsidRPr="00BC34FE">
              <w:rPr>
                <w:webHidden/>
              </w:rPr>
            </w:r>
            <w:r w:rsidR="002E1DE2" w:rsidRPr="00BC34FE">
              <w:rPr>
                <w:webHidden/>
              </w:rPr>
              <w:fldChar w:fldCharType="separate"/>
            </w:r>
            <w:r w:rsidR="002E1DE2" w:rsidRPr="00BC34FE">
              <w:rPr>
                <w:webHidden/>
              </w:rPr>
              <w:t>8</w:t>
            </w:r>
            <w:r w:rsidR="002E1DE2" w:rsidRPr="00BC34FE">
              <w:rPr>
                <w:webHidden/>
              </w:rPr>
              <w:fldChar w:fldCharType="end"/>
            </w:r>
          </w:hyperlink>
        </w:p>
        <w:p w14:paraId="6F1A9355" w14:textId="7017D826" w:rsidR="002E1DE2" w:rsidRPr="00BC34FE" w:rsidRDefault="00D55B8C">
          <w:pPr>
            <w:pStyle w:val="TOC3"/>
            <w:rPr>
              <w:rFonts w:eastAsiaTheme="minorEastAsia"/>
              <w:color w:val="auto"/>
              <w:sz w:val="22"/>
              <w:szCs w:val="22"/>
              <w:lang w:eastAsia="en-GB"/>
            </w:rPr>
          </w:pPr>
          <w:hyperlink w:anchor="_Toc52702526" w:history="1">
            <w:r w:rsidR="002E1DE2" w:rsidRPr="00BC34FE">
              <w:rPr>
                <w:rStyle w:val="Hyperlink"/>
              </w:rPr>
              <w:t xml:space="preserve">5.2.2. </w:t>
            </w:r>
            <w:r w:rsidR="005B2B04" w:rsidRPr="005B2B04">
              <w:rPr>
                <w:rStyle w:val="Hyperlink"/>
              </w:rPr>
              <w:t>Proc</w:t>
            </w:r>
            <w:r w:rsidR="005B2B04">
              <w:rPr>
                <w:rStyle w:val="Hyperlink"/>
              </w:rPr>
              <w:t>é</w:t>
            </w:r>
            <w:r w:rsidR="005B2B04" w:rsidRPr="005B2B04">
              <w:rPr>
                <w:rStyle w:val="Hyperlink"/>
              </w:rPr>
              <w:t xml:space="preserve">dures Manuelles Fin </w:t>
            </w:r>
            <w:r w:rsidR="004E70CF">
              <w:rPr>
                <w:rStyle w:val="Hyperlink"/>
              </w:rPr>
              <w:t xml:space="preserve">de </w:t>
            </w:r>
            <w:r w:rsidR="00AA063C" w:rsidRPr="00AA063C">
              <w:rPr>
                <w:rStyle w:val="Hyperlink"/>
              </w:rPr>
              <w:t>Service / Shift</w:t>
            </w:r>
            <w:r w:rsidR="002E1DE2" w:rsidRPr="00BC34FE">
              <w:rPr>
                <w:webHidden/>
              </w:rPr>
              <w:tab/>
            </w:r>
            <w:r w:rsidR="002E1DE2" w:rsidRPr="00BC34FE">
              <w:rPr>
                <w:webHidden/>
              </w:rPr>
              <w:fldChar w:fldCharType="begin"/>
            </w:r>
            <w:r w:rsidR="002E1DE2" w:rsidRPr="00BC34FE">
              <w:rPr>
                <w:webHidden/>
              </w:rPr>
              <w:instrText xml:space="preserve"> PAGEREF _Toc52702526 \h </w:instrText>
            </w:r>
            <w:r w:rsidR="002E1DE2" w:rsidRPr="00BC34FE">
              <w:rPr>
                <w:webHidden/>
              </w:rPr>
            </w:r>
            <w:r w:rsidR="002E1DE2" w:rsidRPr="00BC34FE">
              <w:rPr>
                <w:webHidden/>
              </w:rPr>
              <w:fldChar w:fldCharType="separate"/>
            </w:r>
            <w:r w:rsidR="002E1DE2" w:rsidRPr="00BC34FE">
              <w:rPr>
                <w:webHidden/>
              </w:rPr>
              <w:t>8</w:t>
            </w:r>
            <w:r w:rsidR="002E1DE2" w:rsidRPr="00BC34FE">
              <w:rPr>
                <w:webHidden/>
              </w:rPr>
              <w:fldChar w:fldCharType="end"/>
            </w:r>
          </w:hyperlink>
        </w:p>
        <w:p w14:paraId="699306B5" w14:textId="1592857F" w:rsidR="002E1DE2" w:rsidRPr="00BC34FE" w:rsidRDefault="00D55B8C">
          <w:pPr>
            <w:pStyle w:val="TOC2"/>
            <w:rPr>
              <w:rFonts w:eastAsiaTheme="minorEastAsia"/>
              <w:noProof/>
              <w:color w:val="auto"/>
              <w:sz w:val="22"/>
              <w:szCs w:val="22"/>
              <w:lang w:eastAsia="en-GB"/>
            </w:rPr>
          </w:pPr>
          <w:hyperlink w:anchor="_Toc52702527" w:history="1">
            <w:r w:rsidR="002E1DE2" w:rsidRPr="00BC34FE">
              <w:rPr>
                <w:rStyle w:val="Hyperlink"/>
                <w:noProof/>
              </w:rPr>
              <w:t xml:space="preserve">5.3. </w:t>
            </w:r>
            <w:r w:rsidR="005B2B04" w:rsidRPr="005B2B04">
              <w:rPr>
                <w:rStyle w:val="Hyperlink"/>
                <w:noProof/>
              </w:rPr>
              <w:t>Buanderie</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_Toc52702527 \h </w:instrText>
            </w:r>
            <w:r w:rsidR="002E1DE2" w:rsidRPr="00BC34FE">
              <w:rPr>
                <w:noProof/>
                <w:webHidden/>
              </w:rPr>
            </w:r>
            <w:r w:rsidR="002E1DE2" w:rsidRPr="00BC34FE">
              <w:rPr>
                <w:noProof/>
                <w:webHidden/>
              </w:rPr>
              <w:fldChar w:fldCharType="separate"/>
            </w:r>
            <w:r w:rsidR="002E1DE2" w:rsidRPr="00BC34FE">
              <w:rPr>
                <w:noProof/>
                <w:webHidden/>
              </w:rPr>
              <w:t>9</w:t>
            </w:r>
            <w:r w:rsidR="002E1DE2" w:rsidRPr="00BC34FE">
              <w:rPr>
                <w:noProof/>
                <w:webHidden/>
              </w:rPr>
              <w:fldChar w:fldCharType="end"/>
            </w:r>
          </w:hyperlink>
        </w:p>
        <w:p w14:paraId="48753E12" w14:textId="1EFF98C6" w:rsidR="002E1DE2" w:rsidRPr="00BC34FE" w:rsidRDefault="00D55B8C">
          <w:pPr>
            <w:pStyle w:val="TOC3"/>
            <w:rPr>
              <w:rFonts w:eastAsiaTheme="minorEastAsia"/>
              <w:color w:val="auto"/>
              <w:sz w:val="22"/>
              <w:szCs w:val="22"/>
              <w:lang w:eastAsia="en-GB"/>
            </w:rPr>
          </w:pPr>
          <w:hyperlink w:anchor="_Toc52702528" w:history="1">
            <w:r w:rsidR="002E1DE2" w:rsidRPr="00BC34FE">
              <w:rPr>
                <w:rStyle w:val="Hyperlink"/>
              </w:rPr>
              <w:t xml:space="preserve">5.3.1. </w:t>
            </w:r>
            <w:r w:rsidR="005B2B04" w:rsidRPr="005B2B04">
              <w:rPr>
                <w:rStyle w:val="Hyperlink"/>
              </w:rPr>
              <w:t xml:space="preserve">Procédures Manuelles </w:t>
            </w:r>
            <w:r w:rsidR="004E70CF" w:rsidRPr="004E70CF">
              <w:rPr>
                <w:rStyle w:val="Hyperlink"/>
              </w:rPr>
              <w:t>Opérationnelles</w:t>
            </w:r>
            <w:r w:rsidR="002E1DE2" w:rsidRPr="00BC34FE">
              <w:rPr>
                <w:webHidden/>
              </w:rPr>
              <w:tab/>
            </w:r>
            <w:r w:rsidR="002E1DE2" w:rsidRPr="00BC34FE">
              <w:rPr>
                <w:webHidden/>
              </w:rPr>
              <w:fldChar w:fldCharType="begin"/>
            </w:r>
            <w:r w:rsidR="002E1DE2" w:rsidRPr="00BC34FE">
              <w:rPr>
                <w:webHidden/>
              </w:rPr>
              <w:instrText xml:space="preserve"> PAGEREF _Toc52702528 \h </w:instrText>
            </w:r>
            <w:r w:rsidR="002E1DE2" w:rsidRPr="00BC34FE">
              <w:rPr>
                <w:webHidden/>
              </w:rPr>
            </w:r>
            <w:r w:rsidR="002E1DE2" w:rsidRPr="00BC34FE">
              <w:rPr>
                <w:webHidden/>
              </w:rPr>
              <w:fldChar w:fldCharType="separate"/>
            </w:r>
            <w:r w:rsidR="002E1DE2" w:rsidRPr="00BC34FE">
              <w:rPr>
                <w:webHidden/>
              </w:rPr>
              <w:t>9</w:t>
            </w:r>
            <w:r w:rsidR="002E1DE2" w:rsidRPr="00BC34FE">
              <w:rPr>
                <w:webHidden/>
              </w:rPr>
              <w:fldChar w:fldCharType="end"/>
            </w:r>
          </w:hyperlink>
        </w:p>
        <w:p w14:paraId="54DB1D18" w14:textId="06EAB1E2" w:rsidR="002E1DE2" w:rsidRPr="00BC34FE" w:rsidRDefault="00D55B8C">
          <w:pPr>
            <w:pStyle w:val="TOC3"/>
            <w:rPr>
              <w:rFonts w:eastAsiaTheme="minorEastAsia"/>
              <w:color w:val="auto"/>
              <w:sz w:val="22"/>
              <w:szCs w:val="22"/>
              <w:lang w:eastAsia="en-GB"/>
            </w:rPr>
          </w:pPr>
          <w:hyperlink w:anchor="_Toc52702529" w:history="1">
            <w:r w:rsidR="002E1DE2" w:rsidRPr="00BC34FE">
              <w:rPr>
                <w:rStyle w:val="Hyperlink"/>
              </w:rPr>
              <w:t xml:space="preserve">5.3.2. </w:t>
            </w:r>
            <w:r w:rsidR="005B2B04" w:rsidRPr="005B2B04">
              <w:rPr>
                <w:rStyle w:val="Hyperlink"/>
              </w:rPr>
              <w:t xml:space="preserve">Procédures Manuelles Fin </w:t>
            </w:r>
            <w:r w:rsidR="004E70CF" w:rsidRPr="004E70CF">
              <w:rPr>
                <w:rStyle w:val="Hyperlink"/>
              </w:rPr>
              <w:t>de Service / Shift</w:t>
            </w:r>
            <w:r w:rsidR="002E1DE2" w:rsidRPr="00BC34FE">
              <w:rPr>
                <w:webHidden/>
              </w:rPr>
              <w:tab/>
            </w:r>
            <w:r w:rsidR="002E1DE2" w:rsidRPr="00BC34FE">
              <w:rPr>
                <w:webHidden/>
              </w:rPr>
              <w:fldChar w:fldCharType="begin"/>
            </w:r>
            <w:r w:rsidR="002E1DE2" w:rsidRPr="00BC34FE">
              <w:rPr>
                <w:webHidden/>
              </w:rPr>
              <w:instrText xml:space="preserve"> PAGEREF _Toc52702529 \h </w:instrText>
            </w:r>
            <w:r w:rsidR="002E1DE2" w:rsidRPr="00BC34FE">
              <w:rPr>
                <w:webHidden/>
              </w:rPr>
            </w:r>
            <w:r w:rsidR="002E1DE2" w:rsidRPr="00BC34FE">
              <w:rPr>
                <w:webHidden/>
              </w:rPr>
              <w:fldChar w:fldCharType="separate"/>
            </w:r>
            <w:r w:rsidR="002E1DE2" w:rsidRPr="00BC34FE">
              <w:rPr>
                <w:webHidden/>
              </w:rPr>
              <w:t>10</w:t>
            </w:r>
            <w:r w:rsidR="002E1DE2" w:rsidRPr="00BC34FE">
              <w:rPr>
                <w:webHidden/>
              </w:rPr>
              <w:fldChar w:fldCharType="end"/>
            </w:r>
          </w:hyperlink>
        </w:p>
        <w:p w14:paraId="74F7F26A" w14:textId="6F8F969B" w:rsidR="002E1DE2" w:rsidRPr="00BC34FE" w:rsidRDefault="00D55B8C">
          <w:pPr>
            <w:pStyle w:val="TOC2"/>
            <w:rPr>
              <w:rFonts w:eastAsiaTheme="minorEastAsia"/>
              <w:noProof/>
              <w:color w:val="auto"/>
              <w:sz w:val="22"/>
              <w:szCs w:val="22"/>
              <w:lang w:eastAsia="en-GB"/>
            </w:rPr>
          </w:pPr>
          <w:hyperlink w:anchor="_Toc52702530" w:history="1">
            <w:r w:rsidR="002E1DE2" w:rsidRPr="00BC34FE">
              <w:rPr>
                <w:rStyle w:val="Hyperlink"/>
                <w:noProof/>
              </w:rPr>
              <w:t xml:space="preserve">5.4. Spa / </w:t>
            </w:r>
            <w:r w:rsidR="005B2B04">
              <w:rPr>
                <w:rStyle w:val="Hyperlink"/>
                <w:noProof/>
              </w:rPr>
              <w:t>Centre de Fitness</w:t>
            </w:r>
            <w:r w:rsidR="002E5719">
              <w:rPr>
                <w:rStyle w:val="Hyperlink"/>
                <w:noProof/>
              </w:rPr>
              <w:t xml:space="preserve"> / Excursions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_Toc52702530 \h </w:instrText>
            </w:r>
            <w:r w:rsidR="002E1DE2" w:rsidRPr="00BC34FE">
              <w:rPr>
                <w:noProof/>
                <w:webHidden/>
              </w:rPr>
            </w:r>
            <w:r w:rsidR="002E1DE2" w:rsidRPr="00BC34FE">
              <w:rPr>
                <w:noProof/>
                <w:webHidden/>
              </w:rPr>
              <w:fldChar w:fldCharType="separate"/>
            </w:r>
            <w:r w:rsidR="002E1DE2" w:rsidRPr="00BC34FE">
              <w:rPr>
                <w:noProof/>
                <w:webHidden/>
              </w:rPr>
              <w:t>10</w:t>
            </w:r>
            <w:r w:rsidR="002E1DE2" w:rsidRPr="00BC34FE">
              <w:rPr>
                <w:noProof/>
                <w:webHidden/>
              </w:rPr>
              <w:fldChar w:fldCharType="end"/>
            </w:r>
          </w:hyperlink>
        </w:p>
        <w:p w14:paraId="671BBE66" w14:textId="2606D224" w:rsidR="002E1DE2" w:rsidRPr="00BC34FE" w:rsidRDefault="00D55B8C">
          <w:pPr>
            <w:pStyle w:val="TOC3"/>
            <w:rPr>
              <w:rFonts w:eastAsiaTheme="minorEastAsia"/>
              <w:color w:val="auto"/>
              <w:sz w:val="22"/>
              <w:szCs w:val="22"/>
              <w:lang w:eastAsia="en-GB"/>
            </w:rPr>
          </w:pPr>
          <w:hyperlink w:anchor="_Toc52702531" w:history="1">
            <w:r w:rsidR="002E1DE2" w:rsidRPr="00BC34FE">
              <w:rPr>
                <w:rStyle w:val="Hyperlink"/>
              </w:rPr>
              <w:t xml:space="preserve">5.4.1. </w:t>
            </w:r>
            <w:r w:rsidR="005B2B04" w:rsidRPr="005B2B04">
              <w:rPr>
                <w:rStyle w:val="Hyperlink"/>
              </w:rPr>
              <w:t xml:space="preserve">Procédures Manuelles </w:t>
            </w:r>
            <w:r w:rsidR="004E70CF" w:rsidRPr="004E70CF">
              <w:rPr>
                <w:rStyle w:val="Hyperlink"/>
              </w:rPr>
              <w:t>Opérationnelles</w:t>
            </w:r>
            <w:r w:rsidR="002E1DE2" w:rsidRPr="00BC34FE">
              <w:rPr>
                <w:webHidden/>
              </w:rPr>
              <w:tab/>
            </w:r>
            <w:r w:rsidR="002E1DE2" w:rsidRPr="00BC34FE">
              <w:rPr>
                <w:webHidden/>
              </w:rPr>
              <w:fldChar w:fldCharType="begin"/>
            </w:r>
            <w:r w:rsidR="002E1DE2" w:rsidRPr="00BC34FE">
              <w:rPr>
                <w:webHidden/>
              </w:rPr>
              <w:instrText xml:space="preserve"> PAGEREF _Toc52702531 \h </w:instrText>
            </w:r>
            <w:r w:rsidR="002E1DE2" w:rsidRPr="00BC34FE">
              <w:rPr>
                <w:webHidden/>
              </w:rPr>
            </w:r>
            <w:r w:rsidR="002E1DE2" w:rsidRPr="00BC34FE">
              <w:rPr>
                <w:webHidden/>
              </w:rPr>
              <w:fldChar w:fldCharType="separate"/>
            </w:r>
            <w:r w:rsidR="002E1DE2" w:rsidRPr="00BC34FE">
              <w:rPr>
                <w:webHidden/>
              </w:rPr>
              <w:t>10</w:t>
            </w:r>
            <w:r w:rsidR="002E1DE2" w:rsidRPr="00BC34FE">
              <w:rPr>
                <w:webHidden/>
              </w:rPr>
              <w:fldChar w:fldCharType="end"/>
            </w:r>
          </w:hyperlink>
        </w:p>
        <w:p w14:paraId="2E642C7E" w14:textId="551E5FD0" w:rsidR="002E1DE2" w:rsidRPr="00BC34FE" w:rsidRDefault="00D55B8C">
          <w:pPr>
            <w:pStyle w:val="TOC3"/>
            <w:rPr>
              <w:rFonts w:eastAsiaTheme="minorEastAsia"/>
              <w:color w:val="auto"/>
              <w:sz w:val="22"/>
              <w:szCs w:val="22"/>
              <w:lang w:eastAsia="en-GB"/>
            </w:rPr>
          </w:pPr>
          <w:hyperlink w:anchor="_Toc52702532" w:history="1">
            <w:r w:rsidR="002E1DE2" w:rsidRPr="00BC34FE">
              <w:rPr>
                <w:rStyle w:val="Hyperlink"/>
              </w:rPr>
              <w:t xml:space="preserve">5.4.2. </w:t>
            </w:r>
            <w:r w:rsidR="005B2B04" w:rsidRPr="005B2B04">
              <w:rPr>
                <w:rStyle w:val="Hyperlink"/>
              </w:rPr>
              <w:t xml:space="preserve">Procédures Manuelles Fin </w:t>
            </w:r>
            <w:r w:rsidR="004E70CF" w:rsidRPr="004E70CF">
              <w:rPr>
                <w:rStyle w:val="Hyperlink"/>
              </w:rPr>
              <w:t>de Service / Shift</w:t>
            </w:r>
            <w:r w:rsidR="002E1DE2" w:rsidRPr="00BC34FE">
              <w:rPr>
                <w:webHidden/>
              </w:rPr>
              <w:tab/>
            </w:r>
            <w:r w:rsidR="002E1DE2" w:rsidRPr="00BC34FE">
              <w:rPr>
                <w:webHidden/>
              </w:rPr>
              <w:fldChar w:fldCharType="begin"/>
            </w:r>
            <w:r w:rsidR="002E1DE2" w:rsidRPr="00BC34FE">
              <w:rPr>
                <w:webHidden/>
              </w:rPr>
              <w:instrText xml:space="preserve"> PAGEREF _Toc52702532 \h </w:instrText>
            </w:r>
            <w:r w:rsidR="002E1DE2" w:rsidRPr="00BC34FE">
              <w:rPr>
                <w:webHidden/>
              </w:rPr>
            </w:r>
            <w:r w:rsidR="002E1DE2" w:rsidRPr="00BC34FE">
              <w:rPr>
                <w:webHidden/>
              </w:rPr>
              <w:fldChar w:fldCharType="separate"/>
            </w:r>
            <w:r w:rsidR="002E1DE2" w:rsidRPr="00BC34FE">
              <w:rPr>
                <w:webHidden/>
              </w:rPr>
              <w:t>11</w:t>
            </w:r>
            <w:r w:rsidR="002E1DE2" w:rsidRPr="00BC34FE">
              <w:rPr>
                <w:webHidden/>
              </w:rPr>
              <w:fldChar w:fldCharType="end"/>
            </w:r>
          </w:hyperlink>
        </w:p>
        <w:p w14:paraId="540BA4A8" w14:textId="00395BAD" w:rsidR="002E1DE2" w:rsidRPr="00BC34FE" w:rsidRDefault="00D55B8C">
          <w:pPr>
            <w:pStyle w:val="TOC1"/>
            <w:rPr>
              <w:rFonts w:eastAsiaTheme="minorEastAsia"/>
              <w:noProof/>
              <w:color w:val="auto"/>
              <w:sz w:val="22"/>
              <w:szCs w:val="22"/>
              <w:lang w:eastAsia="en-GB"/>
            </w:rPr>
          </w:pPr>
          <w:hyperlink w:anchor="_Toc52702533" w:history="1">
            <w:r w:rsidR="002E1DE2" w:rsidRPr="00BC34FE">
              <w:rPr>
                <w:rStyle w:val="Hyperlink"/>
                <w:noProof/>
              </w:rPr>
              <w:t xml:space="preserve">6. </w:t>
            </w:r>
            <w:r w:rsidR="004E70CF" w:rsidRPr="004E70CF">
              <w:rPr>
                <w:rStyle w:val="Hyperlink"/>
                <w:noProof/>
              </w:rPr>
              <w:t xml:space="preserve">Test &amp; Révision </w:t>
            </w:r>
            <w:r w:rsidR="004E70CF">
              <w:rPr>
                <w:rStyle w:val="Hyperlink"/>
                <w:noProof/>
              </w:rPr>
              <w:t xml:space="preserve">du </w:t>
            </w:r>
            <w:r w:rsidR="00DB38AC">
              <w:rPr>
                <w:rStyle w:val="Hyperlink"/>
                <w:noProof/>
              </w:rPr>
              <w:t>Plan d</w:t>
            </w:r>
            <w:r w:rsidR="004D7636">
              <w:rPr>
                <w:rStyle w:val="Hyperlink"/>
                <w:noProof/>
              </w:rPr>
              <w:t xml:space="preserve">’Urgence </w:t>
            </w:r>
            <w:r w:rsidR="005B2B04">
              <w:rPr>
                <w:rStyle w:val="Hyperlink"/>
                <w:noProof/>
              </w:rPr>
              <w:t>POS</w:t>
            </w:r>
            <w:r w:rsidR="002E1DE2" w:rsidRPr="00BC34FE">
              <w:rPr>
                <w:noProof/>
                <w:webHidden/>
              </w:rPr>
              <w:tab/>
            </w:r>
            <w:r w:rsidR="002E1DE2" w:rsidRPr="00BC34FE">
              <w:rPr>
                <w:noProof/>
                <w:webHidden/>
              </w:rPr>
              <w:fldChar w:fldCharType="begin"/>
            </w:r>
            <w:r w:rsidR="002E1DE2" w:rsidRPr="00BC34FE">
              <w:rPr>
                <w:noProof/>
                <w:webHidden/>
              </w:rPr>
              <w:instrText xml:space="preserve"> PAGEREF _Toc52702533 \h </w:instrText>
            </w:r>
            <w:r w:rsidR="002E1DE2" w:rsidRPr="00BC34FE">
              <w:rPr>
                <w:noProof/>
                <w:webHidden/>
              </w:rPr>
            </w:r>
            <w:r w:rsidR="002E1DE2" w:rsidRPr="00BC34FE">
              <w:rPr>
                <w:noProof/>
                <w:webHidden/>
              </w:rPr>
              <w:fldChar w:fldCharType="separate"/>
            </w:r>
            <w:r w:rsidR="002E1DE2" w:rsidRPr="00BC34FE">
              <w:rPr>
                <w:noProof/>
                <w:webHidden/>
              </w:rPr>
              <w:t>11</w:t>
            </w:r>
            <w:r w:rsidR="002E1DE2" w:rsidRPr="00BC34FE">
              <w:rPr>
                <w:noProof/>
                <w:webHidden/>
              </w:rPr>
              <w:fldChar w:fldCharType="end"/>
            </w:r>
          </w:hyperlink>
        </w:p>
        <w:p w14:paraId="336A6167" w14:textId="038F75A0" w:rsidR="00001171" w:rsidRPr="00BC34FE" w:rsidRDefault="00001171">
          <w:r w:rsidRPr="00BC34FE">
            <w:rPr>
              <w:b/>
              <w:bCs/>
            </w:rPr>
            <w:fldChar w:fldCharType="end"/>
          </w:r>
        </w:p>
      </w:sdtContent>
    </w:sdt>
    <w:bookmarkEnd w:id="0" w:displacedByCustomXml="prev"/>
    <w:p w14:paraId="1327697D" w14:textId="77777777" w:rsidR="00A15465" w:rsidRPr="00BC34FE" w:rsidRDefault="00A15465" w:rsidP="00A15465"/>
    <w:p w14:paraId="6A06954F" w14:textId="5788ACC3" w:rsidR="006D6141" w:rsidRPr="00BC34FE" w:rsidRDefault="006D6141" w:rsidP="00DA665F">
      <w:r w:rsidRPr="00BC34FE">
        <w:br w:type="page"/>
      </w:r>
    </w:p>
    <w:p w14:paraId="199ADAAF" w14:textId="61827633" w:rsidR="00442254" w:rsidRPr="00BC34FE" w:rsidRDefault="00442254" w:rsidP="0002460F">
      <w:pPr>
        <w:pStyle w:val="Heading1"/>
      </w:pPr>
      <w:bookmarkStart w:id="1" w:name="_Toc52702503"/>
      <w:r w:rsidRPr="00BC34FE">
        <w:lastRenderedPageBreak/>
        <w:t xml:space="preserve">1. </w:t>
      </w:r>
      <w:bookmarkEnd w:id="1"/>
      <w:r w:rsidR="005B2B04">
        <w:t>Objectif</w:t>
      </w:r>
    </w:p>
    <w:p w14:paraId="48A478E3" w14:textId="723D1CC8" w:rsidR="00A54993" w:rsidRPr="00BC34FE" w:rsidRDefault="00345445" w:rsidP="00A54993">
      <w:r w:rsidRPr="00345445">
        <w:t xml:space="preserve">Le </w:t>
      </w:r>
      <w:r w:rsidR="00DB38AC">
        <w:t xml:space="preserve">plan </w:t>
      </w:r>
      <w:r w:rsidR="00407E96">
        <w:t xml:space="preserve">d’urgence </w:t>
      </w:r>
      <w:r w:rsidRPr="00345445">
        <w:t xml:space="preserve">pour les points de vente (POS) détaille la procédure et les processus permettant aux hôtels de disposer d'un plan pour poursuivre leurs activités en cas de </w:t>
      </w:r>
      <w:r>
        <w:t>défaillance du système</w:t>
      </w:r>
      <w:r w:rsidRPr="00345445">
        <w:t xml:space="preserve"> POS. Le </w:t>
      </w:r>
      <w:r w:rsidR="00DB38AC">
        <w:t xml:space="preserve">plan </w:t>
      </w:r>
      <w:r w:rsidR="00407E96">
        <w:t xml:space="preserve">d’urgence </w:t>
      </w:r>
      <w:r w:rsidRPr="00345445">
        <w:t>POS vise à minimiser l'impact sur l'hôtel en cas de perte ou de dommage de ses ressources, telles que le matériel</w:t>
      </w:r>
      <w:r w:rsidR="00407E96">
        <w:t xml:space="preserve"> ou</w:t>
      </w:r>
      <w:r w:rsidRPr="00345445">
        <w:t xml:space="preserve"> les données</w:t>
      </w:r>
      <w:r>
        <w:t>.</w:t>
      </w:r>
    </w:p>
    <w:p w14:paraId="68BE6511" w14:textId="77777777" w:rsidR="00A54993" w:rsidRPr="00BC34FE" w:rsidRDefault="00A54993" w:rsidP="00A54993"/>
    <w:p w14:paraId="7928A610" w14:textId="2F1D3DFC" w:rsidR="00924800" w:rsidRPr="00BC34FE" w:rsidRDefault="00BB01A2" w:rsidP="00187A9E">
      <w:pPr>
        <w:pStyle w:val="Heading1"/>
      </w:pPr>
      <w:bookmarkStart w:id="2" w:name="_Toc52702504"/>
      <w:r w:rsidRPr="00BC34FE">
        <w:t>2</w:t>
      </w:r>
      <w:r w:rsidR="00A809F9" w:rsidRPr="00BC34FE">
        <w:t xml:space="preserve">. </w:t>
      </w:r>
      <w:r w:rsidR="00951FB7">
        <w:t>Equipe d’Urgence</w:t>
      </w:r>
      <w:r w:rsidR="00924800" w:rsidRPr="00BC34FE">
        <w:t xml:space="preserve"> (</w:t>
      </w:r>
      <w:r w:rsidR="00951FB7" w:rsidRPr="00BC34FE">
        <w:t>Rôle</w:t>
      </w:r>
      <w:r w:rsidR="00924800" w:rsidRPr="00BC34FE">
        <w:t xml:space="preserve"> &amp; </w:t>
      </w:r>
      <w:r w:rsidR="00951FB7" w:rsidRPr="00BC34FE">
        <w:t>Responsabilités</w:t>
      </w:r>
      <w:r w:rsidR="00924800" w:rsidRPr="00BC34FE">
        <w:t>)</w:t>
      </w:r>
      <w:bookmarkEnd w:id="2"/>
    </w:p>
    <w:p w14:paraId="57E99D89" w14:textId="1DDFF6B6" w:rsidR="00A809F9" w:rsidRPr="00BC34FE" w:rsidRDefault="00BB01A2" w:rsidP="00BF74A0">
      <w:pPr>
        <w:pStyle w:val="Heading2"/>
      </w:pPr>
      <w:bookmarkStart w:id="3" w:name="_Toc52702505"/>
      <w:r w:rsidRPr="00BC34FE">
        <w:t>2</w:t>
      </w:r>
      <w:r w:rsidR="000572BD" w:rsidRPr="00BC34FE">
        <w:t xml:space="preserve">.1. </w:t>
      </w:r>
      <w:r w:rsidR="00765BC0">
        <w:t xml:space="preserve">Directeur </w:t>
      </w:r>
      <w:r w:rsidR="000572BD" w:rsidRPr="00BC34FE">
        <w:t xml:space="preserve">F&amp;B / F&amp;B </w:t>
      </w:r>
      <w:r w:rsidR="00BF74A0" w:rsidRPr="00BC34FE">
        <w:t>Manager</w:t>
      </w:r>
      <w:bookmarkEnd w:id="3"/>
    </w:p>
    <w:p w14:paraId="3F6E45D8" w14:textId="04025061" w:rsidR="00317BC0" w:rsidRDefault="00E51E40" w:rsidP="00214D3F">
      <w:pPr>
        <w:pStyle w:val="ListParagraph"/>
        <w:numPr>
          <w:ilvl w:val="0"/>
          <w:numId w:val="10"/>
        </w:numPr>
        <w:spacing w:line="360" w:lineRule="auto"/>
        <w:ind w:left="714" w:hanging="357"/>
      </w:pPr>
      <w:r>
        <w:t>Est r</w:t>
      </w:r>
      <w:r w:rsidR="00317BC0" w:rsidRPr="00317BC0">
        <w:t>esponsable de l'identification des membres de l'équipe</w:t>
      </w:r>
      <w:r w:rsidR="00317BC0">
        <w:t xml:space="preserve"> d’urgence</w:t>
      </w:r>
    </w:p>
    <w:p w14:paraId="33390E01" w14:textId="15F831CA" w:rsidR="00317BC0" w:rsidRPr="00317BC0" w:rsidRDefault="00317BC0" w:rsidP="00214D3F">
      <w:pPr>
        <w:pStyle w:val="ListParagraph"/>
        <w:numPr>
          <w:ilvl w:val="0"/>
          <w:numId w:val="10"/>
        </w:numPr>
        <w:spacing w:line="360" w:lineRule="auto"/>
        <w:ind w:left="714" w:hanging="357"/>
      </w:pPr>
      <w:r w:rsidRPr="00317BC0">
        <w:t>Organiser des réunions d'urgence pour rafraîchir les connaissances et s'assurer que tous les membres de l'équipe d'urgence connaissent les procédures opérationnelles normalisées (</w:t>
      </w:r>
      <w:r>
        <w:t>SOP</w:t>
      </w:r>
      <w:r w:rsidRPr="00317BC0">
        <w:t>) d'urgence</w:t>
      </w:r>
    </w:p>
    <w:p w14:paraId="000D4C34" w14:textId="055D135C" w:rsidR="00924800" w:rsidRPr="00317BC0" w:rsidRDefault="00317BC0" w:rsidP="00214D3F">
      <w:pPr>
        <w:pStyle w:val="ListParagraph"/>
        <w:numPr>
          <w:ilvl w:val="0"/>
          <w:numId w:val="10"/>
        </w:numPr>
        <w:spacing w:line="360" w:lineRule="auto"/>
        <w:ind w:left="714" w:hanging="357"/>
      </w:pPr>
      <w:r w:rsidRPr="00317BC0">
        <w:t>Assurer le lien ent</w:t>
      </w:r>
      <w:r>
        <w:t>re le département IT et Finance pour exécuter les tests du plan</w:t>
      </w:r>
    </w:p>
    <w:p w14:paraId="0A7A2916" w14:textId="61C1EF46" w:rsidR="00924800" w:rsidRPr="00317BC0" w:rsidRDefault="00317BC0" w:rsidP="00214D3F">
      <w:pPr>
        <w:pStyle w:val="ListParagraph"/>
        <w:numPr>
          <w:ilvl w:val="0"/>
          <w:numId w:val="10"/>
        </w:numPr>
        <w:spacing w:line="360" w:lineRule="auto"/>
        <w:ind w:left="714" w:hanging="357"/>
      </w:pPr>
      <w:r w:rsidRPr="00317BC0">
        <w:t>Assurer que le KIT d</w:t>
      </w:r>
      <w:r>
        <w:t>’urgence est disponible dans les différents points de vente</w:t>
      </w:r>
    </w:p>
    <w:p w14:paraId="0B86E53D" w14:textId="340A3484" w:rsidR="00924800" w:rsidRPr="00317BC0" w:rsidRDefault="00317BC0" w:rsidP="00214D3F">
      <w:pPr>
        <w:pStyle w:val="ListParagraph"/>
        <w:numPr>
          <w:ilvl w:val="0"/>
          <w:numId w:val="10"/>
        </w:numPr>
        <w:spacing w:line="360" w:lineRule="auto"/>
        <w:ind w:left="714" w:hanging="357"/>
      </w:pPr>
      <w:r>
        <w:t>A</w:t>
      </w:r>
      <w:r w:rsidRPr="00317BC0">
        <w:t xml:space="preserve">ssurer que les mécanismes de contrôle sont appliqués pendant l'exécution du </w:t>
      </w:r>
      <w:r w:rsidR="00DB38AC">
        <w:t>plan</w:t>
      </w:r>
      <w:r w:rsidR="00E51E40">
        <w:t xml:space="preserve"> d’urgence</w:t>
      </w:r>
      <w:r w:rsidR="00EB65B6" w:rsidRPr="00317BC0">
        <w:t>.</w:t>
      </w:r>
    </w:p>
    <w:p w14:paraId="46372487" w14:textId="77777777" w:rsidR="006A64C8" w:rsidRPr="00317BC0" w:rsidRDefault="006A64C8" w:rsidP="00C64116"/>
    <w:p w14:paraId="24AEB407" w14:textId="6ACE445C" w:rsidR="00973285" w:rsidRPr="00BC34FE" w:rsidRDefault="00BB01A2" w:rsidP="00973285">
      <w:pPr>
        <w:pStyle w:val="Heading2"/>
      </w:pPr>
      <w:bookmarkStart w:id="4" w:name="_Toc52702506"/>
      <w:r w:rsidRPr="00BC34FE">
        <w:t>2</w:t>
      </w:r>
      <w:r w:rsidR="00A809F9" w:rsidRPr="00BC34FE">
        <w:t xml:space="preserve">.2. </w:t>
      </w:r>
      <w:r w:rsidR="00BF74A0" w:rsidRPr="00BC34FE">
        <w:t>Restaurant Manager</w:t>
      </w:r>
      <w:bookmarkEnd w:id="4"/>
      <w:r w:rsidR="00EC2EE2">
        <w:t xml:space="preserve"> / Responsable point de vente</w:t>
      </w:r>
    </w:p>
    <w:p w14:paraId="0E043677" w14:textId="002AFDFC" w:rsidR="00636457" w:rsidRDefault="00636457" w:rsidP="00214D3F">
      <w:pPr>
        <w:pStyle w:val="3eniveau"/>
        <w:numPr>
          <w:ilvl w:val="0"/>
          <w:numId w:val="11"/>
        </w:numPr>
        <w:spacing w:line="360" w:lineRule="auto"/>
        <w:ind w:left="714" w:hanging="357"/>
      </w:pPr>
      <w:r>
        <w:t xml:space="preserve">Assurer la disponibilité des rapports (Guest In House) et </w:t>
      </w:r>
      <w:r w:rsidR="00752EC8">
        <w:t>la mise à jour des</w:t>
      </w:r>
      <w:r>
        <w:t xml:space="preserve"> menus</w:t>
      </w:r>
      <w:r w:rsidR="00752EC8">
        <w:t>.</w:t>
      </w:r>
    </w:p>
    <w:p w14:paraId="114B03B1" w14:textId="67DABF67" w:rsidR="00973285" w:rsidRPr="00636457" w:rsidRDefault="00AA4C44" w:rsidP="00214D3F">
      <w:pPr>
        <w:pStyle w:val="3eniveau"/>
        <w:numPr>
          <w:ilvl w:val="0"/>
          <w:numId w:val="11"/>
        </w:numPr>
        <w:spacing w:line="360" w:lineRule="auto"/>
        <w:ind w:left="714" w:hanging="357"/>
      </w:pPr>
      <w:r>
        <w:t>Est le p</w:t>
      </w:r>
      <w:r w:rsidR="00636457" w:rsidRPr="00636457">
        <w:t>oint de contact avec les membres de l’équipe</w:t>
      </w:r>
      <w:r w:rsidR="0027545E">
        <w:t>.</w:t>
      </w:r>
    </w:p>
    <w:p w14:paraId="05D949E3" w14:textId="2DF75301" w:rsidR="00973285" w:rsidRDefault="0027545E" w:rsidP="00214D3F">
      <w:pPr>
        <w:pStyle w:val="3eniveau"/>
        <w:numPr>
          <w:ilvl w:val="0"/>
          <w:numId w:val="11"/>
        </w:numPr>
        <w:spacing w:line="360" w:lineRule="auto"/>
        <w:ind w:left="714" w:hanging="357"/>
      </w:pPr>
      <w:r>
        <w:t>Dirige</w:t>
      </w:r>
      <w:r w:rsidR="00636457" w:rsidRPr="00636457">
        <w:t xml:space="preserve"> l'équipe pendant l'exécution du </w:t>
      </w:r>
      <w:r w:rsidR="00DB38AC">
        <w:t>plan</w:t>
      </w:r>
      <w:r w:rsidR="00B86922">
        <w:t xml:space="preserve"> d’urgence</w:t>
      </w:r>
      <w:r w:rsidR="00187A9E" w:rsidRPr="00BC34FE">
        <w:t>.</w:t>
      </w:r>
    </w:p>
    <w:p w14:paraId="643FED61" w14:textId="07BD16F4" w:rsidR="00636457" w:rsidRDefault="00636457" w:rsidP="00214D3F">
      <w:pPr>
        <w:pStyle w:val="3eniveau"/>
        <w:numPr>
          <w:ilvl w:val="0"/>
          <w:numId w:val="11"/>
        </w:numPr>
        <w:spacing w:line="360" w:lineRule="auto"/>
        <w:ind w:left="714" w:hanging="357"/>
      </w:pPr>
      <w:r>
        <w:t xml:space="preserve">Assigne les </w:t>
      </w:r>
      <w:r w:rsidR="0027545E" w:rsidRPr="0027545E">
        <w:t>tâches</w:t>
      </w:r>
      <w:r w:rsidR="0027545E">
        <w:t xml:space="preserve"> </w:t>
      </w:r>
      <w:r>
        <w:t>et les responsabilités et assurer le suivi et l’exécution</w:t>
      </w:r>
      <w:r w:rsidR="0027545E">
        <w:t>.</w:t>
      </w:r>
    </w:p>
    <w:p w14:paraId="30A24B97" w14:textId="6B0DF493" w:rsidR="00636457" w:rsidRPr="00BC34FE" w:rsidRDefault="00636457" w:rsidP="00214D3F">
      <w:pPr>
        <w:pStyle w:val="3eniveau"/>
        <w:numPr>
          <w:ilvl w:val="0"/>
          <w:numId w:val="11"/>
        </w:numPr>
        <w:spacing w:line="360" w:lineRule="auto"/>
        <w:ind w:left="714" w:hanging="357"/>
      </w:pPr>
      <w:r>
        <w:t xml:space="preserve">Contrôle de prêt </w:t>
      </w:r>
      <w:r w:rsidR="0027545E">
        <w:t>l</w:t>
      </w:r>
      <w:r>
        <w:t>es fonds collectés (Espèces, room charge, carte de crédit et les bons de cuisine)</w:t>
      </w:r>
    </w:p>
    <w:p w14:paraId="731F74E8" w14:textId="05CF8B44" w:rsidR="00973285" w:rsidRPr="00636457" w:rsidRDefault="00636457" w:rsidP="00214D3F">
      <w:pPr>
        <w:pStyle w:val="3eniveau"/>
        <w:numPr>
          <w:ilvl w:val="0"/>
          <w:numId w:val="11"/>
        </w:numPr>
        <w:spacing w:line="360" w:lineRule="auto"/>
        <w:ind w:left="714" w:hanging="357"/>
      </w:pPr>
      <w:r w:rsidRPr="00636457">
        <w:t>Finalise les procédures post-</w:t>
      </w:r>
      <w:r w:rsidR="0027545E">
        <w:t>urgence</w:t>
      </w:r>
      <w:r w:rsidRPr="00636457">
        <w:t xml:space="preserve"> pour s'assurer</w:t>
      </w:r>
      <w:r>
        <w:t xml:space="preserve"> que le </w:t>
      </w:r>
      <w:proofErr w:type="spellStart"/>
      <w:r>
        <w:t>posting</w:t>
      </w:r>
      <w:proofErr w:type="spellEnd"/>
      <w:r>
        <w:t xml:space="preserve"> manuel ou off ligne sont bien synchronisé avec le système POS</w:t>
      </w:r>
      <w:r w:rsidR="00187A9E" w:rsidRPr="00636457">
        <w:t>.</w:t>
      </w:r>
    </w:p>
    <w:p w14:paraId="530BE246" w14:textId="106BC7F7" w:rsidR="00636457" w:rsidRPr="00636457" w:rsidRDefault="00636457" w:rsidP="00214D3F">
      <w:pPr>
        <w:pStyle w:val="3eniveau"/>
        <w:numPr>
          <w:ilvl w:val="0"/>
          <w:numId w:val="11"/>
        </w:numPr>
        <w:spacing w:line="360" w:lineRule="auto"/>
        <w:ind w:left="714" w:hanging="357"/>
      </w:pPr>
      <w:r w:rsidRPr="00636457">
        <w:t>Signe et finalise les contrôles manuels post-</w:t>
      </w:r>
      <w:r>
        <w:t>urgence</w:t>
      </w:r>
      <w:r w:rsidRPr="00636457">
        <w:t xml:space="preserve"> avec le département </w:t>
      </w:r>
      <w:r>
        <w:t>financier.</w:t>
      </w:r>
    </w:p>
    <w:p w14:paraId="5056BA1A" w14:textId="30870949" w:rsidR="00924800" w:rsidRPr="00636457" w:rsidRDefault="00924800" w:rsidP="00924800"/>
    <w:p w14:paraId="4770A0D4" w14:textId="2B04485A" w:rsidR="00973285" w:rsidRPr="00C81805" w:rsidRDefault="00BB01A2" w:rsidP="00BF74A0">
      <w:pPr>
        <w:pStyle w:val="Heading2"/>
        <w:rPr>
          <w:lang w:val="en-US"/>
        </w:rPr>
      </w:pPr>
      <w:bookmarkStart w:id="5" w:name="_Toc52702507"/>
      <w:r w:rsidRPr="00C81805">
        <w:rPr>
          <w:lang w:val="en-US"/>
        </w:rPr>
        <w:t>2</w:t>
      </w:r>
      <w:r w:rsidR="00924800" w:rsidRPr="00C81805">
        <w:rPr>
          <w:lang w:val="en-US"/>
        </w:rPr>
        <w:t xml:space="preserve">.3. </w:t>
      </w:r>
      <w:bookmarkStart w:id="6" w:name="_Toc49083962"/>
      <w:r w:rsidR="00C81805" w:rsidRPr="00C81805">
        <w:rPr>
          <w:lang w:val="en-US"/>
        </w:rPr>
        <w:t>Supervis</w:t>
      </w:r>
      <w:r w:rsidR="00C81805">
        <w:rPr>
          <w:lang w:val="en-US"/>
        </w:rPr>
        <w:t>EU</w:t>
      </w:r>
      <w:r w:rsidR="00C81805" w:rsidRPr="00C81805">
        <w:rPr>
          <w:lang w:val="en-US"/>
        </w:rPr>
        <w:t xml:space="preserve">r </w:t>
      </w:r>
      <w:r w:rsidR="00BF17CF" w:rsidRPr="00C81805">
        <w:rPr>
          <w:lang w:val="en-US"/>
        </w:rPr>
        <w:t xml:space="preserve">F&amp;B / </w:t>
      </w:r>
      <w:bookmarkEnd w:id="6"/>
      <w:r w:rsidR="00C81805" w:rsidRPr="00C81805">
        <w:rPr>
          <w:lang w:val="en-US"/>
        </w:rPr>
        <w:t>Supervis</w:t>
      </w:r>
      <w:r w:rsidR="00C81805">
        <w:rPr>
          <w:lang w:val="en-US"/>
        </w:rPr>
        <w:t>EU</w:t>
      </w:r>
      <w:r w:rsidR="00C81805" w:rsidRPr="00C81805">
        <w:rPr>
          <w:lang w:val="en-US"/>
        </w:rPr>
        <w:t xml:space="preserve">r </w:t>
      </w:r>
      <w:r w:rsidR="00BF74A0" w:rsidRPr="00C81805">
        <w:rPr>
          <w:lang w:val="en-US"/>
        </w:rPr>
        <w:t xml:space="preserve">Room Service </w:t>
      </w:r>
      <w:bookmarkEnd w:id="5"/>
    </w:p>
    <w:p w14:paraId="3F55EE1B" w14:textId="0680BDF8" w:rsidR="00EE33FC" w:rsidRPr="00C81805" w:rsidRDefault="00343E28" w:rsidP="00214D3F">
      <w:pPr>
        <w:pStyle w:val="ListParagraph"/>
        <w:numPr>
          <w:ilvl w:val="0"/>
          <w:numId w:val="12"/>
        </w:numPr>
        <w:spacing w:line="360" w:lineRule="auto"/>
        <w:rPr>
          <w:rFonts w:eastAsiaTheme="minorEastAsia"/>
          <w:szCs w:val="22"/>
          <w:lang w:eastAsia="fr-FR"/>
        </w:rPr>
      </w:pPr>
      <w:r>
        <w:rPr>
          <w:rFonts w:eastAsiaTheme="minorEastAsia"/>
          <w:szCs w:val="22"/>
          <w:lang w:eastAsia="fr-FR"/>
        </w:rPr>
        <w:t>Est r</w:t>
      </w:r>
      <w:r w:rsidR="00C81805" w:rsidRPr="00C81805">
        <w:rPr>
          <w:rFonts w:eastAsiaTheme="minorEastAsia"/>
          <w:szCs w:val="22"/>
          <w:lang w:eastAsia="fr-FR"/>
        </w:rPr>
        <w:t xml:space="preserve">esponsable de la surveillance des derniers rapports sur </w:t>
      </w:r>
      <w:r w:rsidR="00BB66C0" w:rsidRPr="00C81805">
        <w:rPr>
          <w:rFonts w:eastAsiaTheme="minorEastAsia"/>
          <w:szCs w:val="22"/>
          <w:lang w:eastAsia="fr-FR"/>
        </w:rPr>
        <w:t xml:space="preserve">les </w:t>
      </w:r>
      <w:r w:rsidR="00BB66C0">
        <w:rPr>
          <w:rFonts w:eastAsiaTheme="minorEastAsia"/>
          <w:szCs w:val="22"/>
          <w:lang w:eastAsia="fr-FR"/>
        </w:rPr>
        <w:t>client</w:t>
      </w:r>
      <w:r w:rsidR="00BB66C0" w:rsidRPr="00C81805">
        <w:rPr>
          <w:rFonts w:eastAsiaTheme="minorEastAsia"/>
          <w:szCs w:val="22"/>
          <w:lang w:eastAsia="fr-FR"/>
        </w:rPr>
        <w:t xml:space="preserve">s </w:t>
      </w:r>
      <w:r w:rsidR="00BB66C0">
        <w:rPr>
          <w:rFonts w:eastAsiaTheme="minorEastAsia"/>
          <w:szCs w:val="22"/>
          <w:lang w:eastAsia="fr-FR"/>
        </w:rPr>
        <w:t>résident à l’hôtel</w:t>
      </w:r>
      <w:r w:rsidR="00C81805" w:rsidRPr="00C81805">
        <w:rPr>
          <w:rFonts w:eastAsiaTheme="minorEastAsia"/>
          <w:szCs w:val="22"/>
          <w:lang w:eastAsia="fr-FR"/>
        </w:rPr>
        <w:t>, les</w:t>
      </w:r>
      <w:r w:rsidR="00BB66C0">
        <w:rPr>
          <w:rFonts w:eastAsiaTheme="minorEastAsia"/>
          <w:szCs w:val="22"/>
          <w:lang w:eastAsia="fr-FR"/>
        </w:rPr>
        <w:t xml:space="preserve"> clients</w:t>
      </w:r>
      <w:r w:rsidR="00C81805" w:rsidRPr="00C81805">
        <w:rPr>
          <w:rFonts w:eastAsiaTheme="minorEastAsia"/>
          <w:szCs w:val="22"/>
          <w:lang w:eastAsia="fr-FR"/>
        </w:rPr>
        <w:t xml:space="preserve"> VIP et les départs </w:t>
      </w:r>
      <w:r w:rsidR="00672798" w:rsidRPr="00C81805">
        <w:rPr>
          <w:rFonts w:eastAsiaTheme="minorEastAsia"/>
          <w:szCs w:val="22"/>
          <w:lang w:eastAsia="fr-FR"/>
        </w:rPr>
        <w:t xml:space="preserve">des </w:t>
      </w:r>
      <w:r w:rsidR="00672798">
        <w:rPr>
          <w:rFonts w:eastAsiaTheme="minorEastAsia"/>
          <w:szCs w:val="22"/>
          <w:lang w:eastAsia="fr-FR"/>
        </w:rPr>
        <w:t>clients</w:t>
      </w:r>
      <w:r w:rsidR="00C81805" w:rsidRPr="00C81805">
        <w:rPr>
          <w:rFonts w:eastAsiaTheme="minorEastAsia"/>
          <w:szCs w:val="22"/>
          <w:lang w:eastAsia="fr-FR"/>
        </w:rPr>
        <w:t xml:space="preserve"> pour </w:t>
      </w:r>
      <w:r w:rsidR="00BB66C0">
        <w:rPr>
          <w:rFonts w:eastAsiaTheme="minorEastAsia"/>
          <w:szCs w:val="22"/>
          <w:lang w:eastAsia="fr-FR"/>
        </w:rPr>
        <w:t xml:space="preserve">le </w:t>
      </w:r>
      <w:proofErr w:type="spellStart"/>
      <w:r w:rsidR="00BB66C0">
        <w:rPr>
          <w:rFonts w:eastAsiaTheme="minorEastAsia"/>
          <w:szCs w:val="22"/>
          <w:lang w:eastAsia="fr-FR"/>
        </w:rPr>
        <w:t>posting</w:t>
      </w:r>
      <w:proofErr w:type="spellEnd"/>
      <w:r w:rsidR="00C81805" w:rsidRPr="00C81805">
        <w:rPr>
          <w:rFonts w:eastAsiaTheme="minorEastAsia"/>
          <w:szCs w:val="22"/>
          <w:lang w:eastAsia="fr-FR"/>
        </w:rPr>
        <w:t xml:space="preserve"> et la facturation des chambres</w:t>
      </w:r>
      <w:r w:rsidR="00187A9E" w:rsidRPr="00C81805">
        <w:rPr>
          <w:rFonts w:eastAsiaTheme="minorEastAsia"/>
          <w:szCs w:val="22"/>
          <w:lang w:eastAsia="fr-FR"/>
        </w:rPr>
        <w:t>.</w:t>
      </w:r>
    </w:p>
    <w:p w14:paraId="75A63C06" w14:textId="0A51401A" w:rsidR="00973285" w:rsidRPr="007E7F74" w:rsidRDefault="007E7F74" w:rsidP="00214D3F">
      <w:pPr>
        <w:pStyle w:val="3eniveau"/>
        <w:numPr>
          <w:ilvl w:val="0"/>
          <w:numId w:val="12"/>
        </w:numPr>
        <w:spacing w:line="360" w:lineRule="auto"/>
        <w:ind w:left="714" w:hanging="357"/>
      </w:pPr>
      <w:r w:rsidRPr="007E7F74">
        <w:t>Imprime les chèques hors ligne, en remplissant les paiements en espèces et par carte de crédit</w:t>
      </w:r>
      <w:r w:rsidR="00187A9E" w:rsidRPr="007E7F74">
        <w:t>.</w:t>
      </w:r>
    </w:p>
    <w:p w14:paraId="0559ADAA" w14:textId="09F8A128" w:rsidR="00973285" w:rsidRPr="007E7F74" w:rsidRDefault="007E7F74" w:rsidP="00214D3F">
      <w:pPr>
        <w:pStyle w:val="3eniveau"/>
        <w:numPr>
          <w:ilvl w:val="0"/>
          <w:numId w:val="12"/>
        </w:numPr>
        <w:spacing w:line="360" w:lineRule="auto"/>
        <w:ind w:left="714" w:hanging="357"/>
      </w:pPr>
      <w:r w:rsidRPr="007E7F74">
        <w:t xml:space="preserve">Donner les </w:t>
      </w:r>
      <w:r>
        <w:t>bons de cuisines</w:t>
      </w:r>
      <w:r w:rsidRPr="007E7F74">
        <w:t xml:space="preserve"> aux membres de l'équipe de cuisine et assurer le suivi</w:t>
      </w:r>
      <w:r>
        <w:t xml:space="preserve"> jusqu’à la commande</w:t>
      </w:r>
      <w:r w:rsidR="00187A9E" w:rsidRPr="007E7F74">
        <w:t>.</w:t>
      </w:r>
    </w:p>
    <w:p w14:paraId="1ED31C74" w14:textId="7FE970DB" w:rsidR="007E7F74" w:rsidRDefault="007E7F74" w:rsidP="00214D3F">
      <w:pPr>
        <w:pStyle w:val="3eniveau"/>
        <w:numPr>
          <w:ilvl w:val="0"/>
          <w:numId w:val="12"/>
        </w:numPr>
        <w:spacing w:line="360" w:lineRule="auto"/>
        <w:ind w:left="714" w:hanging="357"/>
      </w:pPr>
      <w:r w:rsidRPr="007E7F74">
        <w:lastRenderedPageBreak/>
        <w:t xml:space="preserve">Classer par ordre de priorité </w:t>
      </w:r>
      <w:r w:rsidR="00BB66C0" w:rsidRPr="007E7F74">
        <w:t xml:space="preserve">les </w:t>
      </w:r>
      <w:r w:rsidR="00BB66C0">
        <w:t>clients</w:t>
      </w:r>
      <w:r w:rsidRPr="007E7F74">
        <w:t xml:space="preserve"> dont le départ a lieu aujourd'hui pour qu'ils soient affichés manuellement avant leur départ, et s'occuper de tous les autres chèques à soumettre avec le rapport récapitulatif du caissier.</w:t>
      </w:r>
    </w:p>
    <w:p w14:paraId="4932339B" w14:textId="77777777" w:rsidR="007E7F74" w:rsidRDefault="007E7F74" w:rsidP="00214D3F">
      <w:pPr>
        <w:pStyle w:val="3eniveau"/>
        <w:numPr>
          <w:ilvl w:val="0"/>
          <w:numId w:val="12"/>
        </w:numPr>
        <w:spacing w:line="360" w:lineRule="auto"/>
        <w:ind w:left="714" w:hanging="357"/>
      </w:pPr>
      <w:r w:rsidRPr="007E7F74">
        <w:t>Préparer le rapport récapitulatif du caissier, en y joignant tous les chèques d'invités manuels / hors ligne.</w:t>
      </w:r>
    </w:p>
    <w:p w14:paraId="729C05B4" w14:textId="1B915DF2" w:rsidR="007E7F74" w:rsidRDefault="007E7F74" w:rsidP="00214D3F">
      <w:pPr>
        <w:pStyle w:val="3eniveau"/>
        <w:numPr>
          <w:ilvl w:val="0"/>
          <w:numId w:val="12"/>
        </w:numPr>
        <w:spacing w:line="360" w:lineRule="auto"/>
        <w:ind w:left="714" w:hanging="357"/>
      </w:pPr>
      <w:r w:rsidRPr="007E7F74">
        <w:t>Coordonner avec le Front Office l'enregistrement manuel avant le départ ou l'encaissement au moment de la sortie.</w:t>
      </w:r>
    </w:p>
    <w:p w14:paraId="71003F0E" w14:textId="7D4A62C5" w:rsidR="00BB66C0" w:rsidRPr="007E7F74" w:rsidRDefault="00BB66C0" w:rsidP="00BB66C0">
      <w:pPr>
        <w:pStyle w:val="3eniveau"/>
        <w:numPr>
          <w:ilvl w:val="0"/>
          <w:numId w:val="12"/>
        </w:numPr>
        <w:spacing w:line="360" w:lineRule="auto"/>
      </w:pPr>
      <w:r w:rsidRPr="007E7F74">
        <w:t>Recueill</w:t>
      </w:r>
      <w:r w:rsidR="00343E28">
        <w:t>e</w:t>
      </w:r>
      <w:r w:rsidRPr="007E7F74">
        <w:t xml:space="preserve"> tous les chèques des </w:t>
      </w:r>
      <w:r>
        <w:t>clients</w:t>
      </w:r>
      <w:r w:rsidRPr="007E7F74">
        <w:t xml:space="preserve"> avec un résumé signé et les paiements en espèces ou par carte de crédit.</w:t>
      </w:r>
    </w:p>
    <w:p w14:paraId="32CDC470" w14:textId="77777777" w:rsidR="00BB66C0" w:rsidRPr="007E7F74" w:rsidRDefault="00BB66C0" w:rsidP="00BB66C0">
      <w:pPr>
        <w:pStyle w:val="3eniveau"/>
        <w:numPr>
          <w:ilvl w:val="0"/>
          <w:numId w:val="0"/>
        </w:numPr>
        <w:spacing w:line="360" w:lineRule="auto"/>
        <w:ind w:left="714"/>
      </w:pPr>
    </w:p>
    <w:p w14:paraId="41147C09" w14:textId="2842ABD5" w:rsidR="00BF17CF" w:rsidRPr="00BC34FE" w:rsidRDefault="00BB01A2" w:rsidP="00BF17CF">
      <w:pPr>
        <w:pStyle w:val="Heading2"/>
      </w:pPr>
      <w:bookmarkStart w:id="7" w:name="_Toc52702508"/>
      <w:r w:rsidRPr="00BC34FE">
        <w:t>2</w:t>
      </w:r>
      <w:r w:rsidR="00924800" w:rsidRPr="00BC34FE">
        <w:t xml:space="preserve">.4. </w:t>
      </w:r>
      <w:r w:rsidR="00BF74A0" w:rsidRPr="00BC34FE">
        <w:t>Chef</w:t>
      </w:r>
      <w:bookmarkEnd w:id="7"/>
      <w:r w:rsidR="00404088">
        <w:t xml:space="preserve"> </w:t>
      </w:r>
      <w:r w:rsidR="00404088" w:rsidRPr="00BC34FE">
        <w:t>Executi</w:t>
      </w:r>
      <w:r w:rsidR="00343E28">
        <w:t>F</w:t>
      </w:r>
    </w:p>
    <w:p w14:paraId="5333BA7D" w14:textId="3F8B54BE" w:rsidR="006962B5" w:rsidRDefault="006962B5" w:rsidP="00214D3F">
      <w:pPr>
        <w:pStyle w:val="3eniveau"/>
        <w:numPr>
          <w:ilvl w:val="0"/>
          <w:numId w:val="13"/>
        </w:numPr>
        <w:spacing w:line="360" w:lineRule="auto"/>
        <w:ind w:left="714" w:hanging="357"/>
      </w:pPr>
      <w:r w:rsidRPr="006962B5">
        <w:t>Fai</w:t>
      </w:r>
      <w:r w:rsidR="00343E28">
        <w:t>t</w:t>
      </w:r>
      <w:r w:rsidRPr="006962B5">
        <w:t xml:space="preserve"> le point avec les membres de l'équipe de cuisine lorsque le </w:t>
      </w:r>
      <w:r w:rsidR="00DB38AC">
        <w:t xml:space="preserve">plan </w:t>
      </w:r>
      <w:r w:rsidR="00407E96">
        <w:t>d’urgence</w:t>
      </w:r>
      <w:r w:rsidR="00343E28">
        <w:t xml:space="preserve"> </w:t>
      </w:r>
      <w:r w:rsidRPr="006962B5">
        <w:t>est lancé.</w:t>
      </w:r>
    </w:p>
    <w:p w14:paraId="4BC36604" w14:textId="20E599E3" w:rsidR="006962B5" w:rsidRDefault="00343E28" w:rsidP="00214D3F">
      <w:pPr>
        <w:pStyle w:val="3eniveau"/>
        <w:numPr>
          <w:ilvl w:val="0"/>
          <w:numId w:val="13"/>
        </w:numPr>
        <w:spacing w:line="360" w:lineRule="auto"/>
        <w:ind w:left="714" w:hanging="357"/>
      </w:pPr>
      <w:r>
        <w:t>Est r</w:t>
      </w:r>
      <w:r w:rsidR="006962B5" w:rsidRPr="006962B5">
        <w:t xml:space="preserve">esponsable de la direction de l'équipe de cuisine pendant le </w:t>
      </w:r>
      <w:r w:rsidR="00DB38AC">
        <w:t>plan d</w:t>
      </w:r>
      <w:r>
        <w:t>’urgence</w:t>
      </w:r>
      <w:r w:rsidR="006962B5" w:rsidRPr="006962B5">
        <w:t>, sans problèmes opérationnels.</w:t>
      </w:r>
    </w:p>
    <w:p w14:paraId="4C9A3002" w14:textId="497FC58E" w:rsidR="006962B5" w:rsidRDefault="006962B5" w:rsidP="00214D3F">
      <w:pPr>
        <w:pStyle w:val="3eniveau"/>
        <w:numPr>
          <w:ilvl w:val="0"/>
          <w:numId w:val="13"/>
        </w:numPr>
        <w:spacing w:line="360" w:lineRule="auto"/>
        <w:ind w:left="714" w:hanging="357"/>
      </w:pPr>
      <w:r w:rsidRPr="006962B5">
        <w:t xml:space="preserve">Contrôle les </w:t>
      </w:r>
      <w:r w:rsidR="007F7F2F">
        <w:t>commandes et les bons</w:t>
      </w:r>
      <w:r w:rsidRPr="006962B5">
        <w:t xml:space="preserve"> et confirmer avec le directeur du restaurant / service de chambre</w:t>
      </w:r>
      <w:r w:rsidR="007F7F2F">
        <w:t xml:space="preserve"> (room service)</w:t>
      </w:r>
      <w:r w:rsidRPr="006962B5">
        <w:t xml:space="preserve"> après la livraison de la commande.</w:t>
      </w:r>
    </w:p>
    <w:p w14:paraId="739E7BEA" w14:textId="46ADA36D" w:rsidR="00BF17CF" w:rsidRPr="006962B5" w:rsidRDefault="006962B5" w:rsidP="00194021">
      <w:pPr>
        <w:pStyle w:val="3eniveau"/>
        <w:numPr>
          <w:ilvl w:val="0"/>
          <w:numId w:val="13"/>
        </w:numPr>
        <w:spacing w:line="360" w:lineRule="auto"/>
        <w:ind w:left="714" w:hanging="357"/>
      </w:pPr>
      <w:r w:rsidRPr="006962B5">
        <w:t>Recueill</w:t>
      </w:r>
      <w:r w:rsidR="00343E28">
        <w:t>e</w:t>
      </w:r>
      <w:r w:rsidRPr="006962B5">
        <w:t xml:space="preserve"> toutes les commandes des capitaines et préparer une feuille récapitulative à des fins de contrôle.</w:t>
      </w:r>
    </w:p>
    <w:p w14:paraId="3B2E1950" w14:textId="52F50E62" w:rsidR="00BF17CF" w:rsidRPr="00BC34FE" w:rsidRDefault="00BB01A2" w:rsidP="00BF74A0">
      <w:pPr>
        <w:pStyle w:val="Heading2"/>
      </w:pPr>
      <w:bookmarkStart w:id="8" w:name="_Toc52702509"/>
      <w:r w:rsidRPr="00BC34FE">
        <w:t>2</w:t>
      </w:r>
      <w:r w:rsidR="00332719" w:rsidRPr="00BC34FE">
        <w:t xml:space="preserve">.5. </w:t>
      </w:r>
      <w:r w:rsidR="00BF74A0" w:rsidRPr="00BC34FE">
        <w:t>Front Office Manager</w:t>
      </w:r>
      <w:bookmarkEnd w:id="8"/>
    </w:p>
    <w:p w14:paraId="43E240D1" w14:textId="08E00B84" w:rsidR="003A661E" w:rsidRPr="00A36E04" w:rsidRDefault="00A36E04" w:rsidP="00214D3F">
      <w:pPr>
        <w:pStyle w:val="3eniveau"/>
        <w:numPr>
          <w:ilvl w:val="0"/>
          <w:numId w:val="14"/>
        </w:numPr>
        <w:spacing w:line="360" w:lineRule="auto"/>
        <w:ind w:left="714" w:hanging="357"/>
      </w:pPr>
      <w:r w:rsidRPr="00A36E04">
        <w:t xml:space="preserve">S'assure que tous les membres de l'équipe FO </w:t>
      </w:r>
      <w:r>
        <w:t>sont au courant du</w:t>
      </w:r>
      <w:r w:rsidRPr="00A36E04">
        <w:t xml:space="preserve"> </w:t>
      </w:r>
      <w:r w:rsidR="00DB38AC">
        <w:t>plan d</w:t>
      </w:r>
      <w:r w:rsidR="002A39BF">
        <w:t>’urgence</w:t>
      </w:r>
      <w:r w:rsidRPr="00A36E04">
        <w:t>.</w:t>
      </w:r>
    </w:p>
    <w:p w14:paraId="0C36B9A3" w14:textId="0B893028" w:rsidR="003A661E" w:rsidRPr="00A36E04" w:rsidRDefault="00A36E04" w:rsidP="00214D3F">
      <w:pPr>
        <w:pStyle w:val="3eniveau"/>
        <w:numPr>
          <w:ilvl w:val="0"/>
          <w:numId w:val="14"/>
        </w:numPr>
        <w:spacing w:line="360" w:lineRule="auto"/>
        <w:ind w:left="714" w:hanging="357"/>
      </w:pPr>
      <w:r w:rsidRPr="00A36E04">
        <w:t xml:space="preserve">S'assure que </w:t>
      </w:r>
      <w:r w:rsidR="002A39BF">
        <w:t>l</w:t>
      </w:r>
      <w:r w:rsidRPr="00A36E04">
        <w:t>es procédures sont en place pour l</w:t>
      </w:r>
      <w:r>
        <w:t xml:space="preserve">e </w:t>
      </w:r>
      <w:proofErr w:type="spellStart"/>
      <w:r>
        <w:t>posting</w:t>
      </w:r>
      <w:proofErr w:type="spellEnd"/>
      <w:r w:rsidRPr="00A36E04">
        <w:t xml:space="preserve"> manuel, ainsi que l</w:t>
      </w:r>
      <w:r>
        <w:t>es</w:t>
      </w:r>
      <w:r w:rsidRPr="00A36E04">
        <w:t xml:space="preserve"> confirmation</w:t>
      </w:r>
      <w:r>
        <w:t>s</w:t>
      </w:r>
      <w:r w:rsidRPr="00A36E04">
        <w:t xml:space="preserve"> </w:t>
      </w:r>
      <w:r>
        <w:t>du chef de département ou superviseur.</w:t>
      </w:r>
    </w:p>
    <w:p w14:paraId="41A41E0C" w14:textId="5ACB7FF7" w:rsidR="003A661E" w:rsidRPr="00A36E04" w:rsidRDefault="00A36E04" w:rsidP="00214D3F">
      <w:pPr>
        <w:pStyle w:val="3eniveau"/>
        <w:numPr>
          <w:ilvl w:val="0"/>
          <w:numId w:val="14"/>
        </w:numPr>
        <w:spacing w:line="360" w:lineRule="auto"/>
        <w:ind w:left="714" w:hanging="357"/>
      </w:pPr>
      <w:r w:rsidRPr="00A36E04">
        <w:t>Prioris</w:t>
      </w:r>
      <w:r w:rsidR="002A39BF">
        <w:t>e</w:t>
      </w:r>
      <w:r w:rsidRPr="00A36E04">
        <w:t xml:space="preserve"> </w:t>
      </w:r>
      <w:r w:rsidR="00BB66C0" w:rsidRPr="00A36E04">
        <w:t xml:space="preserve">les </w:t>
      </w:r>
      <w:r w:rsidR="00BB66C0">
        <w:t>clients</w:t>
      </w:r>
      <w:r w:rsidRPr="00A36E04">
        <w:t xml:space="preserve"> en départs</w:t>
      </w:r>
      <w:r w:rsidR="003A661E" w:rsidRPr="00A36E04">
        <w:t xml:space="preserve"> “</w:t>
      </w:r>
      <w:r w:rsidRPr="00A36E04">
        <w:t>Départ Aujourd’hui</w:t>
      </w:r>
      <w:r w:rsidR="003A661E" w:rsidRPr="00A36E04">
        <w:t xml:space="preserve">” </w:t>
      </w:r>
      <w:r>
        <w:t>et effectue les paiements avec les superviseurs / manager.</w:t>
      </w:r>
    </w:p>
    <w:p w14:paraId="628F8484" w14:textId="3C5964F8" w:rsidR="00BF17CF" w:rsidRPr="00A36E04" w:rsidRDefault="00BF17CF" w:rsidP="00BF17CF"/>
    <w:p w14:paraId="703BD05B" w14:textId="65CE1D70" w:rsidR="00BF17CF" w:rsidRPr="00BC34FE" w:rsidRDefault="00BB01A2" w:rsidP="00BF17CF">
      <w:pPr>
        <w:pStyle w:val="Heading2"/>
      </w:pPr>
      <w:bookmarkStart w:id="9" w:name="_Toc52702510"/>
      <w:r w:rsidRPr="00BC34FE">
        <w:t>2</w:t>
      </w:r>
      <w:r w:rsidR="00BF17CF" w:rsidRPr="00BC34FE">
        <w:t>.</w:t>
      </w:r>
      <w:r w:rsidR="00EA45B9" w:rsidRPr="00BC34FE">
        <w:t>6</w:t>
      </w:r>
      <w:r w:rsidR="00BF17CF" w:rsidRPr="00BC34FE">
        <w:t xml:space="preserve">. </w:t>
      </w:r>
      <w:r w:rsidR="00EC2EE2" w:rsidRPr="00A5486D">
        <w:rPr>
          <w:lang w:val="en-US"/>
        </w:rPr>
        <w:t xml:space="preserve">Superviseur </w:t>
      </w:r>
      <w:r w:rsidR="00BF74A0" w:rsidRPr="00BC34FE">
        <w:t xml:space="preserve">Front Office </w:t>
      </w:r>
      <w:bookmarkEnd w:id="9"/>
    </w:p>
    <w:p w14:paraId="0352C0C3" w14:textId="63029830" w:rsidR="003A661E" w:rsidRPr="00194021" w:rsidRDefault="00BD0D46" w:rsidP="00214D3F">
      <w:pPr>
        <w:pStyle w:val="3eniveau"/>
        <w:numPr>
          <w:ilvl w:val="0"/>
          <w:numId w:val="15"/>
        </w:numPr>
        <w:spacing w:line="360" w:lineRule="auto"/>
        <w:ind w:left="714" w:hanging="357"/>
      </w:pPr>
      <w:r>
        <w:t>Est r</w:t>
      </w:r>
      <w:r w:rsidR="00194021" w:rsidRPr="00194021">
        <w:t>esponsable de l’envoi d</w:t>
      </w:r>
      <w:r w:rsidR="00194021">
        <w:t>e la mise à jour des rapports</w:t>
      </w:r>
      <w:r w:rsidR="00D10160">
        <w:t xml:space="preserve">, </w:t>
      </w:r>
      <w:r w:rsidR="00BB66C0">
        <w:t>client</w:t>
      </w:r>
      <w:r w:rsidR="00194021">
        <w:t xml:space="preserve"> résident </w:t>
      </w:r>
      <w:r w:rsidR="00194021" w:rsidRPr="00A36E04">
        <w:t>“</w:t>
      </w:r>
      <w:proofErr w:type="spellStart"/>
      <w:r w:rsidR="00194021">
        <w:t>guest</w:t>
      </w:r>
      <w:proofErr w:type="spellEnd"/>
      <w:r w:rsidR="00194021">
        <w:t xml:space="preserve"> in house</w:t>
      </w:r>
      <w:r w:rsidR="00F37420">
        <w:t xml:space="preserve">’’, client VIP </w:t>
      </w:r>
      <w:r w:rsidR="00F37420" w:rsidRPr="00A36E04">
        <w:t>“</w:t>
      </w:r>
      <w:r w:rsidR="00F37420">
        <w:t xml:space="preserve">VIP in house’’, départ </w:t>
      </w:r>
      <w:r w:rsidR="00BB66C0">
        <w:t>client</w:t>
      </w:r>
      <w:r w:rsidR="00F37420">
        <w:t xml:space="preserve"> </w:t>
      </w:r>
      <w:r w:rsidR="00F37420" w:rsidRPr="00A36E04">
        <w:t>“</w:t>
      </w:r>
      <w:proofErr w:type="spellStart"/>
      <w:r w:rsidR="00F37420">
        <w:t>guest</w:t>
      </w:r>
      <w:proofErr w:type="spellEnd"/>
      <w:r w:rsidR="00F37420">
        <w:t xml:space="preserve"> </w:t>
      </w:r>
      <w:proofErr w:type="spellStart"/>
      <w:r w:rsidR="00F37420">
        <w:t>departure</w:t>
      </w:r>
      <w:proofErr w:type="spellEnd"/>
      <w:r w:rsidR="00F37420">
        <w:t>’’</w:t>
      </w:r>
      <w:r w:rsidR="00194021">
        <w:t xml:space="preserve"> </w:t>
      </w:r>
      <w:r w:rsidR="00F37420">
        <w:t xml:space="preserve">pour le </w:t>
      </w:r>
      <w:proofErr w:type="spellStart"/>
      <w:r w:rsidR="00F37420">
        <w:t>posting</w:t>
      </w:r>
      <w:proofErr w:type="spellEnd"/>
      <w:r w:rsidR="00F37420">
        <w:t xml:space="preserve">/facturation toutes les </w:t>
      </w:r>
      <w:r w:rsidR="00D10160">
        <w:t>heures</w:t>
      </w:r>
      <w:r w:rsidR="00D10160" w:rsidRPr="00194021">
        <w:t>.</w:t>
      </w:r>
    </w:p>
    <w:p w14:paraId="4F17CD8C" w14:textId="59AD035B" w:rsidR="00D10160" w:rsidRDefault="00D10160" w:rsidP="00214D3F">
      <w:pPr>
        <w:pStyle w:val="3eniveau"/>
        <w:numPr>
          <w:ilvl w:val="0"/>
          <w:numId w:val="15"/>
        </w:numPr>
        <w:spacing w:line="360" w:lineRule="auto"/>
        <w:ind w:left="714" w:hanging="357"/>
      </w:pPr>
      <w:r w:rsidRPr="00D10160">
        <w:t xml:space="preserve">Classe par ordre de priorité </w:t>
      </w:r>
      <w:r w:rsidR="00E558B9" w:rsidRPr="00D10160">
        <w:t xml:space="preserve">les </w:t>
      </w:r>
      <w:r w:rsidR="00E558B9">
        <w:t>clients</w:t>
      </w:r>
      <w:r w:rsidRPr="00D10160">
        <w:t xml:space="preserve"> </w:t>
      </w:r>
      <w:r>
        <w:t>en départ</w:t>
      </w:r>
      <w:r w:rsidRPr="00D10160">
        <w:t xml:space="preserve"> aujourd'hui pour </w:t>
      </w:r>
      <w:r>
        <w:t xml:space="preserve">le </w:t>
      </w:r>
      <w:proofErr w:type="spellStart"/>
      <w:r>
        <w:t>posting</w:t>
      </w:r>
      <w:proofErr w:type="spellEnd"/>
      <w:r w:rsidRPr="00D10160">
        <w:t xml:space="preserve"> manuel et/ou un recouvrement de paiement.</w:t>
      </w:r>
    </w:p>
    <w:p w14:paraId="2525DBD6" w14:textId="71C32FAA" w:rsidR="003A661E" w:rsidRPr="004D7FDA" w:rsidRDefault="004D7FDA" w:rsidP="00214D3F">
      <w:pPr>
        <w:pStyle w:val="3eniveau"/>
        <w:numPr>
          <w:ilvl w:val="0"/>
          <w:numId w:val="15"/>
        </w:numPr>
        <w:spacing w:line="360" w:lineRule="auto"/>
        <w:ind w:left="714" w:hanging="357"/>
      </w:pPr>
      <w:r w:rsidRPr="004D7FDA">
        <w:t xml:space="preserve">S'assure que tous les </w:t>
      </w:r>
      <w:r>
        <w:t>articles postés</w:t>
      </w:r>
      <w:r w:rsidRPr="004D7FDA">
        <w:t xml:space="preserve"> sont complets et signés correctement par le responsable ou le superviseur du département concerné</w:t>
      </w:r>
      <w:r w:rsidR="00187A9E" w:rsidRPr="004D7FDA">
        <w:t>.</w:t>
      </w:r>
    </w:p>
    <w:p w14:paraId="2E0065D6" w14:textId="37F15807" w:rsidR="002E0EB3" w:rsidRPr="004D7FDA" w:rsidRDefault="00BD0D46" w:rsidP="00214D3F">
      <w:pPr>
        <w:pStyle w:val="3eniveau"/>
        <w:numPr>
          <w:ilvl w:val="0"/>
          <w:numId w:val="15"/>
        </w:numPr>
        <w:spacing w:line="360" w:lineRule="auto"/>
        <w:ind w:left="714" w:hanging="357"/>
      </w:pPr>
      <w:r>
        <w:t>Assure la p</w:t>
      </w:r>
      <w:r w:rsidR="004D7FDA">
        <w:t>assation de t</w:t>
      </w:r>
      <w:r w:rsidR="004D7FDA" w:rsidRPr="004D7FDA">
        <w:t>ous les documents manuels et les paiements au responsable ou au superviseur du département concerné</w:t>
      </w:r>
      <w:r w:rsidR="00C13418" w:rsidRPr="004D7FDA">
        <w:t>.</w:t>
      </w:r>
    </w:p>
    <w:p w14:paraId="4A2BF33D" w14:textId="77777777" w:rsidR="002E0EB3" w:rsidRPr="004D7FDA" w:rsidRDefault="002E0EB3" w:rsidP="00BF17CF"/>
    <w:p w14:paraId="1F231CAD" w14:textId="0850B5FC" w:rsidR="003A661E" w:rsidRPr="00C81805" w:rsidRDefault="00BB01A2" w:rsidP="00C5559D">
      <w:pPr>
        <w:pStyle w:val="Heading2"/>
        <w:rPr>
          <w:lang w:val="en-US"/>
        </w:rPr>
      </w:pPr>
      <w:bookmarkStart w:id="10" w:name="_Toc52702511"/>
      <w:r w:rsidRPr="00C81805">
        <w:rPr>
          <w:lang w:val="en-US"/>
        </w:rPr>
        <w:t>2</w:t>
      </w:r>
      <w:r w:rsidR="00332719" w:rsidRPr="00C81805">
        <w:rPr>
          <w:lang w:val="en-US"/>
        </w:rPr>
        <w:t xml:space="preserve">.7. </w:t>
      </w:r>
      <w:bookmarkEnd w:id="10"/>
      <w:r w:rsidR="00A5486D" w:rsidRPr="00A5486D">
        <w:rPr>
          <w:lang w:val="en-US"/>
        </w:rPr>
        <w:t>Superviseur Centre Fitness</w:t>
      </w:r>
      <w:r w:rsidR="00A5486D">
        <w:rPr>
          <w:lang w:val="en-US"/>
        </w:rPr>
        <w:t xml:space="preserve"> / SPA</w:t>
      </w:r>
    </w:p>
    <w:p w14:paraId="55D85022" w14:textId="47F252DC" w:rsidR="003A661E" w:rsidRPr="00463947" w:rsidRDefault="008C45F4" w:rsidP="00214D3F">
      <w:pPr>
        <w:pStyle w:val="3eniveau"/>
        <w:numPr>
          <w:ilvl w:val="0"/>
          <w:numId w:val="16"/>
        </w:numPr>
        <w:spacing w:line="360" w:lineRule="auto"/>
        <w:ind w:left="714" w:hanging="357"/>
      </w:pPr>
      <w:r>
        <w:t>Est r</w:t>
      </w:r>
      <w:r w:rsidR="00463947" w:rsidRPr="00463947">
        <w:t>esponsable de suivi des derniers rapports</w:t>
      </w:r>
      <w:r w:rsidR="00463947">
        <w:t xml:space="preserve"> client résident </w:t>
      </w:r>
      <w:r w:rsidR="00463947" w:rsidRPr="00A36E04">
        <w:t>“</w:t>
      </w:r>
      <w:proofErr w:type="spellStart"/>
      <w:r w:rsidR="00463947">
        <w:t>guest</w:t>
      </w:r>
      <w:proofErr w:type="spellEnd"/>
      <w:r w:rsidR="00463947">
        <w:t xml:space="preserve"> in house’’, client VIP </w:t>
      </w:r>
      <w:r w:rsidR="00463947" w:rsidRPr="00A36E04">
        <w:t>“</w:t>
      </w:r>
      <w:r w:rsidR="00463947">
        <w:t xml:space="preserve">VIP in house’’, départ client </w:t>
      </w:r>
      <w:r w:rsidR="00463947" w:rsidRPr="00A36E04">
        <w:t>“</w:t>
      </w:r>
      <w:proofErr w:type="spellStart"/>
      <w:r w:rsidR="00463947">
        <w:t>guest</w:t>
      </w:r>
      <w:proofErr w:type="spellEnd"/>
      <w:r w:rsidR="00463947">
        <w:t xml:space="preserve"> </w:t>
      </w:r>
      <w:proofErr w:type="spellStart"/>
      <w:r w:rsidR="00463947">
        <w:t>departure</w:t>
      </w:r>
      <w:proofErr w:type="spellEnd"/>
      <w:r w:rsidR="00463947">
        <w:t xml:space="preserve">’’ pour le </w:t>
      </w:r>
      <w:proofErr w:type="spellStart"/>
      <w:r w:rsidR="00463947">
        <w:t>posting</w:t>
      </w:r>
      <w:proofErr w:type="spellEnd"/>
      <w:r w:rsidR="00463947">
        <w:t xml:space="preserve"> ou la facturation</w:t>
      </w:r>
      <w:r w:rsidR="00463947" w:rsidRPr="00463947">
        <w:t>.</w:t>
      </w:r>
    </w:p>
    <w:p w14:paraId="5E571ECC" w14:textId="04DD3C15" w:rsidR="00E44803" w:rsidRPr="000921A8" w:rsidRDefault="009C2276" w:rsidP="00214D3F">
      <w:pPr>
        <w:pStyle w:val="3eniveau"/>
        <w:numPr>
          <w:ilvl w:val="0"/>
          <w:numId w:val="16"/>
        </w:numPr>
        <w:spacing w:line="360" w:lineRule="auto"/>
      </w:pPr>
      <w:r>
        <w:lastRenderedPageBreak/>
        <w:t>Est r</w:t>
      </w:r>
      <w:r w:rsidR="000921A8" w:rsidRPr="000921A8">
        <w:t xml:space="preserve">esponsable de la mise à jour du registre </w:t>
      </w:r>
      <w:r w:rsidR="000921A8">
        <w:t>de la visite des membres durant l’opération manuelle</w:t>
      </w:r>
      <w:r w:rsidR="00187A9E" w:rsidRPr="000921A8">
        <w:t>.</w:t>
      </w:r>
    </w:p>
    <w:p w14:paraId="396E7848" w14:textId="2851B02F" w:rsidR="00E44803" w:rsidRPr="000921A8" w:rsidRDefault="000921A8" w:rsidP="00214D3F">
      <w:pPr>
        <w:pStyle w:val="ListParagraph"/>
        <w:numPr>
          <w:ilvl w:val="0"/>
          <w:numId w:val="16"/>
        </w:numPr>
        <w:spacing w:line="360" w:lineRule="auto"/>
        <w:rPr>
          <w:rFonts w:eastAsiaTheme="minorEastAsia"/>
          <w:szCs w:val="22"/>
          <w:lang w:eastAsia="fr-FR"/>
        </w:rPr>
      </w:pPr>
      <w:r w:rsidRPr="000921A8">
        <w:t>Collabore avec la réception</w:t>
      </w:r>
      <w:r>
        <w:t xml:space="preserve"> pour le </w:t>
      </w:r>
      <w:proofErr w:type="spellStart"/>
      <w:r>
        <w:t>posting</w:t>
      </w:r>
      <w:proofErr w:type="spellEnd"/>
      <w:r>
        <w:t xml:space="preserve"> manuel et p</w:t>
      </w:r>
      <w:r w:rsidRPr="00A36E04">
        <w:t>rioriser</w:t>
      </w:r>
      <w:r>
        <w:t xml:space="preserve"> </w:t>
      </w:r>
      <w:r w:rsidR="00BB66C0" w:rsidRPr="00A36E04">
        <w:t>le client</w:t>
      </w:r>
      <w:r w:rsidRPr="00A36E04">
        <w:t xml:space="preserve"> en départs “Départ Aujourd’hui” </w:t>
      </w:r>
      <w:r>
        <w:t>afin d’effectuer les paiements</w:t>
      </w:r>
      <w:r w:rsidRPr="000921A8">
        <w:t>.</w:t>
      </w:r>
    </w:p>
    <w:p w14:paraId="39773443" w14:textId="17153CA8" w:rsidR="00AF01F5" w:rsidRPr="000921A8" w:rsidRDefault="009C2276" w:rsidP="00214D3F">
      <w:pPr>
        <w:pStyle w:val="3eniveau"/>
        <w:numPr>
          <w:ilvl w:val="0"/>
          <w:numId w:val="16"/>
        </w:numPr>
        <w:spacing w:line="360" w:lineRule="auto"/>
      </w:pPr>
      <w:r>
        <w:t>Assure la p</w:t>
      </w:r>
      <w:r w:rsidR="000921A8" w:rsidRPr="000921A8">
        <w:t>assation du document manuel a</w:t>
      </w:r>
      <w:r w:rsidR="00B7213F">
        <w:t>u</w:t>
      </w:r>
      <w:r w:rsidR="00AF01F5" w:rsidRPr="000921A8">
        <w:t xml:space="preserve"> </w:t>
      </w:r>
      <w:r w:rsidR="000921A8">
        <w:t>contrôleur de revenue</w:t>
      </w:r>
      <w:r w:rsidR="00E44803" w:rsidRPr="000921A8">
        <w:t>.</w:t>
      </w:r>
    </w:p>
    <w:p w14:paraId="599E3869" w14:textId="027FD0FA" w:rsidR="002E0EB3" w:rsidRPr="000921A8" w:rsidRDefault="002E0EB3" w:rsidP="00BF17CF"/>
    <w:p w14:paraId="67381062" w14:textId="75AB5A10" w:rsidR="00BF17CF" w:rsidRPr="00BC34FE" w:rsidRDefault="00155FAD" w:rsidP="00BF17CF">
      <w:pPr>
        <w:pStyle w:val="Heading2"/>
      </w:pPr>
      <w:bookmarkStart w:id="11" w:name="_Toc52702512"/>
      <w:r w:rsidRPr="00BC34FE">
        <w:t>2</w:t>
      </w:r>
      <w:r w:rsidR="00BF17CF" w:rsidRPr="00BC34FE">
        <w:t>.</w:t>
      </w:r>
      <w:r w:rsidR="00EA45B9" w:rsidRPr="00BC34FE">
        <w:t>8</w:t>
      </w:r>
      <w:r w:rsidR="00BF17CF" w:rsidRPr="00BC34FE">
        <w:t xml:space="preserve">. </w:t>
      </w:r>
      <w:r w:rsidR="00EC2EE2">
        <w:t xml:space="preserve">CHEF </w:t>
      </w:r>
      <w:r w:rsidR="00BB66C0" w:rsidRPr="00BB66C0">
        <w:t xml:space="preserve">buanderie </w:t>
      </w:r>
      <w:bookmarkEnd w:id="11"/>
    </w:p>
    <w:p w14:paraId="0687BCD5" w14:textId="3ECB00CA" w:rsidR="003A661E" w:rsidRPr="00BB66C0" w:rsidRDefault="00BB66C0" w:rsidP="00214D3F">
      <w:pPr>
        <w:pStyle w:val="3eniveau"/>
        <w:numPr>
          <w:ilvl w:val="0"/>
          <w:numId w:val="27"/>
        </w:numPr>
        <w:spacing w:line="360" w:lineRule="auto"/>
      </w:pPr>
      <w:r w:rsidRPr="00BB66C0">
        <w:t>S’assure que la dernière liste des prix est disponible</w:t>
      </w:r>
      <w:r w:rsidR="00AF01F5" w:rsidRPr="00BB66C0">
        <w:t>.</w:t>
      </w:r>
      <w:r w:rsidR="003A661E" w:rsidRPr="00BB66C0">
        <w:t xml:space="preserve"> </w:t>
      </w:r>
    </w:p>
    <w:p w14:paraId="29B82E99" w14:textId="4C82CCD2" w:rsidR="00AF01F5" w:rsidRPr="00BB66C0" w:rsidRDefault="00082190" w:rsidP="00214D3F">
      <w:pPr>
        <w:pStyle w:val="3eniveau"/>
        <w:numPr>
          <w:ilvl w:val="0"/>
          <w:numId w:val="27"/>
        </w:numPr>
        <w:spacing w:line="360" w:lineRule="auto"/>
      </w:pPr>
      <w:r>
        <w:t>Est r</w:t>
      </w:r>
      <w:r w:rsidR="00BB66C0" w:rsidRPr="00BB66C0">
        <w:t>esponsable de la surveillance de la</w:t>
      </w:r>
      <w:r w:rsidR="00BB66C0">
        <w:t xml:space="preserve"> mise </w:t>
      </w:r>
      <w:proofErr w:type="spellStart"/>
      <w:r w:rsidR="00BB66C0">
        <w:t>a</w:t>
      </w:r>
      <w:proofErr w:type="spellEnd"/>
      <w:r w:rsidR="00BB66C0">
        <w:t xml:space="preserve"> jour des rapports</w:t>
      </w:r>
      <w:r w:rsidR="00152912" w:rsidRPr="00BB66C0">
        <w:t xml:space="preserve"> </w:t>
      </w:r>
      <w:r w:rsidR="00BB66C0">
        <w:t xml:space="preserve">client résident </w:t>
      </w:r>
      <w:r w:rsidR="00BB66C0" w:rsidRPr="00A36E04">
        <w:t>“</w:t>
      </w:r>
      <w:proofErr w:type="spellStart"/>
      <w:r w:rsidR="00BB66C0">
        <w:t>guest</w:t>
      </w:r>
      <w:proofErr w:type="spellEnd"/>
      <w:r w:rsidR="00BB66C0">
        <w:t xml:space="preserve"> in house’’, client VIP </w:t>
      </w:r>
      <w:r w:rsidR="00BB66C0" w:rsidRPr="00A36E04">
        <w:t>“</w:t>
      </w:r>
      <w:r w:rsidR="00BB66C0">
        <w:t xml:space="preserve">VIP in house’’, départ client </w:t>
      </w:r>
      <w:r w:rsidR="00BB66C0" w:rsidRPr="00A36E04">
        <w:t>“</w:t>
      </w:r>
      <w:proofErr w:type="spellStart"/>
      <w:r w:rsidR="00BB66C0">
        <w:t>guest</w:t>
      </w:r>
      <w:proofErr w:type="spellEnd"/>
      <w:r w:rsidR="00BB66C0">
        <w:t xml:space="preserve"> </w:t>
      </w:r>
      <w:proofErr w:type="spellStart"/>
      <w:r w:rsidR="00BB66C0">
        <w:t>departure</w:t>
      </w:r>
      <w:proofErr w:type="spellEnd"/>
      <w:r w:rsidR="00BB66C0">
        <w:t xml:space="preserve">’’ pour le </w:t>
      </w:r>
      <w:proofErr w:type="spellStart"/>
      <w:r w:rsidR="00BB66C0">
        <w:t>posting</w:t>
      </w:r>
      <w:proofErr w:type="spellEnd"/>
      <w:r w:rsidR="00BB66C0">
        <w:t xml:space="preserve"> ou la facturation</w:t>
      </w:r>
      <w:r w:rsidR="00C53BCC" w:rsidRPr="00BB66C0">
        <w:t>.</w:t>
      </w:r>
    </w:p>
    <w:p w14:paraId="19E06406" w14:textId="42332FBE" w:rsidR="00AF01F5" w:rsidRPr="00066F7A" w:rsidRDefault="00066F7A" w:rsidP="00214D3F">
      <w:pPr>
        <w:pStyle w:val="ListParagraph"/>
        <w:numPr>
          <w:ilvl w:val="0"/>
          <w:numId w:val="27"/>
        </w:numPr>
        <w:spacing w:line="360" w:lineRule="auto"/>
        <w:rPr>
          <w:rFonts w:eastAsiaTheme="minorEastAsia"/>
          <w:szCs w:val="22"/>
          <w:lang w:eastAsia="fr-FR"/>
        </w:rPr>
      </w:pPr>
      <w:r w:rsidRPr="00066F7A">
        <w:t xml:space="preserve">Priorise les clients en départs </w:t>
      </w:r>
      <w:r w:rsidR="00187A9E" w:rsidRPr="00066F7A">
        <w:rPr>
          <w:rFonts w:eastAsiaTheme="minorEastAsia"/>
          <w:szCs w:val="22"/>
          <w:lang w:eastAsia="fr-FR"/>
        </w:rPr>
        <w:t>“</w:t>
      </w:r>
      <w:proofErr w:type="spellStart"/>
      <w:r w:rsidR="00187A9E" w:rsidRPr="00066F7A">
        <w:rPr>
          <w:rFonts w:eastAsiaTheme="minorEastAsia"/>
          <w:szCs w:val="22"/>
          <w:lang w:eastAsia="fr-FR"/>
        </w:rPr>
        <w:t>Departure</w:t>
      </w:r>
      <w:proofErr w:type="spellEnd"/>
      <w:r w:rsidR="00187A9E" w:rsidRPr="00066F7A">
        <w:rPr>
          <w:rFonts w:eastAsiaTheme="minorEastAsia"/>
          <w:szCs w:val="22"/>
          <w:lang w:eastAsia="fr-FR"/>
        </w:rPr>
        <w:t xml:space="preserve"> </w:t>
      </w:r>
      <w:proofErr w:type="spellStart"/>
      <w:r w:rsidR="00187A9E" w:rsidRPr="00066F7A">
        <w:rPr>
          <w:rFonts w:eastAsiaTheme="minorEastAsia"/>
          <w:szCs w:val="22"/>
          <w:lang w:eastAsia="fr-FR"/>
        </w:rPr>
        <w:t>T</w:t>
      </w:r>
      <w:r w:rsidR="00AF01F5" w:rsidRPr="00066F7A">
        <w:rPr>
          <w:rFonts w:eastAsiaTheme="minorEastAsia"/>
          <w:szCs w:val="22"/>
          <w:lang w:eastAsia="fr-FR"/>
        </w:rPr>
        <w:t>oday</w:t>
      </w:r>
      <w:proofErr w:type="spellEnd"/>
      <w:r w:rsidR="00AF01F5" w:rsidRPr="00066F7A">
        <w:rPr>
          <w:rFonts w:eastAsiaTheme="minorEastAsia"/>
          <w:szCs w:val="22"/>
          <w:lang w:eastAsia="fr-FR"/>
        </w:rPr>
        <w:t xml:space="preserve">” </w:t>
      </w:r>
      <w:r w:rsidRPr="00066F7A">
        <w:rPr>
          <w:rFonts w:eastAsiaTheme="minorEastAsia"/>
          <w:szCs w:val="22"/>
          <w:lang w:eastAsia="fr-FR"/>
        </w:rPr>
        <w:t xml:space="preserve">pour le </w:t>
      </w:r>
      <w:proofErr w:type="spellStart"/>
      <w:r w:rsidRPr="00066F7A">
        <w:rPr>
          <w:rFonts w:eastAsiaTheme="minorEastAsia"/>
          <w:szCs w:val="22"/>
          <w:lang w:eastAsia="fr-FR"/>
        </w:rPr>
        <w:t>posting</w:t>
      </w:r>
      <w:proofErr w:type="spellEnd"/>
      <w:r w:rsidRPr="00066F7A">
        <w:rPr>
          <w:rFonts w:eastAsiaTheme="minorEastAsia"/>
          <w:szCs w:val="22"/>
          <w:lang w:eastAsia="fr-FR"/>
        </w:rPr>
        <w:t xml:space="preserve"> manuel e</w:t>
      </w:r>
      <w:r>
        <w:rPr>
          <w:rFonts w:eastAsiaTheme="minorEastAsia"/>
          <w:szCs w:val="22"/>
          <w:lang w:eastAsia="fr-FR"/>
        </w:rPr>
        <w:t>t</w:t>
      </w:r>
      <w:r w:rsidR="00AF01F5" w:rsidRPr="00066F7A">
        <w:rPr>
          <w:rFonts w:eastAsiaTheme="minorEastAsia"/>
          <w:szCs w:val="22"/>
          <w:lang w:eastAsia="fr-FR"/>
        </w:rPr>
        <w:t xml:space="preserve"> / o</w:t>
      </w:r>
      <w:r>
        <w:rPr>
          <w:rFonts w:eastAsiaTheme="minorEastAsia"/>
          <w:szCs w:val="22"/>
          <w:lang w:eastAsia="fr-FR"/>
        </w:rPr>
        <w:t>u</w:t>
      </w:r>
      <w:r w:rsidR="00AF01F5" w:rsidRPr="00066F7A">
        <w:rPr>
          <w:rFonts w:eastAsiaTheme="minorEastAsia"/>
          <w:szCs w:val="22"/>
          <w:lang w:eastAsia="fr-FR"/>
        </w:rPr>
        <w:t xml:space="preserve"> </w:t>
      </w:r>
      <w:r>
        <w:rPr>
          <w:rFonts w:eastAsiaTheme="minorEastAsia"/>
          <w:szCs w:val="22"/>
          <w:lang w:eastAsia="fr-FR"/>
        </w:rPr>
        <w:t>collection des paiements</w:t>
      </w:r>
      <w:r w:rsidR="00AF01F5" w:rsidRPr="00066F7A">
        <w:rPr>
          <w:rFonts w:eastAsiaTheme="minorEastAsia"/>
          <w:szCs w:val="22"/>
          <w:lang w:eastAsia="fr-FR"/>
        </w:rPr>
        <w:t xml:space="preserve"> </w:t>
      </w:r>
      <w:r>
        <w:t xml:space="preserve">en collaboration avec la réception pour le </w:t>
      </w:r>
      <w:proofErr w:type="spellStart"/>
      <w:r>
        <w:t>posting</w:t>
      </w:r>
      <w:proofErr w:type="spellEnd"/>
      <w:r>
        <w:t xml:space="preserve"> manuelle</w:t>
      </w:r>
      <w:r w:rsidR="00AF01F5" w:rsidRPr="00066F7A">
        <w:t>.</w:t>
      </w:r>
    </w:p>
    <w:p w14:paraId="02D7EB45" w14:textId="7FCA37BB" w:rsidR="00AF01F5" w:rsidRPr="00B7213F" w:rsidRDefault="00082190" w:rsidP="00214D3F">
      <w:pPr>
        <w:pStyle w:val="3eniveau"/>
        <w:numPr>
          <w:ilvl w:val="0"/>
          <w:numId w:val="27"/>
        </w:numPr>
        <w:spacing w:line="360" w:lineRule="auto"/>
      </w:pPr>
      <w:r>
        <w:t>Assure la p</w:t>
      </w:r>
      <w:r w:rsidR="00B7213F" w:rsidRPr="000921A8">
        <w:t>assation du document manuel a</w:t>
      </w:r>
      <w:r w:rsidR="00B7213F">
        <w:t>u</w:t>
      </w:r>
      <w:r w:rsidR="00B7213F" w:rsidRPr="000921A8">
        <w:t xml:space="preserve"> </w:t>
      </w:r>
      <w:r w:rsidR="00B7213F">
        <w:t>contrôleur de revenue</w:t>
      </w:r>
      <w:r w:rsidR="00C53BCC" w:rsidRPr="00B7213F">
        <w:t>.</w:t>
      </w:r>
    </w:p>
    <w:p w14:paraId="77E66E4A" w14:textId="62DD2FD1" w:rsidR="00C13418" w:rsidRPr="00B7213F" w:rsidRDefault="00C13418" w:rsidP="00C13418">
      <w:pPr>
        <w:pStyle w:val="3eniveau"/>
        <w:numPr>
          <w:ilvl w:val="0"/>
          <w:numId w:val="0"/>
        </w:numPr>
        <w:spacing w:line="360" w:lineRule="auto"/>
        <w:ind w:left="902" w:hanging="360"/>
      </w:pPr>
    </w:p>
    <w:p w14:paraId="495568E6" w14:textId="05631A7A" w:rsidR="00BF17CF" w:rsidRPr="00BC34FE" w:rsidRDefault="00155FAD" w:rsidP="00C5559D">
      <w:pPr>
        <w:pStyle w:val="Heading2"/>
      </w:pPr>
      <w:bookmarkStart w:id="12" w:name="_Toc52702513"/>
      <w:r w:rsidRPr="00BC34FE">
        <w:t>2</w:t>
      </w:r>
      <w:r w:rsidR="000572BD" w:rsidRPr="00BC34FE">
        <w:t xml:space="preserve">.9. </w:t>
      </w:r>
      <w:bookmarkStart w:id="13" w:name="_Toc49083968"/>
      <w:r w:rsidR="00D24E1E" w:rsidRPr="00BC34FE">
        <w:t>Supervis</w:t>
      </w:r>
      <w:r w:rsidR="00D24E1E">
        <w:t>eu</w:t>
      </w:r>
      <w:r w:rsidR="00D24E1E" w:rsidRPr="00BC34FE">
        <w:t xml:space="preserve">r </w:t>
      </w:r>
      <w:r w:rsidR="00D24E1E">
        <w:t>d’</w:t>
      </w:r>
      <w:r w:rsidR="00C5559D" w:rsidRPr="00BC34FE">
        <w:t xml:space="preserve">Excursion </w:t>
      </w:r>
      <w:bookmarkEnd w:id="12"/>
      <w:bookmarkEnd w:id="13"/>
    </w:p>
    <w:p w14:paraId="2B5B3379" w14:textId="167C581F" w:rsidR="00E458C9" w:rsidRPr="00AD4C04" w:rsidRDefault="001A1A9B" w:rsidP="00214D3F">
      <w:pPr>
        <w:pStyle w:val="3eniveau"/>
        <w:numPr>
          <w:ilvl w:val="0"/>
          <w:numId w:val="26"/>
        </w:numPr>
        <w:spacing w:line="360" w:lineRule="auto"/>
        <w:ind w:left="714" w:hanging="357"/>
      </w:pPr>
      <w:r>
        <w:t>Est r</w:t>
      </w:r>
      <w:r w:rsidR="00AD4C04" w:rsidRPr="00BB66C0">
        <w:t xml:space="preserve">esponsable de la surveillance </w:t>
      </w:r>
      <w:r w:rsidR="00AD4C04">
        <w:t>journalière des</w:t>
      </w:r>
      <w:r w:rsidR="00E458C9" w:rsidRPr="00AD4C04">
        <w:t xml:space="preserve"> </w:t>
      </w:r>
      <w:r w:rsidR="00AD4C04" w:rsidRPr="00AD4C04">
        <w:t>réservations</w:t>
      </w:r>
      <w:r w:rsidR="00E458C9" w:rsidRPr="00AD4C04">
        <w:t xml:space="preserve"> </w:t>
      </w:r>
      <w:r>
        <w:t>des</w:t>
      </w:r>
      <w:r w:rsidR="00E458C9" w:rsidRPr="00AD4C04">
        <w:t xml:space="preserve"> excursion</w:t>
      </w:r>
      <w:r w:rsidR="00066A63" w:rsidRPr="00AD4C04">
        <w:t>s</w:t>
      </w:r>
      <w:r w:rsidR="00E458C9" w:rsidRPr="00AD4C04">
        <w:t xml:space="preserve">. </w:t>
      </w:r>
    </w:p>
    <w:p w14:paraId="64D2699E" w14:textId="2D423FC3" w:rsidR="00E458C9" w:rsidRPr="00CD151C" w:rsidRDefault="001A1A9B" w:rsidP="00214D3F">
      <w:pPr>
        <w:pStyle w:val="3eniveau"/>
        <w:numPr>
          <w:ilvl w:val="0"/>
          <w:numId w:val="26"/>
        </w:numPr>
        <w:spacing w:line="360" w:lineRule="auto"/>
        <w:ind w:left="714" w:hanging="357"/>
      </w:pPr>
      <w:r>
        <w:t>S’assurer que l</w:t>
      </w:r>
      <w:r w:rsidR="00CD151C" w:rsidRPr="00CD151C">
        <w:t>e formulaire de réservation d’e</w:t>
      </w:r>
      <w:r w:rsidR="00E458C9" w:rsidRPr="00CD151C">
        <w:t xml:space="preserve">xcursion </w:t>
      </w:r>
      <w:r>
        <w:t xml:space="preserve">est bien renseigné </w:t>
      </w:r>
      <w:r w:rsidR="00CD151C">
        <w:t>avec le nombre de personnes</w:t>
      </w:r>
      <w:r w:rsidR="00066A63" w:rsidRPr="00CD151C">
        <w:t>, date/</w:t>
      </w:r>
      <w:r w:rsidR="00CD151C">
        <w:t>heure</w:t>
      </w:r>
      <w:r w:rsidR="00CD151C" w:rsidRPr="00CD151C">
        <w:t>,</w:t>
      </w:r>
      <w:r w:rsidR="00CD151C">
        <w:t xml:space="preserve"> le</w:t>
      </w:r>
      <w:r w:rsidR="00066A63" w:rsidRPr="00CD151C">
        <w:t xml:space="preserve"> </w:t>
      </w:r>
      <w:r w:rsidR="00CD151C" w:rsidRPr="00CD151C">
        <w:t>type</w:t>
      </w:r>
      <w:r w:rsidR="00CD151C">
        <w:t xml:space="preserve"> de véhicule</w:t>
      </w:r>
      <w:r w:rsidR="00E458C9" w:rsidRPr="00CD151C">
        <w:t xml:space="preserve">, </w:t>
      </w:r>
      <w:r w:rsidR="00CD151C">
        <w:t>le chauffeur</w:t>
      </w:r>
      <w:r w:rsidR="00E458C9" w:rsidRPr="00CD151C">
        <w:t xml:space="preserve"> </w:t>
      </w:r>
      <w:r w:rsidR="00CD151C">
        <w:t>et</w:t>
      </w:r>
      <w:r w:rsidR="00E458C9" w:rsidRPr="00CD151C">
        <w:t xml:space="preserve"> </w:t>
      </w:r>
      <w:r w:rsidR="00CD151C">
        <w:t xml:space="preserve">le </w:t>
      </w:r>
      <w:r w:rsidR="00E458C9" w:rsidRPr="00CD151C">
        <w:t>guide</w:t>
      </w:r>
      <w:r w:rsidR="00E44803" w:rsidRPr="00CD151C">
        <w:t>.</w:t>
      </w:r>
    </w:p>
    <w:p w14:paraId="3F76DFC9" w14:textId="712985A6" w:rsidR="00E458C9" w:rsidRPr="00CD151C" w:rsidRDefault="00CD151C" w:rsidP="00CD151C">
      <w:pPr>
        <w:pStyle w:val="3eniveau"/>
        <w:numPr>
          <w:ilvl w:val="0"/>
          <w:numId w:val="26"/>
        </w:numPr>
        <w:spacing w:line="360" w:lineRule="auto"/>
        <w:ind w:left="714" w:hanging="357"/>
      </w:pPr>
      <w:r w:rsidRPr="00CD151C">
        <w:t>Coord</w:t>
      </w:r>
      <w:r w:rsidR="004256D9">
        <w:t>o</w:t>
      </w:r>
      <w:r w:rsidRPr="00CD151C">
        <w:t>n</w:t>
      </w:r>
      <w:r w:rsidR="004256D9">
        <w:t>ne</w:t>
      </w:r>
      <w:r w:rsidRPr="00CD151C">
        <w:t xml:space="preserve"> obligatoire</w:t>
      </w:r>
      <w:r w:rsidR="004256D9">
        <w:t xml:space="preserve">ment </w:t>
      </w:r>
      <w:r w:rsidRPr="00CD151C">
        <w:t>les activités FB</w:t>
      </w:r>
      <w:r w:rsidR="00066A63" w:rsidRPr="00CD151C">
        <w:t xml:space="preserve">, </w:t>
      </w:r>
      <w:r>
        <w:t>client</w:t>
      </w:r>
      <w:r w:rsidR="00DC3D3E" w:rsidRPr="00CD151C">
        <w:t xml:space="preserve"> / </w:t>
      </w:r>
      <w:r>
        <w:t xml:space="preserve">chef de </w:t>
      </w:r>
      <w:r w:rsidR="00DC3D3E" w:rsidRPr="00CD151C">
        <w:t>g</w:t>
      </w:r>
      <w:r w:rsidR="00E458C9" w:rsidRPr="00CD151C">
        <w:t>roup</w:t>
      </w:r>
      <w:r>
        <w:t>e</w:t>
      </w:r>
      <w:r w:rsidR="00E458C9" w:rsidRPr="00CD151C">
        <w:t xml:space="preserve"> </w:t>
      </w:r>
      <w:r w:rsidR="00066A63" w:rsidRPr="00CD151C">
        <w:t xml:space="preserve">etc. </w:t>
      </w:r>
      <w:r>
        <w:t xml:space="preserve">avant les </w:t>
      </w:r>
      <w:r w:rsidR="00DC3D3E" w:rsidRPr="00CD151C">
        <w:t>excursions.</w:t>
      </w:r>
    </w:p>
    <w:p w14:paraId="4E73E588" w14:textId="31292D4D" w:rsidR="00E458C9" w:rsidRPr="00FF20E1" w:rsidRDefault="00CD151C" w:rsidP="00214D3F">
      <w:pPr>
        <w:pStyle w:val="3eniveau"/>
        <w:numPr>
          <w:ilvl w:val="0"/>
          <w:numId w:val="26"/>
        </w:numPr>
        <w:spacing w:line="360" w:lineRule="auto"/>
        <w:ind w:left="714" w:hanging="357"/>
      </w:pPr>
      <w:r w:rsidRPr="00FF20E1">
        <w:t xml:space="preserve">Veille </w:t>
      </w:r>
      <w:r w:rsidR="00FF20E1" w:rsidRPr="00FF20E1">
        <w:t>à</w:t>
      </w:r>
      <w:r w:rsidRPr="00FF20E1">
        <w:t xml:space="preserve"> ce que </w:t>
      </w:r>
      <w:r w:rsidR="004256D9">
        <w:t>le nombre d</w:t>
      </w:r>
      <w:r w:rsidRPr="00FF20E1">
        <w:t xml:space="preserve">es </w:t>
      </w:r>
      <w:r w:rsidR="00FF20E1" w:rsidRPr="00FF20E1">
        <w:t>chèques</w:t>
      </w:r>
      <w:r w:rsidRPr="00FF20E1">
        <w:t xml:space="preserve"> </w:t>
      </w:r>
      <w:r w:rsidR="00FF20E1" w:rsidRPr="00FF20E1">
        <w:t xml:space="preserve">clients </w:t>
      </w:r>
      <w:r w:rsidR="004256D9">
        <w:t>est complet et que tous les chèques sont</w:t>
      </w:r>
      <w:r w:rsidR="00DC3D3E" w:rsidRPr="00FF20E1">
        <w:t xml:space="preserve"> </w:t>
      </w:r>
      <w:r w:rsidR="004256D9">
        <w:t>signés</w:t>
      </w:r>
      <w:r w:rsidR="00DC3D3E" w:rsidRPr="00FF20E1">
        <w:t xml:space="preserve"> </w:t>
      </w:r>
      <w:r w:rsidR="00FF20E1" w:rsidRPr="00FF20E1">
        <w:t>par le</w:t>
      </w:r>
      <w:r w:rsidR="004256D9">
        <w:t>s</w:t>
      </w:r>
      <w:r w:rsidR="00FF20E1" w:rsidRPr="00FF20E1">
        <w:t xml:space="preserve"> clie</w:t>
      </w:r>
      <w:r w:rsidR="00FF20E1">
        <w:t>nt</w:t>
      </w:r>
      <w:r w:rsidR="004256D9">
        <w:t>s</w:t>
      </w:r>
      <w:r w:rsidR="00DC3D3E" w:rsidRPr="00FF20E1">
        <w:t xml:space="preserve"> </w:t>
      </w:r>
      <w:r w:rsidR="004256D9">
        <w:t xml:space="preserve">en précisant </w:t>
      </w:r>
      <w:r w:rsidR="00FF20E1" w:rsidRPr="00FF20E1">
        <w:t>le mode de paiement</w:t>
      </w:r>
      <w:r w:rsidR="00DC3D3E" w:rsidRPr="00FF20E1">
        <w:t>.</w:t>
      </w:r>
    </w:p>
    <w:p w14:paraId="11CB39AA" w14:textId="0F38F07D" w:rsidR="00066A63" w:rsidRPr="00775F3A" w:rsidRDefault="00775F3A" w:rsidP="00214D3F">
      <w:pPr>
        <w:pStyle w:val="3eniveau"/>
        <w:numPr>
          <w:ilvl w:val="0"/>
          <w:numId w:val="26"/>
        </w:numPr>
        <w:spacing w:line="360" w:lineRule="auto"/>
        <w:ind w:left="714" w:hanging="357"/>
      </w:pPr>
      <w:r w:rsidRPr="00775F3A">
        <w:t>Prépare le rapport récapitulatif du caissier et join</w:t>
      </w:r>
      <w:r w:rsidR="00454097">
        <w:t>t</w:t>
      </w:r>
      <w:r w:rsidRPr="00775F3A">
        <w:t xml:space="preserve"> toutes les vérifications manuelles des </w:t>
      </w:r>
      <w:r>
        <w:t>clients</w:t>
      </w:r>
      <w:r w:rsidR="00E44803" w:rsidRPr="00775F3A">
        <w:t>.</w:t>
      </w:r>
    </w:p>
    <w:p w14:paraId="0373597C" w14:textId="0AD13CF9" w:rsidR="00E44803" w:rsidRPr="00775F3A" w:rsidRDefault="00775F3A" w:rsidP="00214D3F">
      <w:pPr>
        <w:pStyle w:val="ListParagraph"/>
        <w:numPr>
          <w:ilvl w:val="0"/>
          <w:numId w:val="26"/>
        </w:numPr>
        <w:spacing w:line="360" w:lineRule="auto"/>
        <w:ind w:left="714" w:hanging="357"/>
        <w:rPr>
          <w:rFonts w:eastAsiaTheme="minorEastAsia"/>
          <w:szCs w:val="22"/>
          <w:lang w:eastAsia="fr-FR"/>
        </w:rPr>
      </w:pPr>
      <w:r w:rsidRPr="00775F3A">
        <w:t xml:space="preserve">Collabore avec la réception pour le manuel </w:t>
      </w:r>
      <w:proofErr w:type="spellStart"/>
      <w:r w:rsidRPr="00775F3A">
        <w:t>posting</w:t>
      </w:r>
      <w:proofErr w:type="spellEnd"/>
      <w:r w:rsidRPr="00775F3A">
        <w:t xml:space="preserve"> et </w:t>
      </w:r>
      <w:r w:rsidRPr="00066F7A">
        <w:t xml:space="preserve">Prioriser les clients en départs </w:t>
      </w:r>
      <w:r w:rsidRPr="00066F7A">
        <w:rPr>
          <w:rFonts w:eastAsiaTheme="minorEastAsia"/>
          <w:szCs w:val="22"/>
          <w:lang w:eastAsia="fr-FR"/>
        </w:rPr>
        <w:t>“</w:t>
      </w:r>
      <w:proofErr w:type="spellStart"/>
      <w:r w:rsidRPr="00066F7A">
        <w:rPr>
          <w:rFonts w:eastAsiaTheme="minorEastAsia"/>
          <w:szCs w:val="22"/>
          <w:lang w:eastAsia="fr-FR"/>
        </w:rPr>
        <w:t>Departure</w:t>
      </w:r>
      <w:proofErr w:type="spellEnd"/>
      <w:r w:rsidRPr="00066F7A">
        <w:rPr>
          <w:rFonts w:eastAsiaTheme="minorEastAsia"/>
          <w:szCs w:val="22"/>
          <w:lang w:eastAsia="fr-FR"/>
        </w:rPr>
        <w:t xml:space="preserve"> </w:t>
      </w:r>
      <w:proofErr w:type="spellStart"/>
      <w:r w:rsidRPr="00066F7A">
        <w:rPr>
          <w:rFonts w:eastAsiaTheme="minorEastAsia"/>
          <w:szCs w:val="22"/>
          <w:lang w:eastAsia="fr-FR"/>
        </w:rPr>
        <w:t>Today</w:t>
      </w:r>
      <w:proofErr w:type="spellEnd"/>
      <w:r w:rsidRPr="00066F7A">
        <w:rPr>
          <w:rFonts w:eastAsiaTheme="minorEastAsia"/>
          <w:szCs w:val="22"/>
          <w:lang w:eastAsia="fr-FR"/>
        </w:rPr>
        <w:t xml:space="preserve">” pour le </w:t>
      </w:r>
      <w:proofErr w:type="spellStart"/>
      <w:r w:rsidRPr="00066F7A">
        <w:rPr>
          <w:rFonts w:eastAsiaTheme="minorEastAsia"/>
          <w:szCs w:val="22"/>
          <w:lang w:eastAsia="fr-FR"/>
        </w:rPr>
        <w:t>posting</w:t>
      </w:r>
      <w:proofErr w:type="spellEnd"/>
      <w:r w:rsidRPr="00066F7A">
        <w:rPr>
          <w:rFonts w:eastAsiaTheme="minorEastAsia"/>
          <w:szCs w:val="22"/>
          <w:lang w:eastAsia="fr-FR"/>
        </w:rPr>
        <w:t xml:space="preserve"> manuel e</w:t>
      </w:r>
      <w:r>
        <w:rPr>
          <w:rFonts w:eastAsiaTheme="minorEastAsia"/>
          <w:szCs w:val="22"/>
          <w:lang w:eastAsia="fr-FR"/>
        </w:rPr>
        <w:t>t</w:t>
      </w:r>
      <w:r w:rsidRPr="00066F7A">
        <w:rPr>
          <w:rFonts w:eastAsiaTheme="minorEastAsia"/>
          <w:szCs w:val="22"/>
          <w:lang w:eastAsia="fr-FR"/>
        </w:rPr>
        <w:t xml:space="preserve"> / o</w:t>
      </w:r>
      <w:r>
        <w:rPr>
          <w:rFonts w:eastAsiaTheme="minorEastAsia"/>
          <w:szCs w:val="22"/>
          <w:lang w:eastAsia="fr-FR"/>
        </w:rPr>
        <w:t>u</w:t>
      </w:r>
      <w:r w:rsidRPr="00066F7A">
        <w:rPr>
          <w:rFonts w:eastAsiaTheme="minorEastAsia"/>
          <w:szCs w:val="22"/>
          <w:lang w:eastAsia="fr-FR"/>
        </w:rPr>
        <w:t xml:space="preserve"> </w:t>
      </w:r>
      <w:r>
        <w:rPr>
          <w:rFonts w:eastAsiaTheme="minorEastAsia"/>
          <w:szCs w:val="22"/>
          <w:lang w:eastAsia="fr-FR"/>
        </w:rPr>
        <w:t>collection des paiements</w:t>
      </w:r>
      <w:r>
        <w:t>.</w:t>
      </w:r>
    </w:p>
    <w:p w14:paraId="2D3EF570" w14:textId="77777777" w:rsidR="00C13418" w:rsidRPr="00775F3A" w:rsidRDefault="00C13418" w:rsidP="00C13418">
      <w:pPr>
        <w:pStyle w:val="3eniveau"/>
        <w:numPr>
          <w:ilvl w:val="0"/>
          <w:numId w:val="0"/>
        </w:numPr>
        <w:spacing w:line="360" w:lineRule="auto"/>
        <w:ind w:left="714"/>
      </w:pPr>
    </w:p>
    <w:p w14:paraId="287789F3" w14:textId="5AAC0275" w:rsidR="00C13418" w:rsidRPr="00BC34FE" w:rsidRDefault="00C13418" w:rsidP="00C5559D">
      <w:pPr>
        <w:pStyle w:val="Heading2"/>
      </w:pPr>
      <w:bookmarkStart w:id="14" w:name="_Toc52702514"/>
      <w:r w:rsidRPr="00BC34FE">
        <w:t xml:space="preserve">2.10. </w:t>
      </w:r>
      <w:bookmarkEnd w:id="14"/>
      <w:r w:rsidR="006C3DDF">
        <w:t xml:space="preserve">Controleur de revenu </w:t>
      </w:r>
    </w:p>
    <w:p w14:paraId="0CF3EDD9" w14:textId="666ADB01" w:rsidR="00C13418" w:rsidRPr="006C3DDF" w:rsidRDefault="006C3DDF" w:rsidP="00214D3F">
      <w:pPr>
        <w:pStyle w:val="3eniveau"/>
        <w:numPr>
          <w:ilvl w:val="0"/>
          <w:numId w:val="17"/>
        </w:numPr>
        <w:spacing w:line="360" w:lineRule="auto"/>
        <w:ind w:left="714" w:hanging="357"/>
      </w:pPr>
      <w:r w:rsidRPr="006C3DDF">
        <w:t>Compare les chèques manuel</w:t>
      </w:r>
      <w:r w:rsidR="00683686">
        <w:t>s</w:t>
      </w:r>
      <w:r w:rsidRPr="006C3DDF">
        <w:t xml:space="preserve"> ou offline avec le rapport </w:t>
      </w:r>
      <w:r w:rsidR="00152912" w:rsidRPr="006C3DDF">
        <w:t xml:space="preserve"> </w:t>
      </w:r>
      <w:r>
        <w:t>résumé</w:t>
      </w:r>
      <w:r w:rsidR="00C13418" w:rsidRPr="006C3DDF">
        <w:t>.</w:t>
      </w:r>
    </w:p>
    <w:p w14:paraId="04F844A6" w14:textId="155B1583" w:rsidR="00C13418" w:rsidRPr="006C3DDF" w:rsidRDefault="006C3DDF" w:rsidP="00214D3F">
      <w:pPr>
        <w:pStyle w:val="3eniveau"/>
        <w:numPr>
          <w:ilvl w:val="0"/>
          <w:numId w:val="17"/>
        </w:numPr>
        <w:spacing w:line="360" w:lineRule="auto"/>
        <w:ind w:left="714" w:hanging="357"/>
      </w:pPr>
      <w:r w:rsidRPr="006C3DDF">
        <w:t xml:space="preserve">Vérifie les </w:t>
      </w:r>
      <w:r w:rsidR="007933BF" w:rsidRPr="006C3DDF">
        <w:t>différent</w:t>
      </w:r>
      <w:r w:rsidR="007933BF">
        <w:t>s</w:t>
      </w:r>
      <w:r w:rsidRPr="006C3DDF">
        <w:t xml:space="preserve"> formulaires des</w:t>
      </w:r>
      <w:r w:rsidR="00C13418" w:rsidRPr="006C3DDF">
        <w:t xml:space="preserve"> </w:t>
      </w:r>
      <w:r w:rsidRPr="006C3DDF">
        <w:t xml:space="preserve">comptes débiteurs </w:t>
      </w:r>
      <w:r w:rsidR="00152912" w:rsidRPr="006C3DDF">
        <w:t>(</w:t>
      </w:r>
      <w:r w:rsidRPr="006C3DDF">
        <w:t>Espèces</w:t>
      </w:r>
      <w:r w:rsidR="00C13418" w:rsidRPr="006C3DDF">
        <w:t xml:space="preserve">, </w:t>
      </w:r>
      <w:r w:rsidRPr="006C3DDF">
        <w:t>car</w:t>
      </w:r>
      <w:r>
        <w:t>te de crédit</w:t>
      </w:r>
      <w:r w:rsidR="00C13418" w:rsidRPr="006C3DDF">
        <w:t xml:space="preserve"> </w:t>
      </w:r>
      <w:r>
        <w:t>ou</w:t>
      </w:r>
      <w:r w:rsidR="00C13418" w:rsidRPr="006C3DDF">
        <w:t xml:space="preserve"> </w:t>
      </w:r>
      <w:proofErr w:type="spellStart"/>
      <w:r>
        <w:t>posting</w:t>
      </w:r>
      <w:proofErr w:type="spellEnd"/>
      <w:r>
        <w:t xml:space="preserve"> sur la chambre</w:t>
      </w:r>
      <w:r w:rsidR="00152912" w:rsidRPr="006C3DDF">
        <w:t>)</w:t>
      </w:r>
      <w:r w:rsidR="00C13418" w:rsidRPr="006C3DDF">
        <w:t>.</w:t>
      </w:r>
    </w:p>
    <w:p w14:paraId="4D937C4E" w14:textId="756F35F0" w:rsidR="00EC55B1" w:rsidRPr="00EC55B1" w:rsidRDefault="00EC55B1" w:rsidP="00214D3F">
      <w:pPr>
        <w:pStyle w:val="3eniveau"/>
        <w:numPr>
          <w:ilvl w:val="0"/>
          <w:numId w:val="17"/>
        </w:numPr>
        <w:spacing w:line="360" w:lineRule="auto"/>
        <w:ind w:left="714" w:hanging="357"/>
      </w:pPr>
      <w:r w:rsidRPr="00EC55B1">
        <w:t>Finalise l</w:t>
      </w:r>
      <w:r>
        <w:t>e résumé de rapport paiement espèce avec les autres chefs de département.</w:t>
      </w:r>
    </w:p>
    <w:p w14:paraId="6B2CFBA8" w14:textId="2EC38A02" w:rsidR="002E0EB3" w:rsidRPr="00BC34FE" w:rsidRDefault="00EC55B1" w:rsidP="00214D3F">
      <w:pPr>
        <w:pStyle w:val="3eniveau"/>
        <w:numPr>
          <w:ilvl w:val="0"/>
          <w:numId w:val="17"/>
        </w:numPr>
        <w:spacing w:line="360" w:lineRule="auto"/>
        <w:ind w:left="714" w:hanging="357"/>
      </w:pPr>
      <w:r>
        <w:t>Met à jour le grand live ‘</w:t>
      </w:r>
      <w:r w:rsidR="00152912" w:rsidRPr="00BC34FE">
        <w:t>G</w:t>
      </w:r>
      <w:r w:rsidR="00C13418" w:rsidRPr="00BC34FE">
        <w:t xml:space="preserve">uest </w:t>
      </w:r>
      <w:proofErr w:type="spellStart"/>
      <w:r w:rsidR="00152912" w:rsidRPr="00BC34FE">
        <w:t>L</w:t>
      </w:r>
      <w:r w:rsidR="00C13418" w:rsidRPr="00BC34FE">
        <w:t>edger</w:t>
      </w:r>
      <w:proofErr w:type="spellEnd"/>
      <w:r>
        <w:t>’</w:t>
      </w:r>
      <w:r w:rsidR="00C13418" w:rsidRPr="00BC34FE">
        <w:t>.</w:t>
      </w:r>
    </w:p>
    <w:p w14:paraId="2B37AEB1" w14:textId="331A1CC9" w:rsidR="002E0EB3" w:rsidRPr="00BC34FE" w:rsidRDefault="002E0EB3" w:rsidP="00924800"/>
    <w:p w14:paraId="3B9E83F0" w14:textId="35204B89" w:rsidR="00FC5E2D" w:rsidRPr="00606048" w:rsidRDefault="00155FAD" w:rsidP="00FC5E2D">
      <w:pPr>
        <w:pStyle w:val="Heading1"/>
      </w:pPr>
      <w:bookmarkStart w:id="15" w:name="_Toc52702515"/>
      <w:r w:rsidRPr="00606048">
        <w:t>3</w:t>
      </w:r>
      <w:r w:rsidR="00FC5E2D" w:rsidRPr="00606048">
        <w:t xml:space="preserve">. </w:t>
      </w:r>
      <w:r w:rsidR="00672798" w:rsidRPr="00606048">
        <w:t xml:space="preserve">Kit </w:t>
      </w:r>
      <w:r w:rsidR="00407E96">
        <w:t>d’</w:t>
      </w:r>
      <w:r w:rsidR="00794AA9">
        <w:t>U</w:t>
      </w:r>
      <w:r w:rsidR="00407E96">
        <w:t>rgence</w:t>
      </w:r>
      <w:r w:rsidR="00794AA9">
        <w:t xml:space="preserve"> </w:t>
      </w:r>
      <w:r w:rsidR="00FC5E2D" w:rsidRPr="00606048">
        <w:t xml:space="preserve">POS </w:t>
      </w:r>
      <w:bookmarkEnd w:id="15"/>
    </w:p>
    <w:p w14:paraId="4B0D67F8" w14:textId="12E28E15" w:rsidR="00FC5E2D" w:rsidRPr="00461141" w:rsidRDefault="00672798" w:rsidP="00FC5E2D">
      <w:r w:rsidRPr="00672798">
        <w:t xml:space="preserve">Si le </w:t>
      </w:r>
      <w:r w:rsidR="00461141" w:rsidRPr="00672798">
        <w:t>système</w:t>
      </w:r>
      <w:r w:rsidRPr="00672798">
        <w:t xml:space="preserve"> POS est </w:t>
      </w:r>
      <w:r w:rsidR="004D4E2B">
        <w:t>hors service</w:t>
      </w:r>
      <w:r w:rsidRPr="00672798">
        <w:t xml:space="preserve"> et </w:t>
      </w:r>
      <w:r w:rsidR="00461141" w:rsidRPr="00672798">
        <w:t>les paiements</w:t>
      </w:r>
      <w:r w:rsidRPr="00672798">
        <w:t xml:space="preserve"> ne sont pas </w:t>
      </w:r>
      <w:r w:rsidR="00461141" w:rsidRPr="00672798">
        <w:t>disponibles</w:t>
      </w:r>
      <w:r w:rsidR="00FC5E2D" w:rsidRPr="00672798">
        <w:t xml:space="preserve">, </w:t>
      </w:r>
      <w:r w:rsidRPr="00672798">
        <w:t xml:space="preserve">un document manuel doit </w:t>
      </w:r>
      <w:r>
        <w:t>être utilisé dans tous les points de ventes.</w:t>
      </w:r>
      <w:r w:rsidR="00FC5E2D" w:rsidRPr="00672798">
        <w:t xml:space="preserve"> </w:t>
      </w:r>
      <w:r w:rsidR="00461141" w:rsidRPr="00461141">
        <w:t xml:space="preserve">Ci-dessous le Kit </w:t>
      </w:r>
      <w:r w:rsidR="00407E96">
        <w:t>d’urgence</w:t>
      </w:r>
      <w:r w:rsidR="004D4E2B">
        <w:t xml:space="preserve"> </w:t>
      </w:r>
      <w:r w:rsidR="00461141" w:rsidRPr="00461141">
        <w:t>POS</w:t>
      </w:r>
      <w:r w:rsidR="004D4E2B">
        <w:t xml:space="preserve"> qui</w:t>
      </w:r>
      <w:r w:rsidR="00461141" w:rsidRPr="00461141">
        <w:t xml:space="preserve"> doit être disponible dans </w:t>
      </w:r>
      <w:r w:rsidR="00461141">
        <w:t>chaque point de vente</w:t>
      </w:r>
      <w:r w:rsidR="00FC5E2D" w:rsidRPr="00461141">
        <w:t>.</w:t>
      </w:r>
    </w:p>
    <w:p w14:paraId="5C5A6FE8" w14:textId="77777777" w:rsidR="00FC5E2D" w:rsidRPr="00461141" w:rsidRDefault="00FC5E2D" w:rsidP="00FC5E2D"/>
    <w:p w14:paraId="1483F6D1" w14:textId="4BC937D0" w:rsidR="00FC5E2D" w:rsidRPr="00BC34FE" w:rsidRDefault="00D61275" w:rsidP="00214D3F">
      <w:pPr>
        <w:pStyle w:val="3eniveau"/>
        <w:numPr>
          <w:ilvl w:val="0"/>
          <w:numId w:val="9"/>
        </w:numPr>
      </w:pPr>
      <w:r>
        <w:t>Liste de l’équipe d’urgence</w:t>
      </w:r>
    </w:p>
    <w:p w14:paraId="25A07A1B" w14:textId="3B8A1650" w:rsidR="00FC5E2D" w:rsidRPr="00BC34FE" w:rsidRDefault="00DB38AC" w:rsidP="00214D3F">
      <w:pPr>
        <w:pStyle w:val="3eniveau"/>
        <w:numPr>
          <w:ilvl w:val="0"/>
          <w:numId w:val="9"/>
        </w:numPr>
      </w:pPr>
      <w:r>
        <w:t xml:space="preserve">Plan </w:t>
      </w:r>
      <w:r w:rsidR="00407E96">
        <w:t>d’urgence</w:t>
      </w:r>
      <w:r w:rsidR="000E0A01">
        <w:t xml:space="preserve"> </w:t>
      </w:r>
      <w:r w:rsidR="009D5025" w:rsidRPr="00BC34FE">
        <w:t xml:space="preserve">POS </w:t>
      </w:r>
    </w:p>
    <w:p w14:paraId="187930E8" w14:textId="30A4B65C" w:rsidR="00FC5E2D" w:rsidRPr="00BC34FE" w:rsidRDefault="000E0A01" w:rsidP="00214D3F">
      <w:pPr>
        <w:pStyle w:val="3eniveau"/>
        <w:numPr>
          <w:ilvl w:val="0"/>
          <w:numId w:val="9"/>
        </w:numPr>
      </w:pPr>
      <w:r>
        <w:t>D</w:t>
      </w:r>
      <w:r w:rsidR="00D61275">
        <w:t xml:space="preserve">ernière mise jour des menus et de la liste des prix </w:t>
      </w:r>
    </w:p>
    <w:p w14:paraId="7C55F89D" w14:textId="16EB8349" w:rsidR="00FC5E2D" w:rsidRPr="00D61275" w:rsidRDefault="004974BA" w:rsidP="00214D3F">
      <w:pPr>
        <w:pStyle w:val="3eniveau"/>
        <w:numPr>
          <w:ilvl w:val="0"/>
          <w:numId w:val="9"/>
        </w:numPr>
      </w:pPr>
      <w:r w:rsidRPr="00D61275">
        <w:t>*</w:t>
      </w:r>
      <w:r w:rsidR="00D61275">
        <w:t>C</w:t>
      </w:r>
      <w:r w:rsidR="00D61275" w:rsidRPr="00D61275">
        <w:t>arnet</w:t>
      </w:r>
      <w:r w:rsidR="004D00A9">
        <w:t>s</w:t>
      </w:r>
      <w:r w:rsidR="00D61275">
        <w:t xml:space="preserve"> </w:t>
      </w:r>
      <w:r w:rsidR="00D61275" w:rsidRPr="00D61275">
        <w:t>bon de cuisine</w:t>
      </w:r>
      <w:r w:rsidR="00FC5E2D" w:rsidRPr="00D61275">
        <w:t xml:space="preserve"> (</w:t>
      </w:r>
      <w:r w:rsidR="00D61275">
        <w:t xml:space="preserve">carnet </w:t>
      </w:r>
      <w:r w:rsidR="00D61275" w:rsidRPr="00D61275">
        <w:t>pré</w:t>
      </w:r>
      <w:r w:rsidR="00D61275">
        <w:t>-</w:t>
      </w:r>
      <w:r w:rsidR="00D61275" w:rsidRPr="00D61275">
        <w:t>imprimé</w:t>
      </w:r>
      <w:r w:rsidR="00D61275">
        <w:t xml:space="preserve"> avec 3 copies en carbone)</w:t>
      </w:r>
    </w:p>
    <w:p w14:paraId="64719DCC" w14:textId="4CF54B0E" w:rsidR="00E361B2" w:rsidRPr="00D61275" w:rsidRDefault="004974BA" w:rsidP="00214D3F">
      <w:pPr>
        <w:pStyle w:val="3eniveau"/>
        <w:numPr>
          <w:ilvl w:val="0"/>
          <w:numId w:val="9"/>
        </w:numPr>
      </w:pPr>
      <w:r w:rsidRPr="00D61275">
        <w:t>*</w:t>
      </w:r>
      <w:r w:rsidR="00D61275" w:rsidRPr="00D61275">
        <w:t>Chèques client manuel</w:t>
      </w:r>
      <w:r w:rsidR="00E361B2" w:rsidRPr="00D61275">
        <w:t xml:space="preserve"> </w:t>
      </w:r>
      <w:r w:rsidR="00DE37D7" w:rsidRPr="00D61275">
        <w:t>(</w:t>
      </w:r>
      <w:r w:rsidR="00D61275">
        <w:t xml:space="preserve">carnet </w:t>
      </w:r>
      <w:r w:rsidR="00D61275" w:rsidRPr="00D61275">
        <w:t>pré</w:t>
      </w:r>
      <w:r w:rsidR="00D61275">
        <w:t>-</w:t>
      </w:r>
      <w:r w:rsidR="00D61275" w:rsidRPr="00D61275">
        <w:t>imprimé</w:t>
      </w:r>
      <w:r w:rsidR="00D61275">
        <w:t xml:space="preserve"> avec 3 copies en carbone</w:t>
      </w:r>
      <w:r w:rsidR="00DE37D7" w:rsidRPr="00D61275">
        <w:t>)</w:t>
      </w:r>
    </w:p>
    <w:p w14:paraId="092F920E" w14:textId="3C1EE29D" w:rsidR="00FC5E2D" w:rsidRPr="00BC34FE" w:rsidRDefault="004974BA" w:rsidP="00214D3F">
      <w:pPr>
        <w:pStyle w:val="3eniveau"/>
        <w:numPr>
          <w:ilvl w:val="0"/>
          <w:numId w:val="9"/>
        </w:numPr>
      </w:pPr>
      <w:r w:rsidRPr="00BC34FE">
        <w:t>*</w:t>
      </w:r>
      <w:r w:rsidR="00D61275">
        <w:t>Rapport</w:t>
      </w:r>
      <w:r w:rsidR="00D61275" w:rsidRPr="00D61275">
        <w:t xml:space="preserve"> de résumé de caisse</w:t>
      </w:r>
    </w:p>
    <w:p w14:paraId="3F84CFF2" w14:textId="77777777" w:rsidR="00D61275" w:rsidRPr="00D61275" w:rsidRDefault="00D61275" w:rsidP="00214D3F">
      <w:pPr>
        <w:pStyle w:val="3eniveau"/>
        <w:numPr>
          <w:ilvl w:val="0"/>
          <w:numId w:val="9"/>
        </w:numPr>
      </w:pPr>
      <w:r w:rsidRPr="00D61275">
        <w:t>Clés pour accéder au tiroir-caisse</w:t>
      </w:r>
    </w:p>
    <w:p w14:paraId="63E5AFE1" w14:textId="04ED6076" w:rsidR="00FC5E2D" w:rsidRPr="00D61275" w:rsidRDefault="00D61275" w:rsidP="00214D3F">
      <w:pPr>
        <w:pStyle w:val="3eniveau"/>
        <w:numPr>
          <w:ilvl w:val="0"/>
          <w:numId w:val="9"/>
        </w:numPr>
      </w:pPr>
      <w:r w:rsidRPr="00D61275">
        <w:t>Rapport Client résident</w:t>
      </w:r>
      <w:r>
        <w:t xml:space="preserve"> ‘</w:t>
      </w:r>
      <w:proofErr w:type="spellStart"/>
      <w:r>
        <w:t>guest</w:t>
      </w:r>
      <w:proofErr w:type="spellEnd"/>
      <w:r>
        <w:t xml:space="preserve"> In House’</w:t>
      </w:r>
      <w:r w:rsidRPr="00D61275">
        <w:t xml:space="preserve"> (</w:t>
      </w:r>
      <w:r>
        <w:t>Impression à la demande</w:t>
      </w:r>
      <w:r w:rsidR="00E361B2" w:rsidRPr="00D61275">
        <w:t>)</w:t>
      </w:r>
    </w:p>
    <w:p w14:paraId="7E2A7D32" w14:textId="0B929FCA" w:rsidR="00010E5B" w:rsidRPr="00D61275" w:rsidRDefault="00D61275" w:rsidP="00214D3F">
      <w:pPr>
        <w:pStyle w:val="3eniveau"/>
        <w:numPr>
          <w:ilvl w:val="0"/>
          <w:numId w:val="9"/>
        </w:numPr>
      </w:pPr>
      <w:r w:rsidRPr="00D61275">
        <w:t xml:space="preserve">Rapport Client VIP ‘VIP </w:t>
      </w:r>
      <w:proofErr w:type="spellStart"/>
      <w:r>
        <w:t>g</w:t>
      </w:r>
      <w:r w:rsidRPr="00D61275">
        <w:t>uest</w:t>
      </w:r>
      <w:proofErr w:type="spellEnd"/>
      <w:r w:rsidRPr="00D61275">
        <w:t>’</w:t>
      </w:r>
      <w:r w:rsidR="00010E5B" w:rsidRPr="00D61275">
        <w:t xml:space="preserve"> </w:t>
      </w:r>
      <w:r w:rsidRPr="00D61275">
        <w:t>(</w:t>
      </w:r>
      <w:r>
        <w:t>Impression à la demande</w:t>
      </w:r>
      <w:r w:rsidRPr="00D61275">
        <w:t>)</w:t>
      </w:r>
    </w:p>
    <w:p w14:paraId="7D9945FE" w14:textId="62B6CB2D" w:rsidR="00FC5E2D" w:rsidRPr="00BC34FE" w:rsidRDefault="00D61275" w:rsidP="00214D3F">
      <w:pPr>
        <w:pStyle w:val="3eniveau"/>
        <w:numPr>
          <w:ilvl w:val="0"/>
          <w:numId w:val="9"/>
        </w:numPr>
      </w:pPr>
      <w:r>
        <w:t>Rapport Départ Client ‘</w:t>
      </w:r>
      <w:proofErr w:type="spellStart"/>
      <w:r>
        <w:t>guest</w:t>
      </w:r>
      <w:proofErr w:type="spellEnd"/>
      <w:r>
        <w:t xml:space="preserve"> </w:t>
      </w:r>
      <w:proofErr w:type="spellStart"/>
      <w:r>
        <w:t>departure</w:t>
      </w:r>
      <w:proofErr w:type="spellEnd"/>
      <w:r>
        <w:t>’</w:t>
      </w:r>
      <w:r w:rsidR="00FC5E2D" w:rsidRPr="00BC34FE">
        <w:t xml:space="preserve"> </w:t>
      </w:r>
      <w:r w:rsidRPr="00D61275">
        <w:t>(</w:t>
      </w:r>
      <w:r>
        <w:t>Impression à la demande</w:t>
      </w:r>
      <w:r w:rsidRPr="00D61275">
        <w:t>)</w:t>
      </w:r>
    </w:p>
    <w:p w14:paraId="7719BBE0" w14:textId="77777777" w:rsidR="00FC5E2D" w:rsidRPr="00BC34FE" w:rsidRDefault="00FC5E2D" w:rsidP="00924800"/>
    <w:p w14:paraId="38969BE4" w14:textId="5D3B87AF" w:rsidR="0012411F" w:rsidRPr="00EB4782" w:rsidRDefault="00083D2C" w:rsidP="00187A9E">
      <w:pPr>
        <w:pStyle w:val="Heading1"/>
      </w:pPr>
      <w:bookmarkStart w:id="16" w:name="_Toc52702516"/>
      <w:r w:rsidRPr="00EB4782">
        <w:t>4</w:t>
      </w:r>
      <w:r w:rsidR="006001EA" w:rsidRPr="00EB4782">
        <w:t xml:space="preserve">. </w:t>
      </w:r>
      <w:r w:rsidR="00DD0521" w:rsidRPr="00DD0521">
        <w:t>Méthodes</w:t>
      </w:r>
      <w:r w:rsidR="0012411F" w:rsidRPr="00DD0521">
        <w:t xml:space="preserve"> </w:t>
      </w:r>
      <w:r w:rsidR="00DD0521" w:rsidRPr="00DD0521">
        <w:t>de</w:t>
      </w:r>
      <w:r w:rsidR="0012411F" w:rsidRPr="00DD0521">
        <w:t xml:space="preserve"> Pa</w:t>
      </w:r>
      <w:r w:rsidR="00DD0521" w:rsidRPr="00DD0521">
        <w:t>ie</w:t>
      </w:r>
      <w:r w:rsidR="0012411F" w:rsidRPr="00DD0521">
        <w:t>ments</w:t>
      </w:r>
      <w:bookmarkEnd w:id="16"/>
    </w:p>
    <w:p w14:paraId="1F790DFE" w14:textId="7737EE52" w:rsidR="0012411F" w:rsidRPr="00EF2950" w:rsidRDefault="00EF2950" w:rsidP="0012411F">
      <w:r w:rsidRPr="00EF2950">
        <w:t>Après avoir déterminer</w:t>
      </w:r>
      <w:r w:rsidR="0012411F" w:rsidRPr="00EF2950">
        <w:t xml:space="preserve"> </w:t>
      </w:r>
      <w:r w:rsidRPr="00EF2950">
        <w:t>la</w:t>
      </w:r>
      <w:r w:rsidR="0012411F" w:rsidRPr="00EF2950">
        <w:t xml:space="preserve"> </w:t>
      </w:r>
      <w:r w:rsidRPr="00EF2950">
        <w:t>méthode</w:t>
      </w:r>
      <w:r w:rsidR="0012411F" w:rsidRPr="00EF2950">
        <w:t xml:space="preserve"> </w:t>
      </w:r>
      <w:r w:rsidRPr="00EF2950">
        <w:t>de</w:t>
      </w:r>
      <w:r w:rsidR="0012411F" w:rsidRPr="00EF2950">
        <w:t xml:space="preserve"> pa</w:t>
      </w:r>
      <w:r w:rsidRPr="00EF2950">
        <w:t>ie</w:t>
      </w:r>
      <w:r w:rsidR="0012411F" w:rsidRPr="00EF2950">
        <w:t xml:space="preserve">ment </w:t>
      </w:r>
      <w:r w:rsidRPr="00EF2950">
        <w:t>du</w:t>
      </w:r>
      <w:r w:rsidR="0012411F" w:rsidRPr="00EF2950">
        <w:t xml:space="preserve"> restaurant, </w:t>
      </w:r>
      <w:r w:rsidRPr="00EF2950">
        <w:t>les notes ci-dessous doivent être prises en considération et appliquées :</w:t>
      </w:r>
    </w:p>
    <w:p w14:paraId="25AF502A" w14:textId="413DD6B3" w:rsidR="006001EA" w:rsidRPr="00EF2950" w:rsidRDefault="006001EA" w:rsidP="00924800"/>
    <w:p w14:paraId="493E6AC3" w14:textId="33EA2C8A" w:rsidR="00083D2C" w:rsidRPr="00BC34FE" w:rsidRDefault="00083D2C" w:rsidP="00EB71A5">
      <w:pPr>
        <w:pStyle w:val="Heading2"/>
      </w:pPr>
      <w:bookmarkStart w:id="17" w:name="_Toc52702517"/>
      <w:r w:rsidRPr="00BC34FE">
        <w:rPr>
          <w:caps w:val="0"/>
        </w:rPr>
        <w:t xml:space="preserve">4.1. </w:t>
      </w:r>
      <w:bookmarkEnd w:id="17"/>
      <w:r w:rsidR="009100D1">
        <w:t>reglem</w:t>
      </w:r>
      <w:r w:rsidR="00576B06">
        <w:t>ENT</w:t>
      </w:r>
      <w:r w:rsidR="009100D1">
        <w:t xml:space="preserve"> client resident</w:t>
      </w:r>
    </w:p>
    <w:p w14:paraId="57D6A6F2" w14:textId="13DB6508" w:rsidR="00000BCC" w:rsidRPr="00000BCC" w:rsidRDefault="00000BCC" w:rsidP="00214D3F">
      <w:pPr>
        <w:pStyle w:val="ListParagraph"/>
        <w:numPr>
          <w:ilvl w:val="0"/>
          <w:numId w:val="28"/>
        </w:numPr>
      </w:pPr>
      <w:r w:rsidRPr="00000BCC">
        <w:t xml:space="preserve">S’il doit y avoir des frais pour </w:t>
      </w:r>
      <w:r>
        <w:t>le compte client</w:t>
      </w:r>
      <w:r w:rsidRPr="00000BCC">
        <w:t xml:space="preserve">, le caissier doit inscrire “Guest </w:t>
      </w:r>
      <w:proofErr w:type="spellStart"/>
      <w:r w:rsidRPr="00000BCC">
        <w:t>Ledger</w:t>
      </w:r>
      <w:proofErr w:type="spellEnd"/>
      <w:r w:rsidRPr="00000BCC">
        <w:t>” sur le chèque et les trier en conséquence.</w:t>
      </w:r>
    </w:p>
    <w:p w14:paraId="5B799545" w14:textId="541CE8C4" w:rsidR="00187A9E" w:rsidRPr="00000BCC" w:rsidRDefault="00000BCC" w:rsidP="009E33EC">
      <w:pPr>
        <w:pStyle w:val="ListParagraph"/>
        <w:numPr>
          <w:ilvl w:val="0"/>
          <w:numId w:val="28"/>
        </w:numPr>
      </w:pPr>
      <w:r w:rsidRPr="00000BCC">
        <w:t>Le caissier doit vérifier immédiatement le rapport client résident ‘</w:t>
      </w:r>
      <w:r w:rsidR="009E33EC" w:rsidRPr="00000BCC">
        <w:t>Guest In-House</w:t>
      </w:r>
      <w:r w:rsidRPr="00000BCC">
        <w:t>’</w:t>
      </w:r>
      <w:r w:rsidR="009E33EC" w:rsidRPr="00000BCC">
        <w:t xml:space="preserve"> </w:t>
      </w:r>
      <w:r w:rsidRPr="00000BCC">
        <w:t xml:space="preserve">pour </w:t>
      </w:r>
      <w:r w:rsidR="0012411F" w:rsidRPr="00000BCC">
        <w:t xml:space="preserve"> </w:t>
      </w:r>
      <w:r w:rsidRPr="00000BCC">
        <w:t>déterminer</w:t>
      </w:r>
      <w:r w:rsidR="0012411F" w:rsidRPr="00000BCC">
        <w:t xml:space="preserve"> </w:t>
      </w:r>
      <w:r w:rsidRPr="00000BCC">
        <w:t>si le client part aujourd’hui</w:t>
      </w:r>
      <w:r w:rsidR="0012411F" w:rsidRPr="00000BCC">
        <w:t xml:space="preserve">. </w:t>
      </w:r>
    </w:p>
    <w:p w14:paraId="6C5FBFA8" w14:textId="6A30695E" w:rsidR="00187A9E" w:rsidRPr="00000BCC" w:rsidRDefault="00000BCC" w:rsidP="009E33EC">
      <w:pPr>
        <w:pStyle w:val="ListParagraph"/>
        <w:numPr>
          <w:ilvl w:val="1"/>
          <w:numId w:val="28"/>
        </w:numPr>
      </w:pPr>
      <w:r w:rsidRPr="00000BCC">
        <w:t>Si Non</w:t>
      </w:r>
      <w:r w:rsidR="0012411F" w:rsidRPr="00000BCC">
        <w:t xml:space="preserve">, </w:t>
      </w:r>
      <w:r w:rsidRPr="00000BCC">
        <w:t>le</w:t>
      </w:r>
      <w:r w:rsidR="002D2E0F" w:rsidRPr="00000BCC">
        <w:t xml:space="preserve"> Ca</w:t>
      </w:r>
      <w:r w:rsidRPr="00000BCC">
        <w:t>issier doit att</w:t>
      </w:r>
      <w:r>
        <w:t>en</w:t>
      </w:r>
      <w:r w:rsidRPr="00000BCC">
        <w:t>dre jusqu’</w:t>
      </w:r>
      <w:r w:rsidR="000E0A01" w:rsidRPr="00000BCC">
        <w:t>à</w:t>
      </w:r>
      <w:r w:rsidRPr="00000BCC">
        <w:t xml:space="preserve"> </w:t>
      </w:r>
      <w:r w:rsidR="000E0A01">
        <w:t xml:space="preserve">ce </w:t>
      </w:r>
      <w:r w:rsidRPr="00000BCC">
        <w:t>qu</w:t>
      </w:r>
      <w:r>
        <w:t xml:space="preserve">e le système POS </w:t>
      </w:r>
      <w:r w:rsidR="000E0A01">
        <w:t>soit</w:t>
      </w:r>
      <w:r>
        <w:t xml:space="preserve"> en ligne de nouveau pour </w:t>
      </w:r>
      <w:r w:rsidR="00F8109C">
        <w:t>affecter les paiements</w:t>
      </w:r>
      <w:r w:rsidR="0012411F" w:rsidRPr="00000BCC">
        <w:t xml:space="preserve">. </w:t>
      </w:r>
    </w:p>
    <w:p w14:paraId="2AF286E5" w14:textId="05222EFC" w:rsidR="0012411F" w:rsidRPr="00CF31B0" w:rsidRDefault="00CF31B0" w:rsidP="009E33EC">
      <w:pPr>
        <w:pStyle w:val="ListParagraph"/>
        <w:numPr>
          <w:ilvl w:val="1"/>
          <w:numId w:val="28"/>
        </w:numPr>
      </w:pPr>
      <w:r w:rsidRPr="00CF31B0">
        <w:t>Si le client part aujourd’hui</w:t>
      </w:r>
      <w:r w:rsidR="0012411F" w:rsidRPr="00CF31B0">
        <w:t xml:space="preserve">, </w:t>
      </w:r>
      <w:r w:rsidRPr="00CF31B0">
        <w:t xml:space="preserve">le caissier doit immédiatement présenter les chèques à la réception pour </w:t>
      </w:r>
      <w:r w:rsidR="000E0A01">
        <w:t>les poster</w:t>
      </w:r>
      <w:r w:rsidRPr="00CF31B0">
        <w:t xml:space="preserve"> </w:t>
      </w:r>
      <w:r>
        <w:t>directement dans la facture client ‘PMS Folio’</w:t>
      </w:r>
      <w:r w:rsidR="0012411F" w:rsidRPr="00CF31B0">
        <w:t>.</w:t>
      </w:r>
    </w:p>
    <w:p w14:paraId="7C48B040" w14:textId="3AE70E78" w:rsidR="0012411F" w:rsidRPr="00CF31B0" w:rsidRDefault="0012411F" w:rsidP="0012411F"/>
    <w:p w14:paraId="7CBEEFC0" w14:textId="673D57E0" w:rsidR="00083D2C" w:rsidRPr="009A7378" w:rsidRDefault="00083D2C" w:rsidP="00EB71A5">
      <w:pPr>
        <w:pStyle w:val="Heading2"/>
      </w:pPr>
      <w:bookmarkStart w:id="18" w:name="_Toc52702518"/>
      <w:r w:rsidRPr="009A7378">
        <w:t xml:space="preserve">4.2. </w:t>
      </w:r>
      <w:r w:rsidR="00F8109C" w:rsidRPr="009A7378">
        <w:t>reglement carte de credit</w:t>
      </w:r>
      <w:r w:rsidR="00EB71A5" w:rsidRPr="009A7378">
        <w:t xml:space="preserve"> </w:t>
      </w:r>
      <w:bookmarkEnd w:id="18"/>
    </w:p>
    <w:p w14:paraId="444D62B7" w14:textId="552CC0C0" w:rsidR="009A7378" w:rsidRPr="009A7378" w:rsidRDefault="009A7378" w:rsidP="0012411F">
      <w:r w:rsidRPr="009A7378">
        <w:t>Le fonctionnement des cartes d</w:t>
      </w:r>
      <w:r>
        <w:t>e crédit demeure le même car ce dernier ne doit pas être affecté par la panne du système.</w:t>
      </w:r>
    </w:p>
    <w:p w14:paraId="785F431F" w14:textId="52C3591F" w:rsidR="0012411F" w:rsidRPr="009A7378" w:rsidRDefault="009A7378" w:rsidP="0012411F">
      <w:pPr>
        <w:rPr>
          <w:i/>
        </w:rPr>
      </w:pPr>
      <w:r w:rsidRPr="009A7378">
        <w:rPr>
          <w:i/>
        </w:rPr>
        <w:t>NB :</w:t>
      </w:r>
      <w:r w:rsidR="0012411F" w:rsidRPr="009A7378">
        <w:rPr>
          <w:i/>
        </w:rPr>
        <w:t xml:space="preserve"> </w:t>
      </w:r>
      <w:r w:rsidRPr="009A7378">
        <w:rPr>
          <w:i/>
        </w:rPr>
        <w:t xml:space="preserve">Le caissier doit </w:t>
      </w:r>
      <w:r>
        <w:rPr>
          <w:i/>
        </w:rPr>
        <w:t>mentionner</w:t>
      </w:r>
      <w:r w:rsidRPr="009A7378">
        <w:rPr>
          <w:i/>
        </w:rPr>
        <w:t xml:space="preserve"> sur le chèque si le chèque a été fermé par Amex, MasterCard, Visa, etc</w:t>
      </w:r>
      <w:r w:rsidR="00AC4CA9" w:rsidRPr="009A7378">
        <w:rPr>
          <w:i/>
        </w:rPr>
        <w:t>.</w:t>
      </w:r>
    </w:p>
    <w:p w14:paraId="2D504A16" w14:textId="77777777" w:rsidR="0012411F" w:rsidRPr="009A7378" w:rsidRDefault="0012411F" w:rsidP="0012411F"/>
    <w:p w14:paraId="1251A7E7" w14:textId="4951D23B" w:rsidR="00083D2C" w:rsidRPr="001B6A9B" w:rsidRDefault="004D2ED5" w:rsidP="00EB71A5">
      <w:pPr>
        <w:pStyle w:val="Heading2"/>
      </w:pPr>
      <w:bookmarkStart w:id="19" w:name="_Toc52702519"/>
      <w:r w:rsidRPr="001B6A9B">
        <w:t>4</w:t>
      </w:r>
      <w:r w:rsidR="00083D2C" w:rsidRPr="001B6A9B">
        <w:t>.</w:t>
      </w:r>
      <w:r w:rsidRPr="001B6A9B">
        <w:t>3</w:t>
      </w:r>
      <w:r w:rsidR="00083D2C" w:rsidRPr="001B6A9B">
        <w:t xml:space="preserve">. </w:t>
      </w:r>
      <w:bookmarkEnd w:id="19"/>
      <w:r w:rsidR="001B6A9B" w:rsidRPr="001B6A9B">
        <w:t xml:space="preserve">reglement especes </w:t>
      </w:r>
    </w:p>
    <w:p w14:paraId="712309E2" w14:textId="3AC30227" w:rsidR="001B6A9B" w:rsidRPr="001B6A9B" w:rsidRDefault="001B6A9B" w:rsidP="0012411F">
      <w:r w:rsidRPr="001B6A9B">
        <w:t>Le caissier doit collecter l</w:t>
      </w:r>
      <w:r>
        <w:t>es paiement espèces et mentionner le type de paiement sur le chèque client ‘espèces’</w:t>
      </w:r>
    </w:p>
    <w:p w14:paraId="4F72D9DC" w14:textId="027D214F" w:rsidR="004837BF" w:rsidRDefault="004837BF" w:rsidP="0012411F"/>
    <w:p w14:paraId="15737AE4" w14:textId="73A931F9" w:rsidR="00A26A2B" w:rsidRDefault="00A26A2B" w:rsidP="0012411F"/>
    <w:p w14:paraId="3CEF0336" w14:textId="39A190BF" w:rsidR="00A26A2B" w:rsidRDefault="00A26A2B" w:rsidP="0012411F"/>
    <w:p w14:paraId="063ACC60" w14:textId="77777777" w:rsidR="00A26A2B" w:rsidRPr="001B6A9B" w:rsidRDefault="00A26A2B" w:rsidP="0012411F"/>
    <w:p w14:paraId="27E61FB4" w14:textId="74B81ABB" w:rsidR="006001EA" w:rsidRPr="00415365" w:rsidRDefault="006001EA" w:rsidP="004837BF">
      <w:pPr>
        <w:pStyle w:val="Heading1"/>
      </w:pPr>
      <w:bookmarkStart w:id="20" w:name="_Toc52702520"/>
      <w:r w:rsidRPr="00415365">
        <w:lastRenderedPageBreak/>
        <w:t xml:space="preserve">5. </w:t>
      </w:r>
      <w:r w:rsidR="00415365" w:rsidRPr="00415365">
        <w:t xml:space="preserve">Procédures Manuelle </w:t>
      </w:r>
      <w:r w:rsidR="00144D35" w:rsidRPr="00415365">
        <w:t xml:space="preserve">POS </w:t>
      </w:r>
      <w:bookmarkEnd w:id="20"/>
    </w:p>
    <w:p w14:paraId="634DC020" w14:textId="77777777" w:rsidR="004C7CF5" w:rsidRDefault="00415365" w:rsidP="006A64C8">
      <w:r w:rsidRPr="00415365">
        <w:t xml:space="preserve">Les procédures manuelles POS sont applicables sur les deux types du système POS sur site et hébergé ‘Cloud’. </w:t>
      </w:r>
    </w:p>
    <w:p w14:paraId="61DC957D" w14:textId="67677810" w:rsidR="004837BF" w:rsidRPr="00415365" w:rsidRDefault="00415365" w:rsidP="006A64C8">
      <w:r w:rsidRPr="00415365">
        <w:t xml:space="preserve">En cas de coupure internet </w:t>
      </w:r>
      <w:r w:rsidR="004C7CF5">
        <w:t xml:space="preserve">le système POS </w:t>
      </w:r>
      <w:proofErr w:type="spellStart"/>
      <w:r w:rsidR="00D43138" w:rsidRPr="00415365">
        <w:t>Simphony</w:t>
      </w:r>
      <w:proofErr w:type="spellEnd"/>
      <w:r w:rsidR="00D43138" w:rsidRPr="00415365">
        <w:t xml:space="preserve"> </w:t>
      </w:r>
      <w:r w:rsidRPr="00415365">
        <w:t xml:space="preserve">hébergé sera coupé et n’aura pas la possibilité de fonctionner en mode off ligne. Dans ce cas il faut que : </w:t>
      </w:r>
    </w:p>
    <w:p w14:paraId="35D148CF" w14:textId="296251A5" w:rsidR="00415365" w:rsidRPr="00415365" w:rsidRDefault="00415365" w:rsidP="00214D3F">
      <w:pPr>
        <w:pStyle w:val="ListParagraph"/>
        <w:numPr>
          <w:ilvl w:val="0"/>
          <w:numId w:val="29"/>
        </w:numPr>
      </w:pPr>
      <w:r w:rsidRPr="00415365">
        <w:t>Le responsable Informatique évalue</w:t>
      </w:r>
      <w:r w:rsidR="004C7CF5">
        <w:t xml:space="preserve"> </w:t>
      </w:r>
      <w:r>
        <w:t>la panne du système et communiquer au responsable restauration l’estimation du temps d’arrêt, les applications et les interfaces</w:t>
      </w:r>
      <w:r w:rsidR="00831F1B">
        <w:t xml:space="preserve"> affecté</w:t>
      </w:r>
      <w:r w:rsidR="008059CC">
        <w:t>e</w:t>
      </w:r>
      <w:r w:rsidR="00831F1B">
        <w:t>s</w:t>
      </w:r>
      <w:r>
        <w:t>.</w:t>
      </w:r>
    </w:p>
    <w:p w14:paraId="11E75AAE" w14:textId="16AB2E05" w:rsidR="004837BF" w:rsidRDefault="00831F1B" w:rsidP="00214D3F">
      <w:pPr>
        <w:pStyle w:val="ListParagraph"/>
        <w:numPr>
          <w:ilvl w:val="0"/>
          <w:numId w:val="29"/>
        </w:numPr>
      </w:pPr>
      <w:r w:rsidRPr="00831F1B">
        <w:t>L’équipe d’urgence doit être informé</w:t>
      </w:r>
      <w:r w:rsidR="00BE3876">
        <w:t>e</w:t>
      </w:r>
      <w:r w:rsidR="002D2E0F" w:rsidRPr="00831F1B">
        <w:t xml:space="preserve">. </w:t>
      </w:r>
    </w:p>
    <w:p w14:paraId="0F375154" w14:textId="77777777" w:rsidR="00831F1B" w:rsidRPr="00831F1B" w:rsidRDefault="00831F1B" w:rsidP="00831F1B">
      <w:pPr>
        <w:pStyle w:val="ListParagraph"/>
      </w:pPr>
    </w:p>
    <w:p w14:paraId="1A392893" w14:textId="490E1A86" w:rsidR="00580A83" w:rsidRPr="00831F1B" w:rsidRDefault="00831F1B" w:rsidP="006A64C8">
      <w:r w:rsidRPr="00831F1B">
        <w:t xml:space="preserve">Les procédures manuelles suivantes doivent être suivies pour </w:t>
      </w:r>
      <w:r>
        <w:t>la continuité de l’opération.</w:t>
      </w:r>
    </w:p>
    <w:p w14:paraId="7393816F" w14:textId="25EBFB65" w:rsidR="0044017C" w:rsidRPr="00831F1B" w:rsidRDefault="0044017C" w:rsidP="006A64C8"/>
    <w:p w14:paraId="00FA8949" w14:textId="06C1E69A" w:rsidR="004D2ED5" w:rsidRPr="00BC34FE" w:rsidRDefault="004D2ED5" w:rsidP="00EB71A5">
      <w:pPr>
        <w:pStyle w:val="Heading2"/>
      </w:pPr>
      <w:bookmarkStart w:id="21" w:name="_Toc52702521"/>
      <w:r w:rsidRPr="00BC34FE">
        <w:t xml:space="preserve">5.1. </w:t>
      </w:r>
      <w:r w:rsidR="00EB71A5" w:rsidRPr="00BC34FE">
        <w:t xml:space="preserve">Restaurants / Room Service / </w:t>
      </w:r>
      <w:bookmarkEnd w:id="21"/>
      <w:r w:rsidR="00DB38AC">
        <w:t>point de vente</w:t>
      </w:r>
    </w:p>
    <w:tbl>
      <w:tblPr>
        <w:tblStyle w:val="TableGrid"/>
        <w:tblW w:w="85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85" w:type="dxa"/>
          <w:bottom w:w="85" w:type="dxa"/>
        </w:tblCellMar>
        <w:tblLook w:val="04A0" w:firstRow="1" w:lastRow="0" w:firstColumn="1" w:lastColumn="0" w:noHBand="0" w:noVBand="1"/>
      </w:tblPr>
      <w:tblGrid>
        <w:gridCol w:w="491"/>
        <w:gridCol w:w="6448"/>
        <w:gridCol w:w="1579"/>
      </w:tblGrid>
      <w:tr w:rsidR="004837BF" w:rsidRPr="00BC34FE" w14:paraId="407BC957" w14:textId="77777777" w:rsidTr="00194021">
        <w:tc>
          <w:tcPr>
            <w:tcW w:w="8518" w:type="dxa"/>
            <w:gridSpan w:val="3"/>
            <w:shd w:val="clear" w:color="auto" w:fill="D3A86A" w:themeFill="accent1"/>
          </w:tcPr>
          <w:p w14:paraId="65F9F012" w14:textId="71CB4439" w:rsidR="004837BF" w:rsidRPr="00BC34FE" w:rsidRDefault="004837BF" w:rsidP="004837BF">
            <w:pPr>
              <w:pStyle w:val="Heading3"/>
            </w:pPr>
            <w:r w:rsidRPr="00BC34FE">
              <w:t xml:space="preserve">  </w:t>
            </w:r>
            <w:bookmarkStart w:id="22" w:name="_Toc52702522"/>
            <w:r w:rsidRPr="00BC34FE">
              <w:t xml:space="preserve">5.1.1. </w:t>
            </w:r>
            <w:bookmarkEnd w:id="22"/>
            <w:r w:rsidR="00DB38AC" w:rsidRPr="00DB38AC">
              <w:t xml:space="preserve">Initiative </w:t>
            </w:r>
            <w:r w:rsidR="00DB38AC">
              <w:t xml:space="preserve">du Plan </w:t>
            </w:r>
            <w:r w:rsidR="00407E96">
              <w:t>d’urgence</w:t>
            </w:r>
          </w:p>
        </w:tc>
      </w:tr>
      <w:tr w:rsidR="003C5728" w:rsidRPr="00BC34FE" w14:paraId="27BF6442" w14:textId="77777777" w:rsidTr="004837BF">
        <w:tc>
          <w:tcPr>
            <w:tcW w:w="491" w:type="dxa"/>
          </w:tcPr>
          <w:p w14:paraId="67E7F089" w14:textId="77777777" w:rsidR="003C5728" w:rsidRPr="00BC34FE" w:rsidRDefault="003C5728" w:rsidP="0021547B">
            <w:pPr>
              <w:rPr>
                <w:rFonts w:ascii="Verdana" w:hAnsi="Verdana"/>
              </w:rPr>
            </w:pPr>
          </w:p>
        </w:tc>
        <w:tc>
          <w:tcPr>
            <w:tcW w:w="6448" w:type="dxa"/>
          </w:tcPr>
          <w:p w14:paraId="5BFD7900" w14:textId="3E6AF810" w:rsidR="00E04435" w:rsidRPr="00DB38AC" w:rsidRDefault="00DB38AC" w:rsidP="00214D3F">
            <w:pPr>
              <w:pStyle w:val="ListParagraph"/>
              <w:numPr>
                <w:ilvl w:val="0"/>
                <w:numId w:val="8"/>
              </w:numPr>
              <w:jc w:val="left"/>
              <w:rPr>
                <w:rFonts w:ascii="Verdana" w:hAnsi="Verdana"/>
              </w:rPr>
            </w:pPr>
            <w:r w:rsidRPr="00DB38AC">
              <w:rPr>
                <w:rFonts w:ascii="Verdana" w:hAnsi="Verdana"/>
              </w:rPr>
              <w:t xml:space="preserve">L'équipe d'urgence doit être informée du lancement du </w:t>
            </w:r>
            <w:r>
              <w:rPr>
                <w:rFonts w:ascii="Verdana" w:hAnsi="Verdana"/>
              </w:rPr>
              <w:t>plan de contingence</w:t>
            </w:r>
            <w:r w:rsidR="00E04435" w:rsidRPr="00DB38AC">
              <w:rPr>
                <w:rFonts w:ascii="Verdana" w:hAnsi="Verdana"/>
              </w:rPr>
              <w:t>.</w:t>
            </w:r>
          </w:p>
          <w:p w14:paraId="435A872E" w14:textId="6DF96CFA" w:rsidR="00806BBD" w:rsidRPr="00DB38AC" w:rsidRDefault="009F3F7D" w:rsidP="00214D3F">
            <w:pPr>
              <w:pStyle w:val="ListParagraph"/>
              <w:numPr>
                <w:ilvl w:val="0"/>
                <w:numId w:val="8"/>
              </w:numPr>
              <w:jc w:val="left"/>
              <w:rPr>
                <w:rFonts w:ascii="Verdana" w:hAnsi="Verdana"/>
              </w:rPr>
            </w:pPr>
            <w:r>
              <w:rPr>
                <w:rFonts w:ascii="Verdana" w:hAnsi="Verdana"/>
              </w:rPr>
              <w:t>Le r</w:t>
            </w:r>
            <w:r w:rsidR="00DB38AC" w:rsidRPr="00DB38AC">
              <w:rPr>
                <w:rFonts w:ascii="Verdana" w:hAnsi="Verdana"/>
              </w:rPr>
              <w:t xml:space="preserve">esponsable de </w:t>
            </w:r>
            <w:r w:rsidR="00E80664">
              <w:rPr>
                <w:rFonts w:ascii="Verdana" w:hAnsi="Verdana"/>
              </w:rPr>
              <w:t>r</w:t>
            </w:r>
            <w:r w:rsidR="00806BBD" w:rsidRPr="00DB38AC">
              <w:rPr>
                <w:rFonts w:ascii="Verdana" w:hAnsi="Verdana"/>
              </w:rPr>
              <w:t>estaura</w:t>
            </w:r>
            <w:r w:rsidR="00DB38AC">
              <w:rPr>
                <w:rFonts w:ascii="Verdana" w:hAnsi="Verdana"/>
              </w:rPr>
              <w:t>tion</w:t>
            </w:r>
            <w:r w:rsidR="00806BBD" w:rsidRPr="00DB38AC">
              <w:rPr>
                <w:rFonts w:ascii="Verdana" w:hAnsi="Verdana"/>
              </w:rPr>
              <w:t xml:space="preserve"> </w:t>
            </w:r>
            <w:r w:rsidR="00DB38AC" w:rsidRPr="00DB38AC">
              <w:rPr>
                <w:rFonts w:ascii="Verdana" w:hAnsi="Verdana"/>
              </w:rPr>
              <w:t>do</w:t>
            </w:r>
            <w:r w:rsidR="00DB38AC">
              <w:rPr>
                <w:rFonts w:ascii="Verdana" w:hAnsi="Verdana"/>
              </w:rPr>
              <w:t xml:space="preserve">it </w:t>
            </w:r>
            <w:r w:rsidR="00DB38AC" w:rsidRPr="00DB38AC">
              <w:rPr>
                <w:rFonts w:ascii="Verdana" w:hAnsi="Verdana"/>
              </w:rPr>
              <w:t>briefer tout le personnel F&amp;B.</w:t>
            </w:r>
          </w:p>
          <w:p w14:paraId="03A2A431" w14:textId="751CEF11" w:rsidR="00D26FF3" w:rsidRPr="00DB38AC" w:rsidRDefault="00DB38AC" w:rsidP="00214D3F">
            <w:pPr>
              <w:pStyle w:val="ListParagraph"/>
              <w:numPr>
                <w:ilvl w:val="0"/>
                <w:numId w:val="8"/>
              </w:numPr>
              <w:jc w:val="left"/>
              <w:rPr>
                <w:rFonts w:ascii="Verdana" w:hAnsi="Verdana"/>
              </w:rPr>
            </w:pPr>
            <w:r w:rsidRPr="00DB38AC">
              <w:rPr>
                <w:rFonts w:ascii="Verdana" w:hAnsi="Verdana"/>
              </w:rPr>
              <w:t xml:space="preserve">Kit </w:t>
            </w:r>
            <w:r w:rsidR="00407E96">
              <w:rPr>
                <w:rFonts w:ascii="Verdana" w:hAnsi="Verdana"/>
              </w:rPr>
              <w:t>d’urgence</w:t>
            </w:r>
            <w:r w:rsidR="00044F2D">
              <w:rPr>
                <w:rFonts w:ascii="Verdana" w:hAnsi="Verdana"/>
              </w:rPr>
              <w:t xml:space="preserve"> </w:t>
            </w:r>
            <w:r w:rsidRPr="00DB38AC">
              <w:rPr>
                <w:rFonts w:ascii="Verdana" w:hAnsi="Verdana"/>
              </w:rPr>
              <w:t xml:space="preserve">POS à </w:t>
            </w:r>
            <w:r w:rsidR="00B1724C" w:rsidRPr="00DB38AC">
              <w:rPr>
                <w:rFonts w:ascii="Verdana" w:hAnsi="Verdana"/>
              </w:rPr>
              <w:t>contrôler :</w:t>
            </w:r>
            <w:r w:rsidR="00D26FF3" w:rsidRPr="00DB38AC">
              <w:rPr>
                <w:rFonts w:ascii="Verdana" w:hAnsi="Verdana"/>
              </w:rPr>
              <w:t xml:space="preserve"> </w:t>
            </w:r>
          </w:p>
          <w:p w14:paraId="0300C1C3" w14:textId="55538249" w:rsidR="00806BBD" w:rsidRDefault="00B1724C" w:rsidP="00214D3F">
            <w:pPr>
              <w:pStyle w:val="ListParagraph"/>
              <w:numPr>
                <w:ilvl w:val="1"/>
                <w:numId w:val="8"/>
              </w:numPr>
              <w:jc w:val="left"/>
              <w:rPr>
                <w:rFonts w:ascii="Verdana" w:hAnsi="Verdana"/>
              </w:rPr>
            </w:pPr>
            <w:r w:rsidRPr="00B1724C">
              <w:rPr>
                <w:rFonts w:ascii="Verdana" w:hAnsi="Verdana"/>
              </w:rPr>
              <w:t>Menu</w:t>
            </w:r>
            <w:r w:rsidR="00AE7CDB">
              <w:rPr>
                <w:rFonts w:ascii="Verdana" w:hAnsi="Verdana"/>
              </w:rPr>
              <w:t>s</w:t>
            </w:r>
            <w:r w:rsidRPr="00B1724C">
              <w:rPr>
                <w:rFonts w:ascii="Verdana" w:hAnsi="Verdana"/>
              </w:rPr>
              <w:t xml:space="preserve"> et prix récents en place dans tous les points de vente</w:t>
            </w:r>
            <w:r w:rsidR="00E04435" w:rsidRPr="00B1724C">
              <w:rPr>
                <w:rFonts w:ascii="Verdana" w:hAnsi="Verdana"/>
              </w:rPr>
              <w:t>.</w:t>
            </w:r>
          </w:p>
          <w:p w14:paraId="4B18F284" w14:textId="37FDBE27" w:rsidR="00B1724C" w:rsidRPr="00B1724C" w:rsidRDefault="00B1724C" w:rsidP="00214D3F">
            <w:pPr>
              <w:pStyle w:val="ListParagraph"/>
              <w:numPr>
                <w:ilvl w:val="1"/>
                <w:numId w:val="8"/>
              </w:numPr>
              <w:jc w:val="left"/>
              <w:rPr>
                <w:rFonts w:ascii="Verdana" w:hAnsi="Verdana"/>
              </w:rPr>
            </w:pPr>
            <w:r>
              <w:rPr>
                <w:rFonts w:ascii="Verdana" w:hAnsi="Verdana"/>
              </w:rPr>
              <w:t>Carnet</w:t>
            </w:r>
            <w:r w:rsidR="00AE7CDB">
              <w:rPr>
                <w:rFonts w:ascii="Verdana" w:hAnsi="Verdana"/>
              </w:rPr>
              <w:t>s</w:t>
            </w:r>
            <w:r>
              <w:rPr>
                <w:rFonts w:ascii="Verdana" w:hAnsi="Verdana"/>
              </w:rPr>
              <w:t xml:space="preserve"> de bon</w:t>
            </w:r>
            <w:r w:rsidR="00AE7CDB">
              <w:rPr>
                <w:rFonts w:ascii="Verdana" w:hAnsi="Verdana"/>
              </w:rPr>
              <w:t>s</w:t>
            </w:r>
            <w:r>
              <w:rPr>
                <w:rFonts w:ascii="Verdana" w:hAnsi="Verdana"/>
              </w:rPr>
              <w:t xml:space="preserve"> cuisines et rapport</w:t>
            </w:r>
            <w:r w:rsidR="00AE7CDB">
              <w:rPr>
                <w:rFonts w:ascii="Verdana" w:hAnsi="Verdana"/>
              </w:rPr>
              <w:t>s</w:t>
            </w:r>
            <w:r>
              <w:rPr>
                <w:rFonts w:ascii="Verdana" w:hAnsi="Verdana"/>
              </w:rPr>
              <w:t xml:space="preserve"> caisse</w:t>
            </w:r>
            <w:r w:rsidR="00AE7CDB">
              <w:rPr>
                <w:rFonts w:ascii="Verdana" w:hAnsi="Verdana"/>
              </w:rPr>
              <w:t>s</w:t>
            </w:r>
            <w:r>
              <w:rPr>
                <w:rFonts w:ascii="Verdana" w:hAnsi="Verdana"/>
              </w:rPr>
              <w:t xml:space="preserve"> </w:t>
            </w:r>
            <w:proofErr w:type="spellStart"/>
            <w:r>
              <w:rPr>
                <w:rFonts w:ascii="Verdana" w:hAnsi="Verdana"/>
              </w:rPr>
              <w:t>son</w:t>
            </w:r>
            <w:proofErr w:type="spellEnd"/>
            <w:r>
              <w:rPr>
                <w:rFonts w:ascii="Verdana" w:hAnsi="Verdana"/>
              </w:rPr>
              <w:t xml:space="preserve"> en place dans tous les point</w:t>
            </w:r>
            <w:r w:rsidR="00AE7CDB">
              <w:rPr>
                <w:rFonts w:ascii="Verdana" w:hAnsi="Verdana"/>
              </w:rPr>
              <w:t>s</w:t>
            </w:r>
            <w:r>
              <w:rPr>
                <w:rFonts w:ascii="Verdana" w:hAnsi="Verdana"/>
              </w:rPr>
              <w:t xml:space="preserve"> de vente</w:t>
            </w:r>
            <w:r w:rsidR="00AE7CDB">
              <w:rPr>
                <w:rFonts w:ascii="Verdana" w:hAnsi="Verdana"/>
              </w:rPr>
              <w:t>.</w:t>
            </w:r>
          </w:p>
          <w:p w14:paraId="4F160558" w14:textId="38560039" w:rsidR="00806BBD" w:rsidRPr="00B1724C" w:rsidRDefault="00B1724C" w:rsidP="00B1724C">
            <w:pPr>
              <w:pStyle w:val="ListParagraph"/>
              <w:numPr>
                <w:ilvl w:val="1"/>
                <w:numId w:val="8"/>
              </w:numPr>
              <w:jc w:val="left"/>
              <w:rPr>
                <w:rFonts w:ascii="Verdana" w:hAnsi="Verdana"/>
              </w:rPr>
            </w:pPr>
            <w:r w:rsidRPr="00B1724C">
              <w:rPr>
                <w:rFonts w:ascii="Verdana" w:hAnsi="Verdana"/>
              </w:rPr>
              <w:t xml:space="preserve">Les rapports ‘Guest In-House, Guest </w:t>
            </w:r>
            <w:proofErr w:type="spellStart"/>
            <w:r w:rsidRPr="00B1724C">
              <w:rPr>
                <w:rFonts w:ascii="Verdana" w:hAnsi="Verdana"/>
              </w:rPr>
              <w:t>Departure</w:t>
            </w:r>
            <w:proofErr w:type="spellEnd"/>
            <w:r w:rsidRPr="00B1724C">
              <w:rPr>
                <w:rFonts w:ascii="Verdana" w:hAnsi="Verdana"/>
              </w:rPr>
              <w:t xml:space="preserve"> and VIP In-House’ doivent être imprimés et mis en place dans tous les points de vente.</w:t>
            </w:r>
            <w:r w:rsidR="00806BBD" w:rsidRPr="00B1724C">
              <w:rPr>
                <w:rFonts w:ascii="Verdana" w:hAnsi="Verdana"/>
              </w:rPr>
              <w:t xml:space="preserve"> </w:t>
            </w:r>
          </w:p>
          <w:p w14:paraId="13DEAF5C" w14:textId="18ECF1D9" w:rsidR="00E04435" w:rsidRPr="00B1724C" w:rsidRDefault="00B1724C" w:rsidP="00214D3F">
            <w:pPr>
              <w:pStyle w:val="ListParagraph"/>
              <w:numPr>
                <w:ilvl w:val="1"/>
                <w:numId w:val="8"/>
              </w:numPr>
              <w:jc w:val="left"/>
              <w:rPr>
                <w:rFonts w:ascii="Verdana" w:hAnsi="Verdana"/>
              </w:rPr>
            </w:pPr>
            <w:r w:rsidRPr="00B1724C">
              <w:rPr>
                <w:rFonts w:ascii="Verdana" w:hAnsi="Verdana"/>
              </w:rPr>
              <w:t>Les clés des tiroirs</w:t>
            </w:r>
            <w:r w:rsidR="00086E4D">
              <w:rPr>
                <w:rFonts w:ascii="Verdana" w:hAnsi="Verdana"/>
              </w:rPr>
              <w:t xml:space="preserve"> </w:t>
            </w:r>
            <w:r w:rsidRPr="00B1724C">
              <w:rPr>
                <w:rFonts w:ascii="Verdana" w:hAnsi="Verdana"/>
              </w:rPr>
              <w:t>caisses</w:t>
            </w:r>
            <w:r w:rsidR="00086E4D">
              <w:rPr>
                <w:rFonts w:ascii="Verdana" w:hAnsi="Verdana"/>
              </w:rPr>
              <w:t xml:space="preserve"> disponibles</w:t>
            </w:r>
            <w:r w:rsidRPr="00B1724C">
              <w:rPr>
                <w:rFonts w:ascii="Verdana" w:hAnsi="Verdana"/>
              </w:rPr>
              <w:t xml:space="preserve"> chez le personnel F&amp;B.</w:t>
            </w:r>
          </w:p>
          <w:p w14:paraId="164E6075" w14:textId="3B8ED941" w:rsidR="003C5728" w:rsidRPr="00B1724C" w:rsidRDefault="003C5728" w:rsidP="00794E9C">
            <w:pPr>
              <w:jc w:val="left"/>
              <w:rPr>
                <w:rFonts w:ascii="Verdana" w:hAnsi="Verdana"/>
              </w:rPr>
            </w:pPr>
          </w:p>
        </w:tc>
        <w:tc>
          <w:tcPr>
            <w:tcW w:w="1579" w:type="dxa"/>
          </w:tcPr>
          <w:p w14:paraId="57D71649" w14:textId="7621B00B" w:rsidR="003C5728" w:rsidRPr="00B1724C" w:rsidRDefault="003C5728" w:rsidP="0021547B">
            <w:pPr>
              <w:rPr>
                <w:rFonts w:ascii="Verdana" w:hAnsi="Verdana"/>
              </w:rPr>
            </w:pPr>
          </w:p>
          <w:p w14:paraId="717EC7AE" w14:textId="4EA8373F" w:rsidR="003C5728" w:rsidRPr="00BC34FE" w:rsidRDefault="00EF38FE" w:rsidP="0021547B">
            <w:pPr>
              <w:rPr>
                <w:rFonts w:ascii="Verdana" w:hAnsi="Verdana"/>
              </w:rPr>
            </w:pPr>
            <w:r w:rsidRPr="00BC34FE">
              <w:rPr>
                <w:rFonts w:ascii="Verdana" w:hAnsi="Verdana"/>
                <w:noProof/>
              </w:rPr>
              <w:object w:dxaOrig="1508" w:dyaOrig="982" w14:anchorId="4974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50.25pt;mso-width-percent:0;mso-height-percent:0;mso-width-percent:0;mso-height-percent:0" o:ole="">
                  <v:imagedata r:id="rId11" o:title=""/>
                </v:shape>
                <o:OLEObject Type="Embed" ProgID="Excel.Sheet.12" ShapeID="_x0000_i1025" DrawAspect="Icon" ObjectID="_1705914864" r:id="rId12"/>
              </w:object>
            </w:r>
          </w:p>
        </w:tc>
      </w:tr>
      <w:tr w:rsidR="004837BF" w:rsidRPr="00BC34FE" w14:paraId="0D1AF84D" w14:textId="77777777" w:rsidTr="00194021">
        <w:tc>
          <w:tcPr>
            <w:tcW w:w="6939" w:type="dxa"/>
            <w:gridSpan w:val="2"/>
            <w:shd w:val="clear" w:color="auto" w:fill="D3A86A" w:themeFill="accent1"/>
          </w:tcPr>
          <w:p w14:paraId="70571371" w14:textId="493C4C00" w:rsidR="004837BF" w:rsidRPr="00BC34FE" w:rsidRDefault="004837BF" w:rsidP="00EA6F5B">
            <w:pPr>
              <w:rPr>
                <w:rFonts w:ascii="Verdana" w:hAnsi="Verdana"/>
                <w:b/>
                <w:color w:val="FFFFFF" w:themeColor="background1"/>
              </w:rPr>
            </w:pPr>
            <w:r w:rsidRPr="00BC34FE">
              <w:rPr>
                <w:rFonts w:ascii="Verdana" w:hAnsi="Verdana"/>
                <w:b/>
                <w:color w:val="FFFFFF" w:themeColor="background1"/>
              </w:rPr>
              <w:t xml:space="preserve">  5.1.2. </w:t>
            </w:r>
            <w:r w:rsidR="0045639C" w:rsidRPr="00BC34FE">
              <w:rPr>
                <w:rFonts w:ascii="Verdana" w:hAnsi="Verdana"/>
                <w:b/>
                <w:color w:val="FFFFFF" w:themeColor="background1"/>
              </w:rPr>
              <w:t>Procédures</w:t>
            </w:r>
            <w:r w:rsidR="0045639C">
              <w:rPr>
                <w:rFonts w:ascii="Verdana" w:hAnsi="Verdana"/>
                <w:b/>
                <w:color w:val="FFFFFF" w:themeColor="background1"/>
              </w:rPr>
              <w:t xml:space="preserve"> Manuelle</w:t>
            </w:r>
            <w:r w:rsidR="00EC2EE2">
              <w:rPr>
                <w:rFonts w:ascii="Verdana" w:hAnsi="Verdana"/>
                <w:b/>
                <w:color w:val="FFFFFF" w:themeColor="background1"/>
              </w:rPr>
              <w:t>s</w:t>
            </w:r>
            <w:r w:rsidR="0045639C">
              <w:rPr>
                <w:rFonts w:ascii="Verdana" w:hAnsi="Verdana"/>
                <w:b/>
                <w:color w:val="FFFFFF" w:themeColor="background1"/>
              </w:rPr>
              <w:t xml:space="preserve"> </w:t>
            </w:r>
            <w:r w:rsidR="00EC2EE2">
              <w:rPr>
                <w:rFonts w:ascii="Verdana" w:hAnsi="Verdana"/>
                <w:b/>
                <w:color w:val="FFFFFF" w:themeColor="background1"/>
              </w:rPr>
              <w:t>Opérationnelles</w:t>
            </w:r>
          </w:p>
        </w:tc>
        <w:tc>
          <w:tcPr>
            <w:tcW w:w="1579" w:type="dxa"/>
            <w:shd w:val="clear" w:color="auto" w:fill="D3A86A" w:themeFill="accent1"/>
          </w:tcPr>
          <w:p w14:paraId="5791BD60" w14:textId="77777777" w:rsidR="004837BF" w:rsidRPr="00BC34FE" w:rsidRDefault="004837BF" w:rsidP="0021547B">
            <w:pPr>
              <w:rPr>
                <w:rFonts w:ascii="Verdana" w:hAnsi="Verdana"/>
                <w:color w:val="FFFFFF" w:themeColor="background1"/>
              </w:rPr>
            </w:pPr>
          </w:p>
        </w:tc>
      </w:tr>
      <w:tr w:rsidR="003C5728" w:rsidRPr="00BC34FE" w14:paraId="7C67D437" w14:textId="77777777" w:rsidTr="004837BF">
        <w:tc>
          <w:tcPr>
            <w:tcW w:w="491" w:type="dxa"/>
          </w:tcPr>
          <w:p w14:paraId="5EB44F14" w14:textId="77777777" w:rsidR="003C5728" w:rsidRPr="00BC34FE" w:rsidRDefault="003C5728" w:rsidP="0021547B">
            <w:pPr>
              <w:rPr>
                <w:rFonts w:ascii="Verdana" w:hAnsi="Verdana"/>
              </w:rPr>
            </w:pPr>
          </w:p>
        </w:tc>
        <w:tc>
          <w:tcPr>
            <w:tcW w:w="6448" w:type="dxa"/>
          </w:tcPr>
          <w:p w14:paraId="0C8A30AF" w14:textId="5792E6A9" w:rsidR="00794E9C" w:rsidRPr="00642181" w:rsidRDefault="00642181" w:rsidP="00214D3F">
            <w:pPr>
              <w:pStyle w:val="ListParagraph"/>
              <w:numPr>
                <w:ilvl w:val="0"/>
                <w:numId w:val="18"/>
              </w:numPr>
              <w:jc w:val="left"/>
              <w:rPr>
                <w:rFonts w:ascii="Verdana" w:hAnsi="Verdana"/>
              </w:rPr>
            </w:pPr>
            <w:r w:rsidRPr="00642181">
              <w:rPr>
                <w:rFonts w:ascii="Verdana" w:hAnsi="Verdana"/>
              </w:rPr>
              <w:t>Le serveur enregistre la commande du client sur le formulaire de commande F&amp;B</w:t>
            </w:r>
            <w:r>
              <w:rPr>
                <w:rFonts w:ascii="Verdana" w:hAnsi="Verdana"/>
              </w:rPr>
              <w:t xml:space="preserve"> </w:t>
            </w:r>
            <w:r w:rsidR="004E68FB">
              <w:rPr>
                <w:rFonts w:ascii="Verdana" w:hAnsi="Verdana"/>
              </w:rPr>
              <w:t>(</w:t>
            </w:r>
            <w:r>
              <w:rPr>
                <w:rFonts w:ascii="Verdana" w:hAnsi="Verdana"/>
              </w:rPr>
              <w:t xml:space="preserve">F&amp;B </w:t>
            </w:r>
            <w:proofErr w:type="spellStart"/>
            <w:r>
              <w:rPr>
                <w:rFonts w:ascii="Verdana" w:hAnsi="Verdana"/>
              </w:rPr>
              <w:t>Captain</w:t>
            </w:r>
            <w:proofErr w:type="spellEnd"/>
            <w:r>
              <w:rPr>
                <w:rFonts w:ascii="Verdana" w:hAnsi="Verdana"/>
              </w:rPr>
              <w:t xml:space="preserve"> </w:t>
            </w:r>
            <w:proofErr w:type="spellStart"/>
            <w:r>
              <w:rPr>
                <w:rFonts w:ascii="Verdana" w:hAnsi="Verdana"/>
              </w:rPr>
              <w:t>Order</w:t>
            </w:r>
            <w:proofErr w:type="spellEnd"/>
            <w:r w:rsidR="004E68FB">
              <w:rPr>
                <w:rFonts w:ascii="Verdana" w:hAnsi="Verdana"/>
              </w:rPr>
              <w:t>)</w:t>
            </w:r>
            <w:r w:rsidR="00794E9C" w:rsidRPr="00642181">
              <w:rPr>
                <w:rFonts w:ascii="Verdana" w:hAnsi="Verdana"/>
              </w:rPr>
              <w:t>.</w:t>
            </w:r>
          </w:p>
          <w:p w14:paraId="583A247C" w14:textId="60A04D79" w:rsidR="00794E9C" w:rsidRPr="00E8531A" w:rsidRDefault="00E8531A" w:rsidP="00214D3F">
            <w:pPr>
              <w:pStyle w:val="ListParagraph"/>
              <w:numPr>
                <w:ilvl w:val="0"/>
                <w:numId w:val="18"/>
              </w:numPr>
              <w:jc w:val="left"/>
              <w:rPr>
                <w:rFonts w:ascii="Verdana" w:hAnsi="Verdana"/>
              </w:rPr>
            </w:pPr>
            <w:r w:rsidRPr="00E8531A">
              <w:rPr>
                <w:rFonts w:ascii="Verdana" w:hAnsi="Verdana"/>
              </w:rPr>
              <w:t>Le serveur envoie une copie du formulaire de commande rempli à la cuisine concernée</w:t>
            </w:r>
            <w:r w:rsidR="00794E9C" w:rsidRPr="00E8531A">
              <w:rPr>
                <w:rFonts w:ascii="Verdana" w:hAnsi="Verdana"/>
              </w:rPr>
              <w:t>.</w:t>
            </w:r>
          </w:p>
          <w:p w14:paraId="4898B3A8" w14:textId="0546385D" w:rsidR="003872C4" w:rsidRPr="00E8531A" w:rsidRDefault="00E8531A" w:rsidP="00E8531A">
            <w:pPr>
              <w:pStyle w:val="ListParagraph"/>
              <w:numPr>
                <w:ilvl w:val="0"/>
                <w:numId w:val="18"/>
              </w:numPr>
              <w:jc w:val="left"/>
              <w:rPr>
                <w:rFonts w:ascii="Verdana" w:hAnsi="Verdana"/>
              </w:rPr>
            </w:pPr>
            <w:r w:rsidRPr="00E8531A">
              <w:rPr>
                <w:rFonts w:ascii="Verdana" w:hAnsi="Verdana"/>
              </w:rPr>
              <w:t>La deuxième copie du ca</w:t>
            </w:r>
            <w:r>
              <w:rPr>
                <w:rFonts w:ascii="Verdana" w:hAnsi="Verdana"/>
              </w:rPr>
              <w:t>rnet</w:t>
            </w:r>
            <w:r w:rsidRPr="00E8531A">
              <w:rPr>
                <w:rFonts w:ascii="Verdana" w:hAnsi="Verdana"/>
              </w:rPr>
              <w:t xml:space="preserve"> de commande est conservée par le serveur afin de compléter la vérification </w:t>
            </w:r>
            <w:r>
              <w:rPr>
                <w:rFonts w:ascii="Verdana" w:hAnsi="Verdana"/>
              </w:rPr>
              <w:t>du chèque client</w:t>
            </w:r>
            <w:r w:rsidRPr="00E8531A">
              <w:rPr>
                <w:rFonts w:ascii="Verdana" w:hAnsi="Verdana"/>
              </w:rPr>
              <w:t>.</w:t>
            </w:r>
          </w:p>
          <w:p w14:paraId="049DB675" w14:textId="1BC27497" w:rsidR="00E8531A" w:rsidRPr="00E8531A" w:rsidRDefault="00E8531A" w:rsidP="00214D3F">
            <w:pPr>
              <w:pStyle w:val="ListParagraph"/>
              <w:numPr>
                <w:ilvl w:val="0"/>
                <w:numId w:val="18"/>
              </w:numPr>
              <w:jc w:val="left"/>
              <w:rPr>
                <w:rFonts w:ascii="Verdana" w:hAnsi="Verdana"/>
              </w:rPr>
            </w:pPr>
            <w:r w:rsidRPr="00E8531A">
              <w:rPr>
                <w:rFonts w:ascii="Verdana" w:hAnsi="Verdana"/>
              </w:rPr>
              <w:t>Lorsque le</w:t>
            </w:r>
            <w:r>
              <w:rPr>
                <w:rFonts w:ascii="Verdana" w:hAnsi="Verdana"/>
              </w:rPr>
              <w:t xml:space="preserve">s clients ont terminé, le </w:t>
            </w:r>
            <w:r w:rsidR="00E74C7D">
              <w:rPr>
                <w:rFonts w:ascii="Verdana" w:hAnsi="Verdana"/>
              </w:rPr>
              <w:t xml:space="preserve">chèque </w:t>
            </w:r>
            <w:r>
              <w:rPr>
                <w:rFonts w:ascii="Verdana" w:hAnsi="Verdana"/>
              </w:rPr>
              <w:t xml:space="preserve">client </w:t>
            </w:r>
            <w:r w:rsidR="00E74C7D">
              <w:rPr>
                <w:rFonts w:ascii="Verdana" w:hAnsi="Verdana"/>
              </w:rPr>
              <w:t xml:space="preserve">F&amp;B </w:t>
            </w:r>
            <w:r>
              <w:rPr>
                <w:rFonts w:ascii="Verdana" w:hAnsi="Verdana"/>
              </w:rPr>
              <w:t>doit contenir tous les détails de la commande.</w:t>
            </w:r>
          </w:p>
          <w:p w14:paraId="61D8DECF" w14:textId="0337D8E7" w:rsidR="00236D30" w:rsidRPr="00236D30" w:rsidRDefault="00236D30" w:rsidP="00214D3F">
            <w:pPr>
              <w:pStyle w:val="ListParagraph"/>
              <w:numPr>
                <w:ilvl w:val="0"/>
                <w:numId w:val="18"/>
              </w:numPr>
              <w:rPr>
                <w:rFonts w:ascii="Verdana" w:hAnsi="Verdana"/>
              </w:rPr>
            </w:pPr>
            <w:r w:rsidRPr="00236D30">
              <w:rPr>
                <w:rFonts w:ascii="Verdana" w:hAnsi="Verdana"/>
              </w:rPr>
              <w:lastRenderedPageBreak/>
              <w:t xml:space="preserve">Si </w:t>
            </w:r>
            <w:r>
              <w:rPr>
                <w:rFonts w:ascii="Verdana" w:hAnsi="Verdana"/>
              </w:rPr>
              <w:t xml:space="preserve">le </w:t>
            </w:r>
            <w:r w:rsidRPr="00236D30">
              <w:rPr>
                <w:rFonts w:ascii="Verdana" w:hAnsi="Verdana"/>
              </w:rPr>
              <w:t xml:space="preserve">serveur utilise le </w:t>
            </w:r>
            <w:r>
              <w:rPr>
                <w:rFonts w:ascii="Verdana" w:hAnsi="Verdana"/>
              </w:rPr>
              <w:t>formulaire, il</w:t>
            </w:r>
            <w:r w:rsidRPr="00236D30">
              <w:rPr>
                <w:rFonts w:ascii="Verdana" w:hAnsi="Verdana"/>
              </w:rPr>
              <w:t xml:space="preserve"> doit attribuer un numéro de chèque </w:t>
            </w:r>
            <w:r w:rsidR="00C809D1">
              <w:rPr>
                <w:rFonts w:ascii="Verdana" w:hAnsi="Verdana"/>
              </w:rPr>
              <w:t>incrémental</w:t>
            </w:r>
            <w:r w:rsidRPr="00236D30">
              <w:rPr>
                <w:rFonts w:ascii="Verdana" w:hAnsi="Verdana"/>
              </w:rPr>
              <w:t>, par exemple C</w:t>
            </w:r>
            <w:r w:rsidRPr="00236D30">
              <w:rPr>
                <w:rFonts w:ascii="Verdana" w:hAnsi="Verdana"/>
                <w:b/>
                <w:color w:val="FF0000"/>
              </w:rPr>
              <w:t>XX</w:t>
            </w:r>
            <w:r w:rsidRPr="00236D30">
              <w:rPr>
                <w:rFonts w:ascii="Verdana" w:hAnsi="Verdana"/>
              </w:rPr>
              <w:t xml:space="preserve">XXXX, (dans lequel le </w:t>
            </w:r>
            <w:r w:rsidRPr="00236D30">
              <w:rPr>
                <w:rFonts w:ascii="Verdana" w:hAnsi="Verdana"/>
                <w:b/>
                <w:color w:val="FF0000"/>
              </w:rPr>
              <w:t>XX</w:t>
            </w:r>
            <w:r w:rsidRPr="00236D30">
              <w:rPr>
                <w:rFonts w:ascii="Verdana" w:hAnsi="Verdana"/>
              </w:rPr>
              <w:t xml:space="preserve"> rouge est la lettre de référence du point de vente)</w:t>
            </w:r>
          </w:p>
          <w:p w14:paraId="17D4DEF0" w14:textId="334F4AE8" w:rsidR="003872C4" w:rsidRPr="00236D30" w:rsidRDefault="00236D30" w:rsidP="00214D3F">
            <w:pPr>
              <w:pStyle w:val="ListParagraph"/>
              <w:numPr>
                <w:ilvl w:val="0"/>
                <w:numId w:val="18"/>
              </w:numPr>
              <w:jc w:val="left"/>
              <w:rPr>
                <w:rFonts w:ascii="Verdana" w:hAnsi="Verdana"/>
              </w:rPr>
            </w:pPr>
            <w:r w:rsidRPr="00236D30">
              <w:rPr>
                <w:rFonts w:ascii="Verdana" w:hAnsi="Verdana"/>
              </w:rPr>
              <w:t>Les frais de service, la taxe et le total sont calculés manuellement</w:t>
            </w:r>
            <w:r w:rsidR="007024DD" w:rsidRPr="00236D30">
              <w:rPr>
                <w:rFonts w:ascii="Verdana" w:hAnsi="Verdana"/>
              </w:rPr>
              <w:t>.</w:t>
            </w:r>
          </w:p>
          <w:p w14:paraId="194B5718" w14:textId="495B617C" w:rsidR="003872C4" w:rsidRPr="00236D30" w:rsidRDefault="00236D30" w:rsidP="00214D3F">
            <w:pPr>
              <w:pStyle w:val="ListParagraph"/>
              <w:numPr>
                <w:ilvl w:val="0"/>
                <w:numId w:val="18"/>
              </w:numPr>
              <w:jc w:val="left"/>
              <w:rPr>
                <w:rFonts w:ascii="Verdana" w:hAnsi="Verdana"/>
              </w:rPr>
            </w:pPr>
            <w:r w:rsidRPr="00236D30">
              <w:rPr>
                <w:rFonts w:ascii="Verdana" w:hAnsi="Verdana"/>
              </w:rPr>
              <w:t>La signature du client et les détails du mode de paiement sont enregistrés sur le chèque du client F&amp;B</w:t>
            </w:r>
            <w:r w:rsidR="003872C4" w:rsidRPr="00236D30">
              <w:rPr>
                <w:rFonts w:ascii="Verdana" w:hAnsi="Verdana"/>
              </w:rPr>
              <w:t>.</w:t>
            </w:r>
          </w:p>
          <w:p w14:paraId="2B3FEF8D" w14:textId="6BCA4EBA" w:rsidR="00236D30" w:rsidRPr="00236D30" w:rsidRDefault="00236D30" w:rsidP="00214D3F">
            <w:pPr>
              <w:pStyle w:val="ListParagraph"/>
              <w:numPr>
                <w:ilvl w:val="0"/>
                <w:numId w:val="18"/>
              </w:numPr>
              <w:jc w:val="left"/>
              <w:rPr>
                <w:rFonts w:ascii="Verdana" w:hAnsi="Verdana"/>
              </w:rPr>
            </w:pPr>
            <w:r w:rsidRPr="00236D30">
              <w:rPr>
                <w:rFonts w:ascii="Verdana" w:hAnsi="Verdana"/>
              </w:rPr>
              <w:t xml:space="preserve">Une copie du chèque </w:t>
            </w:r>
            <w:r>
              <w:rPr>
                <w:rFonts w:ascii="Verdana" w:hAnsi="Verdana"/>
              </w:rPr>
              <w:t>client</w:t>
            </w:r>
            <w:r w:rsidRPr="00236D30">
              <w:rPr>
                <w:rFonts w:ascii="Verdana" w:hAnsi="Verdana"/>
              </w:rPr>
              <w:t xml:space="preserve"> doit être remise</w:t>
            </w:r>
            <w:r>
              <w:rPr>
                <w:rFonts w:ascii="Verdana" w:hAnsi="Verdana"/>
              </w:rPr>
              <w:t xml:space="preserve"> au client</w:t>
            </w:r>
            <w:r w:rsidRPr="00236D30">
              <w:rPr>
                <w:rFonts w:ascii="Verdana" w:hAnsi="Verdana"/>
              </w:rPr>
              <w:t xml:space="preserve">, la deuxième copie est destinée à </w:t>
            </w:r>
            <w:r>
              <w:rPr>
                <w:rFonts w:ascii="Verdana" w:hAnsi="Verdana"/>
              </w:rPr>
              <w:t>la réception</w:t>
            </w:r>
            <w:r w:rsidRPr="00236D30">
              <w:rPr>
                <w:rFonts w:ascii="Verdana" w:hAnsi="Verdana"/>
              </w:rPr>
              <w:t xml:space="preserve"> et aux finances</w:t>
            </w:r>
            <w:r>
              <w:rPr>
                <w:rFonts w:ascii="Verdana" w:hAnsi="Verdana"/>
              </w:rPr>
              <w:t xml:space="preserve"> pour le </w:t>
            </w:r>
            <w:proofErr w:type="spellStart"/>
            <w:r>
              <w:rPr>
                <w:rFonts w:ascii="Verdana" w:hAnsi="Verdana"/>
              </w:rPr>
              <w:t>posting</w:t>
            </w:r>
            <w:proofErr w:type="spellEnd"/>
            <w:r w:rsidRPr="00236D30">
              <w:rPr>
                <w:rFonts w:ascii="Verdana" w:hAnsi="Verdana"/>
              </w:rPr>
              <w:t xml:space="preserve"> et la troisième copie est conservée comme référence pour </w:t>
            </w:r>
            <w:r w:rsidR="00C809D1">
              <w:rPr>
                <w:rFonts w:ascii="Verdana" w:hAnsi="Verdana"/>
              </w:rPr>
              <w:t xml:space="preserve">le </w:t>
            </w:r>
            <w:r w:rsidRPr="00236D30">
              <w:rPr>
                <w:rFonts w:ascii="Verdana" w:hAnsi="Verdana"/>
              </w:rPr>
              <w:t>F&amp;B</w:t>
            </w:r>
            <w:r w:rsidR="00C809D1">
              <w:rPr>
                <w:rFonts w:ascii="Verdana" w:hAnsi="Verdana"/>
              </w:rPr>
              <w:t>.</w:t>
            </w:r>
          </w:p>
          <w:p w14:paraId="6BA0573B" w14:textId="790ED2B8" w:rsidR="009146C1" w:rsidRPr="009146C1" w:rsidRDefault="009146C1" w:rsidP="009D29F6">
            <w:pPr>
              <w:pStyle w:val="ListParagraph"/>
              <w:numPr>
                <w:ilvl w:val="0"/>
                <w:numId w:val="18"/>
              </w:numPr>
              <w:jc w:val="left"/>
              <w:rPr>
                <w:rFonts w:ascii="Verdana" w:hAnsi="Verdana"/>
              </w:rPr>
            </w:pPr>
            <w:r>
              <w:rPr>
                <w:rFonts w:ascii="Verdana" w:hAnsi="Verdana"/>
              </w:rPr>
              <w:t>S</w:t>
            </w:r>
            <w:r w:rsidRPr="009146C1">
              <w:rPr>
                <w:rFonts w:ascii="Verdana" w:hAnsi="Verdana"/>
              </w:rPr>
              <w:t xml:space="preserve">i le mode de paiement par chèque doit être </w:t>
            </w:r>
            <w:r>
              <w:rPr>
                <w:rFonts w:ascii="Verdana" w:hAnsi="Verdana"/>
              </w:rPr>
              <w:t>posté</w:t>
            </w:r>
            <w:r w:rsidRPr="009146C1">
              <w:rPr>
                <w:rFonts w:ascii="Verdana" w:hAnsi="Verdana"/>
              </w:rPr>
              <w:t xml:space="preserve"> dans </w:t>
            </w:r>
            <w:r>
              <w:rPr>
                <w:rFonts w:ascii="Verdana" w:hAnsi="Verdana"/>
              </w:rPr>
              <w:t>la facture</w:t>
            </w:r>
            <w:r w:rsidRPr="009146C1">
              <w:rPr>
                <w:rFonts w:ascii="Verdana" w:hAnsi="Verdana"/>
              </w:rPr>
              <w:t xml:space="preserve"> des </w:t>
            </w:r>
            <w:r>
              <w:rPr>
                <w:rFonts w:ascii="Verdana" w:hAnsi="Verdana"/>
              </w:rPr>
              <w:t>clients</w:t>
            </w:r>
            <w:r w:rsidRPr="009146C1">
              <w:rPr>
                <w:rFonts w:ascii="Verdana" w:hAnsi="Verdana"/>
              </w:rPr>
              <w:t xml:space="preserve"> (paiement au moment du départ), le serveur doit immédiatement vérifier le rapport Guest In-House et confirmer la date de départ du client. Si le jour de départ est le même jour, la vérification des </w:t>
            </w:r>
            <w:r>
              <w:rPr>
                <w:rFonts w:ascii="Verdana" w:hAnsi="Verdana"/>
              </w:rPr>
              <w:t>clients</w:t>
            </w:r>
            <w:r w:rsidRPr="009146C1">
              <w:rPr>
                <w:rFonts w:ascii="Verdana" w:hAnsi="Verdana"/>
              </w:rPr>
              <w:t xml:space="preserve"> doit être remise au </w:t>
            </w:r>
            <w:r>
              <w:rPr>
                <w:rFonts w:ascii="Verdana" w:hAnsi="Verdana"/>
              </w:rPr>
              <w:t>FO</w:t>
            </w:r>
            <w:r w:rsidRPr="009146C1">
              <w:rPr>
                <w:rFonts w:ascii="Verdana" w:hAnsi="Verdana"/>
              </w:rPr>
              <w:t xml:space="preserve"> immédiatement pour être </w:t>
            </w:r>
            <w:r>
              <w:rPr>
                <w:rFonts w:ascii="Verdana" w:hAnsi="Verdana"/>
              </w:rPr>
              <w:t>posté</w:t>
            </w:r>
            <w:r w:rsidRPr="009146C1">
              <w:rPr>
                <w:rFonts w:ascii="Verdana" w:hAnsi="Verdana"/>
              </w:rPr>
              <w:t xml:space="preserve"> sur le folio du </w:t>
            </w:r>
            <w:r>
              <w:rPr>
                <w:rFonts w:ascii="Verdana" w:hAnsi="Verdana"/>
              </w:rPr>
              <w:t>PMS</w:t>
            </w:r>
            <w:r w:rsidRPr="009146C1">
              <w:rPr>
                <w:rFonts w:ascii="Verdana" w:hAnsi="Verdana"/>
              </w:rPr>
              <w:t xml:space="preserve"> des </w:t>
            </w:r>
            <w:r>
              <w:rPr>
                <w:rFonts w:ascii="Verdana" w:hAnsi="Verdana"/>
              </w:rPr>
              <w:t>clients.</w:t>
            </w:r>
          </w:p>
          <w:p w14:paraId="45CFA58C" w14:textId="37CE7401" w:rsidR="00B418D7" w:rsidRPr="00937554" w:rsidRDefault="00937554" w:rsidP="00937554">
            <w:pPr>
              <w:pStyle w:val="ListParagraph"/>
              <w:numPr>
                <w:ilvl w:val="0"/>
                <w:numId w:val="18"/>
              </w:numPr>
              <w:jc w:val="left"/>
              <w:rPr>
                <w:rFonts w:ascii="Verdana" w:hAnsi="Verdana"/>
              </w:rPr>
            </w:pPr>
            <w:r w:rsidRPr="00937554">
              <w:rPr>
                <w:rFonts w:ascii="Verdana" w:hAnsi="Verdana"/>
              </w:rPr>
              <w:t xml:space="preserve">Le serveur doit utiliser la dernière </w:t>
            </w:r>
            <w:r>
              <w:rPr>
                <w:rFonts w:ascii="Verdana" w:hAnsi="Verdana"/>
              </w:rPr>
              <w:t xml:space="preserve">mise </w:t>
            </w:r>
            <w:r w:rsidR="00497880">
              <w:rPr>
                <w:rFonts w:ascii="Verdana" w:hAnsi="Verdana"/>
              </w:rPr>
              <w:t xml:space="preserve">à </w:t>
            </w:r>
            <w:r>
              <w:rPr>
                <w:rFonts w:ascii="Verdana" w:hAnsi="Verdana"/>
              </w:rPr>
              <w:t>jour</w:t>
            </w:r>
            <w:r w:rsidRPr="00937554">
              <w:rPr>
                <w:rFonts w:ascii="Verdana" w:hAnsi="Verdana"/>
              </w:rPr>
              <w:t xml:space="preserve"> de la fiche ré</w:t>
            </w:r>
            <w:r>
              <w:rPr>
                <w:rFonts w:ascii="Verdana" w:hAnsi="Verdana"/>
              </w:rPr>
              <w:t>sumé</w:t>
            </w:r>
            <w:r w:rsidRPr="00937554">
              <w:rPr>
                <w:rFonts w:ascii="Verdana" w:hAnsi="Verdana"/>
              </w:rPr>
              <w:t xml:space="preserve"> du caissier</w:t>
            </w:r>
            <w:r>
              <w:rPr>
                <w:rFonts w:ascii="Verdana" w:hAnsi="Verdana"/>
              </w:rPr>
              <w:t xml:space="preserve"> (Cashier </w:t>
            </w:r>
            <w:proofErr w:type="spellStart"/>
            <w:r>
              <w:rPr>
                <w:rFonts w:ascii="Verdana" w:hAnsi="Verdana"/>
              </w:rPr>
              <w:t>Summary</w:t>
            </w:r>
            <w:proofErr w:type="spellEnd"/>
            <w:r>
              <w:rPr>
                <w:rFonts w:ascii="Verdana" w:hAnsi="Verdana"/>
              </w:rPr>
              <w:t>) et</w:t>
            </w:r>
            <w:r w:rsidRPr="00937554">
              <w:rPr>
                <w:rFonts w:ascii="Verdana" w:hAnsi="Verdana"/>
              </w:rPr>
              <w:t xml:space="preserve"> la mettre à jour avec les détails du chèque client F&amp;B et signe chaque transaction de paiement</w:t>
            </w:r>
            <w:r>
              <w:rPr>
                <w:rFonts w:ascii="Verdana" w:hAnsi="Verdana"/>
              </w:rPr>
              <w:t>.</w:t>
            </w:r>
          </w:p>
          <w:p w14:paraId="36ED6276" w14:textId="0043D85A" w:rsidR="004837BF" w:rsidRPr="00EB4782" w:rsidRDefault="004837BF" w:rsidP="004837BF">
            <w:pPr>
              <w:pStyle w:val="ListParagraph"/>
              <w:ind w:left="360"/>
              <w:rPr>
                <w:rFonts w:ascii="Verdana" w:hAnsi="Verdana"/>
              </w:rPr>
            </w:pPr>
          </w:p>
        </w:tc>
        <w:tc>
          <w:tcPr>
            <w:tcW w:w="1579" w:type="dxa"/>
          </w:tcPr>
          <w:p w14:paraId="7725FB0A" w14:textId="77777777" w:rsidR="00AB7954" w:rsidRPr="00EB4782" w:rsidRDefault="00AB7954" w:rsidP="0021547B">
            <w:pPr>
              <w:rPr>
                <w:rFonts w:ascii="Verdana" w:hAnsi="Verdana"/>
              </w:rPr>
            </w:pPr>
          </w:p>
          <w:p w14:paraId="303732EB" w14:textId="31870256" w:rsidR="00AB7954" w:rsidRPr="00BC34FE" w:rsidRDefault="00EF38FE" w:rsidP="0021547B">
            <w:pPr>
              <w:rPr>
                <w:rFonts w:ascii="Verdana" w:hAnsi="Verdana"/>
              </w:rPr>
            </w:pPr>
            <w:r w:rsidRPr="00BC34FE">
              <w:rPr>
                <w:rFonts w:ascii="Verdana" w:hAnsi="Verdana"/>
                <w:noProof/>
              </w:rPr>
              <w:object w:dxaOrig="1508" w:dyaOrig="982" w14:anchorId="78F980A6">
                <v:shape id="_x0000_i1026" type="#_x0000_t75" alt="" style="width:1in;height:50.25pt;mso-width-percent:0;mso-height-percent:0;mso-width-percent:0;mso-height-percent:0" o:ole="">
                  <v:imagedata r:id="rId13" o:title=""/>
                </v:shape>
                <o:OLEObject Type="Embed" ProgID="Excel.Sheet.12" ShapeID="_x0000_i1026" DrawAspect="Icon" ObjectID="_1705914865" r:id="rId14"/>
              </w:object>
            </w:r>
          </w:p>
          <w:p w14:paraId="6C221E9C" w14:textId="77777777" w:rsidR="00AB7954" w:rsidRPr="00BC34FE" w:rsidRDefault="00AB7954" w:rsidP="0021547B">
            <w:pPr>
              <w:rPr>
                <w:rFonts w:ascii="Verdana" w:hAnsi="Verdana"/>
              </w:rPr>
            </w:pPr>
          </w:p>
          <w:p w14:paraId="2BBB9D4A" w14:textId="5F40E2C2" w:rsidR="00AB7954" w:rsidRPr="00BC34FE" w:rsidRDefault="00EF38FE" w:rsidP="0021547B">
            <w:pPr>
              <w:rPr>
                <w:rFonts w:ascii="Verdana" w:hAnsi="Verdana"/>
              </w:rPr>
            </w:pPr>
            <w:r w:rsidRPr="00BC34FE">
              <w:rPr>
                <w:rFonts w:ascii="Verdana" w:hAnsi="Verdana"/>
                <w:noProof/>
              </w:rPr>
              <w:object w:dxaOrig="1508" w:dyaOrig="982" w14:anchorId="76BB9668">
                <v:shape id="_x0000_i1027" type="#_x0000_t75" alt="" style="width:1in;height:50.25pt;mso-width-percent:0;mso-height-percent:0;mso-width-percent:0;mso-height-percent:0" o:ole="">
                  <v:imagedata r:id="rId15" o:title=""/>
                </v:shape>
                <o:OLEObject Type="Embed" ProgID="Excel.Sheet.12" ShapeID="_x0000_i1027" DrawAspect="Icon" ObjectID="_1705914866" r:id="rId16"/>
              </w:object>
            </w:r>
          </w:p>
          <w:p w14:paraId="2583D1A0" w14:textId="77777777" w:rsidR="00AB7954" w:rsidRPr="00BC34FE" w:rsidRDefault="00AB7954" w:rsidP="0021547B">
            <w:pPr>
              <w:rPr>
                <w:rFonts w:ascii="Verdana" w:hAnsi="Verdana"/>
              </w:rPr>
            </w:pPr>
          </w:p>
          <w:p w14:paraId="198270B1" w14:textId="11CC4802" w:rsidR="00AB7954" w:rsidRPr="00BC34FE" w:rsidRDefault="00AB7954" w:rsidP="0021547B">
            <w:pPr>
              <w:rPr>
                <w:rFonts w:ascii="Verdana" w:hAnsi="Verdana"/>
              </w:rPr>
            </w:pPr>
          </w:p>
          <w:p w14:paraId="7EE26710" w14:textId="1F4915E8" w:rsidR="00AB7954" w:rsidRPr="00BC34FE" w:rsidRDefault="00AB7954" w:rsidP="0021547B">
            <w:pPr>
              <w:rPr>
                <w:rFonts w:ascii="Verdana" w:hAnsi="Verdana"/>
              </w:rPr>
            </w:pPr>
          </w:p>
          <w:p w14:paraId="510460EB" w14:textId="77777777" w:rsidR="00AB7954" w:rsidRPr="00BC34FE" w:rsidRDefault="00AB7954" w:rsidP="0021547B">
            <w:pPr>
              <w:rPr>
                <w:rFonts w:ascii="Verdana" w:hAnsi="Verdana"/>
              </w:rPr>
            </w:pPr>
          </w:p>
          <w:p w14:paraId="67370EDC" w14:textId="77777777" w:rsidR="00AB7954" w:rsidRPr="00BC34FE" w:rsidRDefault="00AB7954" w:rsidP="0021547B">
            <w:pPr>
              <w:rPr>
                <w:rFonts w:ascii="Verdana" w:hAnsi="Verdana"/>
              </w:rPr>
            </w:pPr>
          </w:p>
          <w:p w14:paraId="172E8E07" w14:textId="77777777" w:rsidR="00AB7954" w:rsidRPr="00BC34FE" w:rsidRDefault="00AB7954" w:rsidP="0021547B">
            <w:pPr>
              <w:rPr>
                <w:rFonts w:ascii="Verdana" w:hAnsi="Verdana"/>
              </w:rPr>
            </w:pPr>
          </w:p>
          <w:p w14:paraId="76307A35" w14:textId="77777777" w:rsidR="00AB7954" w:rsidRPr="00BC34FE" w:rsidRDefault="00AB7954" w:rsidP="0021547B">
            <w:pPr>
              <w:rPr>
                <w:rFonts w:ascii="Verdana" w:hAnsi="Verdana"/>
              </w:rPr>
            </w:pPr>
          </w:p>
          <w:p w14:paraId="7C020FA6" w14:textId="77777777" w:rsidR="00AB7954" w:rsidRPr="00BC34FE" w:rsidRDefault="00AB7954" w:rsidP="0021547B">
            <w:pPr>
              <w:rPr>
                <w:rFonts w:ascii="Verdana" w:hAnsi="Verdana"/>
              </w:rPr>
            </w:pPr>
          </w:p>
          <w:p w14:paraId="29D64703" w14:textId="77777777" w:rsidR="00AB7954" w:rsidRPr="00BC34FE" w:rsidRDefault="00AB7954" w:rsidP="0021547B">
            <w:pPr>
              <w:rPr>
                <w:rFonts w:ascii="Verdana" w:hAnsi="Verdana"/>
              </w:rPr>
            </w:pPr>
          </w:p>
          <w:p w14:paraId="5648836B" w14:textId="6DF31BD8" w:rsidR="00AB7954" w:rsidRPr="00BC34FE" w:rsidRDefault="00AB7954" w:rsidP="0021547B">
            <w:pPr>
              <w:rPr>
                <w:rFonts w:ascii="Verdana" w:hAnsi="Verdana"/>
              </w:rPr>
            </w:pPr>
          </w:p>
          <w:p w14:paraId="22801120" w14:textId="77777777" w:rsidR="004837BF" w:rsidRPr="00BC34FE" w:rsidRDefault="004837BF" w:rsidP="0021547B">
            <w:pPr>
              <w:rPr>
                <w:rFonts w:ascii="Verdana" w:hAnsi="Verdana"/>
              </w:rPr>
            </w:pPr>
          </w:p>
          <w:p w14:paraId="26B78B21" w14:textId="77777777" w:rsidR="00AB7954" w:rsidRPr="00BC34FE" w:rsidRDefault="00AB7954" w:rsidP="0021547B">
            <w:pPr>
              <w:rPr>
                <w:rFonts w:ascii="Verdana" w:hAnsi="Verdana"/>
              </w:rPr>
            </w:pPr>
          </w:p>
          <w:p w14:paraId="3213DA10" w14:textId="17A5D029" w:rsidR="00AB7954" w:rsidRPr="00BC34FE" w:rsidRDefault="00EF38FE" w:rsidP="0021547B">
            <w:pPr>
              <w:rPr>
                <w:rFonts w:ascii="Verdana" w:hAnsi="Verdana"/>
              </w:rPr>
            </w:pPr>
            <w:r w:rsidRPr="00BC34FE">
              <w:rPr>
                <w:rFonts w:ascii="Verdana" w:hAnsi="Verdana"/>
                <w:noProof/>
              </w:rPr>
              <w:object w:dxaOrig="1508" w:dyaOrig="982" w14:anchorId="309E3964">
                <v:shape id="_x0000_i1028" type="#_x0000_t75" alt="" style="width:1in;height:50.25pt;mso-width-percent:0;mso-height-percent:0;mso-width-percent:0;mso-height-percent:0" o:ole="">
                  <v:imagedata r:id="rId17" o:title=""/>
                </v:shape>
                <o:OLEObject Type="Embed" ProgID="Excel.Sheet.12" ShapeID="_x0000_i1028" DrawAspect="Icon" ObjectID="_1705914867" r:id="rId18"/>
              </w:object>
            </w:r>
          </w:p>
          <w:p w14:paraId="4BE71D9C" w14:textId="4AB5150A" w:rsidR="003C5728" w:rsidRPr="00BC34FE" w:rsidRDefault="003C5728" w:rsidP="0021547B">
            <w:pPr>
              <w:rPr>
                <w:rFonts w:ascii="Verdana" w:hAnsi="Verdana"/>
              </w:rPr>
            </w:pPr>
          </w:p>
        </w:tc>
      </w:tr>
      <w:tr w:rsidR="004837BF" w:rsidRPr="007130BD" w14:paraId="1EF6A6D3" w14:textId="77777777" w:rsidTr="00194021">
        <w:tc>
          <w:tcPr>
            <w:tcW w:w="6939" w:type="dxa"/>
            <w:gridSpan w:val="2"/>
            <w:shd w:val="clear" w:color="auto" w:fill="D3A86A" w:themeFill="accent1"/>
          </w:tcPr>
          <w:p w14:paraId="1BB8036D" w14:textId="6415BF77" w:rsidR="004837BF" w:rsidRPr="007130BD" w:rsidRDefault="004837BF" w:rsidP="004837BF">
            <w:pPr>
              <w:pStyle w:val="Heading3"/>
            </w:pPr>
            <w:r w:rsidRPr="00404088">
              <w:rPr>
                <w:lang w:val="en-US"/>
              </w:rPr>
              <w:lastRenderedPageBreak/>
              <w:t xml:space="preserve"> </w:t>
            </w:r>
            <w:bookmarkStart w:id="23" w:name="_Toc52702523"/>
            <w:r w:rsidRPr="00EB4782">
              <w:t xml:space="preserve">5.1.2. </w:t>
            </w:r>
            <w:bookmarkEnd w:id="23"/>
            <w:r w:rsidR="007130BD" w:rsidRPr="007130BD">
              <w:t xml:space="preserve">Procédures </w:t>
            </w:r>
            <w:r w:rsidR="007130BD">
              <w:t>M</w:t>
            </w:r>
            <w:r w:rsidR="007130BD" w:rsidRPr="007130BD">
              <w:t xml:space="preserve">anuelles </w:t>
            </w:r>
            <w:r w:rsidR="007130BD">
              <w:t>F</w:t>
            </w:r>
            <w:r w:rsidR="007130BD" w:rsidRPr="007130BD">
              <w:t xml:space="preserve">in de </w:t>
            </w:r>
            <w:r w:rsidR="007130BD">
              <w:t>S</w:t>
            </w:r>
            <w:r w:rsidR="007130BD" w:rsidRPr="007130BD">
              <w:t>ervice</w:t>
            </w:r>
            <w:r w:rsidR="007130BD">
              <w:t xml:space="preserve"> / Shift</w:t>
            </w:r>
          </w:p>
        </w:tc>
        <w:tc>
          <w:tcPr>
            <w:tcW w:w="1579" w:type="dxa"/>
            <w:shd w:val="clear" w:color="auto" w:fill="D3A86A" w:themeFill="accent1"/>
          </w:tcPr>
          <w:p w14:paraId="7D68223E" w14:textId="77777777" w:rsidR="004837BF" w:rsidRPr="007130BD" w:rsidRDefault="004837BF" w:rsidP="0021547B">
            <w:pPr>
              <w:rPr>
                <w:rFonts w:ascii="Verdana" w:hAnsi="Verdana"/>
                <w:color w:val="FFFFFF" w:themeColor="background1"/>
              </w:rPr>
            </w:pPr>
          </w:p>
        </w:tc>
      </w:tr>
      <w:tr w:rsidR="003C5728" w:rsidRPr="00C51965" w14:paraId="45213ED3" w14:textId="77777777" w:rsidTr="004837BF">
        <w:trPr>
          <w:trHeight w:val="239"/>
        </w:trPr>
        <w:tc>
          <w:tcPr>
            <w:tcW w:w="491" w:type="dxa"/>
          </w:tcPr>
          <w:p w14:paraId="776AC1B1" w14:textId="77777777" w:rsidR="003C5728" w:rsidRPr="007130BD" w:rsidRDefault="003C5728" w:rsidP="0021547B">
            <w:pPr>
              <w:rPr>
                <w:rFonts w:ascii="Verdana" w:hAnsi="Verdana"/>
              </w:rPr>
            </w:pPr>
          </w:p>
        </w:tc>
        <w:tc>
          <w:tcPr>
            <w:tcW w:w="6448" w:type="dxa"/>
          </w:tcPr>
          <w:p w14:paraId="0668A8FE" w14:textId="37594EBD" w:rsidR="00B418D7" w:rsidRPr="00B93ED5" w:rsidRDefault="00B93ED5" w:rsidP="00214D3F">
            <w:pPr>
              <w:pStyle w:val="ListParagraph"/>
              <w:numPr>
                <w:ilvl w:val="0"/>
                <w:numId w:val="19"/>
              </w:numPr>
              <w:jc w:val="left"/>
              <w:rPr>
                <w:rFonts w:ascii="Verdana" w:hAnsi="Verdana"/>
              </w:rPr>
            </w:pPr>
            <w:r w:rsidRPr="00B93ED5">
              <w:rPr>
                <w:rFonts w:ascii="Verdana" w:hAnsi="Verdana"/>
              </w:rPr>
              <w:t>A la fin du service</w:t>
            </w:r>
            <w:r w:rsidR="0010163B" w:rsidRPr="00B93ED5">
              <w:rPr>
                <w:rFonts w:ascii="Verdana" w:hAnsi="Verdana"/>
              </w:rPr>
              <w:t>,</w:t>
            </w:r>
            <w:r w:rsidR="00B418D7" w:rsidRPr="00B93ED5">
              <w:rPr>
                <w:rFonts w:ascii="Verdana" w:hAnsi="Verdana"/>
              </w:rPr>
              <w:t xml:space="preserve"> </w:t>
            </w:r>
            <w:r w:rsidRPr="00B93ED5">
              <w:rPr>
                <w:rFonts w:ascii="Verdana" w:hAnsi="Verdana"/>
              </w:rPr>
              <w:t>le directeur ou le superviseur du restaurant soumet les chèques des clients F&amp;B, la feuille de résumé de la caiss</w:t>
            </w:r>
            <w:r>
              <w:rPr>
                <w:rFonts w:ascii="Verdana" w:hAnsi="Verdana"/>
              </w:rPr>
              <w:t>e</w:t>
            </w:r>
            <w:r w:rsidRPr="00B93ED5">
              <w:rPr>
                <w:rFonts w:ascii="Verdana" w:hAnsi="Verdana"/>
              </w:rPr>
              <w:t xml:space="preserve">, les encaissements et les bordereaux de cartes de crédit </w:t>
            </w:r>
            <w:r>
              <w:rPr>
                <w:rFonts w:ascii="Verdana" w:hAnsi="Verdana"/>
              </w:rPr>
              <w:t>au contrôleur de</w:t>
            </w:r>
            <w:r w:rsidR="008A025E">
              <w:rPr>
                <w:rFonts w:ascii="Verdana" w:hAnsi="Verdana"/>
              </w:rPr>
              <w:t>s</w:t>
            </w:r>
            <w:r>
              <w:rPr>
                <w:rFonts w:ascii="Verdana" w:hAnsi="Verdana"/>
              </w:rPr>
              <w:t xml:space="preserve"> revenue</w:t>
            </w:r>
            <w:r w:rsidR="008A025E">
              <w:rPr>
                <w:rFonts w:ascii="Verdana" w:hAnsi="Verdana"/>
              </w:rPr>
              <w:t>s</w:t>
            </w:r>
            <w:r w:rsidR="00B418D7" w:rsidRPr="00B93ED5">
              <w:rPr>
                <w:rFonts w:ascii="Verdana" w:hAnsi="Verdana"/>
              </w:rPr>
              <w:t>.</w:t>
            </w:r>
          </w:p>
          <w:p w14:paraId="467ED6AB" w14:textId="20C6F05F" w:rsidR="0024420C" w:rsidRPr="00C51965" w:rsidRDefault="00C51965" w:rsidP="00214D3F">
            <w:pPr>
              <w:pStyle w:val="ListParagraph"/>
              <w:numPr>
                <w:ilvl w:val="0"/>
                <w:numId w:val="19"/>
              </w:numPr>
              <w:jc w:val="left"/>
              <w:rPr>
                <w:rFonts w:ascii="Verdana" w:hAnsi="Verdana"/>
              </w:rPr>
            </w:pPr>
            <w:r w:rsidRPr="00C51965">
              <w:rPr>
                <w:rFonts w:ascii="Verdana" w:hAnsi="Verdana"/>
              </w:rPr>
              <w:t xml:space="preserve">Le </w:t>
            </w:r>
            <w:r>
              <w:rPr>
                <w:rFonts w:ascii="Verdana" w:hAnsi="Verdana"/>
              </w:rPr>
              <w:t>c</w:t>
            </w:r>
            <w:r w:rsidRPr="00C51965">
              <w:rPr>
                <w:rFonts w:ascii="Verdana" w:hAnsi="Verdana"/>
              </w:rPr>
              <w:t>ontrôleur des revenus vérifie tous les documents et les soldes des reçus et contre-vérifie toutes les écritures dans Opera</w:t>
            </w:r>
            <w:r w:rsidR="0024420C" w:rsidRPr="00C51965">
              <w:rPr>
                <w:rFonts w:ascii="Verdana" w:hAnsi="Verdana"/>
              </w:rPr>
              <w:t>.</w:t>
            </w:r>
          </w:p>
          <w:p w14:paraId="77E9EBA0" w14:textId="64475D83" w:rsidR="00C51965" w:rsidRPr="00C51965" w:rsidRDefault="00C51965" w:rsidP="00214D3F">
            <w:pPr>
              <w:pStyle w:val="ListParagraph"/>
              <w:numPr>
                <w:ilvl w:val="0"/>
                <w:numId w:val="19"/>
              </w:numPr>
              <w:jc w:val="left"/>
              <w:rPr>
                <w:rFonts w:ascii="Verdana" w:hAnsi="Verdana"/>
              </w:rPr>
            </w:pPr>
            <w:r w:rsidRPr="00C51965">
              <w:rPr>
                <w:rFonts w:ascii="Verdana" w:hAnsi="Verdana"/>
              </w:rPr>
              <w:t xml:space="preserve">Si le système est en ligne avant la fin de la journée, les chèques des clients F&amp;B </w:t>
            </w:r>
            <w:r>
              <w:rPr>
                <w:rFonts w:ascii="Verdana" w:hAnsi="Verdana"/>
              </w:rPr>
              <w:t>doi</w:t>
            </w:r>
            <w:r w:rsidR="003B6473">
              <w:rPr>
                <w:rFonts w:ascii="Verdana" w:hAnsi="Verdana"/>
              </w:rPr>
              <w:t>vent</w:t>
            </w:r>
            <w:r>
              <w:rPr>
                <w:rFonts w:ascii="Verdana" w:hAnsi="Verdana"/>
              </w:rPr>
              <w:t xml:space="preserve"> être posté</w:t>
            </w:r>
            <w:r w:rsidR="003B6473">
              <w:rPr>
                <w:rFonts w:ascii="Verdana" w:hAnsi="Verdana"/>
              </w:rPr>
              <w:t>s</w:t>
            </w:r>
            <w:r>
              <w:rPr>
                <w:rFonts w:ascii="Verdana" w:hAnsi="Verdana"/>
              </w:rPr>
              <w:t xml:space="preserve"> </w:t>
            </w:r>
            <w:r w:rsidRPr="00C51965">
              <w:rPr>
                <w:rFonts w:ascii="Verdana" w:hAnsi="Verdana"/>
              </w:rPr>
              <w:t>dans le système POS afin de mettre automatiquement à jour Opera et d'attribuer les paiements aux bons comptes. Si le système n'est pas en ligne avant la fin de la journée, les chèques des clients F&amp;B sont saisis manuellement</w:t>
            </w:r>
            <w:r>
              <w:rPr>
                <w:rFonts w:ascii="Verdana" w:hAnsi="Verdana"/>
              </w:rPr>
              <w:t>.</w:t>
            </w:r>
          </w:p>
          <w:p w14:paraId="5595A9B9" w14:textId="4D203A75" w:rsidR="00630735" w:rsidRPr="00C51965" w:rsidRDefault="00C51965" w:rsidP="00214D3F">
            <w:pPr>
              <w:pStyle w:val="ListParagraph"/>
              <w:numPr>
                <w:ilvl w:val="0"/>
                <w:numId w:val="19"/>
              </w:numPr>
              <w:jc w:val="left"/>
            </w:pPr>
            <w:r w:rsidRPr="00C51965">
              <w:rPr>
                <w:rFonts w:ascii="Verdana" w:hAnsi="Verdana"/>
              </w:rPr>
              <w:t xml:space="preserve">Une fois que tous les documents sont en ordre, </w:t>
            </w:r>
            <w:r w:rsidR="00E212E3">
              <w:rPr>
                <w:rFonts w:ascii="Verdana" w:hAnsi="Verdana"/>
              </w:rPr>
              <w:t>le contrôleur</w:t>
            </w:r>
            <w:r w:rsidR="00E212E3" w:rsidRPr="00652E9C">
              <w:rPr>
                <w:rFonts w:ascii="Verdana" w:hAnsi="Verdana"/>
              </w:rPr>
              <w:t xml:space="preserve"> de revenu </w:t>
            </w:r>
            <w:r w:rsidR="00E212E3">
              <w:rPr>
                <w:rFonts w:ascii="Verdana" w:hAnsi="Verdana"/>
              </w:rPr>
              <w:t>confirme avec signature</w:t>
            </w:r>
            <w:r w:rsidR="00730BF0" w:rsidRPr="00C51965">
              <w:rPr>
                <w:rFonts w:ascii="Verdana" w:hAnsi="Verdana"/>
              </w:rPr>
              <w:t>.</w:t>
            </w:r>
          </w:p>
        </w:tc>
        <w:tc>
          <w:tcPr>
            <w:tcW w:w="1579" w:type="dxa"/>
          </w:tcPr>
          <w:p w14:paraId="699CF2F3" w14:textId="75C68A0C" w:rsidR="003C5728" w:rsidRPr="00C51965" w:rsidRDefault="003C5728" w:rsidP="0021547B">
            <w:pPr>
              <w:rPr>
                <w:rFonts w:ascii="Verdana" w:hAnsi="Verdana"/>
              </w:rPr>
            </w:pPr>
          </w:p>
        </w:tc>
      </w:tr>
    </w:tbl>
    <w:p w14:paraId="19106725" w14:textId="18FBF0FD" w:rsidR="003C5728" w:rsidRDefault="003C5728" w:rsidP="00C36773"/>
    <w:p w14:paraId="1458D628" w14:textId="6E6A67C6" w:rsidR="00816CB4" w:rsidRDefault="00816CB4" w:rsidP="00C36773"/>
    <w:p w14:paraId="031C1A22" w14:textId="5DDC114F" w:rsidR="00816CB4" w:rsidRDefault="00816CB4" w:rsidP="00C36773"/>
    <w:p w14:paraId="5E90FEA8" w14:textId="21E3F70B" w:rsidR="00816CB4" w:rsidRDefault="00816CB4" w:rsidP="00C36773"/>
    <w:p w14:paraId="41892C73" w14:textId="42CBFE3E" w:rsidR="00816CB4" w:rsidRDefault="00816CB4" w:rsidP="00C36773"/>
    <w:p w14:paraId="26E57B86" w14:textId="77777777" w:rsidR="00816CB4" w:rsidRPr="00C51965" w:rsidRDefault="00816CB4" w:rsidP="00C36773"/>
    <w:p w14:paraId="41135D9E" w14:textId="3FD3B3F6" w:rsidR="005D6FE8" w:rsidRPr="00BC34FE" w:rsidRDefault="009A6ADD" w:rsidP="004837BF">
      <w:pPr>
        <w:pStyle w:val="Heading2"/>
        <w:rPr>
          <w:caps w:val="0"/>
        </w:rPr>
      </w:pPr>
      <w:bookmarkStart w:id="24" w:name="_Toc52702524"/>
      <w:r w:rsidRPr="00BC34FE">
        <w:rPr>
          <w:caps w:val="0"/>
        </w:rPr>
        <w:lastRenderedPageBreak/>
        <w:t>5.2. Banquet</w:t>
      </w:r>
      <w:bookmarkEnd w:id="24"/>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85" w:type="dxa"/>
          <w:bottom w:w="85" w:type="dxa"/>
        </w:tblCellMar>
        <w:tblLook w:val="04A0" w:firstRow="1" w:lastRow="0" w:firstColumn="1" w:lastColumn="0" w:noHBand="0" w:noVBand="1"/>
      </w:tblPr>
      <w:tblGrid>
        <w:gridCol w:w="491"/>
        <w:gridCol w:w="6428"/>
        <w:gridCol w:w="1575"/>
      </w:tblGrid>
      <w:tr w:rsidR="004837BF" w:rsidRPr="00BC34FE" w14:paraId="1C310C6C" w14:textId="77777777" w:rsidTr="00194021">
        <w:tc>
          <w:tcPr>
            <w:tcW w:w="8494" w:type="dxa"/>
            <w:gridSpan w:val="3"/>
            <w:shd w:val="clear" w:color="auto" w:fill="D3A86A" w:themeFill="accent1"/>
          </w:tcPr>
          <w:p w14:paraId="4F9B8458" w14:textId="185F222F" w:rsidR="004837BF" w:rsidRPr="00BC34FE" w:rsidRDefault="004837BF" w:rsidP="004837BF">
            <w:pPr>
              <w:pStyle w:val="Heading3"/>
            </w:pPr>
            <w:r w:rsidRPr="00BC34FE">
              <w:t xml:space="preserve">  </w:t>
            </w:r>
            <w:bookmarkStart w:id="25" w:name="_Toc52702525"/>
            <w:r w:rsidRPr="00BC34FE">
              <w:t xml:space="preserve">5.2.1. </w:t>
            </w:r>
            <w:r w:rsidR="001A3DC9" w:rsidRPr="00AA063C">
              <w:rPr>
                <w:bCs w:val="0"/>
              </w:rPr>
              <w:t>Procédures Manuelle</w:t>
            </w:r>
            <w:r w:rsidR="00EC2EE2">
              <w:rPr>
                <w:bCs w:val="0"/>
              </w:rPr>
              <w:t>s</w:t>
            </w:r>
            <w:r w:rsidR="001A3DC9" w:rsidRPr="00AA063C">
              <w:rPr>
                <w:bCs w:val="0"/>
              </w:rPr>
              <w:t xml:space="preserve"> </w:t>
            </w:r>
            <w:r w:rsidR="00EC2EE2" w:rsidRPr="00EC2EE2">
              <w:rPr>
                <w:bCs w:val="0"/>
              </w:rPr>
              <w:t>Opérationnelles</w:t>
            </w:r>
            <w:bookmarkEnd w:id="25"/>
          </w:p>
        </w:tc>
      </w:tr>
      <w:tr w:rsidR="005D6FE8" w:rsidRPr="00BC34FE" w14:paraId="1EA2E30B" w14:textId="77777777" w:rsidTr="003D14A0">
        <w:tc>
          <w:tcPr>
            <w:tcW w:w="491" w:type="dxa"/>
          </w:tcPr>
          <w:p w14:paraId="20B646A8" w14:textId="77777777" w:rsidR="005D6FE8" w:rsidRPr="00BC34FE" w:rsidRDefault="005D6FE8" w:rsidP="003D14A0">
            <w:pPr>
              <w:rPr>
                <w:rFonts w:ascii="Verdana" w:hAnsi="Verdana"/>
              </w:rPr>
            </w:pPr>
          </w:p>
        </w:tc>
        <w:tc>
          <w:tcPr>
            <w:tcW w:w="6428" w:type="dxa"/>
          </w:tcPr>
          <w:p w14:paraId="122A0030" w14:textId="366B7AD7" w:rsidR="005D6FE8" w:rsidRPr="00816CB4" w:rsidRDefault="00816CB4" w:rsidP="00214D3F">
            <w:pPr>
              <w:pStyle w:val="ListParagraph"/>
              <w:numPr>
                <w:ilvl w:val="0"/>
                <w:numId w:val="20"/>
              </w:numPr>
              <w:jc w:val="left"/>
              <w:rPr>
                <w:rFonts w:ascii="Verdana" w:hAnsi="Verdana"/>
              </w:rPr>
            </w:pPr>
            <w:r w:rsidRPr="00816CB4">
              <w:rPr>
                <w:rFonts w:ascii="Verdana" w:hAnsi="Verdana"/>
              </w:rPr>
              <w:t>Le responsable des banquets informe l'ensemble du personnel F&amp;B</w:t>
            </w:r>
            <w:r w:rsidR="005D6FE8" w:rsidRPr="00816CB4">
              <w:rPr>
                <w:rFonts w:ascii="Verdana" w:hAnsi="Verdana"/>
              </w:rPr>
              <w:t>.</w:t>
            </w:r>
          </w:p>
          <w:p w14:paraId="7055DAA5" w14:textId="7E47F59C" w:rsidR="005D6FE8" w:rsidRPr="00816CB4" w:rsidRDefault="00816CB4" w:rsidP="00214D3F">
            <w:pPr>
              <w:pStyle w:val="ListParagraph"/>
              <w:numPr>
                <w:ilvl w:val="0"/>
                <w:numId w:val="20"/>
              </w:numPr>
              <w:jc w:val="left"/>
              <w:rPr>
                <w:rFonts w:ascii="Verdana" w:hAnsi="Verdana"/>
              </w:rPr>
            </w:pPr>
            <w:r w:rsidRPr="00816CB4">
              <w:rPr>
                <w:rFonts w:ascii="Verdana" w:hAnsi="Verdana"/>
              </w:rPr>
              <w:t xml:space="preserve">La dernière </w:t>
            </w:r>
            <w:r>
              <w:rPr>
                <w:rFonts w:ascii="Verdana" w:hAnsi="Verdana"/>
              </w:rPr>
              <w:t>fiche</w:t>
            </w:r>
            <w:r w:rsidRPr="00816CB4">
              <w:rPr>
                <w:rFonts w:ascii="Verdana" w:hAnsi="Verdana"/>
              </w:rPr>
              <w:t xml:space="preserve"> de fonction, contenant le prix par personne, les frais </w:t>
            </w:r>
            <w:r>
              <w:rPr>
                <w:rFonts w:ascii="Verdana" w:hAnsi="Verdana"/>
              </w:rPr>
              <w:t>d’allocation des salles</w:t>
            </w:r>
            <w:r w:rsidRPr="00816CB4">
              <w:rPr>
                <w:rFonts w:ascii="Verdana" w:hAnsi="Verdana"/>
              </w:rPr>
              <w:t xml:space="preserve"> et les frais de service supplémentaires, etc. doit être en place.</w:t>
            </w:r>
          </w:p>
          <w:p w14:paraId="32051700" w14:textId="57F4D066" w:rsidR="00816CB4" w:rsidRPr="00816CB4" w:rsidRDefault="00816CB4" w:rsidP="00214D3F">
            <w:pPr>
              <w:pStyle w:val="ListParagraph"/>
              <w:numPr>
                <w:ilvl w:val="0"/>
                <w:numId w:val="20"/>
              </w:numPr>
              <w:jc w:val="left"/>
              <w:rPr>
                <w:rFonts w:ascii="Verdana" w:hAnsi="Verdana"/>
              </w:rPr>
            </w:pPr>
            <w:r w:rsidRPr="00816CB4">
              <w:rPr>
                <w:rFonts w:ascii="Verdana" w:hAnsi="Verdana"/>
              </w:rPr>
              <w:t xml:space="preserve">Le formulaire du chèque client banquet </w:t>
            </w:r>
            <w:r>
              <w:rPr>
                <w:rFonts w:ascii="Verdana" w:hAnsi="Verdana"/>
              </w:rPr>
              <w:t>peut être utilisé si nécessaire.</w:t>
            </w:r>
          </w:p>
          <w:p w14:paraId="256E023A" w14:textId="6C2FA784" w:rsidR="005D2AEA" w:rsidRPr="00816CB4" w:rsidRDefault="00816CB4" w:rsidP="00214D3F">
            <w:pPr>
              <w:pStyle w:val="ListParagraph"/>
              <w:numPr>
                <w:ilvl w:val="0"/>
                <w:numId w:val="20"/>
              </w:numPr>
              <w:rPr>
                <w:rFonts w:ascii="Verdana" w:hAnsi="Verdana"/>
              </w:rPr>
            </w:pPr>
            <w:r w:rsidRPr="00816CB4">
              <w:rPr>
                <w:rFonts w:ascii="Verdana" w:hAnsi="Verdana"/>
              </w:rPr>
              <w:t>Si le formulaire est utilisé</w:t>
            </w:r>
            <w:r w:rsidR="002F4E65" w:rsidRPr="00816CB4">
              <w:rPr>
                <w:rFonts w:ascii="Verdana" w:hAnsi="Verdana"/>
              </w:rPr>
              <w:t>,</w:t>
            </w:r>
            <w:r w:rsidR="005D2AEA" w:rsidRPr="00816CB4">
              <w:rPr>
                <w:rFonts w:ascii="Verdana" w:hAnsi="Verdana"/>
              </w:rPr>
              <w:t xml:space="preserve"> </w:t>
            </w:r>
            <w:r w:rsidRPr="00816CB4">
              <w:rPr>
                <w:rFonts w:ascii="Verdana" w:hAnsi="Verdana"/>
              </w:rPr>
              <w:t xml:space="preserve">le serveur doit attribuer un numéro de chèque </w:t>
            </w:r>
            <w:r w:rsidR="00C809D1">
              <w:rPr>
                <w:rFonts w:ascii="Verdana" w:hAnsi="Verdana"/>
              </w:rPr>
              <w:t>incrémental</w:t>
            </w:r>
            <w:r w:rsidRPr="00816CB4">
              <w:rPr>
                <w:rFonts w:ascii="Verdana" w:hAnsi="Verdana"/>
              </w:rPr>
              <w:t xml:space="preserve"> exemple </w:t>
            </w:r>
            <w:r w:rsidR="005D2AEA" w:rsidRPr="00816CB4">
              <w:rPr>
                <w:rFonts w:ascii="Verdana" w:hAnsi="Verdana"/>
              </w:rPr>
              <w:t>C</w:t>
            </w:r>
            <w:r w:rsidR="005D2AEA" w:rsidRPr="00816CB4">
              <w:rPr>
                <w:rFonts w:ascii="Verdana" w:hAnsi="Verdana"/>
                <w:b/>
                <w:color w:val="FF0000"/>
              </w:rPr>
              <w:t>XX</w:t>
            </w:r>
            <w:r w:rsidR="005D2AEA" w:rsidRPr="00816CB4">
              <w:rPr>
                <w:rFonts w:ascii="Verdana" w:hAnsi="Verdana"/>
              </w:rPr>
              <w:t>XXXX, (</w:t>
            </w:r>
            <w:r>
              <w:rPr>
                <w:rFonts w:ascii="Verdana" w:hAnsi="Verdana"/>
              </w:rPr>
              <w:t>en rouge</w:t>
            </w:r>
            <w:r w:rsidR="005D2AEA" w:rsidRPr="00816CB4">
              <w:rPr>
                <w:rFonts w:ascii="Verdana" w:hAnsi="Verdana"/>
              </w:rPr>
              <w:t xml:space="preserve"> </w:t>
            </w:r>
            <w:r w:rsidR="005D2AEA" w:rsidRPr="00816CB4">
              <w:rPr>
                <w:rFonts w:ascii="Verdana" w:hAnsi="Verdana"/>
                <w:b/>
                <w:color w:val="FF0000"/>
              </w:rPr>
              <w:t>XX</w:t>
            </w:r>
            <w:r w:rsidR="005D2AEA" w:rsidRPr="00816CB4">
              <w:rPr>
                <w:rFonts w:ascii="Verdana" w:hAnsi="Verdana"/>
              </w:rPr>
              <w:t xml:space="preserve"> </w:t>
            </w:r>
            <w:r>
              <w:rPr>
                <w:rFonts w:ascii="Verdana" w:hAnsi="Verdana"/>
              </w:rPr>
              <w:t>est la référence du point de vente).</w:t>
            </w:r>
          </w:p>
          <w:p w14:paraId="133A3A1D" w14:textId="690CA700" w:rsidR="00E0433A" w:rsidRPr="00E0433A" w:rsidRDefault="00E0433A" w:rsidP="00214D3F">
            <w:pPr>
              <w:pStyle w:val="ListParagraph"/>
              <w:numPr>
                <w:ilvl w:val="0"/>
                <w:numId w:val="20"/>
              </w:numPr>
              <w:jc w:val="left"/>
              <w:rPr>
                <w:rFonts w:ascii="Verdana" w:hAnsi="Verdana"/>
              </w:rPr>
            </w:pPr>
            <w:r>
              <w:rPr>
                <w:rFonts w:ascii="Verdana" w:hAnsi="Verdana"/>
              </w:rPr>
              <w:t>En se basant sur la fiche</w:t>
            </w:r>
            <w:r w:rsidRPr="00E0433A">
              <w:rPr>
                <w:rFonts w:ascii="Verdana" w:hAnsi="Verdana"/>
              </w:rPr>
              <w:t xml:space="preserve"> de fonction, la vérification des </w:t>
            </w:r>
            <w:r>
              <w:rPr>
                <w:rFonts w:ascii="Verdana" w:hAnsi="Verdana"/>
              </w:rPr>
              <w:t>clients</w:t>
            </w:r>
            <w:r w:rsidRPr="00E0433A">
              <w:rPr>
                <w:rFonts w:ascii="Verdana" w:hAnsi="Verdana"/>
              </w:rPr>
              <w:t xml:space="preserve"> au banquet est remplie avec tous les détails et les montants à facturer</w:t>
            </w:r>
          </w:p>
          <w:p w14:paraId="35B0B472" w14:textId="4AC91665" w:rsidR="005D2AEA" w:rsidRPr="00E0433A" w:rsidRDefault="00E0433A" w:rsidP="00214D3F">
            <w:pPr>
              <w:pStyle w:val="ListParagraph"/>
              <w:numPr>
                <w:ilvl w:val="0"/>
                <w:numId w:val="20"/>
              </w:numPr>
              <w:jc w:val="left"/>
              <w:rPr>
                <w:rFonts w:ascii="Verdana" w:hAnsi="Verdana"/>
              </w:rPr>
            </w:pPr>
            <w:r w:rsidRPr="00E0433A">
              <w:rPr>
                <w:rFonts w:ascii="Verdana" w:hAnsi="Verdana"/>
              </w:rPr>
              <w:t>Les frais de service, la taxe et le total sont calculés manuellement</w:t>
            </w:r>
            <w:r w:rsidR="005D2AEA" w:rsidRPr="00E0433A">
              <w:rPr>
                <w:rFonts w:ascii="Verdana" w:hAnsi="Verdana"/>
              </w:rPr>
              <w:t>.</w:t>
            </w:r>
          </w:p>
          <w:p w14:paraId="570742D8" w14:textId="474EC205" w:rsidR="005D2AEA" w:rsidRPr="00E0433A" w:rsidRDefault="00E0433A" w:rsidP="00214D3F">
            <w:pPr>
              <w:pStyle w:val="ListParagraph"/>
              <w:numPr>
                <w:ilvl w:val="0"/>
                <w:numId w:val="20"/>
              </w:numPr>
              <w:jc w:val="left"/>
              <w:rPr>
                <w:rFonts w:ascii="Verdana" w:hAnsi="Verdana"/>
              </w:rPr>
            </w:pPr>
            <w:r w:rsidRPr="00E0433A">
              <w:rPr>
                <w:rFonts w:ascii="Verdana" w:hAnsi="Verdana"/>
              </w:rPr>
              <w:t>Le chèque du client au banquet contient la signature et l</w:t>
            </w:r>
            <w:r>
              <w:rPr>
                <w:rFonts w:ascii="Verdana" w:hAnsi="Verdana"/>
              </w:rPr>
              <w:t xml:space="preserve">es détails de la </w:t>
            </w:r>
            <w:r w:rsidRPr="00E0433A">
              <w:rPr>
                <w:rFonts w:ascii="Verdana" w:hAnsi="Verdana"/>
              </w:rPr>
              <w:t>méthode</w:t>
            </w:r>
            <w:r>
              <w:rPr>
                <w:rFonts w:ascii="Verdana" w:hAnsi="Verdana"/>
              </w:rPr>
              <w:t xml:space="preserve"> du paiement</w:t>
            </w:r>
            <w:r w:rsidR="005D2AEA" w:rsidRPr="00E0433A">
              <w:rPr>
                <w:rFonts w:ascii="Verdana" w:hAnsi="Verdana"/>
              </w:rPr>
              <w:t>.</w:t>
            </w:r>
          </w:p>
          <w:p w14:paraId="4A018013" w14:textId="21DB1ED1" w:rsidR="005D2AEA" w:rsidRPr="00E0433A" w:rsidRDefault="00E0433A" w:rsidP="00E0433A">
            <w:pPr>
              <w:pStyle w:val="ListParagraph"/>
              <w:numPr>
                <w:ilvl w:val="0"/>
                <w:numId w:val="20"/>
              </w:numPr>
              <w:jc w:val="left"/>
              <w:rPr>
                <w:rFonts w:ascii="Verdana" w:hAnsi="Verdana"/>
              </w:rPr>
            </w:pPr>
            <w:r w:rsidRPr="00E0433A">
              <w:rPr>
                <w:rFonts w:ascii="Verdana" w:hAnsi="Verdana"/>
              </w:rPr>
              <w:t xml:space="preserve">Trois copies du chèque client au </w:t>
            </w:r>
            <w:r>
              <w:rPr>
                <w:rFonts w:ascii="Verdana" w:hAnsi="Verdana"/>
              </w:rPr>
              <w:t xml:space="preserve">banquet </w:t>
            </w:r>
            <w:r w:rsidR="0017043B">
              <w:rPr>
                <w:rFonts w:ascii="Verdana" w:hAnsi="Verdana"/>
              </w:rPr>
              <w:t>doivent</w:t>
            </w:r>
            <w:r>
              <w:rPr>
                <w:rFonts w:ascii="Verdana" w:hAnsi="Verdana"/>
              </w:rPr>
              <w:t xml:space="preserve"> être disponible</w:t>
            </w:r>
            <w:r w:rsidR="009B0A76">
              <w:rPr>
                <w:rFonts w:ascii="Verdana" w:hAnsi="Verdana"/>
              </w:rPr>
              <w:t>s</w:t>
            </w:r>
            <w:r>
              <w:rPr>
                <w:rFonts w:ascii="Verdana" w:hAnsi="Verdana"/>
              </w:rPr>
              <w:t xml:space="preserve"> : une pour le client, la deuxième pour la réception et la finance pour le </w:t>
            </w:r>
            <w:proofErr w:type="spellStart"/>
            <w:r>
              <w:rPr>
                <w:rFonts w:ascii="Verdana" w:hAnsi="Verdana"/>
              </w:rPr>
              <w:t>posting</w:t>
            </w:r>
            <w:proofErr w:type="spellEnd"/>
            <w:r>
              <w:rPr>
                <w:rFonts w:ascii="Verdana" w:hAnsi="Verdana"/>
              </w:rPr>
              <w:t xml:space="preserve"> sur le système et la troisième copie pour le service restauration comme référence.</w:t>
            </w:r>
          </w:p>
        </w:tc>
        <w:tc>
          <w:tcPr>
            <w:tcW w:w="1575" w:type="dxa"/>
          </w:tcPr>
          <w:p w14:paraId="369B3BA9" w14:textId="77777777" w:rsidR="005D6FE8" w:rsidRPr="00EB4782" w:rsidRDefault="005D6FE8" w:rsidP="003D14A0">
            <w:pPr>
              <w:rPr>
                <w:rFonts w:ascii="Verdana" w:hAnsi="Verdana"/>
              </w:rPr>
            </w:pPr>
          </w:p>
          <w:p w14:paraId="43DC200E" w14:textId="77777777" w:rsidR="00460BD4" w:rsidRPr="00EB4782" w:rsidRDefault="00460BD4" w:rsidP="003D14A0">
            <w:pPr>
              <w:rPr>
                <w:rFonts w:ascii="Verdana" w:hAnsi="Verdana"/>
              </w:rPr>
            </w:pPr>
          </w:p>
          <w:p w14:paraId="75B452A1" w14:textId="77777777" w:rsidR="00460BD4" w:rsidRPr="00EB4782" w:rsidRDefault="00460BD4" w:rsidP="003D14A0">
            <w:pPr>
              <w:rPr>
                <w:rFonts w:ascii="Verdana" w:hAnsi="Verdana"/>
              </w:rPr>
            </w:pPr>
          </w:p>
          <w:p w14:paraId="6A3F7FF0" w14:textId="77777777" w:rsidR="00460BD4" w:rsidRPr="00EB4782" w:rsidRDefault="00460BD4" w:rsidP="003D14A0">
            <w:pPr>
              <w:rPr>
                <w:rFonts w:ascii="Verdana" w:hAnsi="Verdana"/>
              </w:rPr>
            </w:pPr>
          </w:p>
          <w:p w14:paraId="7C4C854D" w14:textId="30709637" w:rsidR="005D6FE8" w:rsidRPr="00BC34FE" w:rsidRDefault="00EF38FE" w:rsidP="003D14A0">
            <w:pPr>
              <w:rPr>
                <w:rFonts w:ascii="Verdana" w:hAnsi="Verdana"/>
              </w:rPr>
            </w:pPr>
            <w:r w:rsidRPr="00BC34FE">
              <w:rPr>
                <w:rFonts w:ascii="Verdana" w:hAnsi="Verdana"/>
                <w:noProof/>
              </w:rPr>
              <w:object w:dxaOrig="1508" w:dyaOrig="982" w14:anchorId="684936E5">
                <v:shape id="_x0000_i1029" type="#_x0000_t75" alt="" style="width:1in;height:50.25pt;mso-width-percent:0;mso-height-percent:0;mso-width-percent:0;mso-height-percent:0" o:ole="">
                  <v:imagedata r:id="rId19" o:title=""/>
                </v:shape>
                <o:OLEObject Type="Embed" ProgID="Excel.Sheet.12" ShapeID="_x0000_i1029" DrawAspect="Icon" ObjectID="_1705914868" r:id="rId20"/>
              </w:object>
            </w:r>
          </w:p>
        </w:tc>
      </w:tr>
      <w:tr w:rsidR="004837BF" w:rsidRPr="00AA063C" w14:paraId="5F62B73E" w14:textId="77777777" w:rsidTr="00194021">
        <w:tc>
          <w:tcPr>
            <w:tcW w:w="6919" w:type="dxa"/>
            <w:gridSpan w:val="2"/>
            <w:shd w:val="clear" w:color="auto" w:fill="D3A86A" w:themeFill="accent1"/>
          </w:tcPr>
          <w:p w14:paraId="44D9D964" w14:textId="1A7982F4" w:rsidR="004837BF" w:rsidRPr="00AA063C" w:rsidRDefault="004837BF" w:rsidP="004837BF">
            <w:pPr>
              <w:pStyle w:val="Heading3"/>
            </w:pPr>
            <w:r w:rsidRPr="00AA063C">
              <w:t xml:space="preserve"> </w:t>
            </w:r>
            <w:bookmarkStart w:id="26" w:name="_Toc52702526"/>
            <w:r w:rsidRPr="00AA063C">
              <w:t xml:space="preserve">5.2.2. </w:t>
            </w:r>
            <w:r w:rsidR="00AA063C" w:rsidRPr="00AA063C">
              <w:t>Procédures Manuelles Fin Service / Shift</w:t>
            </w:r>
            <w:bookmarkEnd w:id="26"/>
          </w:p>
        </w:tc>
        <w:tc>
          <w:tcPr>
            <w:tcW w:w="1575" w:type="dxa"/>
            <w:shd w:val="clear" w:color="auto" w:fill="D3A86A" w:themeFill="accent1"/>
          </w:tcPr>
          <w:p w14:paraId="74759F07" w14:textId="77777777" w:rsidR="004837BF" w:rsidRPr="00AA063C" w:rsidRDefault="004837BF" w:rsidP="003D14A0">
            <w:pPr>
              <w:rPr>
                <w:rFonts w:ascii="Verdana" w:hAnsi="Verdana"/>
                <w:color w:val="FFFFFF" w:themeColor="background1"/>
              </w:rPr>
            </w:pPr>
          </w:p>
        </w:tc>
      </w:tr>
      <w:tr w:rsidR="005D6FE8" w:rsidRPr="00652E9C" w14:paraId="3EF6D143" w14:textId="77777777" w:rsidTr="003D14A0">
        <w:trPr>
          <w:trHeight w:val="239"/>
        </w:trPr>
        <w:tc>
          <w:tcPr>
            <w:tcW w:w="491" w:type="dxa"/>
          </w:tcPr>
          <w:p w14:paraId="691CAE59" w14:textId="77777777" w:rsidR="005D6FE8" w:rsidRPr="00AA063C" w:rsidRDefault="005D6FE8" w:rsidP="003D14A0">
            <w:pPr>
              <w:rPr>
                <w:rFonts w:ascii="Verdana" w:hAnsi="Verdana"/>
              </w:rPr>
            </w:pPr>
          </w:p>
        </w:tc>
        <w:tc>
          <w:tcPr>
            <w:tcW w:w="6428" w:type="dxa"/>
          </w:tcPr>
          <w:p w14:paraId="0C596A98" w14:textId="31404043" w:rsidR="005D6FE8" w:rsidRPr="00EB0D96" w:rsidRDefault="00AA063C" w:rsidP="00214D3F">
            <w:pPr>
              <w:pStyle w:val="ListParagraph"/>
              <w:numPr>
                <w:ilvl w:val="0"/>
                <w:numId w:val="21"/>
              </w:numPr>
              <w:jc w:val="left"/>
              <w:rPr>
                <w:rFonts w:ascii="Verdana" w:hAnsi="Verdana"/>
              </w:rPr>
            </w:pPr>
            <w:r w:rsidRPr="00EB0D96">
              <w:rPr>
                <w:rFonts w:ascii="Verdana" w:hAnsi="Verdana"/>
              </w:rPr>
              <w:t xml:space="preserve">A la fin du shift ou service, le </w:t>
            </w:r>
            <w:r w:rsidR="00EB0D96" w:rsidRPr="00EB0D96">
              <w:rPr>
                <w:rFonts w:ascii="Verdana" w:hAnsi="Verdana"/>
              </w:rPr>
              <w:t>responsable</w:t>
            </w:r>
            <w:r w:rsidRPr="00EB0D96">
              <w:rPr>
                <w:rFonts w:ascii="Verdana" w:hAnsi="Verdana"/>
              </w:rPr>
              <w:t xml:space="preserve"> du banquet </w:t>
            </w:r>
            <w:r w:rsidR="00EB0D96" w:rsidRPr="00EB0D96">
              <w:rPr>
                <w:rFonts w:ascii="Verdana" w:hAnsi="Verdana"/>
              </w:rPr>
              <w:t>fera par</w:t>
            </w:r>
            <w:r w:rsidR="00EB0D96">
              <w:rPr>
                <w:rFonts w:ascii="Verdana" w:hAnsi="Verdana"/>
              </w:rPr>
              <w:t xml:space="preserve">venir les chèques clients au banquet, </w:t>
            </w:r>
            <w:r w:rsidR="00EB0D96" w:rsidRPr="00EB0D96">
              <w:rPr>
                <w:rFonts w:ascii="Verdana" w:hAnsi="Verdana"/>
              </w:rPr>
              <w:t>les encaissements</w:t>
            </w:r>
            <w:r w:rsidR="00EB0D96">
              <w:rPr>
                <w:rFonts w:ascii="Verdana" w:hAnsi="Verdana"/>
              </w:rPr>
              <w:t xml:space="preserve"> espèces </w:t>
            </w:r>
            <w:r w:rsidR="00EB0D96" w:rsidRPr="00EB0D96">
              <w:rPr>
                <w:rFonts w:ascii="Verdana" w:hAnsi="Verdana"/>
              </w:rPr>
              <w:t>et les relevés de carte de crédit</w:t>
            </w:r>
            <w:r w:rsidR="005E636E">
              <w:rPr>
                <w:rFonts w:ascii="Verdana" w:hAnsi="Verdana"/>
              </w:rPr>
              <w:t xml:space="preserve"> </w:t>
            </w:r>
            <w:r w:rsidR="00766B90">
              <w:rPr>
                <w:rFonts w:ascii="Verdana" w:hAnsi="Verdana"/>
              </w:rPr>
              <w:t xml:space="preserve">au </w:t>
            </w:r>
            <w:r w:rsidR="00FD67E5">
              <w:rPr>
                <w:rFonts w:ascii="Verdana" w:hAnsi="Verdana"/>
              </w:rPr>
              <w:t>contrôleur des revenu</w:t>
            </w:r>
            <w:r w:rsidR="007E7344">
              <w:rPr>
                <w:rFonts w:ascii="Verdana" w:hAnsi="Verdana"/>
              </w:rPr>
              <w:t>es</w:t>
            </w:r>
            <w:r w:rsidR="005E636E">
              <w:rPr>
                <w:rFonts w:ascii="Verdana" w:hAnsi="Verdana"/>
              </w:rPr>
              <w:t>.</w:t>
            </w:r>
          </w:p>
          <w:p w14:paraId="235C281C" w14:textId="748EC696" w:rsidR="00652E9C" w:rsidRPr="00652E9C" w:rsidRDefault="00652E9C" w:rsidP="00214D3F">
            <w:pPr>
              <w:pStyle w:val="ListParagraph"/>
              <w:numPr>
                <w:ilvl w:val="0"/>
                <w:numId w:val="21"/>
              </w:numPr>
              <w:jc w:val="left"/>
              <w:rPr>
                <w:rFonts w:ascii="Verdana" w:hAnsi="Verdana"/>
              </w:rPr>
            </w:pPr>
            <w:r w:rsidRPr="00652E9C">
              <w:rPr>
                <w:rFonts w:ascii="Verdana" w:hAnsi="Verdana"/>
              </w:rPr>
              <w:t>Le contrôleur des revenus vérifie tous les documents et les soldes des reçus et contre-vérifie toutes les écritures dans Opera</w:t>
            </w:r>
            <w:r>
              <w:rPr>
                <w:rFonts w:ascii="Verdana" w:hAnsi="Verdana"/>
              </w:rPr>
              <w:t>.</w:t>
            </w:r>
          </w:p>
          <w:p w14:paraId="63B958B2" w14:textId="1B73D5EB" w:rsidR="00652E9C" w:rsidRPr="00652E9C" w:rsidRDefault="00652E9C" w:rsidP="00214D3F">
            <w:pPr>
              <w:pStyle w:val="ListParagraph"/>
              <w:numPr>
                <w:ilvl w:val="0"/>
                <w:numId w:val="21"/>
              </w:numPr>
              <w:jc w:val="left"/>
              <w:rPr>
                <w:rFonts w:ascii="Verdana" w:hAnsi="Verdana"/>
              </w:rPr>
            </w:pPr>
            <w:r w:rsidRPr="00652E9C">
              <w:rPr>
                <w:rFonts w:ascii="Verdana" w:hAnsi="Verdana"/>
              </w:rPr>
              <w:t xml:space="preserve">Si le système est en ligne avant la </w:t>
            </w:r>
            <w:r w:rsidR="002513CD">
              <w:rPr>
                <w:rFonts w:ascii="Verdana" w:hAnsi="Verdana"/>
              </w:rPr>
              <w:t>clôture</w:t>
            </w:r>
            <w:r w:rsidRPr="00652E9C">
              <w:rPr>
                <w:rFonts w:ascii="Verdana" w:hAnsi="Verdana"/>
              </w:rPr>
              <w:t xml:space="preserve"> de la journée, les chèques des </w:t>
            </w:r>
            <w:r>
              <w:rPr>
                <w:rFonts w:ascii="Verdana" w:hAnsi="Verdana"/>
              </w:rPr>
              <w:t>clients</w:t>
            </w:r>
            <w:r w:rsidRPr="00652E9C">
              <w:rPr>
                <w:rFonts w:ascii="Verdana" w:hAnsi="Verdana"/>
              </w:rPr>
              <w:t xml:space="preserve"> au banquet sont enregistrés dans le système POS afin de mettre automatiquement à jour Opera et d'attribuer les paiements aux bons comptes. Si le système n'est pas en ligne avant la fin de la journée, les chèques des </w:t>
            </w:r>
            <w:r>
              <w:rPr>
                <w:rFonts w:ascii="Verdana" w:hAnsi="Verdana"/>
              </w:rPr>
              <w:t>clients</w:t>
            </w:r>
            <w:r w:rsidRPr="00652E9C">
              <w:rPr>
                <w:rFonts w:ascii="Verdana" w:hAnsi="Verdana"/>
              </w:rPr>
              <w:t xml:space="preserve"> au banquet sont saisis manuellement.</w:t>
            </w:r>
          </w:p>
          <w:p w14:paraId="40A1475F" w14:textId="2322A8E2" w:rsidR="00FA4ADD" w:rsidRPr="00652E9C" w:rsidRDefault="00652E9C" w:rsidP="00214D3F">
            <w:pPr>
              <w:pStyle w:val="ListParagraph"/>
              <w:numPr>
                <w:ilvl w:val="0"/>
                <w:numId w:val="21"/>
              </w:numPr>
              <w:jc w:val="left"/>
              <w:rPr>
                <w:rFonts w:ascii="Verdana" w:hAnsi="Verdana"/>
              </w:rPr>
            </w:pPr>
            <w:r w:rsidRPr="00652E9C">
              <w:rPr>
                <w:rFonts w:ascii="Verdana" w:hAnsi="Verdana"/>
              </w:rPr>
              <w:t xml:space="preserve">Une fois que tous les documents sont en ordre, </w:t>
            </w:r>
            <w:r>
              <w:rPr>
                <w:rFonts w:ascii="Verdana" w:hAnsi="Verdana"/>
              </w:rPr>
              <w:t>le contrôleur</w:t>
            </w:r>
            <w:r w:rsidRPr="00652E9C">
              <w:rPr>
                <w:rFonts w:ascii="Verdana" w:hAnsi="Verdana"/>
              </w:rPr>
              <w:t xml:space="preserve"> de revenu </w:t>
            </w:r>
            <w:r>
              <w:rPr>
                <w:rFonts w:ascii="Verdana" w:hAnsi="Verdana"/>
              </w:rPr>
              <w:t>confirme avec signature.</w:t>
            </w:r>
          </w:p>
        </w:tc>
        <w:tc>
          <w:tcPr>
            <w:tcW w:w="1575" w:type="dxa"/>
          </w:tcPr>
          <w:p w14:paraId="063BCB67" w14:textId="77777777" w:rsidR="005D6FE8" w:rsidRPr="00652E9C" w:rsidRDefault="005D6FE8" w:rsidP="003D14A0">
            <w:pPr>
              <w:rPr>
                <w:rFonts w:ascii="Verdana" w:hAnsi="Verdana"/>
              </w:rPr>
            </w:pPr>
          </w:p>
        </w:tc>
      </w:tr>
    </w:tbl>
    <w:p w14:paraId="5AF6E9AB" w14:textId="1D038CD5" w:rsidR="007169E1" w:rsidRDefault="007169E1" w:rsidP="00775B05"/>
    <w:p w14:paraId="2C3E7C6E" w14:textId="7F15A544" w:rsidR="00A9123A" w:rsidRDefault="00A9123A" w:rsidP="00775B05"/>
    <w:p w14:paraId="7C720BF3" w14:textId="2CB9749C" w:rsidR="00A9123A" w:rsidRDefault="00A9123A" w:rsidP="00775B05"/>
    <w:p w14:paraId="61BB3E5D" w14:textId="77777777" w:rsidR="00A9123A" w:rsidRPr="00652E9C" w:rsidRDefault="00A9123A" w:rsidP="00775B05"/>
    <w:p w14:paraId="70431FF2" w14:textId="633A97DC" w:rsidR="005D6FE8" w:rsidRPr="00BC34FE" w:rsidRDefault="00775B05" w:rsidP="004837BF">
      <w:pPr>
        <w:pStyle w:val="Heading2"/>
        <w:rPr>
          <w:caps w:val="0"/>
        </w:rPr>
      </w:pPr>
      <w:bookmarkStart w:id="27" w:name="_Toc52702527"/>
      <w:r w:rsidRPr="00BC34FE">
        <w:rPr>
          <w:caps w:val="0"/>
        </w:rPr>
        <w:t xml:space="preserve">5.3. </w:t>
      </w:r>
      <w:bookmarkEnd w:id="27"/>
      <w:r w:rsidR="00FB4D2D">
        <w:rPr>
          <w:caps w:val="0"/>
        </w:rPr>
        <w:t>B</w:t>
      </w:r>
      <w:r w:rsidR="00FB4D2D" w:rsidRPr="00FB4D2D">
        <w:rPr>
          <w:caps w:val="0"/>
        </w:rPr>
        <w:t>uanderie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85" w:type="dxa"/>
          <w:bottom w:w="85" w:type="dxa"/>
        </w:tblCellMar>
        <w:tblLook w:val="04A0" w:firstRow="1" w:lastRow="0" w:firstColumn="1" w:lastColumn="0" w:noHBand="0" w:noVBand="1"/>
      </w:tblPr>
      <w:tblGrid>
        <w:gridCol w:w="471"/>
        <w:gridCol w:w="6179"/>
        <w:gridCol w:w="1513"/>
      </w:tblGrid>
      <w:tr w:rsidR="004837BF" w:rsidRPr="00BC34FE" w14:paraId="31B3159A" w14:textId="77777777" w:rsidTr="00214D3F">
        <w:trPr>
          <w:trHeight w:val="253"/>
        </w:trPr>
        <w:tc>
          <w:tcPr>
            <w:tcW w:w="8163" w:type="dxa"/>
            <w:gridSpan w:val="3"/>
            <w:shd w:val="clear" w:color="auto" w:fill="D3A86A" w:themeFill="accent1"/>
          </w:tcPr>
          <w:p w14:paraId="6E11889E" w14:textId="56A5DBA0" w:rsidR="004837BF" w:rsidRPr="00BC34FE" w:rsidRDefault="004837BF" w:rsidP="004837BF">
            <w:pPr>
              <w:pStyle w:val="Heading3"/>
            </w:pPr>
            <w:r w:rsidRPr="00BC34FE">
              <w:t xml:space="preserve">  </w:t>
            </w:r>
            <w:bookmarkStart w:id="28" w:name="_Toc52702528"/>
            <w:r w:rsidRPr="00BC34FE">
              <w:t xml:space="preserve">5.3.1. </w:t>
            </w:r>
            <w:r w:rsidR="00FB4D2D" w:rsidRPr="00AA063C">
              <w:rPr>
                <w:bCs w:val="0"/>
              </w:rPr>
              <w:t>Procédures Manuelle</w:t>
            </w:r>
            <w:r w:rsidR="00EC2EE2">
              <w:rPr>
                <w:bCs w:val="0"/>
              </w:rPr>
              <w:t>s</w:t>
            </w:r>
            <w:r w:rsidR="00FB4D2D" w:rsidRPr="00AA063C">
              <w:rPr>
                <w:bCs w:val="0"/>
              </w:rPr>
              <w:t xml:space="preserve"> </w:t>
            </w:r>
            <w:r w:rsidR="00EC2EE2" w:rsidRPr="00EC2EE2">
              <w:rPr>
                <w:bCs w:val="0"/>
              </w:rPr>
              <w:t>Opérationnelles</w:t>
            </w:r>
            <w:bookmarkEnd w:id="28"/>
          </w:p>
        </w:tc>
      </w:tr>
      <w:tr w:rsidR="005D6FE8" w:rsidRPr="00BC34FE" w14:paraId="4FE5199D" w14:textId="77777777" w:rsidTr="00214D3F">
        <w:trPr>
          <w:trHeight w:val="2355"/>
        </w:trPr>
        <w:tc>
          <w:tcPr>
            <w:tcW w:w="471" w:type="dxa"/>
          </w:tcPr>
          <w:p w14:paraId="3E5086B1" w14:textId="77777777" w:rsidR="005D6FE8" w:rsidRPr="00BC34FE" w:rsidRDefault="005D6FE8" w:rsidP="003D14A0">
            <w:pPr>
              <w:rPr>
                <w:rFonts w:ascii="Verdana" w:hAnsi="Verdana"/>
              </w:rPr>
            </w:pPr>
          </w:p>
        </w:tc>
        <w:tc>
          <w:tcPr>
            <w:tcW w:w="6178" w:type="dxa"/>
          </w:tcPr>
          <w:p w14:paraId="2BC16180" w14:textId="279B49E7" w:rsidR="005D6FE8" w:rsidRPr="00F51854" w:rsidRDefault="00F51854" w:rsidP="002131EC">
            <w:pPr>
              <w:pStyle w:val="ListParagraph"/>
              <w:numPr>
                <w:ilvl w:val="0"/>
                <w:numId w:val="22"/>
              </w:numPr>
              <w:jc w:val="left"/>
              <w:rPr>
                <w:rFonts w:ascii="Verdana" w:hAnsi="Verdana"/>
              </w:rPr>
            </w:pPr>
            <w:r w:rsidRPr="00F51854">
              <w:rPr>
                <w:rFonts w:ascii="Verdana" w:hAnsi="Verdana"/>
              </w:rPr>
              <w:t>Le chef buanderie</w:t>
            </w:r>
            <w:r w:rsidR="005D6FE8" w:rsidRPr="00F51854">
              <w:rPr>
                <w:rFonts w:ascii="Verdana" w:hAnsi="Verdana"/>
              </w:rPr>
              <w:t xml:space="preserve"> </w:t>
            </w:r>
            <w:r w:rsidRPr="00816CB4">
              <w:rPr>
                <w:rFonts w:ascii="Verdana" w:hAnsi="Verdana"/>
              </w:rPr>
              <w:t>informe l'ensemble du personnel</w:t>
            </w:r>
            <w:r>
              <w:rPr>
                <w:rFonts w:ascii="Verdana" w:hAnsi="Verdana"/>
              </w:rPr>
              <w:t xml:space="preserve"> de son équipe</w:t>
            </w:r>
            <w:r w:rsidR="005D6FE8" w:rsidRPr="00F51854">
              <w:rPr>
                <w:rFonts w:ascii="Verdana" w:hAnsi="Verdana"/>
              </w:rPr>
              <w:t>.</w:t>
            </w:r>
          </w:p>
          <w:p w14:paraId="1AE53540" w14:textId="77777777" w:rsidR="00F51854" w:rsidRPr="00F51854" w:rsidRDefault="00F51854" w:rsidP="002131EC">
            <w:pPr>
              <w:pStyle w:val="ListParagraph"/>
              <w:numPr>
                <w:ilvl w:val="0"/>
                <w:numId w:val="22"/>
              </w:numPr>
              <w:jc w:val="left"/>
              <w:rPr>
                <w:rFonts w:ascii="Verdana" w:hAnsi="Verdana"/>
              </w:rPr>
            </w:pPr>
            <w:r w:rsidRPr="00F51854">
              <w:rPr>
                <w:rFonts w:ascii="Verdana" w:hAnsi="Verdana"/>
              </w:rPr>
              <w:t>Les derniers prix doivent être en place pour tous les services.</w:t>
            </w:r>
          </w:p>
          <w:p w14:paraId="3350E3F2" w14:textId="24D6B097" w:rsidR="005D6FE8" w:rsidRPr="000138BB" w:rsidRDefault="000138BB" w:rsidP="002131EC">
            <w:pPr>
              <w:pStyle w:val="ListParagraph"/>
              <w:numPr>
                <w:ilvl w:val="0"/>
                <w:numId w:val="22"/>
              </w:numPr>
              <w:jc w:val="left"/>
              <w:rPr>
                <w:rFonts w:ascii="Verdana" w:hAnsi="Verdana"/>
              </w:rPr>
            </w:pPr>
            <w:r w:rsidRPr="000138BB">
              <w:rPr>
                <w:rFonts w:ascii="Verdana" w:hAnsi="Verdana"/>
              </w:rPr>
              <w:t>La fiche de fonction buanderie ainsi que le rapport</w:t>
            </w:r>
            <w:r w:rsidR="001D7F75">
              <w:rPr>
                <w:rFonts w:ascii="Verdana" w:hAnsi="Verdana"/>
              </w:rPr>
              <w:t xml:space="preserve"> de</w:t>
            </w:r>
            <w:r w:rsidRPr="000138BB">
              <w:rPr>
                <w:rFonts w:ascii="Verdana" w:hAnsi="Verdana"/>
              </w:rPr>
              <w:t xml:space="preserve"> caisse doit </w:t>
            </w:r>
            <w:r>
              <w:rPr>
                <w:rFonts w:ascii="Verdana" w:hAnsi="Verdana"/>
              </w:rPr>
              <w:t>être en place</w:t>
            </w:r>
            <w:r w:rsidR="56B27560" w:rsidRPr="000138BB">
              <w:rPr>
                <w:rFonts w:ascii="Verdana" w:hAnsi="Verdana"/>
              </w:rPr>
              <w:t>.</w:t>
            </w:r>
          </w:p>
          <w:p w14:paraId="6ABAF794" w14:textId="14FB1FAE" w:rsidR="0000247B" w:rsidRPr="0000247B" w:rsidRDefault="0000247B" w:rsidP="002131EC">
            <w:pPr>
              <w:pStyle w:val="ListParagraph"/>
              <w:numPr>
                <w:ilvl w:val="0"/>
                <w:numId w:val="22"/>
              </w:numPr>
              <w:jc w:val="left"/>
              <w:rPr>
                <w:rFonts w:ascii="Verdana" w:hAnsi="Verdana"/>
              </w:rPr>
            </w:pPr>
            <w:r>
              <w:t>Les rapports</w:t>
            </w:r>
            <w:r w:rsidRPr="00BB66C0">
              <w:t xml:space="preserve"> </w:t>
            </w:r>
            <w:r>
              <w:t xml:space="preserve">client résident </w:t>
            </w:r>
            <w:r w:rsidRPr="00A36E04">
              <w:t>“</w:t>
            </w:r>
            <w:proofErr w:type="spellStart"/>
            <w:r>
              <w:t>guest</w:t>
            </w:r>
            <w:proofErr w:type="spellEnd"/>
            <w:r>
              <w:t xml:space="preserve"> in house’’, client VIP </w:t>
            </w:r>
            <w:r w:rsidRPr="00A36E04">
              <w:t>“</w:t>
            </w:r>
            <w:r>
              <w:t xml:space="preserve">VIP in house’’, départ client </w:t>
            </w:r>
            <w:r w:rsidRPr="00A36E04">
              <w:t>“</w:t>
            </w:r>
            <w:proofErr w:type="spellStart"/>
            <w:r>
              <w:t>guest</w:t>
            </w:r>
            <w:proofErr w:type="spellEnd"/>
            <w:r>
              <w:t xml:space="preserve"> </w:t>
            </w:r>
            <w:proofErr w:type="spellStart"/>
            <w:r>
              <w:t>departure</w:t>
            </w:r>
            <w:proofErr w:type="spellEnd"/>
            <w:r>
              <w:t xml:space="preserve">’ </w:t>
            </w:r>
            <w:r w:rsidRPr="0000247B">
              <w:t>à imprimer et à mettre en place</w:t>
            </w:r>
            <w:r>
              <w:t>.</w:t>
            </w:r>
          </w:p>
          <w:p w14:paraId="5293D752" w14:textId="0FC28388" w:rsidR="00842772" w:rsidRPr="00D67625" w:rsidRDefault="00D67625" w:rsidP="002131EC">
            <w:pPr>
              <w:pStyle w:val="ListParagraph"/>
              <w:numPr>
                <w:ilvl w:val="0"/>
                <w:numId w:val="22"/>
              </w:numPr>
              <w:jc w:val="left"/>
              <w:rPr>
                <w:rFonts w:ascii="Verdana" w:hAnsi="Verdana"/>
              </w:rPr>
            </w:pPr>
            <w:r>
              <w:rPr>
                <w:rFonts w:ascii="Verdana" w:hAnsi="Verdana"/>
              </w:rPr>
              <w:t xml:space="preserve">L’équipe </w:t>
            </w:r>
            <w:r w:rsidR="00F80D05">
              <w:rPr>
                <w:rFonts w:ascii="Verdana" w:hAnsi="Verdana"/>
              </w:rPr>
              <w:t>de la buanderie</w:t>
            </w:r>
            <w:r w:rsidRPr="00D67625">
              <w:rPr>
                <w:rFonts w:ascii="Verdana" w:hAnsi="Verdana"/>
              </w:rPr>
              <w:t xml:space="preserve"> </w:t>
            </w:r>
            <w:r w:rsidR="00F80D05">
              <w:rPr>
                <w:rFonts w:ascii="Verdana" w:hAnsi="Verdana"/>
              </w:rPr>
              <w:t>maintient</w:t>
            </w:r>
            <w:r>
              <w:rPr>
                <w:rFonts w:ascii="Verdana" w:hAnsi="Verdana"/>
              </w:rPr>
              <w:t xml:space="preserve"> les commandes clients sur le registre de commandes buanderie</w:t>
            </w:r>
            <w:r w:rsidR="005E4442" w:rsidRPr="00D67625">
              <w:rPr>
                <w:rFonts w:ascii="Verdana" w:hAnsi="Verdana"/>
              </w:rPr>
              <w:t>.</w:t>
            </w:r>
          </w:p>
          <w:p w14:paraId="2A04945F" w14:textId="2314B2CF" w:rsidR="00842772" w:rsidRPr="00F80D05" w:rsidRDefault="00F80D05" w:rsidP="002131EC">
            <w:pPr>
              <w:pStyle w:val="ListParagraph"/>
              <w:numPr>
                <w:ilvl w:val="0"/>
                <w:numId w:val="22"/>
              </w:numPr>
              <w:jc w:val="left"/>
              <w:rPr>
                <w:rFonts w:ascii="Verdana" w:hAnsi="Verdana"/>
              </w:rPr>
            </w:pPr>
            <w:r w:rsidRPr="00F80D05">
              <w:rPr>
                <w:rFonts w:ascii="Verdana" w:hAnsi="Verdana"/>
              </w:rPr>
              <w:t>Le chèque client doit ê</w:t>
            </w:r>
            <w:r>
              <w:rPr>
                <w:rFonts w:ascii="Verdana" w:hAnsi="Verdana"/>
              </w:rPr>
              <w:t>tre remplit par le personnel de la buanderie avec tous les détails de la commande.</w:t>
            </w:r>
          </w:p>
          <w:p w14:paraId="4ECC1104" w14:textId="0B04C701" w:rsidR="00F80D05" w:rsidRPr="00F80D05" w:rsidRDefault="00F80D05" w:rsidP="002131EC">
            <w:pPr>
              <w:pStyle w:val="ListParagraph"/>
              <w:numPr>
                <w:ilvl w:val="0"/>
                <w:numId w:val="22"/>
              </w:numPr>
              <w:rPr>
                <w:rFonts w:ascii="Verdana" w:hAnsi="Verdana"/>
              </w:rPr>
            </w:pPr>
            <w:r w:rsidRPr="00816CB4">
              <w:rPr>
                <w:rFonts w:ascii="Verdana" w:hAnsi="Verdana"/>
              </w:rPr>
              <w:t>Si le formulaire est utilisé, l</w:t>
            </w:r>
            <w:r>
              <w:rPr>
                <w:rFonts w:ascii="Verdana" w:hAnsi="Verdana"/>
              </w:rPr>
              <w:t xml:space="preserve">’équipe de buanderie </w:t>
            </w:r>
            <w:r w:rsidRPr="00816CB4">
              <w:rPr>
                <w:rFonts w:ascii="Verdana" w:hAnsi="Verdana"/>
              </w:rPr>
              <w:t xml:space="preserve">doit attribuer un numéro de chèque </w:t>
            </w:r>
            <w:r w:rsidR="00C809D1">
              <w:rPr>
                <w:rFonts w:ascii="Verdana" w:hAnsi="Verdana"/>
              </w:rPr>
              <w:t>incrémental</w:t>
            </w:r>
            <w:r w:rsidRPr="00816CB4">
              <w:rPr>
                <w:rFonts w:ascii="Verdana" w:hAnsi="Verdana"/>
              </w:rPr>
              <w:t xml:space="preserve"> exemple C</w:t>
            </w:r>
            <w:r w:rsidRPr="00816CB4">
              <w:rPr>
                <w:rFonts w:ascii="Verdana" w:hAnsi="Verdana"/>
                <w:b/>
                <w:color w:val="FF0000"/>
              </w:rPr>
              <w:t>XX</w:t>
            </w:r>
            <w:r w:rsidRPr="00816CB4">
              <w:rPr>
                <w:rFonts w:ascii="Verdana" w:hAnsi="Verdana"/>
              </w:rPr>
              <w:t>XXXX, (</w:t>
            </w:r>
            <w:r>
              <w:rPr>
                <w:rFonts w:ascii="Verdana" w:hAnsi="Verdana"/>
              </w:rPr>
              <w:t>en rouge</w:t>
            </w:r>
            <w:r w:rsidRPr="00816CB4">
              <w:rPr>
                <w:rFonts w:ascii="Verdana" w:hAnsi="Verdana"/>
              </w:rPr>
              <w:t xml:space="preserve"> </w:t>
            </w:r>
            <w:r w:rsidRPr="00816CB4">
              <w:rPr>
                <w:rFonts w:ascii="Verdana" w:hAnsi="Verdana"/>
                <w:b/>
                <w:color w:val="FF0000"/>
              </w:rPr>
              <w:t>XX</w:t>
            </w:r>
            <w:r w:rsidRPr="00816CB4">
              <w:rPr>
                <w:rFonts w:ascii="Verdana" w:hAnsi="Verdana"/>
              </w:rPr>
              <w:t xml:space="preserve"> </w:t>
            </w:r>
            <w:r>
              <w:rPr>
                <w:rFonts w:ascii="Verdana" w:hAnsi="Verdana"/>
              </w:rPr>
              <w:t>est la référence du point de vente).</w:t>
            </w:r>
          </w:p>
          <w:p w14:paraId="51B2633E" w14:textId="4A212186" w:rsidR="00F80D05" w:rsidRDefault="00F80D05" w:rsidP="002131EC">
            <w:pPr>
              <w:pStyle w:val="ListParagraph"/>
              <w:numPr>
                <w:ilvl w:val="0"/>
                <w:numId w:val="22"/>
              </w:numPr>
              <w:jc w:val="left"/>
              <w:rPr>
                <w:rFonts w:ascii="Verdana" w:hAnsi="Verdana"/>
              </w:rPr>
            </w:pPr>
            <w:r w:rsidRPr="00E0433A">
              <w:rPr>
                <w:rFonts w:ascii="Verdana" w:hAnsi="Verdana"/>
              </w:rPr>
              <w:t>Les frais de service, la taxe et le total sont calculés manuellement.</w:t>
            </w:r>
          </w:p>
          <w:p w14:paraId="15150814" w14:textId="171ED525" w:rsidR="00842772" w:rsidRPr="00D00D05" w:rsidRDefault="00F80D05" w:rsidP="002131EC">
            <w:pPr>
              <w:pStyle w:val="ListParagraph"/>
              <w:numPr>
                <w:ilvl w:val="0"/>
                <w:numId w:val="22"/>
              </w:numPr>
              <w:jc w:val="left"/>
              <w:rPr>
                <w:rFonts w:ascii="Verdana" w:hAnsi="Verdana"/>
              </w:rPr>
            </w:pPr>
            <w:r>
              <w:rPr>
                <w:rFonts w:ascii="Verdana" w:hAnsi="Verdana"/>
              </w:rPr>
              <w:t>La signature du client et l</w:t>
            </w:r>
            <w:r w:rsidR="00D00D05">
              <w:rPr>
                <w:rFonts w:ascii="Verdana" w:hAnsi="Verdana"/>
              </w:rPr>
              <w:t>es détails de la</w:t>
            </w:r>
            <w:r>
              <w:rPr>
                <w:rFonts w:ascii="Verdana" w:hAnsi="Verdana"/>
              </w:rPr>
              <w:t xml:space="preserve"> méthode de paiement</w:t>
            </w:r>
            <w:r w:rsidR="00D00D05">
              <w:rPr>
                <w:rFonts w:ascii="Verdana" w:hAnsi="Verdana"/>
              </w:rPr>
              <w:t xml:space="preserve"> </w:t>
            </w:r>
            <w:r w:rsidR="00D00D05" w:rsidRPr="00D00D05">
              <w:rPr>
                <w:rFonts w:ascii="Verdana" w:hAnsi="Verdana"/>
              </w:rPr>
              <w:t xml:space="preserve">doivent être inclus sur le chèque </w:t>
            </w:r>
            <w:r w:rsidR="00D00D05">
              <w:rPr>
                <w:rFonts w:ascii="Verdana" w:hAnsi="Verdana"/>
              </w:rPr>
              <w:t>client.</w:t>
            </w:r>
            <w:r>
              <w:rPr>
                <w:rFonts w:ascii="Verdana" w:hAnsi="Verdana"/>
              </w:rPr>
              <w:t xml:space="preserve"> </w:t>
            </w:r>
          </w:p>
          <w:p w14:paraId="0AEC7062" w14:textId="473429D5" w:rsidR="00B90E42" w:rsidRPr="00B90E42" w:rsidRDefault="00B90E42" w:rsidP="002131EC">
            <w:pPr>
              <w:pStyle w:val="ListParagraph"/>
              <w:numPr>
                <w:ilvl w:val="0"/>
                <w:numId w:val="22"/>
              </w:numPr>
              <w:jc w:val="left"/>
              <w:rPr>
                <w:rFonts w:ascii="Verdana" w:hAnsi="Verdana"/>
              </w:rPr>
            </w:pPr>
            <w:r w:rsidRPr="00E0433A">
              <w:rPr>
                <w:rFonts w:ascii="Verdana" w:hAnsi="Verdana"/>
              </w:rPr>
              <w:t>Trois copies du chèque client à la buanderie</w:t>
            </w:r>
            <w:r>
              <w:rPr>
                <w:rFonts w:ascii="Verdana" w:hAnsi="Verdana"/>
              </w:rPr>
              <w:t xml:space="preserve"> doit être disponible : une pour le client, la deuxième pour la réception et la finance pour le </w:t>
            </w:r>
            <w:proofErr w:type="spellStart"/>
            <w:r>
              <w:rPr>
                <w:rFonts w:ascii="Verdana" w:hAnsi="Verdana"/>
              </w:rPr>
              <w:t>posting</w:t>
            </w:r>
            <w:proofErr w:type="spellEnd"/>
            <w:r>
              <w:rPr>
                <w:rFonts w:ascii="Verdana" w:hAnsi="Verdana"/>
              </w:rPr>
              <w:t xml:space="preserve"> sur le système et la troisième copie pour le service buanderie comme référence.</w:t>
            </w:r>
          </w:p>
          <w:p w14:paraId="46465520" w14:textId="1B4D869F" w:rsidR="002131EC" w:rsidRPr="002131EC" w:rsidRDefault="002131EC" w:rsidP="002131EC">
            <w:pPr>
              <w:pStyle w:val="ListParagraph"/>
              <w:numPr>
                <w:ilvl w:val="0"/>
                <w:numId w:val="22"/>
              </w:numPr>
              <w:jc w:val="left"/>
              <w:rPr>
                <w:rFonts w:ascii="Verdana" w:hAnsi="Verdana"/>
              </w:rPr>
            </w:pPr>
            <w:r>
              <w:rPr>
                <w:rFonts w:ascii="Verdana" w:hAnsi="Verdana"/>
              </w:rPr>
              <w:t>S</w:t>
            </w:r>
            <w:r w:rsidRPr="009146C1">
              <w:rPr>
                <w:rFonts w:ascii="Verdana" w:hAnsi="Verdana"/>
              </w:rPr>
              <w:t xml:space="preserve">i le mode de paiement par chèque doit être </w:t>
            </w:r>
            <w:r>
              <w:rPr>
                <w:rFonts w:ascii="Verdana" w:hAnsi="Verdana"/>
              </w:rPr>
              <w:t>posté</w:t>
            </w:r>
            <w:r w:rsidRPr="009146C1">
              <w:rPr>
                <w:rFonts w:ascii="Verdana" w:hAnsi="Verdana"/>
              </w:rPr>
              <w:t xml:space="preserve"> dans </w:t>
            </w:r>
            <w:r>
              <w:rPr>
                <w:rFonts w:ascii="Verdana" w:hAnsi="Verdana"/>
              </w:rPr>
              <w:t>la facture</w:t>
            </w:r>
            <w:r w:rsidRPr="009146C1">
              <w:rPr>
                <w:rFonts w:ascii="Verdana" w:hAnsi="Verdana"/>
              </w:rPr>
              <w:t xml:space="preserve"> des </w:t>
            </w:r>
            <w:r>
              <w:rPr>
                <w:rFonts w:ascii="Verdana" w:hAnsi="Verdana"/>
              </w:rPr>
              <w:t>clients</w:t>
            </w:r>
            <w:r w:rsidRPr="009146C1">
              <w:rPr>
                <w:rFonts w:ascii="Verdana" w:hAnsi="Verdana"/>
              </w:rPr>
              <w:t xml:space="preserve"> (paiement au moment du départ), le </w:t>
            </w:r>
            <w:r>
              <w:rPr>
                <w:rFonts w:ascii="Verdana" w:hAnsi="Verdana"/>
              </w:rPr>
              <w:t>staff buanderie</w:t>
            </w:r>
            <w:r w:rsidRPr="009146C1">
              <w:rPr>
                <w:rFonts w:ascii="Verdana" w:hAnsi="Verdana"/>
              </w:rPr>
              <w:t xml:space="preserve"> doit immédiatement vérifier le rapport Guest In-House et confirmer la date de départ du client. Si le jour de départ est le même jour, la vérification des </w:t>
            </w:r>
            <w:r>
              <w:rPr>
                <w:rFonts w:ascii="Verdana" w:hAnsi="Verdana"/>
              </w:rPr>
              <w:t>clients</w:t>
            </w:r>
            <w:r w:rsidRPr="009146C1">
              <w:rPr>
                <w:rFonts w:ascii="Verdana" w:hAnsi="Verdana"/>
              </w:rPr>
              <w:t xml:space="preserve"> doit être remise au </w:t>
            </w:r>
            <w:r>
              <w:rPr>
                <w:rFonts w:ascii="Verdana" w:hAnsi="Verdana"/>
              </w:rPr>
              <w:t>FO</w:t>
            </w:r>
            <w:r w:rsidRPr="009146C1">
              <w:rPr>
                <w:rFonts w:ascii="Verdana" w:hAnsi="Verdana"/>
              </w:rPr>
              <w:t xml:space="preserve"> immédiatement pour être </w:t>
            </w:r>
            <w:r>
              <w:rPr>
                <w:rFonts w:ascii="Verdana" w:hAnsi="Verdana"/>
              </w:rPr>
              <w:t>posté</w:t>
            </w:r>
            <w:r w:rsidRPr="009146C1">
              <w:rPr>
                <w:rFonts w:ascii="Verdana" w:hAnsi="Verdana"/>
              </w:rPr>
              <w:t xml:space="preserve"> sur le folio du </w:t>
            </w:r>
            <w:r>
              <w:rPr>
                <w:rFonts w:ascii="Verdana" w:hAnsi="Verdana"/>
              </w:rPr>
              <w:t>PMS</w:t>
            </w:r>
            <w:r w:rsidRPr="009146C1">
              <w:rPr>
                <w:rFonts w:ascii="Verdana" w:hAnsi="Verdana"/>
              </w:rPr>
              <w:t xml:space="preserve"> des </w:t>
            </w:r>
            <w:r>
              <w:rPr>
                <w:rFonts w:ascii="Verdana" w:hAnsi="Verdana"/>
              </w:rPr>
              <w:t>clients</w:t>
            </w:r>
          </w:p>
          <w:p w14:paraId="34D8ED55" w14:textId="7C5BB023" w:rsidR="002131EC" w:rsidRPr="00937554" w:rsidRDefault="002131EC" w:rsidP="002131EC">
            <w:pPr>
              <w:pStyle w:val="ListParagraph"/>
              <w:numPr>
                <w:ilvl w:val="0"/>
                <w:numId w:val="22"/>
              </w:numPr>
              <w:jc w:val="left"/>
              <w:rPr>
                <w:rFonts w:ascii="Verdana" w:hAnsi="Verdana"/>
              </w:rPr>
            </w:pPr>
            <w:r w:rsidRPr="00937554">
              <w:rPr>
                <w:rFonts w:ascii="Verdana" w:hAnsi="Verdana"/>
              </w:rPr>
              <w:t xml:space="preserve">Le </w:t>
            </w:r>
            <w:r>
              <w:rPr>
                <w:rFonts w:ascii="Verdana" w:hAnsi="Verdana"/>
              </w:rPr>
              <w:t>staff buanderie</w:t>
            </w:r>
            <w:r w:rsidRPr="00937554">
              <w:rPr>
                <w:rFonts w:ascii="Verdana" w:hAnsi="Verdana"/>
              </w:rPr>
              <w:t xml:space="preserve"> doit utiliser la dernière </w:t>
            </w:r>
            <w:r>
              <w:rPr>
                <w:rFonts w:ascii="Verdana" w:hAnsi="Verdana"/>
              </w:rPr>
              <w:t xml:space="preserve">mise </w:t>
            </w:r>
            <w:r w:rsidR="00E515CF">
              <w:rPr>
                <w:rFonts w:ascii="Verdana" w:hAnsi="Verdana"/>
              </w:rPr>
              <w:t xml:space="preserve">à </w:t>
            </w:r>
            <w:r>
              <w:rPr>
                <w:rFonts w:ascii="Verdana" w:hAnsi="Verdana"/>
              </w:rPr>
              <w:t>jour</w:t>
            </w:r>
            <w:r w:rsidRPr="00937554">
              <w:rPr>
                <w:rFonts w:ascii="Verdana" w:hAnsi="Verdana"/>
              </w:rPr>
              <w:t xml:space="preserve"> de la fiche ré</w:t>
            </w:r>
            <w:r>
              <w:rPr>
                <w:rFonts w:ascii="Verdana" w:hAnsi="Verdana"/>
              </w:rPr>
              <w:t>sumé</w:t>
            </w:r>
            <w:r w:rsidRPr="00937554">
              <w:rPr>
                <w:rFonts w:ascii="Verdana" w:hAnsi="Verdana"/>
              </w:rPr>
              <w:t xml:space="preserve"> du caissier</w:t>
            </w:r>
            <w:r>
              <w:rPr>
                <w:rFonts w:ascii="Verdana" w:hAnsi="Verdana"/>
              </w:rPr>
              <w:t xml:space="preserve"> (Cashier </w:t>
            </w:r>
            <w:proofErr w:type="spellStart"/>
            <w:r>
              <w:rPr>
                <w:rFonts w:ascii="Verdana" w:hAnsi="Verdana"/>
              </w:rPr>
              <w:t>Summary</w:t>
            </w:r>
            <w:proofErr w:type="spellEnd"/>
            <w:r>
              <w:rPr>
                <w:rFonts w:ascii="Verdana" w:hAnsi="Verdana"/>
              </w:rPr>
              <w:t>) et</w:t>
            </w:r>
            <w:r w:rsidRPr="00937554">
              <w:rPr>
                <w:rFonts w:ascii="Verdana" w:hAnsi="Verdana"/>
              </w:rPr>
              <w:t xml:space="preserve"> la mettre à jour avec les détails du chèque client et signe chaque transaction de paiement</w:t>
            </w:r>
            <w:r>
              <w:rPr>
                <w:rFonts w:ascii="Verdana" w:hAnsi="Verdana"/>
              </w:rPr>
              <w:t>.</w:t>
            </w:r>
          </w:p>
          <w:p w14:paraId="3D7EF733" w14:textId="2077F403" w:rsidR="00D1380A" w:rsidRPr="002131EC" w:rsidRDefault="00D1380A" w:rsidP="002131EC">
            <w:pPr>
              <w:pStyle w:val="ListParagraph"/>
              <w:ind w:left="360"/>
              <w:rPr>
                <w:rFonts w:ascii="Verdana" w:hAnsi="Verdana"/>
              </w:rPr>
            </w:pPr>
          </w:p>
        </w:tc>
        <w:tc>
          <w:tcPr>
            <w:tcW w:w="1513" w:type="dxa"/>
          </w:tcPr>
          <w:p w14:paraId="4ADE36AB" w14:textId="77777777" w:rsidR="005D6FE8" w:rsidRPr="002131EC" w:rsidRDefault="005D6FE8" w:rsidP="003D14A0">
            <w:pPr>
              <w:rPr>
                <w:rFonts w:ascii="Verdana" w:hAnsi="Verdana"/>
              </w:rPr>
            </w:pPr>
          </w:p>
          <w:p w14:paraId="48CAF2ED" w14:textId="77777777" w:rsidR="006C4B51" w:rsidRPr="002131EC" w:rsidRDefault="006C4B51" w:rsidP="003D14A0">
            <w:pPr>
              <w:rPr>
                <w:rFonts w:ascii="Verdana" w:hAnsi="Verdana"/>
              </w:rPr>
            </w:pPr>
          </w:p>
          <w:p w14:paraId="48C7F6CE" w14:textId="77777777" w:rsidR="006C4B51" w:rsidRPr="002131EC" w:rsidRDefault="006C4B51" w:rsidP="003D14A0">
            <w:pPr>
              <w:rPr>
                <w:rFonts w:ascii="Verdana" w:hAnsi="Verdana"/>
              </w:rPr>
            </w:pPr>
          </w:p>
          <w:p w14:paraId="27641903" w14:textId="77777777" w:rsidR="006C4B51" w:rsidRPr="002131EC" w:rsidRDefault="006C4B51" w:rsidP="003D14A0">
            <w:pPr>
              <w:rPr>
                <w:rFonts w:ascii="Verdana" w:hAnsi="Verdana"/>
              </w:rPr>
            </w:pPr>
          </w:p>
          <w:p w14:paraId="5F7B2287" w14:textId="77777777" w:rsidR="006C4B51" w:rsidRPr="002131EC" w:rsidRDefault="006C4B51" w:rsidP="003D14A0">
            <w:pPr>
              <w:rPr>
                <w:rFonts w:ascii="Verdana" w:hAnsi="Verdana"/>
              </w:rPr>
            </w:pPr>
          </w:p>
          <w:p w14:paraId="1ADA9B02" w14:textId="77777777" w:rsidR="006C4B51" w:rsidRPr="002131EC" w:rsidRDefault="006C4B51" w:rsidP="003D14A0">
            <w:pPr>
              <w:rPr>
                <w:rFonts w:ascii="Verdana" w:hAnsi="Verdana"/>
              </w:rPr>
            </w:pPr>
          </w:p>
          <w:p w14:paraId="7B9E683C" w14:textId="77777777" w:rsidR="006C4B51" w:rsidRPr="002131EC" w:rsidRDefault="006C4B51" w:rsidP="003D14A0">
            <w:pPr>
              <w:rPr>
                <w:rFonts w:ascii="Verdana" w:hAnsi="Verdana"/>
              </w:rPr>
            </w:pPr>
          </w:p>
          <w:p w14:paraId="5586D67D" w14:textId="3EC7BAC0" w:rsidR="006C4B51" w:rsidRPr="002131EC" w:rsidRDefault="006C4B51" w:rsidP="003D14A0">
            <w:pPr>
              <w:rPr>
                <w:rFonts w:ascii="Verdana" w:hAnsi="Verdana"/>
              </w:rPr>
            </w:pPr>
          </w:p>
          <w:p w14:paraId="31C4E2A3" w14:textId="77777777" w:rsidR="006C4B51" w:rsidRPr="002131EC" w:rsidRDefault="006C4B51" w:rsidP="003D14A0">
            <w:pPr>
              <w:rPr>
                <w:rFonts w:ascii="Verdana" w:hAnsi="Verdana"/>
              </w:rPr>
            </w:pPr>
          </w:p>
          <w:p w14:paraId="4D043877" w14:textId="347ADF2F" w:rsidR="006C4B51" w:rsidRPr="00BC34FE" w:rsidRDefault="00EF38FE" w:rsidP="003D14A0">
            <w:pPr>
              <w:rPr>
                <w:rFonts w:ascii="Verdana" w:hAnsi="Verdana"/>
              </w:rPr>
            </w:pPr>
            <w:r w:rsidRPr="00BC34FE">
              <w:rPr>
                <w:rFonts w:ascii="Verdana" w:hAnsi="Verdana"/>
                <w:noProof/>
              </w:rPr>
              <w:object w:dxaOrig="1508" w:dyaOrig="982" w14:anchorId="07CE7D3C">
                <v:shape id="_x0000_i1030" type="#_x0000_t75" alt="" style="width:75pt;height:48.75pt;mso-width-percent:0;mso-height-percent:0;mso-width-percent:0;mso-height-percent:0" o:ole="">
                  <v:imagedata r:id="rId21" o:title=""/>
                </v:shape>
                <o:OLEObject Type="Embed" ProgID="Excel.Sheet.12" ShapeID="_x0000_i1030" DrawAspect="Icon" ObjectID="_1705914869" r:id="rId22"/>
              </w:object>
            </w:r>
          </w:p>
          <w:p w14:paraId="39958850" w14:textId="77777777" w:rsidR="006C4B51" w:rsidRPr="00BC34FE" w:rsidRDefault="006C4B51" w:rsidP="003D14A0">
            <w:pPr>
              <w:rPr>
                <w:rFonts w:ascii="Verdana" w:hAnsi="Verdana"/>
              </w:rPr>
            </w:pPr>
          </w:p>
          <w:p w14:paraId="1D81EAEB" w14:textId="77777777" w:rsidR="006C4B51" w:rsidRPr="00BC34FE" w:rsidRDefault="006C4B51" w:rsidP="003D14A0">
            <w:pPr>
              <w:rPr>
                <w:rFonts w:ascii="Verdana" w:hAnsi="Verdana"/>
              </w:rPr>
            </w:pPr>
          </w:p>
          <w:p w14:paraId="50378833" w14:textId="77777777" w:rsidR="006C4B51" w:rsidRPr="00BC34FE" w:rsidRDefault="006C4B51" w:rsidP="003D14A0">
            <w:pPr>
              <w:rPr>
                <w:rFonts w:ascii="Verdana" w:hAnsi="Verdana"/>
              </w:rPr>
            </w:pPr>
          </w:p>
          <w:p w14:paraId="1EBAC077" w14:textId="77777777" w:rsidR="006C4B51" w:rsidRPr="00BC34FE" w:rsidRDefault="006C4B51" w:rsidP="003D14A0">
            <w:pPr>
              <w:rPr>
                <w:rFonts w:ascii="Verdana" w:hAnsi="Verdana"/>
              </w:rPr>
            </w:pPr>
          </w:p>
          <w:p w14:paraId="1CE624DF" w14:textId="77777777" w:rsidR="006C4B51" w:rsidRPr="00BC34FE" w:rsidRDefault="006C4B51" w:rsidP="003D14A0">
            <w:pPr>
              <w:rPr>
                <w:rFonts w:ascii="Verdana" w:hAnsi="Verdana"/>
              </w:rPr>
            </w:pPr>
          </w:p>
          <w:p w14:paraId="68CFB156" w14:textId="77777777" w:rsidR="006C4B51" w:rsidRPr="00BC34FE" w:rsidRDefault="006C4B51" w:rsidP="003D14A0">
            <w:pPr>
              <w:rPr>
                <w:rFonts w:ascii="Verdana" w:hAnsi="Verdana"/>
              </w:rPr>
            </w:pPr>
          </w:p>
          <w:p w14:paraId="33C8E47C" w14:textId="77777777" w:rsidR="006C4B51" w:rsidRPr="00BC34FE" w:rsidRDefault="006C4B51" w:rsidP="003D14A0">
            <w:pPr>
              <w:rPr>
                <w:rFonts w:ascii="Verdana" w:hAnsi="Verdana"/>
              </w:rPr>
            </w:pPr>
          </w:p>
          <w:p w14:paraId="1BAC7113" w14:textId="77777777" w:rsidR="006C4B51" w:rsidRPr="00BC34FE" w:rsidRDefault="006C4B51" w:rsidP="003D14A0">
            <w:pPr>
              <w:rPr>
                <w:rFonts w:ascii="Verdana" w:hAnsi="Verdana"/>
              </w:rPr>
            </w:pPr>
          </w:p>
          <w:p w14:paraId="1A41AC24" w14:textId="77777777" w:rsidR="006C4B51" w:rsidRPr="00BC34FE" w:rsidRDefault="006C4B51" w:rsidP="003D14A0">
            <w:pPr>
              <w:rPr>
                <w:rFonts w:ascii="Verdana" w:hAnsi="Verdana"/>
              </w:rPr>
            </w:pPr>
          </w:p>
          <w:p w14:paraId="0D164DA1" w14:textId="77777777" w:rsidR="006C4B51" w:rsidRPr="00BC34FE" w:rsidRDefault="006C4B51" w:rsidP="003D14A0">
            <w:pPr>
              <w:rPr>
                <w:rFonts w:ascii="Verdana" w:hAnsi="Verdana"/>
              </w:rPr>
            </w:pPr>
          </w:p>
          <w:p w14:paraId="49E4217A" w14:textId="7AE2C885" w:rsidR="005D6FE8" w:rsidRPr="00BC34FE" w:rsidRDefault="00EF38FE" w:rsidP="003D14A0">
            <w:pPr>
              <w:rPr>
                <w:rFonts w:ascii="Verdana" w:hAnsi="Verdana"/>
              </w:rPr>
            </w:pPr>
            <w:r w:rsidRPr="00BC34FE">
              <w:rPr>
                <w:rFonts w:ascii="Verdana" w:hAnsi="Verdana"/>
                <w:noProof/>
              </w:rPr>
              <w:object w:dxaOrig="1508" w:dyaOrig="982" w14:anchorId="7A7FABB5">
                <v:shape id="_x0000_i1031" type="#_x0000_t75" alt="" style="width:75pt;height:48.75pt;mso-width-percent:0;mso-height-percent:0;mso-width-percent:0;mso-height-percent:0" o:ole="">
                  <v:imagedata r:id="rId17" o:title=""/>
                </v:shape>
                <o:OLEObject Type="Embed" ProgID="Excel.Sheet.12" ShapeID="_x0000_i1031" DrawAspect="Icon" ObjectID="_1705914870" r:id="rId23"/>
              </w:object>
            </w:r>
          </w:p>
        </w:tc>
      </w:tr>
      <w:tr w:rsidR="004837BF" w:rsidRPr="00E54FA3" w14:paraId="7E69EB10" w14:textId="77777777" w:rsidTr="00214D3F">
        <w:trPr>
          <w:trHeight w:val="253"/>
        </w:trPr>
        <w:tc>
          <w:tcPr>
            <w:tcW w:w="6650" w:type="dxa"/>
            <w:gridSpan w:val="2"/>
            <w:shd w:val="clear" w:color="auto" w:fill="D3A86A" w:themeFill="accent1"/>
          </w:tcPr>
          <w:p w14:paraId="48CB55F3" w14:textId="222E71AF" w:rsidR="004837BF" w:rsidRPr="00E54FA3" w:rsidRDefault="004837BF" w:rsidP="00214D3F">
            <w:pPr>
              <w:pStyle w:val="Heading3"/>
              <w:ind w:left="132"/>
            </w:pPr>
            <w:bookmarkStart w:id="29" w:name="_Toc52702529"/>
            <w:r w:rsidRPr="002E5719">
              <w:lastRenderedPageBreak/>
              <w:t xml:space="preserve">5.3.2. </w:t>
            </w:r>
            <w:r w:rsidR="00E54FA3" w:rsidRPr="00AA063C">
              <w:t>Procédures Manuelles Fin Service / Shift</w:t>
            </w:r>
            <w:bookmarkEnd w:id="29"/>
          </w:p>
        </w:tc>
        <w:tc>
          <w:tcPr>
            <w:tcW w:w="1513" w:type="dxa"/>
            <w:shd w:val="clear" w:color="auto" w:fill="D3A86A" w:themeFill="accent1"/>
          </w:tcPr>
          <w:p w14:paraId="3BAD3228" w14:textId="77777777" w:rsidR="004837BF" w:rsidRPr="00E54FA3" w:rsidRDefault="004837BF" w:rsidP="003D14A0">
            <w:pPr>
              <w:rPr>
                <w:rFonts w:ascii="Verdana" w:hAnsi="Verdana"/>
                <w:color w:val="FFFFFF" w:themeColor="background1"/>
              </w:rPr>
            </w:pPr>
          </w:p>
        </w:tc>
      </w:tr>
      <w:tr w:rsidR="005D6FE8" w:rsidRPr="00EB4782" w14:paraId="3D7AB76B" w14:textId="77777777" w:rsidTr="00214D3F">
        <w:trPr>
          <w:trHeight w:val="3858"/>
        </w:trPr>
        <w:tc>
          <w:tcPr>
            <w:tcW w:w="471" w:type="dxa"/>
          </w:tcPr>
          <w:p w14:paraId="34D69ED9" w14:textId="362CA52C" w:rsidR="005D6FE8" w:rsidRPr="00E54FA3" w:rsidRDefault="005D6FE8" w:rsidP="004837BF">
            <w:pPr>
              <w:rPr>
                <w:rFonts w:ascii="Verdana" w:hAnsi="Verdana"/>
              </w:rPr>
            </w:pPr>
          </w:p>
        </w:tc>
        <w:tc>
          <w:tcPr>
            <w:tcW w:w="6178" w:type="dxa"/>
          </w:tcPr>
          <w:p w14:paraId="51020674" w14:textId="2B48CC92" w:rsidR="000902E2" w:rsidRDefault="000902E2" w:rsidP="003E6059">
            <w:pPr>
              <w:pStyle w:val="ListParagraph"/>
              <w:numPr>
                <w:ilvl w:val="0"/>
                <w:numId w:val="25"/>
              </w:numPr>
              <w:jc w:val="left"/>
              <w:rPr>
                <w:rFonts w:ascii="Verdana" w:hAnsi="Verdana"/>
              </w:rPr>
            </w:pPr>
            <w:r w:rsidRPr="00EB0D96">
              <w:rPr>
                <w:rFonts w:ascii="Verdana" w:hAnsi="Verdana"/>
              </w:rPr>
              <w:t>A la fin du shift ou service, le responsable de la buanderie fera par</w:t>
            </w:r>
            <w:r>
              <w:rPr>
                <w:rFonts w:ascii="Verdana" w:hAnsi="Verdana"/>
              </w:rPr>
              <w:t xml:space="preserve">venir les chèques clients de la buanderie, </w:t>
            </w:r>
            <w:r w:rsidRPr="00EB0D96">
              <w:rPr>
                <w:rFonts w:ascii="Verdana" w:hAnsi="Verdana"/>
              </w:rPr>
              <w:t>les encaissements</w:t>
            </w:r>
            <w:r>
              <w:rPr>
                <w:rFonts w:ascii="Verdana" w:hAnsi="Verdana"/>
              </w:rPr>
              <w:t xml:space="preserve"> espèces </w:t>
            </w:r>
            <w:r w:rsidRPr="00EB0D96">
              <w:rPr>
                <w:rFonts w:ascii="Verdana" w:hAnsi="Verdana"/>
              </w:rPr>
              <w:t>et les relevés de carte de crédit</w:t>
            </w:r>
            <w:r>
              <w:rPr>
                <w:rFonts w:ascii="Verdana" w:hAnsi="Verdana"/>
              </w:rPr>
              <w:t xml:space="preserve"> au </w:t>
            </w:r>
            <w:r w:rsidR="00FD67E5">
              <w:rPr>
                <w:rFonts w:ascii="Verdana" w:hAnsi="Verdana"/>
              </w:rPr>
              <w:t>contrôleur des revenu</w:t>
            </w:r>
            <w:r w:rsidR="00081A18">
              <w:rPr>
                <w:rFonts w:ascii="Verdana" w:hAnsi="Verdana"/>
              </w:rPr>
              <w:t>es</w:t>
            </w:r>
            <w:r>
              <w:rPr>
                <w:rFonts w:ascii="Verdana" w:hAnsi="Verdana"/>
              </w:rPr>
              <w:t>.</w:t>
            </w:r>
          </w:p>
          <w:p w14:paraId="72AC4FCA" w14:textId="19725822" w:rsidR="000902E2" w:rsidRDefault="000902E2" w:rsidP="003E6059">
            <w:pPr>
              <w:pStyle w:val="ListParagraph"/>
              <w:numPr>
                <w:ilvl w:val="0"/>
                <w:numId w:val="25"/>
              </w:numPr>
              <w:jc w:val="left"/>
              <w:rPr>
                <w:rFonts w:ascii="Verdana" w:hAnsi="Verdana"/>
              </w:rPr>
            </w:pPr>
            <w:r w:rsidRPr="00652E9C">
              <w:rPr>
                <w:rFonts w:ascii="Verdana" w:hAnsi="Verdana"/>
              </w:rPr>
              <w:t>Le contrôleur des revenus vérifie tous les documents et les soldes des reçus et contre-vérifie toutes les écritures dans Opera</w:t>
            </w:r>
            <w:r>
              <w:rPr>
                <w:rFonts w:ascii="Verdana" w:hAnsi="Verdana"/>
              </w:rPr>
              <w:t>.</w:t>
            </w:r>
          </w:p>
          <w:p w14:paraId="6A38B94E" w14:textId="7F88FD85" w:rsidR="003E6059" w:rsidRPr="00652E9C" w:rsidRDefault="003E6059" w:rsidP="003E6059">
            <w:pPr>
              <w:pStyle w:val="ListParagraph"/>
              <w:numPr>
                <w:ilvl w:val="0"/>
                <w:numId w:val="25"/>
              </w:numPr>
              <w:jc w:val="left"/>
              <w:rPr>
                <w:rFonts w:ascii="Verdana" w:hAnsi="Verdana"/>
              </w:rPr>
            </w:pPr>
            <w:r w:rsidRPr="00652E9C">
              <w:rPr>
                <w:rFonts w:ascii="Verdana" w:hAnsi="Verdana"/>
              </w:rPr>
              <w:t xml:space="preserve">Si le système est en ligne avant la </w:t>
            </w:r>
            <w:r>
              <w:rPr>
                <w:rFonts w:ascii="Verdana" w:hAnsi="Verdana"/>
              </w:rPr>
              <w:t>clôture</w:t>
            </w:r>
            <w:r w:rsidRPr="00652E9C">
              <w:rPr>
                <w:rFonts w:ascii="Verdana" w:hAnsi="Verdana"/>
              </w:rPr>
              <w:t xml:space="preserve"> de la journée, les chèques des </w:t>
            </w:r>
            <w:r>
              <w:rPr>
                <w:rFonts w:ascii="Verdana" w:hAnsi="Verdana"/>
              </w:rPr>
              <w:t>clients</w:t>
            </w:r>
            <w:r w:rsidRPr="00652E9C">
              <w:rPr>
                <w:rFonts w:ascii="Verdana" w:hAnsi="Verdana"/>
              </w:rPr>
              <w:t xml:space="preserve"> au </w:t>
            </w:r>
            <w:r>
              <w:rPr>
                <w:rFonts w:ascii="Verdana" w:hAnsi="Verdana"/>
              </w:rPr>
              <w:t xml:space="preserve">buanderie </w:t>
            </w:r>
            <w:r w:rsidRPr="00652E9C">
              <w:rPr>
                <w:rFonts w:ascii="Verdana" w:hAnsi="Verdana"/>
              </w:rPr>
              <w:t xml:space="preserve">sont </w:t>
            </w:r>
            <w:r>
              <w:rPr>
                <w:rFonts w:ascii="Verdana" w:hAnsi="Verdana"/>
              </w:rPr>
              <w:t>postés</w:t>
            </w:r>
            <w:r w:rsidRPr="00652E9C">
              <w:rPr>
                <w:rFonts w:ascii="Verdana" w:hAnsi="Verdana"/>
              </w:rPr>
              <w:t xml:space="preserve"> dans le système POS afin de mettre automatiquement à jour Opera et d'attribuer les paiements aux bons comptes. Si le système n'est pas en ligne avant la </w:t>
            </w:r>
            <w:r>
              <w:rPr>
                <w:rFonts w:ascii="Verdana" w:hAnsi="Verdana"/>
              </w:rPr>
              <w:t>clôture</w:t>
            </w:r>
            <w:r w:rsidRPr="00652E9C">
              <w:rPr>
                <w:rFonts w:ascii="Verdana" w:hAnsi="Verdana"/>
              </w:rPr>
              <w:t xml:space="preserve"> de la journée, les chèques des </w:t>
            </w:r>
            <w:r>
              <w:rPr>
                <w:rFonts w:ascii="Verdana" w:hAnsi="Verdana"/>
              </w:rPr>
              <w:t>clients</w:t>
            </w:r>
            <w:r w:rsidRPr="00652E9C">
              <w:rPr>
                <w:rFonts w:ascii="Verdana" w:hAnsi="Verdana"/>
              </w:rPr>
              <w:t xml:space="preserve"> au </w:t>
            </w:r>
            <w:r>
              <w:rPr>
                <w:rFonts w:ascii="Verdana" w:hAnsi="Verdana"/>
              </w:rPr>
              <w:t>buanderie</w:t>
            </w:r>
            <w:r w:rsidRPr="00652E9C">
              <w:rPr>
                <w:rFonts w:ascii="Verdana" w:hAnsi="Verdana"/>
              </w:rPr>
              <w:t xml:space="preserve"> sont saisis manuellement.</w:t>
            </w:r>
          </w:p>
          <w:p w14:paraId="1EDFFB45" w14:textId="54D3D21D" w:rsidR="00676F5A" w:rsidRPr="003E6059" w:rsidRDefault="003E6059" w:rsidP="003E6059">
            <w:pPr>
              <w:pStyle w:val="ListParagraph"/>
              <w:numPr>
                <w:ilvl w:val="0"/>
                <w:numId w:val="25"/>
              </w:numPr>
              <w:jc w:val="left"/>
              <w:rPr>
                <w:rFonts w:ascii="Verdana" w:hAnsi="Verdana"/>
              </w:rPr>
            </w:pPr>
            <w:r w:rsidRPr="00652E9C">
              <w:rPr>
                <w:rFonts w:ascii="Verdana" w:hAnsi="Verdana"/>
              </w:rPr>
              <w:t xml:space="preserve">Une fois que tous les documents sont en ordre, </w:t>
            </w:r>
            <w:r>
              <w:rPr>
                <w:rFonts w:ascii="Verdana" w:hAnsi="Verdana"/>
              </w:rPr>
              <w:t>le contrôleur</w:t>
            </w:r>
            <w:r w:rsidRPr="00652E9C">
              <w:rPr>
                <w:rFonts w:ascii="Verdana" w:hAnsi="Verdana"/>
              </w:rPr>
              <w:t xml:space="preserve"> de revenu </w:t>
            </w:r>
            <w:r>
              <w:rPr>
                <w:rFonts w:ascii="Verdana" w:hAnsi="Verdana"/>
              </w:rPr>
              <w:t>confirme avec signature.</w:t>
            </w:r>
          </w:p>
        </w:tc>
        <w:tc>
          <w:tcPr>
            <w:tcW w:w="1513" w:type="dxa"/>
          </w:tcPr>
          <w:p w14:paraId="11B73BB8" w14:textId="77777777" w:rsidR="005D6FE8" w:rsidRPr="002E5719" w:rsidRDefault="005D6FE8" w:rsidP="003D14A0">
            <w:pPr>
              <w:rPr>
                <w:rFonts w:ascii="Verdana" w:hAnsi="Verdana"/>
              </w:rPr>
            </w:pPr>
          </w:p>
        </w:tc>
      </w:tr>
    </w:tbl>
    <w:p w14:paraId="380A6588" w14:textId="056C0557" w:rsidR="009A6ADD" w:rsidRPr="00BC34FE" w:rsidRDefault="004837BF" w:rsidP="004837BF">
      <w:pPr>
        <w:pStyle w:val="Heading2"/>
      </w:pPr>
      <w:bookmarkStart w:id="30" w:name="_Toc52702530"/>
      <w:r w:rsidRPr="00BC34FE">
        <w:t xml:space="preserve">5.4. Spa / </w:t>
      </w:r>
      <w:r w:rsidR="002E5719">
        <w:t>centre de fitness</w:t>
      </w:r>
      <w:r w:rsidRPr="00BC34FE">
        <w:t xml:space="preserve"> / Excursions</w:t>
      </w:r>
      <w:bookmarkEnd w:id="30"/>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85" w:type="dxa"/>
          <w:bottom w:w="85" w:type="dxa"/>
        </w:tblCellMar>
        <w:tblLook w:val="04A0" w:firstRow="1" w:lastRow="0" w:firstColumn="1" w:lastColumn="0" w:noHBand="0" w:noVBand="1"/>
      </w:tblPr>
      <w:tblGrid>
        <w:gridCol w:w="6531"/>
        <w:gridCol w:w="1601"/>
      </w:tblGrid>
      <w:tr w:rsidR="004837BF" w:rsidRPr="00BC34FE" w14:paraId="3088F107" w14:textId="77777777" w:rsidTr="009724B4">
        <w:trPr>
          <w:trHeight w:val="274"/>
        </w:trPr>
        <w:tc>
          <w:tcPr>
            <w:tcW w:w="8132" w:type="dxa"/>
            <w:gridSpan w:val="2"/>
            <w:shd w:val="clear" w:color="auto" w:fill="D3A86A" w:themeFill="accent1"/>
          </w:tcPr>
          <w:p w14:paraId="09482A3C" w14:textId="1D846B2C" w:rsidR="004837BF" w:rsidRPr="00BC34FE" w:rsidRDefault="004837BF" w:rsidP="009724B4">
            <w:pPr>
              <w:pStyle w:val="Heading3"/>
            </w:pPr>
            <w:r w:rsidRPr="00BC34FE">
              <w:t xml:space="preserve">  </w:t>
            </w:r>
            <w:bookmarkStart w:id="31" w:name="_Toc52702531"/>
            <w:r w:rsidR="009724B4" w:rsidRPr="00BC34FE">
              <w:t xml:space="preserve">5.4.1. </w:t>
            </w:r>
            <w:r w:rsidR="003642A9" w:rsidRPr="00AA063C">
              <w:rPr>
                <w:bCs w:val="0"/>
              </w:rPr>
              <w:t>Procédures Manuelle</w:t>
            </w:r>
            <w:r w:rsidR="00EC2EE2">
              <w:rPr>
                <w:bCs w:val="0"/>
              </w:rPr>
              <w:t>s</w:t>
            </w:r>
            <w:r w:rsidR="003642A9" w:rsidRPr="00AA063C">
              <w:rPr>
                <w:bCs w:val="0"/>
              </w:rPr>
              <w:t xml:space="preserve"> </w:t>
            </w:r>
            <w:r w:rsidR="00EC2EE2" w:rsidRPr="00EC2EE2">
              <w:rPr>
                <w:bCs w:val="0"/>
              </w:rPr>
              <w:t>Opérationnelles</w:t>
            </w:r>
            <w:bookmarkEnd w:id="31"/>
          </w:p>
        </w:tc>
      </w:tr>
      <w:tr w:rsidR="004837BF" w:rsidRPr="00BC34FE" w14:paraId="3499BD00" w14:textId="77777777" w:rsidTr="009724B4">
        <w:trPr>
          <w:trHeight w:val="1675"/>
        </w:trPr>
        <w:tc>
          <w:tcPr>
            <w:tcW w:w="6531" w:type="dxa"/>
          </w:tcPr>
          <w:p w14:paraId="109359FC" w14:textId="3AEBDA2D" w:rsidR="004837BF" w:rsidRPr="00BC34FE" w:rsidRDefault="003642A9" w:rsidP="00E515CF">
            <w:pPr>
              <w:pStyle w:val="ListParagraph"/>
              <w:numPr>
                <w:ilvl w:val="0"/>
                <w:numId w:val="23"/>
              </w:numPr>
              <w:jc w:val="left"/>
              <w:rPr>
                <w:rFonts w:ascii="Verdana" w:hAnsi="Verdana"/>
              </w:rPr>
            </w:pPr>
            <w:r>
              <w:rPr>
                <w:rFonts w:ascii="Verdana" w:hAnsi="Verdana"/>
              </w:rPr>
              <w:t>Le manager informe toute l’équipe</w:t>
            </w:r>
            <w:r w:rsidR="004837BF" w:rsidRPr="00BC34FE">
              <w:rPr>
                <w:rFonts w:ascii="Verdana" w:hAnsi="Verdana"/>
              </w:rPr>
              <w:t>.</w:t>
            </w:r>
          </w:p>
          <w:p w14:paraId="4050FAC4" w14:textId="5A730BCC" w:rsidR="003642A9" w:rsidRPr="003642A9" w:rsidRDefault="003642A9" w:rsidP="00E515CF">
            <w:pPr>
              <w:pStyle w:val="ListParagraph"/>
              <w:numPr>
                <w:ilvl w:val="0"/>
                <w:numId w:val="23"/>
              </w:numPr>
              <w:jc w:val="left"/>
              <w:rPr>
                <w:rFonts w:ascii="Verdana" w:hAnsi="Verdana"/>
              </w:rPr>
            </w:pPr>
            <w:r w:rsidRPr="003642A9">
              <w:rPr>
                <w:rFonts w:ascii="Verdana" w:hAnsi="Verdana"/>
              </w:rPr>
              <w:t>Les réservations journalières ainsi q</w:t>
            </w:r>
            <w:r>
              <w:rPr>
                <w:rFonts w:ascii="Verdana" w:hAnsi="Verdana"/>
              </w:rPr>
              <w:t>ue la dernière liste de prix doivent être en place pour service / activités / excursions.</w:t>
            </w:r>
          </w:p>
          <w:p w14:paraId="2EA945E3" w14:textId="39A4F075" w:rsidR="004837BF" w:rsidRPr="003642A9" w:rsidRDefault="003642A9" w:rsidP="00E515CF">
            <w:pPr>
              <w:pStyle w:val="ListParagraph"/>
              <w:numPr>
                <w:ilvl w:val="0"/>
                <w:numId w:val="23"/>
              </w:numPr>
              <w:jc w:val="left"/>
              <w:rPr>
                <w:rFonts w:ascii="Verdana" w:hAnsi="Verdana"/>
              </w:rPr>
            </w:pPr>
            <w:r w:rsidRPr="003642A9">
              <w:rPr>
                <w:rFonts w:ascii="Verdana" w:hAnsi="Verdana"/>
              </w:rPr>
              <w:t>Carnet des chèques client e</w:t>
            </w:r>
            <w:r>
              <w:rPr>
                <w:rFonts w:ascii="Verdana" w:hAnsi="Verdana"/>
              </w:rPr>
              <w:t xml:space="preserve">t le résumé de caisse ‘Cashier </w:t>
            </w:r>
            <w:proofErr w:type="spellStart"/>
            <w:r>
              <w:rPr>
                <w:rFonts w:ascii="Verdana" w:hAnsi="Verdana"/>
              </w:rPr>
              <w:t>Summary</w:t>
            </w:r>
            <w:proofErr w:type="spellEnd"/>
            <w:r>
              <w:rPr>
                <w:rFonts w:ascii="Verdana" w:hAnsi="Verdana"/>
              </w:rPr>
              <w:t>’ doit être en place.</w:t>
            </w:r>
          </w:p>
          <w:p w14:paraId="36CE7DC8" w14:textId="77777777" w:rsidR="00FA6156" w:rsidRDefault="00932C56" w:rsidP="00E515CF">
            <w:pPr>
              <w:pStyle w:val="ListParagraph"/>
              <w:numPr>
                <w:ilvl w:val="0"/>
                <w:numId w:val="23"/>
              </w:numPr>
              <w:jc w:val="left"/>
              <w:rPr>
                <w:rFonts w:ascii="Verdana" w:hAnsi="Verdana"/>
                <w:lang w:val="en-US"/>
              </w:rPr>
            </w:pPr>
            <w:r>
              <w:rPr>
                <w:rFonts w:ascii="Verdana" w:hAnsi="Verdana"/>
                <w:lang w:val="en-US"/>
              </w:rPr>
              <w:t xml:space="preserve">Les rapports </w:t>
            </w:r>
            <w:r w:rsidR="004837BF" w:rsidRPr="00C81805">
              <w:rPr>
                <w:rFonts w:ascii="Verdana" w:hAnsi="Verdana"/>
                <w:lang w:val="en-US"/>
              </w:rPr>
              <w:t xml:space="preserve">Guest In-House, Guest Departure and VIP </w:t>
            </w:r>
          </w:p>
          <w:p w14:paraId="2EEAD7ED" w14:textId="50253451" w:rsidR="004837BF" w:rsidRPr="00FA6156" w:rsidRDefault="004837BF" w:rsidP="00FA6156">
            <w:pPr>
              <w:pStyle w:val="ListParagraph"/>
              <w:jc w:val="left"/>
              <w:rPr>
                <w:rFonts w:ascii="Verdana" w:hAnsi="Verdana"/>
              </w:rPr>
            </w:pPr>
            <w:r w:rsidRPr="00FA6156">
              <w:rPr>
                <w:rFonts w:ascii="Verdana" w:hAnsi="Verdana"/>
              </w:rPr>
              <w:t xml:space="preserve">In-House </w:t>
            </w:r>
            <w:r w:rsidR="00D222D3" w:rsidRPr="00FA6156">
              <w:rPr>
                <w:rFonts w:ascii="Verdana" w:hAnsi="Verdana"/>
              </w:rPr>
              <w:t>à</w:t>
            </w:r>
            <w:r w:rsidR="00932C56" w:rsidRPr="00FA6156">
              <w:rPr>
                <w:rFonts w:ascii="Verdana" w:hAnsi="Verdana"/>
              </w:rPr>
              <w:t xml:space="preserve"> </w:t>
            </w:r>
            <w:r w:rsidR="00932C56" w:rsidRPr="00932C56">
              <w:rPr>
                <w:rFonts w:ascii="Verdana" w:hAnsi="Verdana"/>
              </w:rPr>
              <w:t>imprimer et en place.</w:t>
            </w:r>
          </w:p>
          <w:p w14:paraId="41BF04F5" w14:textId="7CD5E652" w:rsidR="00DB2A11" w:rsidRDefault="00D15B2B" w:rsidP="00E515CF">
            <w:pPr>
              <w:pStyle w:val="ListParagraph"/>
              <w:numPr>
                <w:ilvl w:val="0"/>
                <w:numId w:val="23"/>
              </w:numPr>
              <w:jc w:val="left"/>
              <w:rPr>
                <w:rFonts w:ascii="Verdana" w:hAnsi="Verdana"/>
              </w:rPr>
            </w:pPr>
            <w:r w:rsidRPr="00D15B2B">
              <w:rPr>
                <w:rFonts w:ascii="Verdana" w:hAnsi="Verdana"/>
              </w:rPr>
              <w:t>Le staff doit compléter l</w:t>
            </w:r>
            <w:r>
              <w:rPr>
                <w:rFonts w:ascii="Verdana" w:hAnsi="Verdana"/>
              </w:rPr>
              <w:t xml:space="preserve">es chèques clients avec </w:t>
            </w:r>
            <w:r w:rsidR="00DB2A11">
              <w:rPr>
                <w:rFonts w:ascii="Verdana" w:hAnsi="Verdana"/>
              </w:rPr>
              <w:t xml:space="preserve">tous </w:t>
            </w:r>
            <w:r>
              <w:rPr>
                <w:rFonts w:ascii="Verdana" w:hAnsi="Verdana"/>
              </w:rPr>
              <w:t xml:space="preserve">les détails </w:t>
            </w:r>
            <w:r w:rsidR="00DB2A11" w:rsidRPr="00DB2A11">
              <w:rPr>
                <w:rFonts w:ascii="Verdana" w:hAnsi="Verdana"/>
              </w:rPr>
              <w:t>du service, de l'activité ou de l'excursion.</w:t>
            </w:r>
          </w:p>
          <w:p w14:paraId="7187843E" w14:textId="4BD1981F" w:rsidR="00D15B2B" w:rsidRDefault="00FA6156" w:rsidP="00E515CF">
            <w:pPr>
              <w:pStyle w:val="ListParagraph"/>
              <w:numPr>
                <w:ilvl w:val="0"/>
                <w:numId w:val="23"/>
              </w:numPr>
              <w:jc w:val="left"/>
              <w:rPr>
                <w:rFonts w:ascii="Verdana" w:hAnsi="Verdana"/>
              </w:rPr>
            </w:pPr>
            <w:r w:rsidRPr="00FA6156">
              <w:rPr>
                <w:rFonts w:ascii="Verdana" w:hAnsi="Verdana"/>
              </w:rPr>
              <w:t>En</w:t>
            </w:r>
            <w:r>
              <w:rPr>
                <w:rFonts w:ascii="Verdana" w:hAnsi="Verdana"/>
              </w:rPr>
              <w:t xml:space="preserve"> </w:t>
            </w:r>
            <w:r w:rsidRPr="00FA6156">
              <w:rPr>
                <w:rFonts w:ascii="Verdana" w:hAnsi="Verdana"/>
              </w:rPr>
              <w:t>cas d’un client a</w:t>
            </w:r>
            <w:r>
              <w:rPr>
                <w:rFonts w:ascii="Verdana" w:hAnsi="Verdana"/>
              </w:rPr>
              <w:t xml:space="preserve">bonné, le numéro de l’abonnement doit être documenté </w:t>
            </w:r>
            <w:r w:rsidR="000C03A4">
              <w:rPr>
                <w:rFonts w:ascii="Verdana" w:hAnsi="Verdana"/>
              </w:rPr>
              <w:t>et</w:t>
            </w:r>
            <w:r>
              <w:rPr>
                <w:rFonts w:ascii="Verdana" w:hAnsi="Verdana"/>
              </w:rPr>
              <w:t xml:space="preserve"> une copie de la carte d’abonnement</w:t>
            </w:r>
            <w:r w:rsidR="00FB3221">
              <w:rPr>
                <w:rFonts w:ascii="Verdana" w:hAnsi="Verdana"/>
              </w:rPr>
              <w:t xml:space="preserve"> doit être attachée au ch</w:t>
            </w:r>
            <w:r w:rsidR="009339A5">
              <w:rPr>
                <w:rFonts w:ascii="Verdana" w:hAnsi="Verdana"/>
              </w:rPr>
              <w:t>è</w:t>
            </w:r>
            <w:r w:rsidR="00FB3221">
              <w:rPr>
                <w:rFonts w:ascii="Verdana" w:hAnsi="Verdana"/>
              </w:rPr>
              <w:t>que client.</w:t>
            </w:r>
            <w:r>
              <w:rPr>
                <w:rFonts w:ascii="Verdana" w:hAnsi="Verdana"/>
              </w:rPr>
              <w:t xml:space="preserve">   </w:t>
            </w:r>
          </w:p>
          <w:p w14:paraId="323554DA" w14:textId="7FBE867F" w:rsidR="002C452A" w:rsidRPr="00FA6156" w:rsidRDefault="002C452A" w:rsidP="00E515CF">
            <w:pPr>
              <w:pStyle w:val="ListParagraph"/>
              <w:numPr>
                <w:ilvl w:val="0"/>
                <w:numId w:val="23"/>
              </w:numPr>
              <w:jc w:val="left"/>
              <w:rPr>
                <w:rFonts w:ascii="Verdana" w:hAnsi="Verdana"/>
              </w:rPr>
            </w:pPr>
            <w:r w:rsidRPr="00816CB4">
              <w:rPr>
                <w:rFonts w:ascii="Verdana" w:hAnsi="Verdana"/>
              </w:rPr>
              <w:t>Si le formulaire est utilisé, l</w:t>
            </w:r>
            <w:r>
              <w:rPr>
                <w:rFonts w:ascii="Verdana" w:hAnsi="Verdana"/>
              </w:rPr>
              <w:t xml:space="preserve">’équipe </w:t>
            </w:r>
            <w:r w:rsidRPr="00816CB4">
              <w:rPr>
                <w:rFonts w:ascii="Verdana" w:hAnsi="Verdana"/>
              </w:rPr>
              <w:t xml:space="preserve">doit attribuer un numéro de chèque </w:t>
            </w:r>
            <w:r w:rsidR="00C809D1">
              <w:rPr>
                <w:rFonts w:ascii="Verdana" w:hAnsi="Verdana"/>
              </w:rPr>
              <w:t>incrémental</w:t>
            </w:r>
            <w:r w:rsidRPr="00816CB4">
              <w:rPr>
                <w:rFonts w:ascii="Verdana" w:hAnsi="Verdana"/>
              </w:rPr>
              <w:t xml:space="preserve"> exemple C</w:t>
            </w:r>
            <w:r w:rsidRPr="00816CB4">
              <w:rPr>
                <w:rFonts w:ascii="Verdana" w:hAnsi="Verdana"/>
                <w:b/>
                <w:color w:val="FF0000"/>
              </w:rPr>
              <w:t>XX</w:t>
            </w:r>
            <w:r w:rsidRPr="00816CB4">
              <w:rPr>
                <w:rFonts w:ascii="Verdana" w:hAnsi="Verdana"/>
              </w:rPr>
              <w:t>XXXX, (</w:t>
            </w:r>
            <w:r>
              <w:rPr>
                <w:rFonts w:ascii="Verdana" w:hAnsi="Verdana"/>
              </w:rPr>
              <w:t>en rouge</w:t>
            </w:r>
            <w:r w:rsidRPr="00816CB4">
              <w:rPr>
                <w:rFonts w:ascii="Verdana" w:hAnsi="Verdana"/>
              </w:rPr>
              <w:t xml:space="preserve"> </w:t>
            </w:r>
            <w:r w:rsidRPr="00816CB4">
              <w:rPr>
                <w:rFonts w:ascii="Verdana" w:hAnsi="Verdana"/>
                <w:b/>
                <w:color w:val="FF0000"/>
              </w:rPr>
              <w:t>XX</w:t>
            </w:r>
            <w:r w:rsidRPr="00816CB4">
              <w:rPr>
                <w:rFonts w:ascii="Verdana" w:hAnsi="Verdana"/>
              </w:rPr>
              <w:t xml:space="preserve"> </w:t>
            </w:r>
            <w:r>
              <w:rPr>
                <w:rFonts w:ascii="Verdana" w:hAnsi="Verdana"/>
              </w:rPr>
              <w:t>est la référence du point de vente).</w:t>
            </w:r>
          </w:p>
          <w:p w14:paraId="5111756B" w14:textId="0D22290C" w:rsidR="002C452A" w:rsidRPr="002C452A" w:rsidRDefault="002C452A" w:rsidP="00E515CF">
            <w:pPr>
              <w:pStyle w:val="ListParagraph"/>
              <w:numPr>
                <w:ilvl w:val="0"/>
                <w:numId w:val="23"/>
              </w:numPr>
              <w:jc w:val="left"/>
              <w:rPr>
                <w:rFonts w:ascii="Verdana" w:hAnsi="Verdana"/>
              </w:rPr>
            </w:pPr>
            <w:r w:rsidRPr="002C452A">
              <w:rPr>
                <w:rFonts w:ascii="Verdana" w:hAnsi="Verdana"/>
              </w:rPr>
              <w:t>Les frais de service, la taxe et le total sont calculés manuellement.</w:t>
            </w:r>
          </w:p>
          <w:p w14:paraId="2F1C291D" w14:textId="0FC71B19" w:rsidR="002C452A" w:rsidRDefault="002C452A" w:rsidP="00E515CF">
            <w:pPr>
              <w:pStyle w:val="ListParagraph"/>
              <w:numPr>
                <w:ilvl w:val="0"/>
                <w:numId w:val="23"/>
              </w:numPr>
              <w:jc w:val="left"/>
              <w:rPr>
                <w:rFonts w:ascii="Verdana" w:hAnsi="Verdana"/>
              </w:rPr>
            </w:pPr>
            <w:r>
              <w:rPr>
                <w:rFonts w:ascii="Verdana" w:hAnsi="Verdana"/>
              </w:rPr>
              <w:t xml:space="preserve">La signature du client et les détails de la méthode de paiement </w:t>
            </w:r>
            <w:r w:rsidRPr="00D00D05">
              <w:rPr>
                <w:rFonts w:ascii="Verdana" w:hAnsi="Verdana"/>
              </w:rPr>
              <w:t xml:space="preserve">doivent être inclus sur le chèque </w:t>
            </w:r>
            <w:r>
              <w:rPr>
                <w:rFonts w:ascii="Verdana" w:hAnsi="Verdana"/>
              </w:rPr>
              <w:t xml:space="preserve">client. </w:t>
            </w:r>
          </w:p>
          <w:p w14:paraId="0AC6B231" w14:textId="7C674A69" w:rsidR="002C452A" w:rsidRDefault="002C452A" w:rsidP="00E515CF">
            <w:pPr>
              <w:pStyle w:val="ListParagraph"/>
              <w:numPr>
                <w:ilvl w:val="0"/>
                <w:numId w:val="23"/>
              </w:numPr>
              <w:jc w:val="left"/>
              <w:rPr>
                <w:rFonts w:ascii="Verdana" w:hAnsi="Verdana"/>
              </w:rPr>
            </w:pPr>
            <w:r w:rsidRPr="00E0433A">
              <w:rPr>
                <w:rFonts w:ascii="Verdana" w:hAnsi="Verdana"/>
              </w:rPr>
              <w:t>Trois copies du chèque client à la buanderie</w:t>
            </w:r>
            <w:r>
              <w:rPr>
                <w:rFonts w:ascii="Verdana" w:hAnsi="Verdana"/>
              </w:rPr>
              <w:t xml:space="preserve"> doit être disponible : une pour le client, la deuxième pour la réception et </w:t>
            </w:r>
            <w:r>
              <w:rPr>
                <w:rFonts w:ascii="Verdana" w:hAnsi="Verdana"/>
              </w:rPr>
              <w:lastRenderedPageBreak/>
              <w:t xml:space="preserve">la finance pour le </w:t>
            </w:r>
            <w:proofErr w:type="spellStart"/>
            <w:r>
              <w:rPr>
                <w:rFonts w:ascii="Verdana" w:hAnsi="Verdana"/>
              </w:rPr>
              <w:t>posting</w:t>
            </w:r>
            <w:proofErr w:type="spellEnd"/>
            <w:r>
              <w:rPr>
                <w:rFonts w:ascii="Verdana" w:hAnsi="Verdana"/>
              </w:rPr>
              <w:t xml:space="preserve"> sur le système et la troisième copie pour le service buanderie comme référence.</w:t>
            </w:r>
          </w:p>
          <w:p w14:paraId="7056A5BF" w14:textId="1A927F68" w:rsidR="00E515CF" w:rsidRDefault="00E515CF" w:rsidP="00E515CF">
            <w:pPr>
              <w:pStyle w:val="ListParagraph"/>
              <w:numPr>
                <w:ilvl w:val="0"/>
                <w:numId w:val="23"/>
              </w:numPr>
              <w:jc w:val="left"/>
              <w:rPr>
                <w:rFonts w:ascii="Verdana" w:hAnsi="Verdana"/>
              </w:rPr>
            </w:pPr>
            <w:r>
              <w:rPr>
                <w:rFonts w:ascii="Verdana" w:hAnsi="Verdana"/>
              </w:rPr>
              <w:t>S</w:t>
            </w:r>
            <w:r w:rsidRPr="009146C1">
              <w:rPr>
                <w:rFonts w:ascii="Verdana" w:hAnsi="Verdana"/>
              </w:rPr>
              <w:t xml:space="preserve">i le mode de paiement par chèque doit être </w:t>
            </w:r>
            <w:r>
              <w:rPr>
                <w:rFonts w:ascii="Verdana" w:hAnsi="Verdana"/>
              </w:rPr>
              <w:t>posté</w:t>
            </w:r>
            <w:r w:rsidRPr="009146C1">
              <w:rPr>
                <w:rFonts w:ascii="Verdana" w:hAnsi="Verdana"/>
              </w:rPr>
              <w:t xml:space="preserve"> dans </w:t>
            </w:r>
            <w:r>
              <w:rPr>
                <w:rFonts w:ascii="Verdana" w:hAnsi="Verdana"/>
              </w:rPr>
              <w:t>la facture</w:t>
            </w:r>
            <w:r w:rsidRPr="009146C1">
              <w:rPr>
                <w:rFonts w:ascii="Verdana" w:hAnsi="Verdana"/>
              </w:rPr>
              <w:t xml:space="preserve"> des </w:t>
            </w:r>
            <w:r>
              <w:rPr>
                <w:rFonts w:ascii="Verdana" w:hAnsi="Verdana"/>
              </w:rPr>
              <w:t>clients</w:t>
            </w:r>
            <w:r w:rsidRPr="009146C1">
              <w:rPr>
                <w:rFonts w:ascii="Verdana" w:hAnsi="Verdana"/>
              </w:rPr>
              <w:t xml:space="preserve"> (paiement au moment du départ), le </w:t>
            </w:r>
            <w:r>
              <w:rPr>
                <w:rFonts w:ascii="Verdana" w:hAnsi="Verdana"/>
              </w:rPr>
              <w:t>staff buanderie</w:t>
            </w:r>
            <w:r w:rsidRPr="009146C1">
              <w:rPr>
                <w:rFonts w:ascii="Verdana" w:hAnsi="Verdana"/>
              </w:rPr>
              <w:t xml:space="preserve"> doit immédiatement vérifier le rapport Guest In-House et confirmer la date de départ du client. Si le jour de départ est le même jour, la vérification des </w:t>
            </w:r>
            <w:r>
              <w:rPr>
                <w:rFonts w:ascii="Verdana" w:hAnsi="Verdana"/>
              </w:rPr>
              <w:t>clients</w:t>
            </w:r>
            <w:r w:rsidRPr="009146C1">
              <w:rPr>
                <w:rFonts w:ascii="Verdana" w:hAnsi="Verdana"/>
              </w:rPr>
              <w:t xml:space="preserve"> doit être remise au </w:t>
            </w:r>
            <w:r>
              <w:rPr>
                <w:rFonts w:ascii="Verdana" w:hAnsi="Verdana"/>
              </w:rPr>
              <w:t>FO</w:t>
            </w:r>
            <w:r w:rsidRPr="009146C1">
              <w:rPr>
                <w:rFonts w:ascii="Verdana" w:hAnsi="Verdana"/>
              </w:rPr>
              <w:t xml:space="preserve"> immédiatement pour être </w:t>
            </w:r>
            <w:r>
              <w:rPr>
                <w:rFonts w:ascii="Verdana" w:hAnsi="Verdana"/>
              </w:rPr>
              <w:t>posté</w:t>
            </w:r>
            <w:r w:rsidRPr="009146C1">
              <w:rPr>
                <w:rFonts w:ascii="Verdana" w:hAnsi="Verdana"/>
              </w:rPr>
              <w:t xml:space="preserve"> sur le folio du </w:t>
            </w:r>
            <w:r>
              <w:rPr>
                <w:rFonts w:ascii="Verdana" w:hAnsi="Verdana"/>
              </w:rPr>
              <w:t>PMS</w:t>
            </w:r>
            <w:r w:rsidRPr="009146C1">
              <w:rPr>
                <w:rFonts w:ascii="Verdana" w:hAnsi="Verdana"/>
              </w:rPr>
              <w:t xml:space="preserve"> des </w:t>
            </w:r>
            <w:r>
              <w:rPr>
                <w:rFonts w:ascii="Verdana" w:hAnsi="Verdana"/>
              </w:rPr>
              <w:t>clients</w:t>
            </w:r>
          </w:p>
          <w:p w14:paraId="033403D5" w14:textId="7AA36181" w:rsidR="004837BF" w:rsidRPr="00E515CF" w:rsidRDefault="00E515CF" w:rsidP="00E515CF">
            <w:pPr>
              <w:pStyle w:val="ListParagraph"/>
              <w:numPr>
                <w:ilvl w:val="0"/>
                <w:numId w:val="23"/>
              </w:numPr>
              <w:jc w:val="left"/>
              <w:rPr>
                <w:rFonts w:ascii="Verdana" w:hAnsi="Verdana"/>
              </w:rPr>
            </w:pPr>
            <w:r w:rsidRPr="00937554">
              <w:rPr>
                <w:rFonts w:ascii="Verdana" w:hAnsi="Verdana"/>
              </w:rPr>
              <w:t xml:space="preserve">Le </w:t>
            </w:r>
            <w:r>
              <w:rPr>
                <w:rFonts w:ascii="Verdana" w:hAnsi="Verdana"/>
              </w:rPr>
              <w:t xml:space="preserve">staff </w:t>
            </w:r>
            <w:r w:rsidRPr="00937554">
              <w:rPr>
                <w:rFonts w:ascii="Verdana" w:hAnsi="Verdana"/>
              </w:rPr>
              <w:t xml:space="preserve">doit utiliser la dernière </w:t>
            </w:r>
            <w:r>
              <w:rPr>
                <w:rFonts w:ascii="Verdana" w:hAnsi="Verdana"/>
              </w:rPr>
              <w:t>mise à jour</w:t>
            </w:r>
            <w:r w:rsidRPr="00937554">
              <w:rPr>
                <w:rFonts w:ascii="Verdana" w:hAnsi="Verdana"/>
              </w:rPr>
              <w:t xml:space="preserve"> de la fiche ré</w:t>
            </w:r>
            <w:r>
              <w:rPr>
                <w:rFonts w:ascii="Verdana" w:hAnsi="Verdana"/>
              </w:rPr>
              <w:t>sumé</w:t>
            </w:r>
            <w:r w:rsidRPr="00937554">
              <w:rPr>
                <w:rFonts w:ascii="Verdana" w:hAnsi="Verdana"/>
              </w:rPr>
              <w:t xml:space="preserve"> du caissier</w:t>
            </w:r>
            <w:r>
              <w:rPr>
                <w:rFonts w:ascii="Verdana" w:hAnsi="Verdana"/>
              </w:rPr>
              <w:t xml:space="preserve"> (Cashier </w:t>
            </w:r>
            <w:proofErr w:type="spellStart"/>
            <w:r>
              <w:rPr>
                <w:rFonts w:ascii="Verdana" w:hAnsi="Verdana"/>
              </w:rPr>
              <w:t>Summary</w:t>
            </w:r>
            <w:proofErr w:type="spellEnd"/>
            <w:r>
              <w:rPr>
                <w:rFonts w:ascii="Verdana" w:hAnsi="Verdana"/>
              </w:rPr>
              <w:t>) et</w:t>
            </w:r>
            <w:r w:rsidRPr="00937554">
              <w:rPr>
                <w:rFonts w:ascii="Verdana" w:hAnsi="Verdana"/>
              </w:rPr>
              <w:t xml:space="preserve"> la mettre à jour avec les détails du chèque client et signe chaque transaction de paiement</w:t>
            </w:r>
            <w:r>
              <w:rPr>
                <w:rFonts w:ascii="Verdana" w:hAnsi="Verdana"/>
              </w:rPr>
              <w:t>.</w:t>
            </w:r>
          </w:p>
        </w:tc>
        <w:tc>
          <w:tcPr>
            <w:tcW w:w="1601" w:type="dxa"/>
          </w:tcPr>
          <w:p w14:paraId="563C9807" w14:textId="77777777" w:rsidR="004837BF" w:rsidRPr="00B21D2C" w:rsidRDefault="004837BF" w:rsidP="00194021">
            <w:pPr>
              <w:rPr>
                <w:rFonts w:ascii="Verdana" w:hAnsi="Verdana"/>
              </w:rPr>
            </w:pPr>
          </w:p>
          <w:p w14:paraId="6DA12FB0" w14:textId="77777777" w:rsidR="004837BF" w:rsidRPr="00B21D2C" w:rsidRDefault="004837BF" w:rsidP="00194021">
            <w:pPr>
              <w:rPr>
                <w:rFonts w:ascii="Verdana" w:hAnsi="Verdana"/>
              </w:rPr>
            </w:pPr>
          </w:p>
          <w:p w14:paraId="5BAF6966" w14:textId="77777777" w:rsidR="004837BF" w:rsidRPr="00B21D2C" w:rsidRDefault="004837BF" w:rsidP="00194021">
            <w:pPr>
              <w:rPr>
                <w:rFonts w:ascii="Verdana" w:hAnsi="Verdana"/>
              </w:rPr>
            </w:pPr>
          </w:p>
          <w:p w14:paraId="736B4EA2" w14:textId="77777777" w:rsidR="004837BF" w:rsidRPr="00B21D2C" w:rsidRDefault="004837BF" w:rsidP="00194021">
            <w:pPr>
              <w:rPr>
                <w:rFonts w:ascii="Verdana" w:hAnsi="Verdana"/>
              </w:rPr>
            </w:pPr>
          </w:p>
          <w:p w14:paraId="76B4A239" w14:textId="77777777" w:rsidR="004837BF" w:rsidRPr="00B21D2C" w:rsidRDefault="004837BF" w:rsidP="00194021">
            <w:pPr>
              <w:rPr>
                <w:rFonts w:ascii="Verdana" w:hAnsi="Verdana"/>
              </w:rPr>
            </w:pPr>
          </w:p>
          <w:p w14:paraId="0AC04AD6" w14:textId="77777777" w:rsidR="004837BF" w:rsidRPr="00B21D2C" w:rsidRDefault="004837BF" w:rsidP="00194021">
            <w:pPr>
              <w:rPr>
                <w:rFonts w:ascii="Verdana" w:hAnsi="Verdana"/>
              </w:rPr>
            </w:pPr>
          </w:p>
          <w:p w14:paraId="0E03BD66" w14:textId="77777777" w:rsidR="004837BF" w:rsidRPr="00B21D2C" w:rsidRDefault="004837BF" w:rsidP="00194021">
            <w:pPr>
              <w:rPr>
                <w:rFonts w:ascii="Verdana" w:hAnsi="Verdana"/>
              </w:rPr>
            </w:pPr>
          </w:p>
          <w:p w14:paraId="4085BABC" w14:textId="6E04405F" w:rsidR="004837BF" w:rsidRPr="00BC34FE" w:rsidRDefault="004837BF" w:rsidP="00194021">
            <w:pPr>
              <w:rPr>
                <w:rFonts w:ascii="Verdana" w:hAnsi="Verdana"/>
              </w:rPr>
            </w:pPr>
            <w:r w:rsidRPr="00BC34FE">
              <w:rPr>
                <w:rFonts w:ascii="Verdana" w:hAnsi="Verdana"/>
                <w:noProof/>
              </w:rPr>
              <w:object w:dxaOrig="1508" w:dyaOrig="982" w14:anchorId="078F56BF">
                <v:shape id="_x0000_i1032" type="#_x0000_t75" alt="" style="width:75pt;height:48.75pt;mso-width-percent:0;mso-height-percent:0;mso-width-percent:0;mso-height-percent:0" o:ole="">
                  <v:imagedata r:id="rId24" o:title=""/>
                </v:shape>
                <o:OLEObject Type="Embed" ProgID="Excel.Sheet.12" ShapeID="_x0000_i1032" DrawAspect="Icon" ObjectID="_1705914871" r:id="rId25"/>
              </w:object>
            </w:r>
          </w:p>
          <w:p w14:paraId="65599F7A" w14:textId="77777777" w:rsidR="004837BF" w:rsidRPr="00BC34FE" w:rsidRDefault="004837BF" w:rsidP="00194021">
            <w:pPr>
              <w:rPr>
                <w:rFonts w:ascii="Verdana" w:hAnsi="Verdana"/>
              </w:rPr>
            </w:pPr>
          </w:p>
          <w:p w14:paraId="3A47FBB7" w14:textId="77777777" w:rsidR="004837BF" w:rsidRPr="00BC34FE" w:rsidRDefault="004837BF" w:rsidP="00194021">
            <w:pPr>
              <w:rPr>
                <w:rFonts w:ascii="Verdana" w:hAnsi="Verdana"/>
              </w:rPr>
            </w:pPr>
          </w:p>
          <w:p w14:paraId="769060A3" w14:textId="77777777" w:rsidR="004837BF" w:rsidRPr="00BC34FE" w:rsidRDefault="004837BF" w:rsidP="00194021">
            <w:pPr>
              <w:rPr>
                <w:rFonts w:ascii="Verdana" w:hAnsi="Verdana"/>
              </w:rPr>
            </w:pPr>
          </w:p>
          <w:p w14:paraId="1BD84028" w14:textId="77777777" w:rsidR="004837BF" w:rsidRPr="00BC34FE" w:rsidRDefault="004837BF" w:rsidP="00194021">
            <w:pPr>
              <w:rPr>
                <w:rFonts w:ascii="Verdana" w:hAnsi="Verdana"/>
              </w:rPr>
            </w:pPr>
          </w:p>
          <w:p w14:paraId="52220A95" w14:textId="77777777" w:rsidR="004837BF" w:rsidRPr="00BC34FE" w:rsidRDefault="004837BF" w:rsidP="00194021">
            <w:pPr>
              <w:rPr>
                <w:rFonts w:ascii="Verdana" w:hAnsi="Verdana"/>
              </w:rPr>
            </w:pPr>
          </w:p>
          <w:p w14:paraId="7EFCDDFA" w14:textId="77777777" w:rsidR="004837BF" w:rsidRPr="00BC34FE" w:rsidRDefault="004837BF" w:rsidP="00194021">
            <w:pPr>
              <w:rPr>
                <w:rFonts w:ascii="Verdana" w:hAnsi="Verdana"/>
              </w:rPr>
            </w:pPr>
          </w:p>
          <w:p w14:paraId="45DCB695" w14:textId="77777777" w:rsidR="004837BF" w:rsidRPr="00BC34FE" w:rsidRDefault="004837BF" w:rsidP="00194021">
            <w:pPr>
              <w:rPr>
                <w:rFonts w:ascii="Verdana" w:hAnsi="Verdana"/>
              </w:rPr>
            </w:pPr>
          </w:p>
          <w:p w14:paraId="3F554839" w14:textId="77777777" w:rsidR="004837BF" w:rsidRPr="00BC34FE" w:rsidRDefault="004837BF" w:rsidP="00194021">
            <w:pPr>
              <w:rPr>
                <w:rFonts w:ascii="Verdana" w:hAnsi="Verdana"/>
              </w:rPr>
            </w:pPr>
          </w:p>
          <w:p w14:paraId="45C0813B" w14:textId="77777777" w:rsidR="004837BF" w:rsidRPr="00BC34FE" w:rsidRDefault="004837BF" w:rsidP="00194021">
            <w:pPr>
              <w:rPr>
                <w:rFonts w:ascii="Verdana" w:hAnsi="Verdana"/>
              </w:rPr>
            </w:pPr>
          </w:p>
          <w:p w14:paraId="052A9C10" w14:textId="77777777" w:rsidR="004837BF" w:rsidRPr="00BC34FE" w:rsidRDefault="004837BF" w:rsidP="00194021">
            <w:pPr>
              <w:rPr>
                <w:rFonts w:ascii="Verdana" w:hAnsi="Verdana"/>
              </w:rPr>
            </w:pPr>
          </w:p>
          <w:p w14:paraId="4EB1CD4E" w14:textId="77777777" w:rsidR="004837BF" w:rsidRPr="00BC34FE" w:rsidRDefault="004837BF" w:rsidP="00194021">
            <w:pPr>
              <w:rPr>
                <w:rFonts w:ascii="Verdana" w:hAnsi="Verdana"/>
              </w:rPr>
            </w:pPr>
          </w:p>
          <w:p w14:paraId="161E0BB8" w14:textId="77777777" w:rsidR="004837BF" w:rsidRPr="00BC34FE" w:rsidRDefault="004837BF" w:rsidP="00194021">
            <w:pPr>
              <w:rPr>
                <w:rFonts w:ascii="Verdana" w:hAnsi="Verdana"/>
              </w:rPr>
            </w:pPr>
          </w:p>
          <w:p w14:paraId="19B45847" w14:textId="77777777" w:rsidR="004837BF" w:rsidRPr="00BC34FE" w:rsidRDefault="004837BF" w:rsidP="00194021">
            <w:pPr>
              <w:rPr>
                <w:rFonts w:ascii="Verdana" w:hAnsi="Verdana"/>
              </w:rPr>
            </w:pPr>
          </w:p>
          <w:p w14:paraId="36AB6BBE" w14:textId="77777777" w:rsidR="004837BF" w:rsidRPr="00BC34FE" w:rsidRDefault="004837BF" w:rsidP="00194021">
            <w:pPr>
              <w:rPr>
                <w:rFonts w:ascii="Verdana" w:hAnsi="Verdana"/>
              </w:rPr>
            </w:pPr>
          </w:p>
          <w:p w14:paraId="69512A98" w14:textId="77777777" w:rsidR="004837BF" w:rsidRPr="00BC34FE" w:rsidRDefault="004837BF" w:rsidP="00194021">
            <w:pPr>
              <w:rPr>
                <w:rFonts w:ascii="Verdana" w:hAnsi="Verdana"/>
              </w:rPr>
            </w:pPr>
          </w:p>
          <w:p w14:paraId="69DBE980" w14:textId="77777777" w:rsidR="004837BF" w:rsidRPr="00BC34FE" w:rsidRDefault="004837BF" w:rsidP="00194021">
            <w:pPr>
              <w:rPr>
                <w:rFonts w:ascii="Verdana" w:hAnsi="Verdana"/>
              </w:rPr>
            </w:pPr>
            <w:r w:rsidRPr="00BC34FE">
              <w:rPr>
                <w:rFonts w:ascii="Verdana" w:hAnsi="Verdana"/>
                <w:noProof/>
              </w:rPr>
              <w:object w:dxaOrig="1508" w:dyaOrig="982" w14:anchorId="20FF9D74">
                <v:shape id="_x0000_i1033" type="#_x0000_t75" alt="" style="width:75pt;height:48.75pt;mso-width-percent:0;mso-height-percent:0;mso-width-percent:0;mso-height-percent:0" o:ole="">
                  <v:imagedata r:id="rId17" o:title=""/>
                </v:shape>
                <o:OLEObject Type="Embed" ProgID="Excel.Sheet.12" ShapeID="_x0000_i1033" DrawAspect="Icon" ObjectID="_1705914872" r:id="rId26"/>
              </w:object>
            </w:r>
          </w:p>
        </w:tc>
      </w:tr>
      <w:tr w:rsidR="004837BF" w:rsidRPr="0058026B" w14:paraId="109C10AE" w14:textId="77777777" w:rsidTr="009724B4">
        <w:trPr>
          <w:trHeight w:val="274"/>
        </w:trPr>
        <w:tc>
          <w:tcPr>
            <w:tcW w:w="6531" w:type="dxa"/>
            <w:shd w:val="clear" w:color="auto" w:fill="D3A86A" w:themeFill="accent1"/>
          </w:tcPr>
          <w:p w14:paraId="08F47940" w14:textId="299ABFDE" w:rsidR="004837BF" w:rsidRPr="0058026B" w:rsidRDefault="004837BF" w:rsidP="009724B4">
            <w:pPr>
              <w:pStyle w:val="Heading3"/>
            </w:pPr>
            <w:r w:rsidRPr="0058026B">
              <w:lastRenderedPageBreak/>
              <w:t xml:space="preserve"> </w:t>
            </w:r>
            <w:bookmarkStart w:id="32" w:name="_Toc52702532"/>
            <w:r w:rsidR="009724B4" w:rsidRPr="0058026B">
              <w:t xml:space="preserve">5.4.2. </w:t>
            </w:r>
            <w:r w:rsidR="0058026B" w:rsidRPr="00AA063C">
              <w:t>Procédures Manuelles Fin Service / Shift</w:t>
            </w:r>
            <w:bookmarkEnd w:id="32"/>
          </w:p>
        </w:tc>
        <w:tc>
          <w:tcPr>
            <w:tcW w:w="1601" w:type="dxa"/>
            <w:shd w:val="clear" w:color="auto" w:fill="D3A86A" w:themeFill="accent1"/>
          </w:tcPr>
          <w:p w14:paraId="25DC5455" w14:textId="77777777" w:rsidR="004837BF" w:rsidRPr="0058026B" w:rsidRDefault="004837BF" w:rsidP="00194021">
            <w:pPr>
              <w:rPr>
                <w:rFonts w:ascii="Verdana" w:hAnsi="Verdana"/>
                <w:color w:val="FFFFFF" w:themeColor="background1"/>
              </w:rPr>
            </w:pPr>
          </w:p>
        </w:tc>
      </w:tr>
      <w:tr w:rsidR="004837BF" w:rsidRPr="005A018A" w14:paraId="736702F3" w14:textId="77777777" w:rsidTr="009724B4">
        <w:trPr>
          <w:trHeight w:val="4189"/>
        </w:trPr>
        <w:tc>
          <w:tcPr>
            <w:tcW w:w="6531" w:type="dxa"/>
          </w:tcPr>
          <w:p w14:paraId="76AC0B9C" w14:textId="1D965F8C" w:rsidR="005A018A" w:rsidRDefault="005A018A" w:rsidP="005A018A">
            <w:pPr>
              <w:pStyle w:val="ListParagraph"/>
              <w:numPr>
                <w:ilvl w:val="0"/>
                <w:numId w:val="24"/>
              </w:numPr>
              <w:jc w:val="left"/>
              <w:rPr>
                <w:rFonts w:ascii="Verdana" w:hAnsi="Verdana"/>
              </w:rPr>
            </w:pPr>
            <w:r w:rsidRPr="00EB0D96">
              <w:rPr>
                <w:rFonts w:ascii="Verdana" w:hAnsi="Verdana"/>
              </w:rPr>
              <w:t>A la fin du shift ou service, le responsable</w:t>
            </w:r>
            <w:r>
              <w:rPr>
                <w:rFonts w:ascii="Verdana" w:hAnsi="Verdana"/>
              </w:rPr>
              <w:t xml:space="preserve"> </w:t>
            </w:r>
            <w:r w:rsidRPr="00EB0D96">
              <w:rPr>
                <w:rFonts w:ascii="Verdana" w:hAnsi="Verdana"/>
              </w:rPr>
              <w:t>fera par</w:t>
            </w:r>
            <w:r>
              <w:rPr>
                <w:rFonts w:ascii="Verdana" w:hAnsi="Verdana"/>
              </w:rPr>
              <w:t xml:space="preserve">venir les chèques clients, </w:t>
            </w:r>
            <w:r w:rsidRPr="00EB0D96">
              <w:rPr>
                <w:rFonts w:ascii="Verdana" w:hAnsi="Verdana"/>
              </w:rPr>
              <w:t>les encaissements</w:t>
            </w:r>
            <w:r>
              <w:rPr>
                <w:rFonts w:ascii="Verdana" w:hAnsi="Verdana"/>
              </w:rPr>
              <w:t xml:space="preserve"> espèces </w:t>
            </w:r>
            <w:r w:rsidRPr="00EB0D96">
              <w:rPr>
                <w:rFonts w:ascii="Verdana" w:hAnsi="Verdana"/>
              </w:rPr>
              <w:t>et les relevés de carte de crédit</w:t>
            </w:r>
            <w:r>
              <w:rPr>
                <w:rFonts w:ascii="Verdana" w:hAnsi="Verdana"/>
              </w:rPr>
              <w:t xml:space="preserve"> au </w:t>
            </w:r>
            <w:r w:rsidR="000E12BB">
              <w:rPr>
                <w:rFonts w:ascii="Verdana" w:hAnsi="Verdana"/>
              </w:rPr>
              <w:t>contrôleur des revenues</w:t>
            </w:r>
            <w:r>
              <w:rPr>
                <w:rFonts w:ascii="Verdana" w:hAnsi="Verdana"/>
              </w:rPr>
              <w:t>.</w:t>
            </w:r>
          </w:p>
          <w:p w14:paraId="7286E53D" w14:textId="38CA9EF8" w:rsidR="005A018A" w:rsidRDefault="005A018A" w:rsidP="005A018A">
            <w:pPr>
              <w:pStyle w:val="ListParagraph"/>
              <w:numPr>
                <w:ilvl w:val="0"/>
                <w:numId w:val="24"/>
              </w:numPr>
              <w:jc w:val="left"/>
              <w:rPr>
                <w:rFonts w:ascii="Verdana" w:hAnsi="Verdana"/>
              </w:rPr>
            </w:pPr>
            <w:r w:rsidRPr="00652E9C">
              <w:rPr>
                <w:rFonts w:ascii="Verdana" w:hAnsi="Verdana"/>
              </w:rPr>
              <w:t>Le contrôleur des revenus vérifie tous les documents et les soldes des reçus et contre-vérifie toutes les écritures dans Opera</w:t>
            </w:r>
            <w:r>
              <w:rPr>
                <w:rFonts w:ascii="Verdana" w:hAnsi="Verdana"/>
              </w:rPr>
              <w:t>.</w:t>
            </w:r>
          </w:p>
          <w:p w14:paraId="3512ED1B" w14:textId="48B810D4" w:rsidR="005A018A" w:rsidRPr="00652E9C" w:rsidRDefault="005A018A" w:rsidP="005A018A">
            <w:pPr>
              <w:pStyle w:val="ListParagraph"/>
              <w:numPr>
                <w:ilvl w:val="0"/>
                <w:numId w:val="24"/>
              </w:numPr>
              <w:jc w:val="left"/>
              <w:rPr>
                <w:rFonts w:ascii="Verdana" w:hAnsi="Verdana"/>
              </w:rPr>
            </w:pPr>
            <w:r w:rsidRPr="00652E9C">
              <w:rPr>
                <w:rFonts w:ascii="Verdana" w:hAnsi="Verdana"/>
              </w:rPr>
              <w:t xml:space="preserve">Si le système est en ligne avant la </w:t>
            </w:r>
            <w:r>
              <w:rPr>
                <w:rFonts w:ascii="Verdana" w:hAnsi="Verdana"/>
              </w:rPr>
              <w:t>clôture</w:t>
            </w:r>
            <w:r w:rsidRPr="00652E9C">
              <w:rPr>
                <w:rFonts w:ascii="Verdana" w:hAnsi="Verdana"/>
              </w:rPr>
              <w:t xml:space="preserve"> de la journée, les chèques des </w:t>
            </w:r>
            <w:r>
              <w:rPr>
                <w:rFonts w:ascii="Verdana" w:hAnsi="Verdana"/>
              </w:rPr>
              <w:t>clients</w:t>
            </w:r>
            <w:r w:rsidRPr="00652E9C">
              <w:rPr>
                <w:rFonts w:ascii="Verdana" w:hAnsi="Verdana"/>
              </w:rPr>
              <w:t xml:space="preserve"> sont </w:t>
            </w:r>
            <w:r>
              <w:rPr>
                <w:rFonts w:ascii="Verdana" w:hAnsi="Verdana"/>
              </w:rPr>
              <w:t>postés</w:t>
            </w:r>
            <w:r w:rsidRPr="00652E9C">
              <w:rPr>
                <w:rFonts w:ascii="Verdana" w:hAnsi="Verdana"/>
              </w:rPr>
              <w:t xml:space="preserve"> dans le système POS afin de mettre automatiquement à jour Opera et d'attribuer les paiements aux bons comptes. Si le système n'est pas en ligne avant la </w:t>
            </w:r>
            <w:r>
              <w:rPr>
                <w:rFonts w:ascii="Verdana" w:hAnsi="Verdana"/>
              </w:rPr>
              <w:t>clôture</w:t>
            </w:r>
            <w:r w:rsidRPr="00652E9C">
              <w:rPr>
                <w:rFonts w:ascii="Verdana" w:hAnsi="Verdana"/>
              </w:rPr>
              <w:t xml:space="preserve"> de la journée, les chèques des </w:t>
            </w:r>
            <w:r>
              <w:rPr>
                <w:rFonts w:ascii="Verdana" w:hAnsi="Verdana"/>
              </w:rPr>
              <w:t>clients</w:t>
            </w:r>
            <w:r w:rsidRPr="00652E9C">
              <w:rPr>
                <w:rFonts w:ascii="Verdana" w:hAnsi="Verdana"/>
              </w:rPr>
              <w:t xml:space="preserve"> sont saisis manuellement.</w:t>
            </w:r>
          </w:p>
          <w:p w14:paraId="5D0E8BA0" w14:textId="44875882" w:rsidR="004837BF" w:rsidRPr="005A018A" w:rsidRDefault="005A018A" w:rsidP="005A018A">
            <w:pPr>
              <w:pStyle w:val="ListParagraph"/>
              <w:numPr>
                <w:ilvl w:val="0"/>
                <w:numId w:val="24"/>
              </w:numPr>
              <w:jc w:val="left"/>
              <w:rPr>
                <w:rFonts w:ascii="Verdana" w:hAnsi="Verdana"/>
              </w:rPr>
            </w:pPr>
            <w:r w:rsidRPr="00652E9C">
              <w:rPr>
                <w:rFonts w:ascii="Verdana" w:hAnsi="Verdana"/>
              </w:rPr>
              <w:t xml:space="preserve">Une fois que tous les documents sont en ordre, </w:t>
            </w:r>
            <w:r>
              <w:rPr>
                <w:rFonts w:ascii="Verdana" w:hAnsi="Verdana"/>
              </w:rPr>
              <w:t>le contrôleur</w:t>
            </w:r>
            <w:r w:rsidRPr="00652E9C">
              <w:rPr>
                <w:rFonts w:ascii="Verdana" w:hAnsi="Verdana"/>
              </w:rPr>
              <w:t xml:space="preserve"> de revenu </w:t>
            </w:r>
            <w:r>
              <w:rPr>
                <w:rFonts w:ascii="Verdana" w:hAnsi="Verdana"/>
              </w:rPr>
              <w:t>confirme avec signature.</w:t>
            </w:r>
          </w:p>
        </w:tc>
        <w:tc>
          <w:tcPr>
            <w:tcW w:w="1601" w:type="dxa"/>
          </w:tcPr>
          <w:p w14:paraId="120F6374" w14:textId="77777777" w:rsidR="004837BF" w:rsidRPr="005A018A" w:rsidRDefault="004837BF" w:rsidP="00194021">
            <w:pPr>
              <w:rPr>
                <w:rFonts w:ascii="Verdana" w:hAnsi="Verdana"/>
              </w:rPr>
            </w:pPr>
          </w:p>
        </w:tc>
      </w:tr>
    </w:tbl>
    <w:p w14:paraId="2503AD66" w14:textId="22D34766" w:rsidR="00845916" w:rsidRPr="00C46C2D" w:rsidRDefault="00155FAD" w:rsidP="00DA41E0">
      <w:pPr>
        <w:pStyle w:val="Heading1"/>
      </w:pPr>
      <w:bookmarkStart w:id="33" w:name="_Toc52702533"/>
      <w:r w:rsidRPr="00B21D2C">
        <w:t>6</w:t>
      </w:r>
      <w:r w:rsidR="00845916" w:rsidRPr="00B21D2C">
        <w:t>.</w:t>
      </w:r>
      <w:r w:rsidR="00EC2EE2" w:rsidRPr="00EC2EE2">
        <w:t xml:space="preserve"> </w:t>
      </w:r>
      <w:r w:rsidR="00EC2EE2" w:rsidRPr="005A018A">
        <w:t>Test &amp; Révision</w:t>
      </w:r>
      <w:r w:rsidR="00EC2EE2">
        <w:t xml:space="preserve"> du</w:t>
      </w:r>
      <w:r w:rsidR="00845916" w:rsidRPr="00B21D2C">
        <w:t xml:space="preserve"> </w:t>
      </w:r>
      <w:r w:rsidR="005A018A" w:rsidRPr="005A018A">
        <w:t xml:space="preserve">Plan </w:t>
      </w:r>
      <w:r w:rsidR="001801FE">
        <w:t>d’Urgence</w:t>
      </w:r>
      <w:r w:rsidR="005A018A" w:rsidRPr="005A018A">
        <w:t xml:space="preserve"> </w:t>
      </w:r>
      <w:r w:rsidR="00DA41E0" w:rsidRPr="005A018A">
        <w:t xml:space="preserve">POS </w:t>
      </w:r>
      <w:bookmarkEnd w:id="33"/>
    </w:p>
    <w:p w14:paraId="2395E1F6" w14:textId="79CB0C50" w:rsidR="00C46C2D" w:rsidRPr="00C46C2D" w:rsidRDefault="00C46C2D" w:rsidP="00DA41E0">
      <w:r w:rsidRPr="00C46C2D">
        <w:t xml:space="preserve">Le test du plan </w:t>
      </w:r>
      <w:r w:rsidR="00407E96">
        <w:t>d’urgence</w:t>
      </w:r>
      <w:r w:rsidR="001801FE">
        <w:t xml:space="preserve"> </w:t>
      </w:r>
      <w:r w:rsidRPr="00C46C2D">
        <w:t>POS est une partie essentielle du processus de développement. L'exercice de test est conçu pour être une expérience d'apprentissage et l'objectif est de comprendre ce qui doit être amélioré et comment les améliorations peuvent être mises en œuvre.</w:t>
      </w:r>
    </w:p>
    <w:p w14:paraId="39C4A493" w14:textId="77777777" w:rsidR="009724B4" w:rsidRPr="00B21D2C" w:rsidRDefault="009724B4" w:rsidP="00DA41E0"/>
    <w:p w14:paraId="635E87EA" w14:textId="4BD1FE7E" w:rsidR="009724B4" w:rsidRDefault="00C46C2D" w:rsidP="00DA41E0">
      <w:r w:rsidRPr="00C46C2D">
        <w:t xml:space="preserve">Le test du plan permettra de s'assurer que les équipes d'intervention connaissent bien leurs rôles et responsabilités et surtout </w:t>
      </w:r>
      <w:r>
        <w:t>avoir</w:t>
      </w:r>
      <w:r w:rsidRPr="00C46C2D">
        <w:t xml:space="preserve"> confiance en leurs capacités.</w:t>
      </w:r>
    </w:p>
    <w:p w14:paraId="0B7D5D68" w14:textId="77777777" w:rsidR="00C46C2D" w:rsidRPr="00C46C2D" w:rsidRDefault="00C46C2D" w:rsidP="00DA41E0"/>
    <w:p w14:paraId="01D086A7" w14:textId="1EB03F08" w:rsidR="0077590C" w:rsidRPr="00C46C2D" w:rsidRDefault="00C46C2D" w:rsidP="003C1EAB">
      <w:r w:rsidRPr="00C46C2D">
        <w:t xml:space="preserve">Le plan </w:t>
      </w:r>
      <w:r w:rsidR="00407E96">
        <w:t>d’urgence</w:t>
      </w:r>
      <w:r w:rsidR="00870309">
        <w:t xml:space="preserve"> </w:t>
      </w:r>
      <w:r w:rsidRPr="00C46C2D">
        <w:t>POS doit être testé et révisé au moins une fois par an.</w:t>
      </w:r>
    </w:p>
    <w:sectPr w:rsidR="0077590C" w:rsidRPr="00C46C2D" w:rsidSect="007169E1">
      <w:footerReference w:type="default" r:id="rId27"/>
      <w:headerReference w:type="first" r:id="rId28"/>
      <w:footerReference w:type="first" r:id="rId29"/>
      <w:type w:val="continuous"/>
      <w:pgSz w:w="11906" w:h="16838" w:code="9"/>
      <w:pgMar w:top="900" w:right="1701" w:bottom="454" w:left="1701"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C120E" w14:textId="77777777" w:rsidR="00D55B8C" w:rsidRDefault="00D55B8C" w:rsidP="00BE576E">
      <w:r>
        <w:separator/>
      </w:r>
    </w:p>
  </w:endnote>
  <w:endnote w:type="continuationSeparator" w:id="0">
    <w:p w14:paraId="177E575F" w14:textId="77777777" w:rsidR="00D55B8C" w:rsidRDefault="00D55B8C" w:rsidP="00BE576E">
      <w:r>
        <w:continuationSeparator/>
      </w:r>
    </w:p>
  </w:endnote>
  <w:endnote w:type="continuationNotice" w:id="1">
    <w:p w14:paraId="1478825F" w14:textId="77777777" w:rsidR="00D55B8C" w:rsidRDefault="00D55B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DDFA" w14:textId="77777777" w:rsidR="0027545E" w:rsidRDefault="0027545E" w:rsidP="00016F04">
    <w:pPr>
      <w:pStyle w:val="Footer"/>
    </w:pPr>
  </w:p>
  <w:p w14:paraId="30EE74A5" w14:textId="77777777" w:rsidR="0027545E" w:rsidRDefault="0027545E" w:rsidP="00016F04">
    <w:pPr>
      <w:pStyle w:val="Footer"/>
    </w:pPr>
  </w:p>
  <w:p w14:paraId="704BEE1C" w14:textId="41893FDB" w:rsidR="0027545E" w:rsidRDefault="0027545E" w:rsidP="00016F04">
    <w:pPr>
      <w:pStyle w:val="Footer"/>
    </w:pPr>
    <w:r>
      <w:rPr>
        <w:noProof/>
      </w:rPr>
      <mc:AlternateContent>
        <mc:Choice Requires="wpg">
          <w:drawing>
            <wp:anchor distT="0" distB="0" distL="114300" distR="114300" simplePos="0" relativeHeight="251658241" behindDoc="0" locked="0" layoutInCell="1" allowOverlap="1" wp14:anchorId="5FDD786F" wp14:editId="4E622E8A">
              <wp:simplePos x="0" y="0"/>
              <wp:positionH relativeFrom="column">
                <wp:posOffset>2375584</wp:posOffset>
              </wp:positionH>
              <wp:positionV relativeFrom="paragraph">
                <wp:posOffset>49332</wp:posOffset>
              </wp:positionV>
              <wp:extent cx="662305" cy="323850"/>
              <wp:effectExtent l="0" t="0" r="4445" b="0"/>
              <wp:wrapNone/>
              <wp:docPr id="87" name="Groupe 87"/>
              <wp:cNvGraphicFramePr/>
              <a:graphic xmlns:a="http://schemas.openxmlformats.org/drawingml/2006/main">
                <a:graphicData uri="http://schemas.microsoft.com/office/word/2010/wordprocessingGroup">
                  <wpg:wgp>
                    <wpg:cNvGrpSpPr/>
                    <wpg:grpSpPr>
                      <a:xfrm>
                        <a:off x="0" y="0"/>
                        <a:ext cx="662305" cy="323850"/>
                        <a:chOff x="0" y="0"/>
                        <a:chExt cx="662305" cy="323850"/>
                      </a:xfrm>
                    </wpg:grpSpPr>
                    <wps:wsp>
                      <wps:cNvPr id="51" name="Rectangle 51"/>
                      <wps:cNvSpPr/>
                      <wps:spPr>
                        <a:xfrm>
                          <a:off x="0" y="130629"/>
                          <a:ext cx="662305" cy="12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16"/>
                      <wps:cNvSpPr>
                        <a:spLocks/>
                      </wps:cNvSpPr>
                      <wps:spPr bwMode="auto">
                        <a:xfrm>
                          <a:off x="178130" y="0"/>
                          <a:ext cx="299743" cy="323850"/>
                        </a:xfrm>
                        <a:custGeom>
                          <a:avLst/>
                          <a:gdLst>
                            <a:gd name="T0" fmla="*/ 623 w 1513"/>
                            <a:gd name="T1" fmla="*/ 528 h 1628"/>
                            <a:gd name="T2" fmla="*/ 815 w 1513"/>
                            <a:gd name="T3" fmla="*/ 927 h 1628"/>
                            <a:gd name="T4" fmla="*/ 976 w 1513"/>
                            <a:gd name="T5" fmla="*/ 839 h 1628"/>
                            <a:gd name="T6" fmla="*/ 1125 w 1513"/>
                            <a:gd name="T7" fmla="*/ 900 h 1628"/>
                            <a:gd name="T8" fmla="*/ 1127 w 1513"/>
                            <a:gd name="T9" fmla="*/ 907 h 1628"/>
                            <a:gd name="T10" fmla="*/ 1093 w 1513"/>
                            <a:gd name="T11" fmla="*/ 911 h 1628"/>
                            <a:gd name="T12" fmla="*/ 991 w 1513"/>
                            <a:gd name="T13" fmla="*/ 881 h 1628"/>
                            <a:gd name="T14" fmla="*/ 837 w 1513"/>
                            <a:gd name="T15" fmla="*/ 972 h 1628"/>
                            <a:gd name="T16" fmla="*/ 599 w 1513"/>
                            <a:gd name="T17" fmla="*/ 1119 h 1628"/>
                            <a:gd name="T18" fmla="*/ 373 w 1513"/>
                            <a:gd name="T19" fmla="*/ 650 h 1628"/>
                            <a:gd name="T20" fmla="*/ 370 w 1513"/>
                            <a:gd name="T21" fmla="*/ 651 h 1628"/>
                            <a:gd name="T22" fmla="*/ 316 w 1513"/>
                            <a:gd name="T23" fmla="*/ 869 h 1628"/>
                            <a:gd name="T24" fmla="*/ 220 w 1513"/>
                            <a:gd name="T25" fmla="*/ 1055 h 1628"/>
                            <a:gd name="T26" fmla="*/ 233 w 1513"/>
                            <a:gd name="T27" fmla="*/ 1434 h 1628"/>
                            <a:gd name="T28" fmla="*/ 146 w 1513"/>
                            <a:gd name="T29" fmla="*/ 1543 h 1628"/>
                            <a:gd name="T30" fmla="*/ 18 w 1513"/>
                            <a:gd name="T31" fmla="*/ 1609 h 1628"/>
                            <a:gd name="T32" fmla="*/ 1 w 1513"/>
                            <a:gd name="T33" fmla="*/ 1623 h 1628"/>
                            <a:gd name="T34" fmla="*/ 27 w 1513"/>
                            <a:gd name="T35" fmla="*/ 1627 h 1628"/>
                            <a:gd name="T36" fmla="*/ 197 w 1513"/>
                            <a:gd name="T37" fmla="*/ 1584 h 1628"/>
                            <a:gd name="T38" fmla="*/ 478 w 1513"/>
                            <a:gd name="T39" fmla="*/ 1426 h 1628"/>
                            <a:gd name="T40" fmla="*/ 865 w 1513"/>
                            <a:gd name="T41" fmla="*/ 1031 h 1628"/>
                            <a:gd name="T42" fmla="*/ 1139 w 1513"/>
                            <a:gd name="T43" fmla="*/ 1603 h 1628"/>
                            <a:gd name="T44" fmla="*/ 1513 w 1513"/>
                            <a:gd name="T45" fmla="*/ 1603 h 1628"/>
                            <a:gd name="T46" fmla="*/ 744 w 1513"/>
                            <a:gd name="T47" fmla="*/ 0 h 1628"/>
                            <a:gd name="T48" fmla="*/ 623 w 1513"/>
                            <a:gd name="T49" fmla="*/ 528 h 1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13" h="1628">
                              <a:moveTo>
                                <a:pt x="623" y="528"/>
                              </a:moveTo>
                              <a:cubicBezTo>
                                <a:pt x="815" y="927"/>
                                <a:pt x="815" y="927"/>
                                <a:pt x="815" y="927"/>
                              </a:cubicBezTo>
                              <a:cubicBezTo>
                                <a:pt x="854" y="901"/>
                                <a:pt x="908" y="839"/>
                                <a:pt x="976" y="839"/>
                              </a:cubicBezTo>
                              <a:cubicBezTo>
                                <a:pt x="1052" y="839"/>
                                <a:pt x="1066" y="886"/>
                                <a:pt x="1125" y="900"/>
                              </a:cubicBezTo>
                              <a:cubicBezTo>
                                <a:pt x="1130" y="901"/>
                                <a:pt x="1130" y="905"/>
                                <a:pt x="1127" y="907"/>
                              </a:cubicBezTo>
                              <a:cubicBezTo>
                                <a:pt x="1119" y="911"/>
                                <a:pt x="1103" y="913"/>
                                <a:pt x="1093" y="911"/>
                              </a:cubicBezTo>
                              <a:cubicBezTo>
                                <a:pt x="1050" y="906"/>
                                <a:pt x="1045" y="880"/>
                                <a:pt x="991" y="881"/>
                              </a:cubicBezTo>
                              <a:cubicBezTo>
                                <a:pt x="931" y="882"/>
                                <a:pt x="894" y="928"/>
                                <a:pt x="837" y="972"/>
                              </a:cubicBezTo>
                              <a:cubicBezTo>
                                <a:pt x="783" y="1014"/>
                                <a:pt x="666" y="1093"/>
                                <a:pt x="599" y="1119"/>
                              </a:cubicBezTo>
                              <a:cubicBezTo>
                                <a:pt x="628" y="911"/>
                                <a:pt x="425" y="703"/>
                                <a:pt x="373" y="650"/>
                              </a:cubicBezTo>
                              <a:cubicBezTo>
                                <a:pt x="371" y="648"/>
                                <a:pt x="370" y="647"/>
                                <a:pt x="370" y="651"/>
                              </a:cubicBezTo>
                              <a:cubicBezTo>
                                <a:pt x="363" y="717"/>
                                <a:pt x="344" y="806"/>
                                <a:pt x="316" y="869"/>
                              </a:cubicBezTo>
                              <a:cubicBezTo>
                                <a:pt x="292" y="924"/>
                                <a:pt x="259" y="979"/>
                                <a:pt x="220" y="1055"/>
                              </a:cubicBezTo>
                              <a:cubicBezTo>
                                <a:pt x="113" y="1266"/>
                                <a:pt x="218" y="1382"/>
                                <a:pt x="233" y="1434"/>
                              </a:cubicBezTo>
                              <a:cubicBezTo>
                                <a:pt x="230" y="1465"/>
                                <a:pt x="200" y="1505"/>
                                <a:pt x="146" y="1543"/>
                              </a:cubicBezTo>
                              <a:cubicBezTo>
                                <a:pt x="103" y="1573"/>
                                <a:pt x="35" y="1601"/>
                                <a:pt x="18" y="1609"/>
                              </a:cubicBezTo>
                              <a:cubicBezTo>
                                <a:pt x="3" y="1616"/>
                                <a:pt x="0" y="1619"/>
                                <a:pt x="1" y="1623"/>
                              </a:cubicBezTo>
                              <a:cubicBezTo>
                                <a:pt x="3" y="1628"/>
                                <a:pt x="13" y="1628"/>
                                <a:pt x="27" y="1627"/>
                              </a:cubicBezTo>
                              <a:cubicBezTo>
                                <a:pt x="59" y="1624"/>
                                <a:pt x="146" y="1601"/>
                                <a:pt x="197" y="1584"/>
                              </a:cubicBezTo>
                              <a:cubicBezTo>
                                <a:pt x="310" y="1546"/>
                                <a:pt x="401" y="1489"/>
                                <a:pt x="478" y="1426"/>
                              </a:cubicBezTo>
                              <a:cubicBezTo>
                                <a:pt x="630" y="1301"/>
                                <a:pt x="715" y="1113"/>
                                <a:pt x="865" y="1031"/>
                              </a:cubicBezTo>
                              <a:cubicBezTo>
                                <a:pt x="1139" y="1603"/>
                                <a:pt x="1139" y="1603"/>
                                <a:pt x="1139" y="1603"/>
                              </a:cubicBezTo>
                              <a:cubicBezTo>
                                <a:pt x="1513" y="1603"/>
                                <a:pt x="1513" y="1603"/>
                                <a:pt x="1513" y="1603"/>
                              </a:cubicBezTo>
                              <a:cubicBezTo>
                                <a:pt x="744" y="0"/>
                                <a:pt x="744" y="0"/>
                                <a:pt x="744" y="0"/>
                              </a:cubicBezTo>
                              <a:cubicBezTo>
                                <a:pt x="568" y="239"/>
                                <a:pt x="543" y="360"/>
                                <a:pt x="623" y="528"/>
                              </a:cubicBezTo>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a="http://schemas.openxmlformats.org/drawingml/2006/main">
          <w:pict w14:anchorId="6192831F">
            <v:group id="Groupe 87" style="position:absolute;margin-left:187.05pt;margin-top:3.9pt;width:52.15pt;height:25.5pt;z-index:251658241" coordsize="6623,3238" o:spid="_x0000_s1026" w14:anchorId="62F18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">
              <v:rect id="Rectangle 51" style="position:absolute;top:1306;width:6623;height:1258;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"/>
              <v:shape id="Freeform 16" style="position:absolute;left:1781;width:2997;height:3238;visibility:visible;mso-wrap-style:square;v-text-anchor:top" coordsize="1513,1628" o:spid="_x0000_s1028" fillcolor="#d3a86a [3204]" stroked="f" path="m623,528c815,927,815,927,815,927v39,-26,93,-88,161,-88c1052,839,1066,886,1125,900v5,1,5,5,2,7c1119,911,1103,913,1093,911v-43,-5,-48,-31,-102,-30c931,882,894,928,837,972v-54,42,-171,121,-238,147c628,911,425,703,373,650v-2,-2,-3,-3,-3,1c363,717,344,806,316,869v-24,55,-57,110,-96,186c113,1266,218,1382,233,1434v-3,31,-33,71,-87,109c103,1573,35,1601,18,1609,3,1616,,1619,1,1623v2,5,12,5,26,4c59,1624,146,1601,197,1584v113,-38,204,-95,281,-158c630,1301,715,1113,865,1031v274,572,274,572,274,572c1513,1603,1513,1603,1513,1603,744,,744,,744,,568,239,543,360,623,5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">
                <v:path arrowok="t" o:connecttype="custom" o:connectlocs="123424,105032;161461,184404;193357,166898;222876,179033;223272,180425;216536,181221;196329,175253;165819,193355;118669,222597;73896,129301;73301,129500;62603,172866;43585,209866;46160,285259;28924,306941;3566,320070;198,322855;5349,323651;39028,315097;94697,283667;171367,205092;225649,318877;299743,318877;147395,0;123424,105032" o:connectangles="0,0,0,0,0,0,0,0,0,0,0,0,0,0,0,0,0,0,0,0,0,0,0,0,0"/>
              </v:shape>
            </v:group>
          </w:pict>
        </mc:Fallback>
      </mc:AlternateContent>
    </w:r>
    <w:r>
      <w:t xml:space="preserve"> </w:t>
    </w:r>
  </w:p>
  <w:p w14:paraId="46FDB9F4" w14:textId="4991F909" w:rsidR="0027545E" w:rsidRPr="003E4300" w:rsidRDefault="00D55B8C" w:rsidP="00016F04">
    <w:pPr>
      <w:pStyle w:val="Footer"/>
    </w:pPr>
    <w:sdt>
      <w:sdtPr>
        <w:alias w:val="Titre "/>
        <w:tag w:val=""/>
        <w:id w:val="-293981777"/>
        <w:dataBinding w:prefixMappings="xmlns:ns0='http://purl.org/dc/elements/1.1/' xmlns:ns1='http://schemas.openxmlformats.org/package/2006/metadata/core-properties' " w:xpath="/ns1:coreProperties[1]/ns0:title[1]" w:storeItemID="{6C3C8BC8-F283-45AE-878A-BAB7291924A1}"/>
        <w:text/>
      </w:sdtPr>
      <w:sdtEndPr/>
      <w:sdtContent>
        <w:r w:rsidR="0027545E">
          <w:t>Plan d’Urgence POS</w:t>
        </w:r>
      </w:sdtContent>
    </w:sdt>
    <w:r w:rsidR="0027545E">
      <w:t xml:space="preserve">    </w:t>
    </w:r>
    <w:fldSimple w:instr="STYLEREF  ccVer  \* MERGEFORMAT">
      <w:r w:rsidR="00EB6B9E" w:rsidRPr="00EB6B9E">
        <w:rPr>
          <w:b/>
          <w:bCs/>
          <w:noProof/>
        </w:rPr>
        <w:t>1.0</w:t>
      </w:r>
    </w:fldSimple>
    <w:r w:rsidR="0027545E">
      <w:t xml:space="preserve"> </w:t>
    </w:r>
    <w:r w:rsidR="0027545E">
      <w:tab/>
      <w:t xml:space="preserve">Page </w:t>
    </w:r>
    <w:r w:rsidR="0027545E">
      <w:rPr>
        <w:b/>
        <w:bCs/>
      </w:rPr>
      <w:fldChar w:fldCharType="begin"/>
    </w:r>
    <w:r w:rsidR="0027545E">
      <w:rPr>
        <w:b/>
        <w:bCs/>
      </w:rPr>
      <w:instrText xml:space="preserve"> PAGE  \* Arabic  \* MERGEFORMAT </w:instrText>
    </w:r>
    <w:r w:rsidR="0027545E">
      <w:rPr>
        <w:b/>
        <w:bCs/>
      </w:rPr>
      <w:fldChar w:fldCharType="separate"/>
    </w:r>
    <w:r w:rsidR="0027545E">
      <w:rPr>
        <w:b/>
        <w:bCs/>
        <w:noProof/>
      </w:rPr>
      <w:t>2</w:t>
    </w:r>
    <w:r w:rsidR="0027545E">
      <w:rPr>
        <w:b/>
        <w:bCs/>
      </w:rPr>
      <w:fldChar w:fldCharType="end"/>
    </w:r>
    <w:r w:rsidR="0027545E">
      <w:t xml:space="preserve"> of </w:t>
    </w:r>
    <w:r w:rsidR="0027545E">
      <w:rPr>
        <w:b/>
        <w:bCs/>
      </w:rPr>
      <w:fldChar w:fldCharType="begin"/>
    </w:r>
    <w:r w:rsidR="0027545E">
      <w:rPr>
        <w:b/>
        <w:bCs/>
      </w:rPr>
      <w:instrText xml:space="preserve"> NUMPAGES  \* Arabic  \* MERGEFORMAT </w:instrText>
    </w:r>
    <w:r w:rsidR="0027545E">
      <w:rPr>
        <w:b/>
        <w:bCs/>
      </w:rPr>
      <w:fldChar w:fldCharType="separate"/>
    </w:r>
    <w:r w:rsidR="0027545E">
      <w:rPr>
        <w:b/>
        <w:bCs/>
        <w:noProof/>
      </w:rPr>
      <w:t>11</w:t>
    </w:r>
    <w:r w:rsidR="0027545E">
      <w:rPr>
        <w:b/>
        <w:bCs/>
      </w:rPr>
      <w:fldChar w:fldCharType="end"/>
    </w:r>
  </w:p>
  <w:p w14:paraId="0ED3AD15" w14:textId="5BF7B7ED" w:rsidR="0027545E" w:rsidRDefault="00E916CE" w:rsidP="00016F04">
    <w:pPr>
      <w:pStyle w:val="Footer"/>
    </w:pPr>
    <w:fldSimple w:instr="STYLEREF  ccDate  \* MERGEFORMAT">
      <w:r w:rsidR="00EB6B9E">
        <w:rPr>
          <w:noProof/>
        </w:rPr>
        <w:t>1 septembre 2020</w:t>
      </w:r>
    </w:fldSimple>
    <w:r w:rsidR="0027545E">
      <w:rPr>
        <w:noProof/>
      </w:rPr>
      <mc:AlternateContent>
        <mc:Choice Requires="wps">
          <w:drawing>
            <wp:anchor distT="0" distB="0" distL="114300" distR="114300" simplePos="0" relativeHeight="251658240" behindDoc="0" locked="0" layoutInCell="1" allowOverlap="1" wp14:anchorId="27A03369" wp14:editId="47E0FD5D">
              <wp:simplePos x="0" y="0"/>
              <wp:positionH relativeFrom="margin">
                <wp:align>center</wp:align>
              </wp:positionH>
              <wp:positionV relativeFrom="paragraph">
                <wp:posOffset>51518</wp:posOffset>
              </wp:positionV>
              <wp:extent cx="6392545" cy="0"/>
              <wp:effectExtent l="0" t="0" r="27305" b="19050"/>
              <wp:wrapNone/>
              <wp:docPr id="42" name="Connecteur droit 42"/>
              <wp:cNvGraphicFramePr/>
              <a:graphic xmlns:a="http://schemas.openxmlformats.org/drawingml/2006/main">
                <a:graphicData uri="http://schemas.microsoft.com/office/word/2010/wordprocessingShape">
                  <wps:wsp>
                    <wps:cNvCnPr/>
                    <wps:spPr>
                      <a:xfrm>
                        <a:off x="0" y="0"/>
                        <a:ext cx="6392849" cy="0"/>
                      </a:xfrm>
                      <a:prstGeom prst="line">
                        <a:avLst/>
                      </a:prstGeom>
                      <a:ln w="9525">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a="http://schemas.openxmlformats.org/drawingml/2006/main">
          <w:pict w14:anchorId="1189F6E5">
            <v:line id="Connecteur droit 42" style="position:absolute;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spid="_x0000_s1026" strokecolor="#c7c7d1 [1311]" from="0,4.05pt" to="503.35pt,4.05pt" w14:anchorId="0FC10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">
              <w10:wrap anchorx="margin"/>
            </v:line>
          </w:pict>
        </mc:Fallback>
      </mc:AlternateContent>
    </w:r>
  </w:p>
  <w:p w14:paraId="69A3BBEB" w14:textId="77777777" w:rsidR="0027545E" w:rsidRDefault="0027545E" w:rsidP="00BE57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0BB1" w14:textId="77777777" w:rsidR="0027545E" w:rsidRDefault="0027545E" w:rsidP="00016F04">
    <w:pPr>
      <w:pStyle w:val="Footer"/>
    </w:pPr>
  </w:p>
  <w:p w14:paraId="1B006F41" w14:textId="77777777" w:rsidR="0027545E" w:rsidRDefault="0027545E" w:rsidP="00016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EBDF" w14:textId="77777777" w:rsidR="00D55B8C" w:rsidRDefault="00D55B8C" w:rsidP="00BE576E">
      <w:r>
        <w:separator/>
      </w:r>
    </w:p>
  </w:footnote>
  <w:footnote w:type="continuationSeparator" w:id="0">
    <w:p w14:paraId="38A64D46" w14:textId="77777777" w:rsidR="00D55B8C" w:rsidRDefault="00D55B8C" w:rsidP="00BE576E">
      <w:r>
        <w:continuationSeparator/>
      </w:r>
    </w:p>
  </w:footnote>
  <w:footnote w:type="continuationNotice" w:id="1">
    <w:p w14:paraId="1B15B934" w14:textId="77777777" w:rsidR="00D55B8C" w:rsidRDefault="00D55B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82BF" w14:textId="77777777" w:rsidR="0027545E" w:rsidRDefault="0027545E">
    <w:pPr>
      <w:pStyle w:val="Header"/>
    </w:pPr>
  </w:p>
  <w:p w14:paraId="09D2D8B2" w14:textId="77777777" w:rsidR="0027545E" w:rsidRDefault="0027545E">
    <w:pPr>
      <w:pStyle w:val="Header"/>
    </w:pPr>
  </w:p>
  <w:p w14:paraId="78CFC927" w14:textId="77777777" w:rsidR="0027545E" w:rsidRDefault="0027545E">
    <w:pPr>
      <w:pStyle w:val="Header"/>
    </w:pPr>
    <w:r w:rsidRPr="003D26CE">
      <w:rPr>
        <w:noProof/>
        <w:lang w:val="en-US"/>
      </w:rPr>
      <mc:AlternateContent>
        <mc:Choice Requires="wpg">
          <w:drawing>
            <wp:anchor distT="0" distB="0" distL="114300" distR="114300" simplePos="0" relativeHeight="251658242" behindDoc="0" locked="0" layoutInCell="1" allowOverlap="1" wp14:anchorId="1D64B7CC" wp14:editId="3BEBCCE0">
              <wp:simplePos x="0" y="0"/>
              <wp:positionH relativeFrom="column">
                <wp:posOffset>1972310</wp:posOffset>
              </wp:positionH>
              <wp:positionV relativeFrom="paragraph">
                <wp:posOffset>145415</wp:posOffset>
              </wp:positionV>
              <wp:extent cx="1365010" cy="1114425"/>
              <wp:effectExtent l="0" t="0" r="6985" b="9525"/>
              <wp:wrapNone/>
              <wp:docPr id="3" name="Group 15"/>
              <wp:cNvGraphicFramePr/>
              <a:graphic xmlns:a="http://schemas.openxmlformats.org/drawingml/2006/main">
                <a:graphicData uri="http://schemas.microsoft.com/office/word/2010/wordprocessingGroup">
                  <wpg:wgp>
                    <wpg:cNvGrpSpPr/>
                    <wpg:grpSpPr bwMode="auto">
                      <a:xfrm>
                        <a:off x="0" y="0"/>
                        <a:ext cx="1365010" cy="1114425"/>
                        <a:chOff x="0" y="0"/>
                        <a:chExt cx="7051" cy="5755"/>
                      </a:xfrm>
                      <a:solidFill>
                        <a:schemeClr val="accent1"/>
                      </a:solidFill>
                    </wpg:grpSpPr>
                    <wps:wsp>
                      <wps:cNvPr id="12" name="Freeform 16"/>
                      <wps:cNvSpPr>
                        <a:spLocks/>
                      </wps:cNvSpPr>
                      <wps:spPr bwMode="auto">
                        <a:xfrm>
                          <a:off x="1769" y="0"/>
                          <a:ext cx="3574" cy="3846"/>
                        </a:xfrm>
                        <a:custGeom>
                          <a:avLst/>
                          <a:gdLst>
                            <a:gd name="T0" fmla="*/ 623 w 1513"/>
                            <a:gd name="T1" fmla="*/ 528 h 1628"/>
                            <a:gd name="T2" fmla="*/ 815 w 1513"/>
                            <a:gd name="T3" fmla="*/ 927 h 1628"/>
                            <a:gd name="T4" fmla="*/ 976 w 1513"/>
                            <a:gd name="T5" fmla="*/ 839 h 1628"/>
                            <a:gd name="T6" fmla="*/ 1125 w 1513"/>
                            <a:gd name="T7" fmla="*/ 900 h 1628"/>
                            <a:gd name="T8" fmla="*/ 1127 w 1513"/>
                            <a:gd name="T9" fmla="*/ 907 h 1628"/>
                            <a:gd name="T10" fmla="*/ 1093 w 1513"/>
                            <a:gd name="T11" fmla="*/ 911 h 1628"/>
                            <a:gd name="T12" fmla="*/ 991 w 1513"/>
                            <a:gd name="T13" fmla="*/ 881 h 1628"/>
                            <a:gd name="T14" fmla="*/ 837 w 1513"/>
                            <a:gd name="T15" fmla="*/ 972 h 1628"/>
                            <a:gd name="T16" fmla="*/ 599 w 1513"/>
                            <a:gd name="T17" fmla="*/ 1119 h 1628"/>
                            <a:gd name="T18" fmla="*/ 373 w 1513"/>
                            <a:gd name="T19" fmla="*/ 650 h 1628"/>
                            <a:gd name="T20" fmla="*/ 370 w 1513"/>
                            <a:gd name="T21" fmla="*/ 651 h 1628"/>
                            <a:gd name="T22" fmla="*/ 316 w 1513"/>
                            <a:gd name="T23" fmla="*/ 869 h 1628"/>
                            <a:gd name="T24" fmla="*/ 220 w 1513"/>
                            <a:gd name="T25" fmla="*/ 1055 h 1628"/>
                            <a:gd name="T26" fmla="*/ 233 w 1513"/>
                            <a:gd name="T27" fmla="*/ 1434 h 1628"/>
                            <a:gd name="T28" fmla="*/ 146 w 1513"/>
                            <a:gd name="T29" fmla="*/ 1543 h 1628"/>
                            <a:gd name="T30" fmla="*/ 18 w 1513"/>
                            <a:gd name="T31" fmla="*/ 1609 h 1628"/>
                            <a:gd name="T32" fmla="*/ 1 w 1513"/>
                            <a:gd name="T33" fmla="*/ 1623 h 1628"/>
                            <a:gd name="T34" fmla="*/ 27 w 1513"/>
                            <a:gd name="T35" fmla="*/ 1627 h 1628"/>
                            <a:gd name="T36" fmla="*/ 197 w 1513"/>
                            <a:gd name="T37" fmla="*/ 1584 h 1628"/>
                            <a:gd name="T38" fmla="*/ 478 w 1513"/>
                            <a:gd name="T39" fmla="*/ 1426 h 1628"/>
                            <a:gd name="T40" fmla="*/ 865 w 1513"/>
                            <a:gd name="T41" fmla="*/ 1031 h 1628"/>
                            <a:gd name="T42" fmla="*/ 1139 w 1513"/>
                            <a:gd name="T43" fmla="*/ 1603 h 1628"/>
                            <a:gd name="T44" fmla="*/ 1513 w 1513"/>
                            <a:gd name="T45" fmla="*/ 1603 h 1628"/>
                            <a:gd name="T46" fmla="*/ 744 w 1513"/>
                            <a:gd name="T47" fmla="*/ 0 h 1628"/>
                            <a:gd name="T48" fmla="*/ 623 w 1513"/>
                            <a:gd name="T49" fmla="*/ 528 h 1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513" h="1628">
                              <a:moveTo>
                                <a:pt x="623" y="528"/>
                              </a:moveTo>
                              <a:cubicBezTo>
                                <a:pt x="815" y="927"/>
                                <a:pt x="815" y="927"/>
                                <a:pt x="815" y="927"/>
                              </a:cubicBezTo>
                              <a:cubicBezTo>
                                <a:pt x="854" y="901"/>
                                <a:pt x="908" y="839"/>
                                <a:pt x="976" y="839"/>
                              </a:cubicBezTo>
                              <a:cubicBezTo>
                                <a:pt x="1052" y="839"/>
                                <a:pt x="1066" y="886"/>
                                <a:pt x="1125" y="900"/>
                              </a:cubicBezTo>
                              <a:cubicBezTo>
                                <a:pt x="1130" y="901"/>
                                <a:pt x="1130" y="905"/>
                                <a:pt x="1127" y="907"/>
                              </a:cubicBezTo>
                              <a:cubicBezTo>
                                <a:pt x="1119" y="911"/>
                                <a:pt x="1103" y="913"/>
                                <a:pt x="1093" y="911"/>
                              </a:cubicBezTo>
                              <a:cubicBezTo>
                                <a:pt x="1050" y="906"/>
                                <a:pt x="1045" y="880"/>
                                <a:pt x="991" y="881"/>
                              </a:cubicBezTo>
                              <a:cubicBezTo>
                                <a:pt x="931" y="882"/>
                                <a:pt x="894" y="928"/>
                                <a:pt x="837" y="972"/>
                              </a:cubicBezTo>
                              <a:cubicBezTo>
                                <a:pt x="783" y="1014"/>
                                <a:pt x="666" y="1093"/>
                                <a:pt x="599" y="1119"/>
                              </a:cubicBezTo>
                              <a:cubicBezTo>
                                <a:pt x="628" y="911"/>
                                <a:pt x="425" y="703"/>
                                <a:pt x="373" y="650"/>
                              </a:cubicBezTo>
                              <a:cubicBezTo>
                                <a:pt x="371" y="648"/>
                                <a:pt x="370" y="647"/>
                                <a:pt x="370" y="651"/>
                              </a:cubicBezTo>
                              <a:cubicBezTo>
                                <a:pt x="363" y="717"/>
                                <a:pt x="344" y="806"/>
                                <a:pt x="316" y="869"/>
                              </a:cubicBezTo>
                              <a:cubicBezTo>
                                <a:pt x="292" y="924"/>
                                <a:pt x="259" y="979"/>
                                <a:pt x="220" y="1055"/>
                              </a:cubicBezTo>
                              <a:cubicBezTo>
                                <a:pt x="113" y="1266"/>
                                <a:pt x="218" y="1382"/>
                                <a:pt x="233" y="1434"/>
                              </a:cubicBezTo>
                              <a:cubicBezTo>
                                <a:pt x="230" y="1465"/>
                                <a:pt x="200" y="1505"/>
                                <a:pt x="146" y="1543"/>
                              </a:cubicBezTo>
                              <a:cubicBezTo>
                                <a:pt x="103" y="1573"/>
                                <a:pt x="35" y="1601"/>
                                <a:pt x="18" y="1609"/>
                              </a:cubicBezTo>
                              <a:cubicBezTo>
                                <a:pt x="3" y="1616"/>
                                <a:pt x="0" y="1619"/>
                                <a:pt x="1" y="1623"/>
                              </a:cubicBezTo>
                              <a:cubicBezTo>
                                <a:pt x="3" y="1628"/>
                                <a:pt x="13" y="1628"/>
                                <a:pt x="27" y="1627"/>
                              </a:cubicBezTo>
                              <a:cubicBezTo>
                                <a:pt x="59" y="1624"/>
                                <a:pt x="146" y="1601"/>
                                <a:pt x="197" y="1584"/>
                              </a:cubicBezTo>
                              <a:cubicBezTo>
                                <a:pt x="310" y="1546"/>
                                <a:pt x="401" y="1489"/>
                                <a:pt x="478" y="1426"/>
                              </a:cubicBezTo>
                              <a:cubicBezTo>
                                <a:pt x="630" y="1301"/>
                                <a:pt x="715" y="1113"/>
                                <a:pt x="865" y="1031"/>
                              </a:cubicBezTo>
                              <a:cubicBezTo>
                                <a:pt x="1139" y="1603"/>
                                <a:pt x="1139" y="1603"/>
                                <a:pt x="1139" y="1603"/>
                              </a:cubicBezTo>
                              <a:cubicBezTo>
                                <a:pt x="1513" y="1603"/>
                                <a:pt x="1513" y="1603"/>
                                <a:pt x="1513" y="1603"/>
                              </a:cubicBezTo>
                              <a:cubicBezTo>
                                <a:pt x="744" y="0"/>
                                <a:pt x="744" y="0"/>
                                <a:pt x="744" y="0"/>
                              </a:cubicBezTo>
                              <a:cubicBezTo>
                                <a:pt x="568" y="239"/>
                                <a:pt x="543" y="360"/>
                                <a:pt x="623" y="528"/>
                              </a:cubicBezTo>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8"/>
                      <wps:cNvSpPr>
                        <a:spLocks noEditPoints="1"/>
                      </wps:cNvSpPr>
                      <wps:spPr bwMode="auto">
                        <a:xfrm>
                          <a:off x="6038" y="4796"/>
                          <a:ext cx="1013" cy="935"/>
                        </a:xfrm>
                        <a:custGeom>
                          <a:avLst/>
                          <a:gdLst>
                            <a:gd name="T0" fmla="*/ 69 w 429"/>
                            <a:gd name="T1" fmla="*/ 61 h 396"/>
                            <a:gd name="T2" fmla="*/ 263 w 429"/>
                            <a:gd name="T3" fmla="*/ 61 h 396"/>
                            <a:gd name="T4" fmla="*/ 339 w 429"/>
                            <a:gd name="T5" fmla="*/ 121 h 396"/>
                            <a:gd name="T6" fmla="*/ 263 w 429"/>
                            <a:gd name="T7" fmla="*/ 184 h 396"/>
                            <a:gd name="T8" fmla="*/ 69 w 429"/>
                            <a:gd name="T9" fmla="*/ 184 h 396"/>
                            <a:gd name="T10" fmla="*/ 69 w 429"/>
                            <a:gd name="T11" fmla="*/ 61 h 396"/>
                            <a:gd name="T12" fmla="*/ 0 w 429"/>
                            <a:gd name="T13" fmla="*/ 0 h 396"/>
                            <a:gd name="T14" fmla="*/ 0 w 429"/>
                            <a:gd name="T15" fmla="*/ 396 h 396"/>
                            <a:gd name="T16" fmla="*/ 69 w 429"/>
                            <a:gd name="T17" fmla="*/ 396 h 396"/>
                            <a:gd name="T18" fmla="*/ 69 w 429"/>
                            <a:gd name="T19" fmla="*/ 246 h 396"/>
                            <a:gd name="T20" fmla="*/ 224 w 429"/>
                            <a:gd name="T21" fmla="*/ 246 h 396"/>
                            <a:gd name="T22" fmla="*/ 344 w 429"/>
                            <a:gd name="T23" fmla="*/ 396 h 396"/>
                            <a:gd name="T24" fmla="*/ 429 w 429"/>
                            <a:gd name="T25" fmla="*/ 396 h 396"/>
                            <a:gd name="T26" fmla="*/ 299 w 429"/>
                            <a:gd name="T27" fmla="*/ 240 h 396"/>
                            <a:gd name="T28" fmla="*/ 410 w 429"/>
                            <a:gd name="T29" fmla="*/ 116 h 396"/>
                            <a:gd name="T30" fmla="*/ 261 w 429"/>
                            <a:gd name="T31" fmla="*/ 0 h 396"/>
                            <a:gd name="T32" fmla="*/ 0 w 429"/>
                            <a:gd name="T3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29" h="396">
                              <a:moveTo>
                                <a:pt x="69" y="61"/>
                              </a:moveTo>
                              <a:cubicBezTo>
                                <a:pt x="263" y="61"/>
                                <a:pt x="263" y="61"/>
                                <a:pt x="263" y="61"/>
                              </a:cubicBezTo>
                              <a:cubicBezTo>
                                <a:pt x="310" y="61"/>
                                <a:pt x="339" y="84"/>
                                <a:pt x="339" y="121"/>
                              </a:cubicBezTo>
                              <a:cubicBezTo>
                                <a:pt x="339" y="160"/>
                                <a:pt x="309" y="184"/>
                                <a:pt x="263" y="184"/>
                              </a:cubicBezTo>
                              <a:cubicBezTo>
                                <a:pt x="69" y="184"/>
                                <a:pt x="69" y="184"/>
                                <a:pt x="69" y="184"/>
                              </a:cubicBezTo>
                              <a:lnTo>
                                <a:pt x="69" y="61"/>
                              </a:lnTo>
                              <a:close/>
                              <a:moveTo>
                                <a:pt x="0" y="0"/>
                              </a:moveTo>
                              <a:cubicBezTo>
                                <a:pt x="0" y="396"/>
                                <a:pt x="0" y="396"/>
                                <a:pt x="0" y="396"/>
                              </a:cubicBezTo>
                              <a:cubicBezTo>
                                <a:pt x="69" y="396"/>
                                <a:pt x="69" y="396"/>
                                <a:pt x="69" y="396"/>
                              </a:cubicBezTo>
                              <a:cubicBezTo>
                                <a:pt x="69" y="246"/>
                                <a:pt x="69" y="246"/>
                                <a:pt x="69" y="246"/>
                              </a:cubicBezTo>
                              <a:cubicBezTo>
                                <a:pt x="224" y="246"/>
                                <a:pt x="224" y="246"/>
                                <a:pt x="224" y="246"/>
                              </a:cubicBezTo>
                              <a:cubicBezTo>
                                <a:pt x="344" y="396"/>
                                <a:pt x="344" y="396"/>
                                <a:pt x="344" y="396"/>
                              </a:cubicBezTo>
                              <a:cubicBezTo>
                                <a:pt x="429" y="396"/>
                                <a:pt x="429" y="396"/>
                                <a:pt x="429" y="396"/>
                              </a:cubicBezTo>
                              <a:cubicBezTo>
                                <a:pt x="299" y="240"/>
                                <a:pt x="299" y="240"/>
                                <a:pt x="299" y="240"/>
                              </a:cubicBezTo>
                              <a:cubicBezTo>
                                <a:pt x="368" y="224"/>
                                <a:pt x="410" y="185"/>
                                <a:pt x="410" y="116"/>
                              </a:cubicBezTo>
                              <a:cubicBezTo>
                                <a:pt x="410" y="39"/>
                                <a:pt x="344" y="0"/>
                                <a:pt x="261" y="0"/>
                              </a:cubicBez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20"/>
                      <wps:cNvSpPr>
                        <a:spLocks noEditPoints="1"/>
                      </wps:cNvSpPr>
                      <wps:spPr bwMode="auto">
                        <a:xfrm>
                          <a:off x="0" y="4796"/>
                          <a:ext cx="1127" cy="935"/>
                        </a:xfrm>
                        <a:custGeom>
                          <a:avLst/>
                          <a:gdLst>
                            <a:gd name="T0" fmla="*/ 562 w 1127"/>
                            <a:gd name="T1" fmla="*/ 170 h 935"/>
                            <a:gd name="T2" fmla="*/ 763 w 1127"/>
                            <a:gd name="T3" fmla="*/ 581 h 935"/>
                            <a:gd name="T4" fmla="*/ 359 w 1127"/>
                            <a:gd name="T5" fmla="*/ 581 h 935"/>
                            <a:gd name="T6" fmla="*/ 562 w 1127"/>
                            <a:gd name="T7" fmla="*/ 170 h 935"/>
                            <a:gd name="T8" fmla="*/ 482 w 1127"/>
                            <a:gd name="T9" fmla="*/ 0 h 935"/>
                            <a:gd name="T10" fmla="*/ 0 w 1127"/>
                            <a:gd name="T11" fmla="*/ 935 h 935"/>
                            <a:gd name="T12" fmla="*/ 184 w 1127"/>
                            <a:gd name="T13" fmla="*/ 935 h 935"/>
                            <a:gd name="T14" fmla="*/ 286 w 1127"/>
                            <a:gd name="T15" fmla="*/ 725 h 935"/>
                            <a:gd name="T16" fmla="*/ 836 w 1127"/>
                            <a:gd name="T17" fmla="*/ 725 h 935"/>
                            <a:gd name="T18" fmla="*/ 938 w 1127"/>
                            <a:gd name="T19" fmla="*/ 935 h 935"/>
                            <a:gd name="T20" fmla="*/ 1127 w 1127"/>
                            <a:gd name="T21" fmla="*/ 935 h 935"/>
                            <a:gd name="T22" fmla="*/ 645 w 1127"/>
                            <a:gd name="T23" fmla="*/ 0 h 935"/>
                            <a:gd name="T24" fmla="*/ 482 w 1127"/>
                            <a:gd name="T25" fmla="*/ 0 h 9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7" h="935">
                              <a:moveTo>
                                <a:pt x="562" y="170"/>
                              </a:moveTo>
                              <a:lnTo>
                                <a:pt x="763" y="581"/>
                              </a:lnTo>
                              <a:lnTo>
                                <a:pt x="359" y="581"/>
                              </a:lnTo>
                              <a:lnTo>
                                <a:pt x="562" y="170"/>
                              </a:lnTo>
                              <a:close/>
                              <a:moveTo>
                                <a:pt x="482" y="0"/>
                              </a:moveTo>
                              <a:lnTo>
                                <a:pt x="0" y="935"/>
                              </a:lnTo>
                              <a:lnTo>
                                <a:pt x="184" y="935"/>
                              </a:lnTo>
                              <a:lnTo>
                                <a:pt x="286" y="725"/>
                              </a:lnTo>
                              <a:lnTo>
                                <a:pt x="836" y="725"/>
                              </a:lnTo>
                              <a:lnTo>
                                <a:pt x="938" y="935"/>
                              </a:lnTo>
                              <a:lnTo>
                                <a:pt x="1127" y="935"/>
                              </a:lnTo>
                              <a:lnTo>
                                <a:pt x="645" y="0"/>
                              </a:lnTo>
                              <a:lnTo>
                                <a:pt x="482"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22"/>
                      <wps:cNvSpPr>
                        <a:spLocks/>
                      </wps:cNvSpPr>
                      <wps:spPr bwMode="auto">
                        <a:xfrm>
                          <a:off x="1427" y="4772"/>
                          <a:ext cx="1041" cy="983"/>
                        </a:xfrm>
                        <a:custGeom>
                          <a:avLst/>
                          <a:gdLst>
                            <a:gd name="T0" fmla="*/ 0 w 441"/>
                            <a:gd name="T1" fmla="*/ 208 h 416"/>
                            <a:gd name="T2" fmla="*/ 239 w 441"/>
                            <a:gd name="T3" fmla="*/ 416 h 416"/>
                            <a:gd name="T4" fmla="*/ 441 w 441"/>
                            <a:gd name="T5" fmla="*/ 323 h 416"/>
                            <a:gd name="T6" fmla="*/ 385 w 441"/>
                            <a:gd name="T7" fmla="*/ 286 h 416"/>
                            <a:gd name="T8" fmla="*/ 239 w 441"/>
                            <a:gd name="T9" fmla="*/ 353 h 416"/>
                            <a:gd name="T10" fmla="*/ 71 w 441"/>
                            <a:gd name="T11" fmla="*/ 208 h 416"/>
                            <a:gd name="T12" fmla="*/ 239 w 441"/>
                            <a:gd name="T13" fmla="*/ 62 h 416"/>
                            <a:gd name="T14" fmla="*/ 385 w 441"/>
                            <a:gd name="T15" fmla="*/ 130 h 416"/>
                            <a:gd name="T16" fmla="*/ 441 w 441"/>
                            <a:gd name="T17" fmla="*/ 92 h 416"/>
                            <a:gd name="T18" fmla="*/ 239 w 441"/>
                            <a:gd name="T19" fmla="*/ 0 h 416"/>
                            <a:gd name="T20" fmla="*/ 0 w 441"/>
                            <a:gd name="T21" fmla="*/ 208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1" h="416">
                              <a:moveTo>
                                <a:pt x="0" y="208"/>
                              </a:moveTo>
                              <a:cubicBezTo>
                                <a:pt x="0" y="317"/>
                                <a:pt x="87" y="416"/>
                                <a:pt x="239" y="416"/>
                              </a:cubicBezTo>
                              <a:cubicBezTo>
                                <a:pt x="333" y="416"/>
                                <a:pt x="402" y="378"/>
                                <a:pt x="441" y="323"/>
                              </a:cubicBezTo>
                              <a:cubicBezTo>
                                <a:pt x="385" y="286"/>
                                <a:pt x="385" y="286"/>
                                <a:pt x="385" y="286"/>
                              </a:cubicBezTo>
                              <a:cubicBezTo>
                                <a:pt x="358" y="329"/>
                                <a:pt x="304" y="353"/>
                                <a:pt x="239" y="353"/>
                              </a:cubicBezTo>
                              <a:cubicBezTo>
                                <a:pt x="137" y="353"/>
                                <a:pt x="71" y="296"/>
                                <a:pt x="71" y="208"/>
                              </a:cubicBezTo>
                              <a:cubicBezTo>
                                <a:pt x="71" y="119"/>
                                <a:pt x="137" y="62"/>
                                <a:pt x="239" y="62"/>
                              </a:cubicBezTo>
                              <a:cubicBezTo>
                                <a:pt x="304" y="62"/>
                                <a:pt x="358" y="87"/>
                                <a:pt x="385" y="130"/>
                              </a:cubicBezTo>
                              <a:cubicBezTo>
                                <a:pt x="441" y="92"/>
                                <a:pt x="441" y="92"/>
                                <a:pt x="441" y="92"/>
                              </a:cubicBezTo>
                              <a:cubicBezTo>
                                <a:pt x="402" y="37"/>
                                <a:pt x="333" y="0"/>
                                <a:pt x="239" y="0"/>
                              </a:cubicBezTo>
                              <a:cubicBezTo>
                                <a:pt x="87" y="0"/>
                                <a:pt x="0" y="98"/>
                                <a:pt x="0" y="20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24"/>
                      <wps:cNvSpPr>
                        <a:spLocks/>
                      </wps:cNvSpPr>
                      <wps:spPr bwMode="auto">
                        <a:xfrm>
                          <a:off x="2910" y="4772"/>
                          <a:ext cx="1042" cy="983"/>
                        </a:xfrm>
                        <a:custGeom>
                          <a:avLst/>
                          <a:gdLst>
                            <a:gd name="T0" fmla="*/ 0 w 441"/>
                            <a:gd name="T1" fmla="*/ 208 h 416"/>
                            <a:gd name="T2" fmla="*/ 239 w 441"/>
                            <a:gd name="T3" fmla="*/ 416 h 416"/>
                            <a:gd name="T4" fmla="*/ 441 w 441"/>
                            <a:gd name="T5" fmla="*/ 323 h 416"/>
                            <a:gd name="T6" fmla="*/ 385 w 441"/>
                            <a:gd name="T7" fmla="*/ 286 h 416"/>
                            <a:gd name="T8" fmla="*/ 239 w 441"/>
                            <a:gd name="T9" fmla="*/ 353 h 416"/>
                            <a:gd name="T10" fmla="*/ 71 w 441"/>
                            <a:gd name="T11" fmla="*/ 208 h 416"/>
                            <a:gd name="T12" fmla="*/ 239 w 441"/>
                            <a:gd name="T13" fmla="*/ 62 h 416"/>
                            <a:gd name="T14" fmla="*/ 385 w 441"/>
                            <a:gd name="T15" fmla="*/ 130 h 416"/>
                            <a:gd name="T16" fmla="*/ 441 w 441"/>
                            <a:gd name="T17" fmla="*/ 92 h 416"/>
                            <a:gd name="T18" fmla="*/ 239 w 441"/>
                            <a:gd name="T19" fmla="*/ 0 h 416"/>
                            <a:gd name="T20" fmla="*/ 0 w 441"/>
                            <a:gd name="T21" fmla="*/ 208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41" h="416">
                              <a:moveTo>
                                <a:pt x="0" y="208"/>
                              </a:moveTo>
                              <a:cubicBezTo>
                                <a:pt x="0" y="317"/>
                                <a:pt x="87" y="416"/>
                                <a:pt x="239" y="416"/>
                              </a:cubicBezTo>
                              <a:cubicBezTo>
                                <a:pt x="333" y="416"/>
                                <a:pt x="402" y="378"/>
                                <a:pt x="441" y="323"/>
                              </a:cubicBezTo>
                              <a:cubicBezTo>
                                <a:pt x="385" y="286"/>
                                <a:pt x="385" y="286"/>
                                <a:pt x="385" y="286"/>
                              </a:cubicBezTo>
                              <a:cubicBezTo>
                                <a:pt x="358" y="329"/>
                                <a:pt x="304" y="353"/>
                                <a:pt x="239" y="353"/>
                              </a:cubicBezTo>
                              <a:cubicBezTo>
                                <a:pt x="137" y="353"/>
                                <a:pt x="71" y="296"/>
                                <a:pt x="71" y="208"/>
                              </a:cubicBezTo>
                              <a:cubicBezTo>
                                <a:pt x="71" y="119"/>
                                <a:pt x="137" y="62"/>
                                <a:pt x="239" y="62"/>
                              </a:cubicBezTo>
                              <a:cubicBezTo>
                                <a:pt x="304" y="62"/>
                                <a:pt x="358" y="87"/>
                                <a:pt x="385" y="130"/>
                              </a:cubicBezTo>
                              <a:cubicBezTo>
                                <a:pt x="441" y="92"/>
                                <a:pt x="441" y="92"/>
                                <a:pt x="441" y="92"/>
                              </a:cubicBezTo>
                              <a:cubicBezTo>
                                <a:pt x="402" y="37"/>
                                <a:pt x="333" y="0"/>
                                <a:pt x="239" y="0"/>
                              </a:cubicBezTo>
                              <a:cubicBezTo>
                                <a:pt x="87" y="0"/>
                                <a:pt x="0" y="98"/>
                                <a:pt x="0" y="20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26"/>
                      <wps:cNvSpPr>
                        <a:spLocks noEditPoints="1"/>
                      </wps:cNvSpPr>
                      <wps:spPr bwMode="auto">
                        <a:xfrm>
                          <a:off x="4394" y="4772"/>
                          <a:ext cx="1129" cy="983"/>
                        </a:xfrm>
                        <a:custGeom>
                          <a:avLst/>
                          <a:gdLst>
                            <a:gd name="T0" fmla="*/ 71 w 478"/>
                            <a:gd name="T1" fmla="*/ 208 h 416"/>
                            <a:gd name="T2" fmla="*/ 239 w 478"/>
                            <a:gd name="T3" fmla="*/ 61 h 416"/>
                            <a:gd name="T4" fmla="*/ 407 w 478"/>
                            <a:gd name="T5" fmla="*/ 208 h 416"/>
                            <a:gd name="T6" fmla="*/ 239 w 478"/>
                            <a:gd name="T7" fmla="*/ 354 h 416"/>
                            <a:gd name="T8" fmla="*/ 71 w 478"/>
                            <a:gd name="T9" fmla="*/ 208 h 416"/>
                            <a:gd name="T10" fmla="*/ 0 w 478"/>
                            <a:gd name="T11" fmla="*/ 208 h 416"/>
                            <a:gd name="T12" fmla="*/ 239 w 478"/>
                            <a:gd name="T13" fmla="*/ 416 h 416"/>
                            <a:gd name="T14" fmla="*/ 478 w 478"/>
                            <a:gd name="T15" fmla="*/ 208 h 416"/>
                            <a:gd name="T16" fmla="*/ 239 w 478"/>
                            <a:gd name="T17" fmla="*/ 0 h 416"/>
                            <a:gd name="T18" fmla="*/ 0 w 478"/>
                            <a:gd name="T19" fmla="*/ 208 h 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8" h="416">
                              <a:moveTo>
                                <a:pt x="71" y="208"/>
                              </a:moveTo>
                              <a:cubicBezTo>
                                <a:pt x="71" y="119"/>
                                <a:pt x="137" y="61"/>
                                <a:pt x="239" y="61"/>
                              </a:cubicBezTo>
                              <a:cubicBezTo>
                                <a:pt x="341" y="61"/>
                                <a:pt x="407" y="119"/>
                                <a:pt x="407" y="208"/>
                              </a:cubicBezTo>
                              <a:cubicBezTo>
                                <a:pt x="407" y="297"/>
                                <a:pt x="341" y="354"/>
                                <a:pt x="239" y="354"/>
                              </a:cubicBezTo>
                              <a:cubicBezTo>
                                <a:pt x="137" y="354"/>
                                <a:pt x="71" y="297"/>
                                <a:pt x="71" y="208"/>
                              </a:cubicBezTo>
                              <a:moveTo>
                                <a:pt x="0" y="208"/>
                              </a:moveTo>
                              <a:cubicBezTo>
                                <a:pt x="0" y="317"/>
                                <a:pt x="88" y="416"/>
                                <a:pt x="239" y="416"/>
                              </a:cubicBezTo>
                              <a:cubicBezTo>
                                <a:pt x="391" y="416"/>
                                <a:pt x="478" y="317"/>
                                <a:pt x="478" y="208"/>
                              </a:cubicBezTo>
                              <a:cubicBezTo>
                                <a:pt x="478" y="98"/>
                                <a:pt x="391" y="0"/>
                                <a:pt x="239" y="0"/>
                              </a:cubicBezTo>
                              <a:cubicBezTo>
                                <a:pt x="88" y="0"/>
                                <a:pt x="0" y="98"/>
                                <a:pt x="0" y="208"/>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605E0A75">
            <v:group id="Group 15" style="position:absolute;margin-left:155.3pt;margin-top:11.45pt;width:107.5pt;height:87.75pt;z-index:251658242;mso-width-relative:margin;mso-height-relative:margin" coordsize="7051,5755" o:spid="_x0000_s1026" w14:anchorId="289BCF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">
              <v:shape id="Freeform 16" style="position:absolute;left:1769;width:3574;height:3846;visibility:visible;mso-wrap-style:square;v-text-anchor:top" coordsize="1513,1628" o:spid="_x0000_s1027" fillcolor="#d3a86a [3204]" stroked="f" path="m623,528c815,927,815,927,815,927v39,-26,93,-88,161,-88c1052,839,1066,886,1125,900v5,1,5,5,2,7c1119,911,1103,913,1093,911v-43,-5,-48,-31,-102,-30c931,882,894,928,837,972v-54,42,-171,121,-238,147c628,911,425,703,373,650v-2,-2,-3,-3,-3,1c363,717,344,806,316,869v-24,55,-57,110,-96,186c113,1266,218,1382,233,1434v-3,31,-33,71,-87,109c103,1573,35,1601,18,1609,3,1616,,1619,1,1623v2,5,12,5,26,4c59,1624,146,1601,197,1584v113,-38,204,-95,281,-158c630,1301,715,1113,865,1031v274,572,274,572,274,572c1513,1603,1513,1603,1513,1603,744,,744,,744,,568,239,543,360,623,5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">
                <v:path arrowok="t" o:connecttype="custom" o:connectlocs="1472,1247;1925,2190;2306,1982;2657,2126;2662,2143;2582,2152;2341,2081;1977,2296;1415,2644;881,1536;874,1538;746,2053;520,2492;550,3388;345,3645;43,3801;2,3834;64,3844;465,3742;1129,3369;2043,2436;2691,3787;3574,3787;1757,0;1472,1247" o:connectangles="0,0,0,0,0,0,0,0,0,0,0,0,0,0,0,0,0,0,0,0,0,0,0,0,0"/>
              </v:shape>
              <v:shape id="Freeform 18" style="position:absolute;left:6038;top:4796;width:1013;height:935;visibility:visible;mso-wrap-style:square;v-text-anchor:top" coordsize="429,396" o:spid="_x0000_s1028" filled="f" stroked="f" path="m69,61v194,,194,,194,c310,61,339,84,339,121v,39,-30,63,-76,63c69,184,69,184,69,184l69,61xm,c,396,,396,,396v69,,69,,69,c69,246,69,246,69,246v155,,155,,155,c344,396,344,396,344,396v85,,85,,85,c299,240,299,240,299,240,368,224,410,185,410,116,410,39,344,,261,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">
                <v:path arrowok="t" o:connecttype="custom" o:connectlocs="163,144;621,144;800,286;621,434;163,434;163,144;0,0;0,935;163,935;163,581;529,581;812,935;1013,935;706,567;968,274;616,0;0,0" o:connectangles="0,0,0,0,0,0,0,0,0,0,0,0,0,0,0,0,0"/>
                <o:lock v:ext="edit" verticies="t"/>
              </v:shape>
              <v:shape id="Freeform 20" style="position:absolute;top:4796;width:1127;height:935;visibility:visible;mso-wrap-style:square;v-text-anchor:top" coordsize="1127,935" o:spid="_x0000_s1029" filled="f" stroked="f" path="m562,170l763,581r-404,l562,170xm482,l,935r184,l286,725r550,l938,935r189,l645,,48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">
                <v:path arrowok="t" o:connecttype="custom" o:connectlocs="562,170;763,581;359,581;562,170;482,0;0,935;184,935;286,725;836,725;938,935;1127,935;645,0;482,0" o:connectangles="0,0,0,0,0,0,0,0,0,0,0,0,0"/>
                <o:lock v:ext="edit" verticies="t"/>
              </v:shape>
              <v:shape id="Freeform 22" style="position:absolute;left:1427;top:4772;width:1041;height:983;visibility:visible;mso-wrap-style:square;v-text-anchor:top" coordsize="441,416" o:spid="_x0000_s1030" filled="f" stroked="f" path="m,208c,317,87,416,239,416v94,,163,-38,202,-93c385,286,385,286,385,286v-27,43,-81,67,-146,67c137,353,71,296,71,208,71,119,137,62,239,62v65,,119,25,146,68c441,92,441,92,441,92,402,37,333,,239,,87,,,98,,2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">
                <v:path arrowok="t" o:connecttype="custom" o:connectlocs="0,492;564,983;1041,763;909,676;564,834;168,492;564,147;909,307;1041,217;564,0;0,492" o:connectangles="0,0,0,0,0,0,0,0,0,0,0"/>
              </v:shape>
              <v:shape id="Freeform 24" style="position:absolute;left:2910;top:4772;width:1042;height:983;visibility:visible;mso-wrap-style:square;v-text-anchor:top" coordsize="441,416" o:spid="_x0000_s1031" filled="f" stroked="f" path="m,208c,317,87,416,239,416v94,,163,-38,202,-93c385,286,385,286,385,286v-27,43,-81,67,-146,67c137,353,71,296,71,208,71,119,137,62,239,62v65,,119,25,146,68c441,92,441,92,441,92,402,37,333,,239,,87,,,98,,2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">
                <v:path arrowok="t" o:connecttype="custom" o:connectlocs="0,492;565,983;1042,763;910,676;565,834;168,492;565,147;910,307;1042,217;565,0;0,492" o:connectangles="0,0,0,0,0,0,0,0,0,0,0"/>
              </v:shape>
              <v:shape id="Freeform 26" style="position:absolute;left:4394;top:4772;width:1129;height:983;visibility:visible;mso-wrap-style:square;v-text-anchor:top" coordsize="478,416" o:spid="_x0000_s1032" filled="f" stroked="f" path="m71,208c71,119,137,61,239,61v102,,168,58,168,147c407,297,341,354,239,354,137,354,71,297,71,208m,208c,317,88,416,239,416v152,,239,-99,239,-208c478,98,391,,239,,88,,,98,,2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">
                <v:path arrowok="t" o:connecttype="custom" o:connectlocs="168,492;565,144;961,492;565,836;168,492;0,492;565,983;1129,492;565,0;0,492" o:connectangles="0,0,0,0,0,0,0,0,0,0"/>
                <o:lock v:ext="edit" verticies="t"/>
              </v:shape>
            </v:group>
          </w:pict>
        </mc:Fallback>
      </mc:AlternateContent>
    </w:r>
  </w:p>
  <w:p w14:paraId="5664C89D" w14:textId="77777777" w:rsidR="0027545E" w:rsidRDefault="0027545E">
    <w:pPr>
      <w:pStyle w:val="Header"/>
    </w:pPr>
  </w:p>
  <w:p w14:paraId="73711B27" w14:textId="77777777" w:rsidR="0027545E" w:rsidRDefault="0027545E">
    <w:pPr>
      <w:pStyle w:val="Header"/>
    </w:pPr>
  </w:p>
  <w:p w14:paraId="552BAB7E" w14:textId="77777777" w:rsidR="0027545E" w:rsidRDefault="0027545E">
    <w:pPr>
      <w:pStyle w:val="Header"/>
    </w:pPr>
  </w:p>
  <w:p w14:paraId="075ED239" w14:textId="77777777" w:rsidR="0027545E" w:rsidRDefault="0027545E">
    <w:pPr>
      <w:pStyle w:val="Header"/>
    </w:pPr>
  </w:p>
  <w:p w14:paraId="5BB39931" w14:textId="77777777" w:rsidR="0027545E" w:rsidRDefault="0027545E">
    <w:pPr>
      <w:pStyle w:val="Header"/>
    </w:pPr>
  </w:p>
  <w:p w14:paraId="1408C764" w14:textId="77777777" w:rsidR="0027545E" w:rsidRDefault="0027545E">
    <w:pPr>
      <w:pStyle w:val="Header"/>
    </w:pPr>
  </w:p>
  <w:p w14:paraId="2FD611F5" w14:textId="77777777" w:rsidR="0027545E" w:rsidRDefault="0027545E">
    <w:pPr>
      <w:pStyle w:val="Header"/>
    </w:pPr>
  </w:p>
  <w:p w14:paraId="427BBA8C" w14:textId="77777777" w:rsidR="0027545E" w:rsidRDefault="0027545E">
    <w:pPr>
      <w:pStyle w:val="Header"/>
    </w:pPr>
  </w:p>
  <w:p w14:paraId="1FB05ED5" w14:textId="77777777" w:rsidR="0027545E" w:rsidRDefault="0027545E">
    <w:pPr>
      <w:pStyle w:val="Header"/>
    </w:pPr>
  </w:p>
  <w:p w14:paraId="4C32E047" w14:textId="77777777" w:rsidR="0027545E" w:rsidRDefault="0027545E">
    <w:pPr>
      <w:pStyle w:val="Header"/>
    </w:pPr>
  </w:p>
  <w:p w14:paraId="56D2E7E5" w14:textId="77777777" w:rsidR="0027545E" w:rsidRDefault="0027545E">
    <w:pPr>
      <w:pStyle w:val="Header"/>
    </w:pPr>
  </w:p>
  <w:p w14:paraId="74172FCE" w14:textId="77777777" w:rsidR="0027545E" w:rsidRPr="00132B37" w:rsidRDefault="0027545E" w:rsidP="00132B37">
    <w:pPr>
      <w:pStyle w:val="Header"/>
      <w:spacing w:line="3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B34"/>
    <w:multiLevelType w:val="hybridMultilevel"/>
    <w:tmpl w:val="38D247C4"/>
    <w:lvl w:ilvl="0" w:tplc="B2A01450">
      <w:start w:val="1"/>
      <w:numFmt w:val="bullet"/>
      <w:pStyle w:val="Textepuce1"/>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C2CFA"/>
    <w:multiLevelType w:val="hybridMultilevel"/>
    <w:tmpl w:val="6446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245B"/>
    <w:multiLevelType w:val="hybridMultilevel"/>
    <w:tmpl w:val="035C2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1A8B"/>
    <w:multiLevelType w:val="hybridMultilevel"/>
    <w:tmpl w:val="F7726EF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4" w15:restartNumberingAfterBreak="0">
    <w:nsid w:val="1AE6305D"/>
    <w:multiLevelType w:val="hybridMultilevel"/>
    <w:tmpl w:val="4F5A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319DA"/>
    <w:multiLevelType w:val="hybridMultilevel"/>
    <w:tmpl w:val="ED5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36063"/>
    <w:multiLevelType w:val="hybridMultilevel"/>
    <w:tmpl w:val="0BE6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3A27"/>
    <w:multiLevelType w:val="hybridMultilevel"/>
    <w:tmpl w:val="3C56FF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42B55"/>
    <w:multiLevelType w:val="hybridMultilevel"/>
    <w:tmpl w:val="4BB6F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7520D9"/>
    <w:multiLevelType w:val="hybridMultilevel"/>
    <w:tmpl w:val="95C29BA4"/>
    <w:lvl w:ilvl="0" w:tplc="A8BCD682">
      <w:start w:val="1"/>
      <w:numFmt w:val="bullet"/>
      <w:pStyle w:val="3eniveau"/>
      <w:lvlText w:val="—"/>
      <w:lvlJc w:val="left"/>
      <w:pPr>
        <w:ind w:left="902" w:hanging="360"/>
      </w:pPr>
      <w:rPr>
        <w:rFonts w:ascii="Trebuchet MS" w:hAnsi="Trebuchet MS" w:hint="default"/>
      </w:rPr>
    </w:lvl>
    <w:lvl w:ilvl="1" w:tplc="040C0003" w:tentative="1">
      <w:start w:val="1"/>
      <w:numFmt w:val="bullet"/>
      <w:lvlText w:val="o"/>
      <w:lvlJc w:val="left"/>
      <w:pPr>
        <w:ind w:left="1622" w:hanging="360"/>
      </w:pPr>
      <w:rPr>
        <w:rFonts w:ascii="Courier New" w:hAnsi="Courier New" w:hint="default"/>
      </w:rPr>
    </w:lvl>
    <w:lvl w:ilvl="2" w:tplc="040C0005" w:tentative="1">
      <w:start w:val="1"/>
      <w:numFmt w:val="bullet"/>
      <w:lvlText w:val=""/>
      <w:lvlJc w:val="left"/>
      <w:pPr>
        <w:ind w:left="2342" w:hanging="360"/>
      </w:pPr>
      <w:rPr>
        <w:rFonts w:ascii="Wingdings" w:hAnsi="Wingdings" w:hint="default"/>
      </w:rPr>
    </w:lvl>
    <w:lvl w:ilvl="3" w:tplc="040C0001" w:tentative="1">
      <w:start w:val="1"/>
      <w:numFmt w:val="bullet"/>
      <w:lvlText w:val=""/>
      <w:lvlJc w:val="left"/>
      <w:pPr>
        <w:ind w:left="3062" w:hanging="360"/>
      </w:pPr>
      <w:rPr>
        <w:rFonts w:ascii="Symbol" w:hAnsi="Symbol" w:hint="default"/>
      </w:rPr>
    </w:lvl>
    <w:lvl w:ilvl="4" w:tplc="040C0003" w:tentative="1">
      <w:start w:val="1"/>
      <w:numFmt w:val="bullet"/>
      <w:lvlText w:val="o"/>
      <w:lvlJc w:val="left"/>
      <w:pPr>
        <w:ind w:left="3782" w:hanging="360"/>
      </w:pPr>
      <w:rPr>
        <w:rFonts w:ascii="Courier New" w:hAnsi="Courier New" w:hint="default"/>
      </w:rPr>
    </w:lvl>
    <w:lvl w:ilvl="5" w:tplc="040C0005" w:tentative="1">
      <w:start w:val="1"/>
      <w:numFmt w:val="bullet"/>
      <w:lvlText w:val=""/>
      <w:lvlJc w:val="left"/>
      <w:pPr>
        <w:ind w:left="4502" w:hanging="360"/>
      </w:pPr>
      <w:rPr>
        <w:rFonts w:ascii="Wingdings" w:hAnsi="Wingdings" w:hint="default"/>
      </w:rPr>
    </w:lvl>
    <w:lvl w:ilvl="6" w:tplc="040C0001" w:tentative="1">
      <w:start w:val="1"/>
      <w:numFmt w:val="bullet"/>
      <w:lvlText w:val=""/>
      <w:lvlJc w:val="left"/>
      <w:pPr>
        <w:ind w:left="5222" w:hanging="360"/>
      </w:pPr>
      <w:rPr>
        <w:rFonts w:ascii="Symbol" w:hAnsi="Symbol" w:hint="default"/>
      </w:rPr>
    </w:lvl>
    <w:lvl w:ilvl="7" w:tplc="040C0003" w:tentative="1">
      <w:start w:val="1"/>
      <w:numFmt w:val="bullet"/>
      <w:lvlText w:val="o"/>
      <w:lvlJc w:val="left"/>
      <w:pPr>
        <w:ind w:left="5942" w:hanging="360"/>
      </w:pPr>
      <w:rPr>
        <w:rFonts w:ascii="Courier New" w:hAnsi="Courier New" w:hint="default"/>
      </w:rPr>
    </w:lvl>
    <w:lvl w:ilvl="8" w:tplc="040C0005" w:tentative="1">
      <w:start w:val="1"/>
      <w:numFmt w:val="bullet"/>
      <w:lvlText w:val=""/>
      <w:lvlJc w:val="left"/>
      <w:pPr>
        <w:ind w:left="6662" w:hanging="360"/>
      </w:pPr>
      <w:rPr>
        <w:rFonts w:ascii="Wingdings" w:hAnsi="Wingdings" w:hint="default"/>
      </w:rPr>
    </w:lvl>
  </w:abstractNum>
  <w:abstractNum w:abstractNumId="10" w15:restartNumberingAfterBreak="0">
    <w:nsid w:val="3FA42F68"/>
    <w:multiLevelType w:val="hybridMultilevel"/>
    <w:tmpl w:val="4D5C58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A62E51"/>
    <w:multiLevelType w:val="hybridMultilevel"/>
    <w:tmpl w:val="4638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E3ECD"/>
    <w:multiLevelType w:val="hybridMultilevel"/>
    <w:tmpl w:val="C722F390"/>
    <w:lvl w:ilvl="0" w:tplc="91FAB730">
      <w:start w:val="1"/>
      <w:numFmt w:val="bullet"/>
      <w:pStyle w:val="2eniveau"/>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DCC5D72"/>
    <w:multiLevelType w:val="hybridMultilevel"/>
    <w:tmpl w:val="35709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355388"/>
    <w:multiLevelType w:val="hybridMultilevel"/>
    <w:tmpl w:val="A6466CD0"/>
    <w:lvl w:ilvl="0" w:tplc="C7B03B2A">
      <w:start w:val="1"/>
      <w:numFmt w:val="bullet"/>
      <w:pStyle w:val="5eniveau"/>
      <w:lvlText w:val="–"/>
      <w:lvlJc w:val="left"/>
      <w:pPr>
        <w:ind w:left="720" w:hanging="360"/>
      </w:pPr>
      <w:rPr>
        <w:rFonts w:ascii="Trebuchet MS" w:hAnsi="Trebuchet M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556FF1"/>
    <w:multiLevelType w:val="multilevel"/>
    <w:tmpl w:val="794021DA"/>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3."/>
      <w:lvlJc w:val="left"/>
      <w:pPr>
        <w:ind w:left="0" w:firstLine="0"/>
      </w:pPr>
      <w:rPr>
        <w:rFonts w:hint="default"/>
      </w:rPr>
    </w:lvl>
    <w:lvl w:ilvl="3">
      <w:start w:val="1"/>
      <w:numFmt w:val="decimal"/>
      <w:pStyle w:val="Heading4"/>
      <w:suff w:val="space"/>
      <w:lvlText w:val="%1%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5D63E5E"/>
    <w:multiLevelType w:val="hybridMultilevel"/>
    <w:tmpl w:val="97063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922984"/>
    <w:multiLevelType w:val="hybridMultilevel"/>
    <w:tmpl w:val="AC608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F90B9A"/>
    <w:multiLevelType w:val="hybridMultilevel"/>
    <w:tmpl w:val="656E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D7A57"/>
    <w:multiLevelType w:val="hybridMultilevel"/>
    <w:tmpl w:val="6514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470D8"/>
    <w:multiLevelType w:val="hybridMultilevel"/>
    <w:tmpl w:val="490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6A5703"/>
    <w:multiLevelType w:val="hybridMultilevel"/>
    <w:tmpl w:val="86F49E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B95858"/>
    <w:multiLevelType w:val="hybridMultilevel"/>
    <w:tmpl w:val="BB4E41C6"/>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421714"/>
    <w:multiLevelType w:val="hybridMultilevel"/>
    <w:tmpl w:val="93EEBBA4"/>
    <w:lvl w:ilvl="0" w:tplc="141246FE">
      <w:start w:val="1"/>
      <w:numFmt w:val="bullet"/>
      <w:pStyle w:val="4eniveau"/>
      <w:lvlText w:val="–"/>
      <w:lvlJc w:val="left"/>
      <w:pPr>
        <w:ind w:left="720" w:hanging="360"/>
      </w:pPr>
      <w:rPr>
        <w:rFonts w:ascii="Trebuchet MS" w:hAnsi="Trebuchet M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5566E0"/>
    <w:multiLevelType w:val="hybridMultilevel"/>
    <w:tmpl w:val="E5FC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7A206D"/>
    <w:multiLevelType w:val="hybridMultilevel"/>
    <w:tmpl w:val="683ACF6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374AE5"/>
    <w:multiLevelType w:val="hybridMultilevel"/>
    <w:tmpl w:val="D8E2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41604"/>
    <w:multiLevelType w:val="hybridMultilevel"/>
    <w:tmpl w:val="5C1E6106"/>
    <w:lvl w:ilvl="0" w:tplc="BCD2519C">
      <w:start w:val="1"/>
      <w:numFmt w:val="bullet"/>
      <w:pStyle w:val="Encadrtex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692CEE"/>
    <w:multiLevelType w:val="hybridMultilevel"/>
    <w:tmpl w:val="CE58B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9"/>
  </w:num>
  <w:num w:numId="5">
    <w:abstractNumId w:val="23"/>
  </w:num>
  <w:num w:numId="6">
    <w:abstractNumId w:val="14"/>
  </w:num>
  <w:num w:numId="7">
    <w:abstractNumId w:val="27"/>
  </w:num>
  <w:num w:numId="8">
    <w:abstractNumId w:val="10"/>
  </w:num>
  <w:num w:numId="9">
    <w:abstractNumId w:val="3"/>
  </w:num>
  <w:num w:numId="10">
    <w:abstractNumId w:val="5"/>
  </w:num>
  <w:num w:numId="11">
    <w:abstractNumId w:val="25"/>
  </w:num>
  <w:num w:numId="12">
    <w:abstractNumId w:val="22"/>
  </w:num>
  <w:num w:numId="13">
    <w:abstractNumId w:val="1"/>
  </w:num>
  <w:num w:numId="14">
    <w:abstractNumId w:val="19"/>
  </w:num>
  <w:num w:numId="15">
    <w:abstractNumId w:val="6"/>
  </w:num>
  <w:num w:numId="16">
    <w:abstractNumId w:val="24"/>
  </w:num>
  <w:num w:numId="17">
    <w:abstractNumId w:val="11"/>
  </w:num>
  <w:num w:numId="18">
    <w:abstractNumId w:val="16"/>
  </w:num>
  <w:num w:numId="19">
    <w:abstractNumId w:val="18"/>
  </w:num>
  <w:num w:numId="20">
    <w:abstractNumId w:val="17"/>
  </w:num>
  <w:num w:numId="21">
    <w:abstractNumId w:val="13"/>
  </w:num>
  <w:num w:numId="22">
    <w:abstractNumId w:val="20"/>
  </w:num>
  <w:num w:numId="23">
    <w:abstractNumId w:val="2"/>
  </w:num>
  <w:num w:numId="24">
    <w:abstractNumId w:val="28"/>
  </w:num>
  <w:num w:numId="25">
    <w:abstractNumId w:val="21"/>
  </w:num>
  <w:num w:numId="26">
    <w:abstractNumId w:val="26"/>
  </w:num>
  <w:num w:numId="27">
    <w:abstractNumId w:val="4"/>
  </w:num>
  <w:num w:numId="28">
    <w:abstractNumId w:val="7"/>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02"/>
    <w:rsid w:val="00000BCC"/>
    <w:rsid w:val="00001171"/>
    <w:rsid w:val="0000247B"/>
    <w:rsid w:val="0000302E"/>
    <w:rsid w:val="00010E5B"/>
    <w:rsid w:val="000134B9"/>
    <w:rsid w:val="000138BB"/>
    <w:rsid w:val="00016F04"/>
    <w:rsid w:val="0002460F"/>
    <w:rsid w:val="000301ED"/>
    <w:rsid w:val="00031F09"/>
    <w:rsid w:val="00032EA7"/>
    <w:rsid w:val="00043A3D"/>
    <w:rsid w:val="00044F2D"/>
    <w:rsid w:val="0005681C"/>
    <w:rsid w:val="00056E06"/>
    <w:rsid w:val="000572BD"/>
    <w:rsid w:val="00066A63"/>
    <w:rsid w:val="00066F7A"/>
    <w:rsid w:val="00072563"/>
    <w:rsid w:val="00077B83"/>
    <w:rsid w:val="00081A18"/>
    <w:rsid w:val="00082190"/>
    <w:rsid w:val="00083441"/>
    <w:rsid w:val="00083D2C"/>
    <w:rsid w:val="00086E4D"/>
    <w:rsid w:val="000902E2"/>
    <w:rsid w:val="000921A8"/>
    <w:rsid w:val="0009567A"/>
    <w:rsid w:val="00096CF1"/>
    <w:rsid w:val="000A3875"/>
    <w:rsid w:val="000B509E"/>
    <w:rsid w:val="000C03A4"/>
    <w:rsid w:val="000C22E4"/>
    <w:rsid w:val="000C6331"/>
    <w:rsid w:val="000C711B"/>
    <w:rsid w:val="000D773C"/>
    <w:rsid w:val="000E0A01"/>
    <w:rsid w:val="000E0E12"/>
    <w:rsid w:val="000E12BB"/>
    <w:rsid w:val="000E411F"/>
    <w:rsid w:val="000E682F"/>
    <w:rsid w:val="000E7A49"/>
    <w:rsid w:val="000F14EA"/>
    <w:rsid w:val="000F60A3"/>
    <w:rsid w:val="000F6952"/>
    <w:rsid w:val="0010163B"/>
    <w:rsid w:val="0010173C"/>
    <w:rsid w:val="001133E0"/>
    <w:rsid w:val="00122E90"/>
    <w:rsid w:val="0012411F"/>
    <w:rsid w:val="0012492A"/>
    <w:rsid w:val="00124A18"/>
    <w:rsid w:val="00124EEC"/>
    <w:rsid w:val="00132B37"/>
    <w:rsid w:val="00141A43"/>
    <w:rsid w:val="00144D35"/>
    <w:rsid w:val="001511FF"/>
    <w:rsid w:val="00152912"/>
    <w:rsid w:val="00155FAD"/>
    <w:rsid w:val="00170278"/>
    <w:rsid w:val="0017043B"/>
    <w:rsid w:val="001801FE"/>
    <w:rsid w:val="00181557"/>
    <w:rsid w:val="001817C5"/>
    <w:rsid w:val="00187814"/>
    <w:rsid w:val="00187A9E"/>
    <w:rsid w:val="001900C9"/>
    <w:rsid w:val="00194021"/>
    <w:rsid w:val="001A1A9B"/>
    <w:rsid w:val="001A3DC9"/>
    <w:rsid w:val="001A488C"/>
    <w:rsid w:val="001A6949"/>
    <w:rsid w:val="001B6A9B"/>
    <w:rsid w:val="001C42E7"/>
    <w:rsid w:val="001C6A2E"/>
    <w:rsid w:val="001D513F"/>
    <w:rsid w:val="001D7F75"/>
    <w:rsid w:val="001E2624"/>
    <w:rsid w:val="001E4B2A"/>
    <w:rsid w:val="001E6070"/>
    <w:rsid w:val="001E6CB0"/>
    <w:rsid w:val="001F10BA"/>
    <w:rsid w:val="002019AB"/>
    <w:rsid w:val="002100E6"/>
    <w:rsid w:val="002131EC"/>
    <w:rsid w:val="00214D3F"/>
    <w:rsid w:val="0021547B"/>
    <w:rsid w:val="0022180D"/>
    <w:rsid w:val="00235C38"/>
    <w:rsid w:val="00236D30"/>
    <w:rsid w:val="0024420C"/>
    <w:rsid w:val="00244678"/>
    <w:rsid w:val="0025078F"/>
    <w:rsid w:val="002513CD"/>
    <w:rsid w:val="002557DF"/>
    <w:rsid w:val="0027050A"/>
    <w:rsid w:val="0027545E"/>
    <w:rsid w:val="00286BBA"/>
    <w:rsid w:val="002876DF"/>
    <w:rsid w:val="00290D95"/>
    <w:rsid w:val="00296757"/>
    <w:rsid w:val="002A39BF"/>
    <w:rsid w:val="002B0840"/>
    <w:rsid w:val="002B4E17"/>
    <w:rsid w:val="002C452A"/>
    <w:rsid w:val="002D2E0F"/>
    <w:rsid w:val="002E0587"/>
    <w:rsid w:val="002E0EB3"/>
    <w:rsid w:val="002E1DE2"/>
    <w:rsid w:val="002E5719"/>
    <w:rsid w:val="002F1853"/>
    <w:rsid w:val="002F4E65"/>
    <w:rsid w:val="002F7CAF"/>
    <w:rsid w:val="00300545"/>
    <w:rsid w:val="0030567D"/>
    <w:rsid w:val="0031067B"/>
    <w:rsid w:val="00313B81"/>
    <w:rsid w:val="00317BC0"/>
    <w:rsid w:val="00320061"/>
    <w:rsid w:val="00332719"/>
    <w:rsid w:val="003401A0"/>
    <w:rsid w:val="00343E28"/>
    <w:rsid w:val="00345445"/>
    <w:rsid w:val="003619BF"/>
    <w:rsid w:val="003642A9"/>
    <w:rsid w:val="00365D11"/>
    <w:rsid w:val="00370CC5"/>
    <w:rsid w:val="00377ABE"/>
    <w:rsid w:val="003872C4"/>
    <w:rsid w:val="00387FA0"/>
    <w:rsid w:val="0039080C"/>
    <w:rsid w:val="00390A52"/>
    <w:rsid w:val="00394B95"/>
    <w:rsid w:val="00395146"/>
    <w:rsid w:val="003A661E"/>
    <w:rsid w:val="003B4618"/>
    <w:rsid w:val="003B6473"/>
    <w:rsid w:val="003C1EAB"/>
    <w:rsid w:val="003C5728"/>
    <w:rsid w:val="003C7C34"/>
    <w:rsid w:val="003D14A0"/>
    <w:rsid w:val="003D1A8F"/>
    <w:rsid w:val="003D26CE"/>
    <w:rsid w:val="003E3EAA"/>
    <w:rsid w:val="003E4300"/>
    <w:rsid w:val="003E6059"/>
    <w:rsid w:val="003F53DF"/>
    <w:rsid w:val="00404088"/>
    <w:rsid w:val="00407E96"/>
    <w:rsid w:val="00415365"/>
    <w:rsid w:val="004256D9"/>
    <w:rsid w:val="00425DA6"/>
    <w:rsid w:val="00432143"/>
    <w:rsid w:val="004323B5"/>
    <w:rsid w:val="0043621A"/>
    <w:rsid w:val="0044017C"/>
    <w:rsid w:val="00442254"/>
    <w:rsid w:val="0044596D"/>
    <w:rsid w:val="004532CA"/>
    <w:rsid w:val="00454097"/>
    <w:rsid w:val="00454CCF"/>
    <w:rsid w:val="0045639C"/>
    <w:rsid w:val="00460BD4"/>
    <w:rsid w:val="00461141"/>
    <w:rsid w:val="00463947"/>
    <w:rsid w:val="004651A4"/>
    <w:rsid w:val="004837BF"/>
    <w:rsid w:val="00490165"/>
    <w:rsid w:val="004974BA"/>
    <w:rsid w:val="00497880"/>
    <w:rsid w:val="004B687D"/>
    <w:rsid w:val="004B7178"/>
    <w:rsid w:val="004C0EC8"/>
    <w:rsid w:val="004C3499"/>
    <w:rsid w:val="004C7CF5"/>
    <w:rsid w:val="004D00A9"/>
    <w:rsid w:val="004D2ED5"/>
    <w:rsid w:val="004D3734"/>
    <w:rsid w:val="004D4E2B"/>
    <w:rsid w:val="004D6C9F"/>
    <w:rsid w:val="004D7636"/>
    <w:rsid w:val="004D7FDA"/>
    <w:rsid w:val="004E68FB"/>
    <w:rsid w:val="004E70CF"/>
    <w:rsid w:val="004E71D3"/>
    <w:rsid w:val="004F58C9"/>
    <w:rsid w:val="00501EF0"/>
    <w:rsid w:val="0050232B"/>
    <w:rsid w:val="00505660"/>
    <w:rsid w:val="00505FFF"/>
    <w:rsid w:val="005213F8"/>
    <w:rsid w:val="005232F9"/>
    <w:rsid w:val="00523440"/>
    <w:rsid w:val="00542A43"/>
    <w:rsid w:val="00550AF2"/>
    <w:rsid w:val="00550E4A"/>
    <w:rsid w:val="00563594"/>
    <w:rsid w:val="00567160"/>
    <w:rsid w:val="00570341"/>
    <w:rsid w:val="00573126"/>
    <w:rsid w:val="00576B06"/>
    <w:rsid w:val="00577762"/>
    <w:rsid w:val="0058026B"/>
    <w:rsid w:val="00580A83"/>
    <w:rsid w:val="005905E5"/>
    <w:rsid w:val="00594FF3"/>
    <w:rsid w:val="00597407"/>
    <w:rsid w:val="005A018A"/>
    <w:rsid w:val="005A4936"/>
    <w:rsid w:val="005A5272"/>
    <w:rsid w:val="005B0074"/>
    <w:rsid w:val="005B2B04"/>
    <w:rsid w:val="005C782B"/>
    <w:rsid w:val="005D0182"/>
    <w:rsid w:val="005D2AEA"/>
    <w:rsid w:val="005D6FE8"/>
    <w:rsid w:val="005E102B"/>
    <w:rsid w:val="005E2546"/>
    <w:rsid w:val="005E4442"/>
    <w:rsid w:val="005E636E"/>
    <w:rsid w:val="005F7796"/>
    <w:rsid w:val="005F77A0"/>
    <w:rsid w:val="006001EA"/>
    <w:rsid w:val="00606048"/>
    <w:rsid w:val="00610D2F"/>
    <w:rsid w:val="00624A89"/>
    <w:rsid w:val="00625412"/>
    <w:rsid w:val="00630735"/>
    <w:rsid w:val="00636457"/>
    <w:rsid w:val="006402BF"/>
    <w:rsid w:val="00642181"/>
    <w:rsid w:val="00652E9C"/>
    <w:rsid w:val="006612BF"/>
    <w:rsid w:val="00672798"/>
    <w:rsid w:val="00674F1B"/>
    <w:rsid w:val="00676F5A"/>
    <w:rsid w:val="00683686"/>
    <w:rsid w:val="00687B96"/>
    <w:rsid w:val="006962B5"/>
    <w:rsid w:val="006A18EC"/>
    <w:rsid w:val="006A358C"/>
    <w:rsid w:val="006A4839"/>
    <w:rsid w:val="006A599F"/>
    <w:rsid w:val="006A64C8"/>
    <w:rsid w:val="006B108E"/>
    <w:rsid w:val="006B228C"/>
    <w:rsid w:val="006B57A5"/>
    <w:rsid w:val="006C1A58"/>
    <w:rsid w:val="006C296F"/>
    <w:rsid w:val="006C3DDF"/>
    <w:rsid w:val="006C411D"/>
    <w:rsid w:val="006C431C"/>
    <w:rsid w:val="006C4B51"/>
    <w:rsid w:val="006C5FCF"/>
    <w:rsid w:val="006D2E45"/>
    <w:rsid w:val="006D6141"/>
    <w:rsid w:val="006E02CB"/>
    <w:rsid w:val="006E6D61"/>
    <w:rsid w:val="006F0CF2"/>
    <w:rsid w:val="006F538E"/>
    <w:rsid w:val="007024DD"/>
    <w:rsid w:val="007025C0"/>
    <w:rsid w:val="007051F7"/>
    <w:rsid w:val="00707A76"/>
    <w:rsid w:val="007130BD"/>
    <w:rsid w:val="007169E1"/>
    <w:rsid w:val="00720CB9"/>
    <w:rsid w:val="00725EFD"/>
    <w:rsid w:val="00730BF0"/>
    <w:rsid w:val="00745107"/>
    <w:rsid w:val="00752EC8"/>
    <w:rsid w:val="00761177"/>
    <w:rsid w:val="00765BC0"/>
    <w:rsid w:val="00766B90"/>
    <w:rsid w:val="0076702D"/>
    <w:rsid w:val="00773156"/>
    <w:rsid w:val="0077590C"/>
    <w:rsid w:val="00775B05"/>
    <w:rsid w:val="00775F3A"/>
    <w:rsid w:val="00777FD2"/>
    <w:rsid w:val="007933BF"/>
    <w:rsid w:val="00794AA9"/>
    <w:rsid w:val="00794E9C"/>
    <w:rsid w:val="007A66B4"/>
    <w:rsid w:val="007A69DF"/>
    <w:rsid w:val="007B16C1"/>
    <w:rsid w:val="007B1DE1"/>
    <w:rsid w:val="007B5E54"/>
    <w:rsid w:val="007C1C58"/>
    <w:rsid w:val="007C45D5"/>
    <w:rsid w:val="007C5773"/>
    <w:rsid w:val="007C73B3"/>
    <w:rsid w:val="007D256D"/>
    <w:rsid w:val="007E05FE"/>
    <w:rsid w:val="007E163B"/>
    <w:rsid w:val="007E439D"/>
    <w:rsid w:val="007E7344"/>
    <w:rsid w:val="007E7F74"/>
    <w:rsid w:val="007F6ED1"/>
    <w:rsid w:val="007F7F2F"/>
    <w:rsid w:val="008041E6"/>
    <w:rsid w:val="008059CC"/>
    <w:rsid w:val="00806BBD"/>
    <w:rsid w:val="00813384"/>
    <w:rsid w:val="00816CB4"/>
    <w:rsid w:val="00820DB1"/>
    <w:rsid w:val="00820FB2"/>
    <w:rsid w:val="008214C4"/>
    <w:rsid w:val="00821802"/>
    <w:rsid w:val="0083035C"/>
    <w:rsid w:val="00831F1B"/>
    <w:rsid w:val="00842772"/>
    <w:rsid w:val="00845916"/>
    <w:rsid w:val="00847EEF"/>
    <w:rsid w:val="0085390E"/>
    <w:rsid w:val="00860461"/>
    <w:rsid w:val="00867FF1"/>
    <w:rsid w:val="00870309"/>
    <w:rsid w:val="0087798E"/>
    <w:rsid w:val="00887E5A"/>
    <w:rsid w:val="00894F14"/>
    <w:rsid w:val="008A025E"/>
    <w:rsid w:val="008A651E"/>
    <w:rsid w:val="008A708A"/>
    <w:rsid w:val="008A7D9E"/>
    <w:rsid w:val="008B2105"/>
    <w:rsid w:val="008B70E0"/>
    <w:rsid w:val="008C45F4"/>
    <w:rsid w:val="008D27E3"/>
    <w:rsid w:val="008D6283"/>
    <w:rsid w:val="008F45F5"/>
    <w:rsid w:val="00905FE1"/>
    <w:rsid w:val="009100D1"/>
    <w:rsid w:val="009146C1"/>
    <w:rsid w:val="0091769C"/>
    <w:rsid w:val="00920D94"/>
    <w:rsid w:val="00924800"/>
    <w:rsid w:val="00932C56"/>
    <w:rsid w:val="0093368E"/>
    <w:rsid w:val="009339A5"/>
    <w:rsid w:val="00937554"/>
    <w:rsid w:val="00951FB7"/>
    <w:rsid w:val="00953DAC"/>
    <w:rsid w:val="00954ED1"/>
    <w:rsid w:val="00956A4F"/>
    <w:rsid w:val="00957E40"/>
    <w:rsid w:val="00962526"/>
    <w:rsid w:val="00971591"/>
    <w:rsid w:val="009724B4"/>
    <w:rsid w:val="00973285"/>
    <w:rsid w:val="009737CE"/>
    <w:rsid w:val="00974232"/>
    <w:rsid w:val="009764FA"/>
    <w:rsid w:val="00983BB0"/>
    <w:rsid w:val="009A005D"/>
    <w:rsid w:val="009A613E"/>
    <w:rsid w:val="009A6ADD"/>
    <w:rsid w:val="009A7378"/>
    <w:rsid w:val="009B0A76"/>
    <w:rsid w:val="009B3A49"/>
    <w:rsid w:val="009B46EE"/>
    <w:rsid w:val="009C2276"/>
    <w:rsid w:val="009C4685"/>
    <w:rsid w:val="009C5126"/>
    <w:rsid w:val="009D29F6"/>
    <w:rsid w:val="009D5025"/>
    <w:rsid w:val="009E33EC"/>
    <w:rsid w:val="009F07ED"/>
    <w:rsid w:val="009F3F7D"/>
    <w:rsid w:val="00A01747"/>
    <w:rsid w:val="00A056BA"/>
    <w:rsid w:val="00A1106D"/>
    <w:rsid w:val="00A12DC4"/>
    <w:rsid w:val="00A15465"/>
    <w:rsid w:val="00A22EA3"/>
    <w:rsid w:val="00A26A2B"/>
    <w:rsid w:val="00A36E04"/>
    <w:rsid w:val="00A5486D"/>
    <w:rsid w:val="00A54993"/>
    <w:rsid w:val="00A609D7"/>
    <w:rsid w:val="00A809F9"/>
    <w:rsid w:val="00A9038D"/>
    <w:rsid w:val="00A9123A"/>
    <w:rsid w:val="00A918F5"/>
    <w:rsid w:val="00AA063C"/>
    <w:rsid w:val="00AA4C44"/>
    <w:rsid w:val="00AB3E02"/>
    <w:rsid w:val="00AB5B02"/>
    <w:rsid w:val="00AB7954"/>
    <w:rsid w:val="00AC14F4"/>
    <w:rsid w:val="00AC2530"/>
    <w:rsid w:val="00AC4CA9"/>
    <w:rsid w:val="00AD44B4"/>
    <w:rsid w:val="00AD4C04"/>
    <w:rsid w:val="00AD6A8B"/>
    <w:rsid w:val="00AE2384"/>
    <w:rsid w:val="00AE4274"/>
    <w:rsid w:val="00AE7CDB"/>
    <w:rsid w:val="00AF01F5"/>
    <w:rsid w:val="00AF482A"/>
    <w:rsid w:val="00B00D7B"/>
    <w:rsid w:val="00B0204C"/>
    <w:rsid w:val="00B04574"/>
    <w:rsid w:val="00B131E7"/>
    <w:rsid w:val="00B1724C"/>
    <w:rsid w:val="00B20921"/>
    <w:rsid w:val="00B21D2C"/>
    <w:rsid w:val="00B37D58"/>
    <w:rsid w:val="00B418D7"/>
    <w:rsid w:val="00B51453"/>
    <w:rsid w:val="00B57222"/>
    <w:rsid w:val="00B608CE"/>
    <w:rsid w:val="00B6359B"/>
    <w:rsid w:val="00B7213F"/>
    <w:rsid w:val="00B73193"/>
    <w:rsid w:val="00B86922"/>
    <w:rsid w:val="00B90E42"/>
    <w:rsid w:val="00B93ED5"/>
    <w:rsid w:val="00BB00C4"/>
    <w:rsid w:val="00BB01A2"/>
    <w:rsid w:val="00BB2E70"/>
    <w:rsid w:val="00BB4753"/>
    <w:rsid w:val="00BB66C0"/>
    <w:rsid w:val="00BC34FE"/>
    <w:rsid w:val="00BC493A"/>
    <w:rsid w:val="00BC50E2"/>
    <w:rsid w:val="00BC73CE"/>
    <w:rsid w:val="00BC78B8"/>
    <w:rsid w:val="00BD0D46"/>
    <w:rsid w:val="00BD1338"/>
    <w:rsid w:val="00BD761E"/>
    <w:rsid w:val="00BE3876"/>
    <w:rsid w:val="00BE576E"/>
    <w:rsid w:val="00BE5D07"/>
    <w:rsid w:val="00BF1132"/>
    <w:rsid w:val="00BF17CF"/>
    <w:rsid w:val="00BF24B0"/>
    <w:rsid w:val="00BF3621"/>
    <w:rsid w:val="00BF39D6"/>
    <w:rsid w:val="00BF4745"/>
    <w:rsid w:val="00BF74A0"/>
    <w:rsid w:val="00C00384"/>
    <w:rsid w:val="00C01511"/>
    <w:rsid w:val="00C13046"/>
    <w:rsid w:val="00C13418"/>
    <w:rsid w:val="00C13DDD"/>
    <w:rsid w:val="00C17F0D"/>
    <w:rsid w:val="00C30949"/>
    <w:rsid w:val="00C362F1"/>
    <w:rsid w:val="00C36773"/>
    <w:rsid w:val="00C375D8"/>
    <w:rsid w:val="00C4663D"/>
    <w:rsid w:val="00C46C2D"/>
    <w:rsid w:val="00C51965"/>
    <w:rsid w:val="00C53BCC"/>
    <w:rsid w:val="00C5559D"/>
    <w:rsid w:val="00C60C19"/>
    <w:rsid w:val="00C64116"/>
    <w:rsid w:val="00C724B0"/>
    <w:rsid w:val="00C7459B"/>
    <w:rsid w:val="00C77CE5"/>
    <w:rsid w:val="00C809D1"/>
    <w:rsid w:val="00C81805"/>
    <w:rsid w:val="00C821ED"/>
    <w:rsid w:val="00C82C3F"/>
    <w:rsid w:val="00C86870"/>
    <w:rsid w:val="00CA63DC"/>
    <w:rsid w:val="00CB08E6"/>
    <w:rsid w:val="00CB2644"/>
    <w:rsid w:val="00CB333C"/>
    <w:rsid w:val="00CC3E68"/>
    <w:rsid w:val="00CD151C"/>
    <w:rsid w:val="00CE0B98"/>
    <w:rsid w:val="00CE61C5"/>
    <w:rsid w:val="00CE6AF0"/>
    <w:rsid w:val="00CF31B0"/>
    <w:rsid w:val="00D00D05"/>
    <w:rsid w:val="00D00FDE"/>
    <w:rsid w:val="00D10160"/>
    <w:rsid w:val="00D1380A"/>
    <w:rsid w:val="00D15B2B"/>
    <w:rsid w:val="00D222D3"/>
    <w:rsid w:val="00D24E1E"/>
    <w:rsid w:val="00D26FF3"/>
    <w:rsid w:val="00D43138"/>
    <w:rsid w:val="00D55B8C"/>
    <w:rsid w:val="00D61275"/>
    <w:rsid w:val="00D61AE9"/>
    <w:rsid w:val="00D64299"/>
    <w:rsid w:val="00D66E15"/>
    <w:rsid w:val="00D67625"/>
    <w:rsid w:val="00D70259"/>
    <w:rsid w:val="00D710B8"/>
    <w:rsid w:val="00D74A9C"/>
    <w:rsid w:val="00D86900"/>
    <w:rsid w:val="00D87F75"/>
    <w:rsid w:val="00D9707F"/>
    <w:rsid w:val="00DA17E7"/>
    <w:rsid w:val="00DA229C"/>
    <w:rsid w:val="00DA41E0"/>
    <w:rsid w:val="00DA4BBD"/>
    <w:rsid w:val="00DA5039"/>
    <w:rsid w:val="00DA665F"/>
    <w:rsid w:val="00DB2103"/>
    <w:rsid w:val="00DB2A11"/>
    <w:rsid w:val="00DB38AC"/>
    <w:rsid w:val="00DC3D3E"/>
    <w:rsid w:val="00DC508D"/>
    <w:rsid w:val="00DC647A"/>
    <w:rsid w:val="00DD0521"/>
    <w:rsid w:val="00DD1424"/>
    <w:rsid w:val="00DD25E8"/>
    <w:rsid w:val="00DE2DAF"/>
    <w:rsid w:val="00DE37D7"/>
    <w:rsid w:val="00DF66AA"/>
    <w:rsid w:val="00E0433A"/>
    <w:rsid w:val="00E04435"/>
    <w:rsid w:val="00E05DF0"/>
    <w:rsid w:val="00E071BD"/>
    <w:rsid w:val="00E212E3"/>
    <w:rsid w:val="00E34CFC"/>
    <w:rsid w:val="00E361B2"/>
    <w:rsid w:val="00E44803"/>
    <w:rsid w:val="00E458C9"/>
    <w:rsid w:val="00E515CF"/>
    <w:rsid w:val="00E51E40"/>
    <w:rsid w:val="00E54FA3"/>
    <w:rsid w:val="00E558B9"/>
    <w:rsid w:val="00E6474D"/>
    <w:rsid w:val="00E66D6A"/>
    <w:rsid w:val="00E723D3"/>
    <w:rsid w:val="00E74C7D"/>
    <w:rsid w:val="00E80664"/>
    <w:rsid w:val="00E8531A"/>
    <w:rsid w:val="00E916CE"/>
    <w:rsid w:val="00E94FD5"/>
    <w:rsid w:val="00EA2ED0"/>
    <w:rsid w:val="00EA45B9"/>
    <w:rsid w:val="00EA6F5B"/>
    <w:rsid w:val="00EB0D96"/>
    <w:rsid w:val="00EB4782"/>
    <w:rsid w:val="00EB65B6"/>
    <w:rsid w:val="00EB6B9E"/>
    <w:rsid w:val="00EB71A5"/>
    <w:rsid w:val="00EC2EE2"/>
    <w:rsid w:val="00EC55B1"/>
    <w:rsid w:val="00EE33FC"/>
    <w:rsid w:val="00EE7E4E"/>
    <w:rsid w:val="00EE7F88"/>
    <w:rsid w:val="00EF2950"/>
    <w:rsid w:val="00EF38FE"/>
    <w:rsid w:val="00EF4708"/>
    <w:rsid w:val="00EF4E8C"/>
    <w:rsid w:val="00F1150C"/>
    <w:rsid w:val="00F13394"/>
    <w:rsid w:val="00F22C3C"/>
    <w:rsid w:val="00F37420"/>
    <w:rsid w:val="00F409CA"/>
    <w:rsid w:val="00F45384"/>
    <w:rsid w:val="00F510FF"/>
    <w:rsid w:val="00F51854"/>
    <w:rsid w:val="00F51D4C"/>
    <w:rsid w:val="00F71F92"/>
    <w:rsid w:val="00F776D0"/>
    <w:rsid w:val="00F80D05"/>
    <w:rsid w:val="00F8109C"/>
    <w:rsid w:val="00F84C5C"/>
    <w:rsid w:val="00FA1E79"/>
    <w:rsid w:val="00FA4ADD"/>
    <w:rsid w:val="00FA6156"/>
    <w:rsid w:val="00FB3221"/>
    <w:rsid w:val="00FB493C"/>
    <w:rsid w:val="00FB4D2D"/>
    <w:rsid w:val="00FB5395"/>
    <w:rsid w:val="00FB5932"/>
    <w:rsid w:val="00FB6288"/>
    <w:rsid w:val="00FB664C"/>
    <w:rsid w:val="00FC5E2D"/>
    <w:rsid w:val="00FD26BB"/>
    <w:rsid w:val="00FD67E5"/>
    <w:rsid w:val="00FE205A"/>
    <w:rsid w:val="00FE4278"/>
    <w:rsid w:val="00FE637F"/>
    <w:rsid w:val="00FF20E1"/>
    <w:rsid w:val="00FF5CDA"/>
    <w:rsid w:val="00FF6F4B"/>
    <w:rsid w:val="0F1E433A"/>
    <w:rsid w:val="12E3667B"/>
    <w:rsid w:val="137D3111"/>
    <w:rsid w:val="176D13E9"/>
    <w:rsid w:val="17ACA9D5"/>
    <w:rsid w:val="1817A26B"/>
    <w:rsid w:val="19623504"/>
    <w:rsid w:val="1BBC363B"/>
    <w:rsid w:val="1BEFDF2B"/>
    <w:rsid w:val="22F22F82"/>
    <w:rsid w:val="28A46F39"/>
    <w:rsid w:val="2EE9EC4F"/>
    <w:rsid w:val="2FA97B72"/>
    <w:rsid w:val="365847E6"/>
    <w:rsid w:val="393F2BA1"/>
    <w:rsid w:val="40BB4168"/>
    <w:rsid w:val="428700D2"/>
    <w:rsid w:val="4657564E"/>
    <w:rsid w:val="4C68806F"/>
    <w:rsid w:val="4D82BD2A"/>
    <w:rsid w:val="537603AF"/>
    <w:rsid w:val="56B27560"/>
    <w:rsid w:val="56EC6524"/>
    <w:rsid w:val="5CE1C2B4"/>
    <w:rsid w:val="5D524B92"/>
    <w:rsid w:val="5D9B8397"/>
    <w:rsid w:val="6807A94D"/>
    <w:rsid w:val="69B0EBEA"/>
    <w:rsid w:val="7BE3EF3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1BFE6"/>
  <w15:docId w15:val="{4C3CBF7E-43AC-4261-8F60-3EE07D86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9"/>
        <w:szCs w:val="19"/>
        <w:lang w:val="fr-FR" w:eastAsia="en-US" w:bidi="ar-SA"/>
      </w:rPr>
    </w:rPrDefault>
    <w:pPrDefault>
      <w:pPr>
        <w:spacing w:line="320" w:lineRule="atLeas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017C"/>
    <w:pPr>
      <w:jc w:val="both"/>
    </w:pPr>
    <w:rPr>
      <w:color w:val="74758C" w:themeColor="text2"/>
      <w:sz w:val="18"/>
    </w:rPr>
  </w:style>
  <w:style w:type="paragraph" w:styleId="Heading1">
    <w:name w:val="heading 1"/>
    <w:basedOn w:val="Title"/>
    <w:next w:val="Normal"/>
    <w:link w:val="Heading1Char"/>
    <w:uiPriority w:val="9"/>
    <w:qFormat/>
    <w:rsid w:val="00DA229C"/>
    <w:pPr>
      <w:outlineLvl w:val="0"/>
    </w:pPr>
    <w:rPr>
      <w:sz w:val="40"/>
    </w:rPr>
  </w:style>
  <w:style w:type="paragraph" w:styleId="Heading2">
    <w:name w:val="heading 2"/>
    <w:basedOn w:val="Subtitle"/>
    <w:next w:val="Normal"/>
    <w:link w:val="Heading2Char"/>
    <w:uiPriority w:val="9"/>
    <w:qFormat/>
    <w:rsid w:val="004837BF"/>
    <w:pPr>
      <w:outlineLvl w:val="1"/>
    </w:pPr>
    <w:rPr>
      <w:color w:val="D3A86A" w:themeColor="accent1"/>
      <w:szCs w:val="15"/>
    </w:rPr>
  </w:style>
  <w:style w:type="paragraph" w:styleId="Heading3">
    <w:name w:val="heading 3"/>
    <w:basedOn w:val="Normal"/>
    <w:next w:val="Normal"/>
    <w:link w:val="Heading3Char"/>
    <w:uiPriority w:val="9"/>
    <w:qFormat/>
    <w:rsid w:val="004837BF"/>
    <w:pPr>
      <w:keepNext/>
      <w:keepLines/>
      <w:outlineLvl w:val="2"/>
    </w:pPr>
    <w:rPr>
      <w:rFonts w:ascii="Verdana" w:eastAsiaTheme="majorEastAsia" w:hAnsi="Verdana" w:cstheme="majorBidi"/>
      <w:b/>
      <w:bCs/>
      <w:color w:val="FFFFFF" w:themeColor="background1"/>
      <w:szCs w:val="18"/>
    </w:rPr>
  </w:style>
  <w:style w:type="paragraph" w:styleId="Heading4">
    <w:name w:val="heading 4"/>
    <w:basedOn w:val="Normal"/>
    <w:next w:val="Normal"/>
    <w:link w:val="Heading4Char"/>
    <w:uiPriority w:val="9"/>
    <w:semiHidden/>
    <w:qFormat/>
    <w:rsid w:val="00FA1E79"/>
    <w:pPr>
      <w:keepNext/>
      <w:keepLines/>
      <w:numPr>
        <w:ilvl w:val="3"/>
        <w:numId w:val="2"/>
      </w:numPr>
      <w:spacing w:before="160" w:after="60" w:line="260" w:lineRule="atLeast"/>
      <w:outlineLvl w:val="3"/>
    </w:pPr>
    <w:rPr>
      <w:rFonts w:asciiTheme="majorHAnsi" w:eastAsiaTheme="majorEastAsia" w:hAnsiTheme="majorHAnsi" w:cstheme="majorBidi"/>
      <w:b/>
      <w:bCs/>
      <w:iCs/>
      <w:szCs w:val="18"/>
    </w:rPr>
  </w:style>
  <w:style w:type="paragraph" w:styleId="Heading5">
    <w:name w:val="heading 5"/>
    <w:basedOn w:val="Normal"/>
    <w:next w:val="Normal"/>
    <w:link w:val="Heading5Char"/>
    <w:uiPriority w:val="9"/>
    <w:semiHidden/>
    <w:qFormat/>
    <w:rsid w:val="00FA1E79"/>
    <w:pPr>
      <w:keepNext/>
      <w:keepLines/>
      <w:numPr>
        <w:ilvl w:val="4"/>
        <w:numId w:val="2"/>
      </w:numPr>
      <w:spacing w:before="200" w:line="260" w:lineRule="atLeast"/>
      <w:outlineLvl w:val="4"/>
    </w:pPr>
    <w:rPr>
      <w:rFonts w:asciiTheme="majorHAnsi" w:eastAsiaTheme="majorEastAsia" w:hAnsiTheme="majorHAnsi" w:cstheme="majorBidi"/>
      <w:color w:val="795624" w:themeColor="accent1" w:themeShade="7F"/>
      <w:szCs w:val="18"/>
    </w:rPr>
  </w:style>
  <w:style w:type="paragraph" w:styleId="Heading6">
    <w:name w:val="heading 6"/>
    <w:basedOn w:val="Normal"/>
    <w:next w:val="Normal"/>
    <w:link w:val="Heading6Char"/>
    <w:uiPriority w:val="9"/>
    <w:semiHidden/>
    <w:qFormat/>
    <w:rsid w:val="00FA1E79"/>
    <w:pPr>
      <w:keepNext/>
      <w:keepLines/>
      <w:numPr>
        <w:ilvl w:val="5"/>
        <w:numId w:val="2"/>
      </w:numPr>
      <w:spacing w:before="200" w:line="260" w:lineRule="atLeast"/>
      <w:outlineLvl w:val="5"/>
    </w:pPr>
    <w:rPr>
      <w:rFonts w:asciiTheme="majorHAnsi" w:eastAsiaTheme="majorEastAsia" w:hAnsiTheme="majorHAnsi" w:cstheme="majorBidi"/>
      <w:i/>
      <w:iCs/>
      <w:color w:val="795624" w:themeColor="accent1" w:themeShade="7F"/>
      <w:szCs w:val="18"/>
    </w:rPr>
  </w:style>
  <w:style w:type="paragraph" w:styleId="Heading7">
    <w:name w:val="heading 7"/>
    <w:basedOn w:val="Normal"/>
    <w:next w:val="Normal"/>
    <w:link w:val="Heading7Char"/>
    <w:uiPriority w:val="9"/>
    <w:semiHidden/>
    <w:qFormat/>
    <w:rsid w:val="00FA1E79"/>
    <w:pPr>
      <w:keepNext/>
      <w:keepLines/>
      <w:numPr>
        <w:ilvl w:val="6"/>
        <w:numId w:val="2"/>
      </w:numPr>
      <w:spacing w:before="200" w:line="260" w:lineRule="atLeast"/>
      <w:outlineLvl w:val="6"/>
    </w:pPr>
    <w:rPr>
      <w:rFonts w:asciiTheme="majorHAnsi" w:eastAsiaTheme="majorEastAsia" w:hAnsiTheme="majorHAnsi" w:cstheme="majorBidi"/>
      <w:i/>
      <w:iCs/>
      <w:color w:val="1000A6" w:themeColor="text1" w:themeTint="BF"/>
      <w:szCs w:val="18"/>
    </w:rPr>
  </w:style>
  <w:style w:type="paragraph" w:styleId="Heading8">
    <w:name w:val="heading 8"/>
    <w:basedOn w:val="Normal"/>
    <w:next w:val="Normal"/>
    <w:link w:val="Heading8Char"/>
    <w:uiPriority w:val="9"/>
    <w:semiHidden/>
    <w:qFormat/>
    <w:rsid w:val="00FA1E79"/>
    <w:pPr>
      <w:keepNext/>
      <w:keepLines/>
      <w:numPr>
        <w:ilvl w:val="7"/>
        <w:numId w:val="2"/>
      </w:numPr>
      <w:spacing w:before="200" w:line="260" w:lineRule="atLeast"/>
      <w:outlineLvl w:val="7"/>
    </w:pPr>
    <w:rPr>
      <w:rFonts w:asciiTheme="majorHAnsi" w:eastAsiaTheme="majorEastAsia" w:hAnsiTheme="majorHAnsi" w:cstheme="majorBidi"/>
      <w:color w:val="1000A6" w:themeColor="text1" w:themeTint="BF"/>
    </w:rPr>
  </w:style>
  <w:style w:type="paragraph" w:styleId="Heading9">
    <w:name w:val="heading 9"/>
    <w:basedOn w:val="Normal"/>
    <w:next w:val="Normal"/>
    <w:link w:val="Heading9Char"/>
    <w:uiPriority w:val="9"/>
    <w:semiHidden/>
    <w:qFormat/>
    <w:rsid w:val="00FA1E79"/>
    <w:pPr>
      <w:keepNext/>
      <w:keepLines/>
      <w:numPr>
        <w:ilvl w:val="8"/>
        <w:numId w:val="2"/>
      </w:numPr>
      <w:spacing w:before="200" w:line="260" w:lineRule="atLeast"/>
      <w:outlineLvl w:val="8"/>
    </w:pPr>
    <w:rPr>
      <w:rFonts w:asciiTheme="majorHAnsi" w:eastAsiaTheme="majorEastAsia" w:hAnsiTheme="majorHAnsi" w:cstheme="majorBidi"/>
      <w:i/>
      <w:iCs/>
      <w:color w:val="1000A6"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2019AB"/>
    <w:pPr>
      <w:spacing w:line="240" w:lineRule="exact"/>
    </w:pPr>
  </w:style>
  <w:style w:type="character" w:customStyle="1" w:styleId="HeaderChar">
    <w:name w:val="Header Char"/>
    <w:basedOn w:val="DefaultParagraphFont"/>
    <w:link w:val="Header"/>
    <w:uiPriority w:val="99"/>
    <w:rsid w:val="002019AB"/>
    <w:rPr>
      <w:sz w:val="20"/>
    </w:rPr>
  </w:style>
  <w:style w:type="paragraph" w:styleId="Footer">
    <w:name w:val="footer"/>
    <w:basedOn w:val="TOC1"/>
    <w:link w:val="FooterChar"/>
    <w:autoRedefine/>
    <w:uiPriority w:val="99"/>
    <w:unhideWhenUsed/>
    <w:rsid w:val="00F45384"/>
    <w:pPr>
      <w:tabs>
        <w:tab w:val="clear" w:pos="8380"/>
        <w:tab w:val="right" w:pos="9214"/>
      </w:tabs>
      <w:ind w:left="-794" w:right="-567"/>
    </w:pPr>
    <w:rPr>
      <w:color w:val="ABABBA" w:themeColor="text2" w:themeTint="99"/>
      <w:sz w:val="13"/>
    </w:rPr>
  </w:style>
  <w:style w:type="character" w:customStyle="1" w:styleId="FooterChar">
    <w:name w:val="Footer Char"/>
    <w:basedOn w:val="DefaultParagraphFont"/>
    <w:link w:val="Footer"/>
    <w:uiPriority w:val="99"/>
    <w:rsid w:val="00F45384"/>
    <w:rPr>
      <w:color w:val="ABABBA" w:themeColor="text2" w:themeTint="99"/>
      <w:sz w:val="13"/>
    </w:rPr>
  </w:style>
  <w:style w:type="paragraph" w:styleId="BalloonText">
    <w:name w:val="Balloon Text"/>
    <w:basedOn w:val="Normal"/>
    <w:link w:val="BalloonTextChar"/>
    <w:uiPriority w:val="99"/>
    <w:semiHidden/>
    <w:unhideWhenUsed/>
    <w:rsid w:val="006B10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8E"/>
    <w:rPr>
      <w:rFonts w:ascii="Tahoma" w:hAnsi="Tahoma" w:cs="Tahoma"/>
      <w:sz w:val="16"/>
      <w:szCs w:val="16"/>
    </w:rPr>
  </w:style>
  <w:style w:type="table" w:styleId="TableGrid">
    <w:name w:val="Table Grid"/>
    <w:basedOn w:val="TableNormal"/>
    <w:rsid w:val="00674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qFormat/>
    <w:rsid w:val="00FA1E79"/>
    <w:pPr>
      <w:ind w:left="720"/>
      <w:contextualSpacing/>
    </w:pPr>
  </w:style>
  <w:style w:type="character" w:customStyle="1" w:styleId="Heading1Char">
    <w:name w:val="Heading 1 Char"/>
    <w:basedOn w:val="DefaultParagraphFont"/>
    <w:link w:val="Heading1"/>
    <w:uiPriority w:val="9"/>
    <w:rsid w:val="00DA229C"/>
    <w:rPr>
      <w:rFonts w:asciiTheme="majorHAnsi" w:hAnsiTheme="majorHAnsi" w:cstheme="majorHAnsi"/>
      <w:b/>
      <w:i/>
      <w:color w:val="050033" w:themeColor="text1"/>
      <w:sz w:val="40"/>
      <w:szCs w:val="54"/>
    </w:rPr>
  </w:style>
  <w:style w:type="character" w:customStyle="1" w:styleId="Heading2Char">
    <w:name w:val="Heading 2 Char"/>
    <w:basedOn w:val="DefaultParagraphFont"/>
    <w:link w:val="Heading2"/>
    <w:uiPriority w:val="9"/>
    <w:rsid w:val="004837BF"/>
    <w:rPr>
      <w:b/>
      <w:caps/>
      <w:color w:val="D3A86A" w:themeColor="accent1"/>
      <w:sz w:val="20"/>
      <w:szCs w:val="15"/>
      <w:lang w:val="en-US"/>
    </w:rPr>
  </w:style>
  <w:style w:type="character" w:customStyle="1" w:styleId="Heading3Char">
    <w:name w:val="Heading 3 Char"/>
    <w:basedOn w:val="DefaultParagraphFont"/>
    <w:link w:val="Heading3"/>
    <w:uiPriority w:val="9"/>
    <w:rsid w:val="004837BF"/>
    <w:rPr>
      <w:rFonts w:ascii="Verdana" w:eastAsiaTheme="majorEastAsia" w:hAnsi="Verdana" w:cstheme="majorBidi"/>
      <w:b/>
      <w:bCs/>
      <w:color w:val="FFFFFF" w:themeColor="background1"/>
      <w:sz w:val="18"/>
      <w:szCs w:val="18"/>
      <w:lang w:val="en-US"/>
    </w:rPr>
  </w:style>
  <w:style w:type="character" w:customStyle="1" w:styleId="Heading4Char">
    <w:name w:val="Heading 4 Char"/>
    <w:basedOn w:val="DefaultParagraphFont"/>
    <w:link w:val="Heading4"/>
    <w:uiPriority w:val="9"/>
    <w:semiHidden/>
    <w:rsid w:val="00962526"/>
    <w:rPr>
      <w:rFonts w:asciiTheme="majorHAnsi" w:eastAsiaTheme="majorEastAsia" w:hAnsiTheme="majorHAnsi" w:cstheme="majorBidi"/>
      <w:b/>
      <w:bCs/>
      <w:iCs/>
      <w:color w:val="74758C" w:themeColor="text2"/>
      <w:sz w:val="18"/>
      <w:szCs w:val="18"/>
      <w:lang w:val="en-US"/>
    </w:rPr>
  </w:style>
  <w:style w:type="character" w:customStyle="1" w:styleId="Heading5Char">
    <w:name w:val="Heading 5 Char"/>
    <w:basedOn w:val="DefaultParagraphFont"/>
    <w:link w:val="Heading5"/>
    <w:uiPriority w:val="9"/>
    <w:semiHidden/>
    <w:rsid w:val="00FA1E79"/>
    <w:rPr>
      <w:rFonts w:asciiTheme="majorHAnsi" w:eastAsiaTheme="majorEastAsia" w:hAnsiTheme="majorHAnsi" w:cstheme="majorBidi"/>
      <w:color w:val="795624" w:themeColor="accent1" w:themeShade="7F"/>
      <w:sz w:val="18"/>
      <w:szCs w:val="18"/>
      <w:lang w:val="en-US"/>
    </w:rPr>
  </w:style>
  <w:style w:type="character" w:customStyle="1" w:styleId="Heading6Char">
    <w:name w:val="Heading 6 Char"/>
    <w:basedOn w:val="DefaultParagraphFont"/>
    <w:link w:val="Heading6"/>
    <w:uiPriority w:val="9"/>
    <w:semiHidden/>
    <w:rsid w:val="00FA1E79"/>
    <w:rPr>
      <w:rFonts w:asciiTheme="majorHAnsi" w:eastAsiaTheme="majorEastAsia" w:hAnsiTheme="majorHAnsi" w:cstheme="majorBidi"/>
      <w:i/>
      <w:iCs/>
      <w:color w:val="795624" w:themeColor="accent1" w:themeShade="7F"/>
      <w:sz w:val="18"/>
      <w:szCs w:val="18"/>
      <w:lang w:val="en-US"/>
    </w:rPr>
  </w:style>
  <w:style w:type="character" w:customStyle="1" w:styleId="Heading7Char">
    <w:name w:val="Heading 7 Char"/>
    <w:basedOn w:val="DefaultParagraphFont"/>
    <w:link w:val="Heading7"/>
    <w:uiPriority w:val="9"/>
    <w:semiHidden/>
    <w:rsid w:val="00FA1E79"/>
    <w:rPr>
      <w:rFonts w:asciiTheme="majorHAnsi" w:eastAsiaTheme="majorEastAsia" w:hAnsiTheme="majorHAnsi" w:cstheme="majorBidi"/>
      <w:i/>
      <w:iCs/>
      <w:color w:val="1000A6" w:themeColor="text1" w:themeTint="BF"/>
      <w:sz w:val="18"/>
      <w:szCs w:val="18"/>
      <w:lang w:val="en-US"/>
    </w:rPr>
  </w:style>
  <w:style w:type="character" w:customStyle="1" w:styleId="Heading8Char">
    <w:name w:val="Heading 8 Char"/>
    <w:basedOn w:val="DefaultParagraphFont"/>
    <w:link w:val="Heading8"/>
    <w:uiPriority w:val="9"/>
    <w:semiHidden/>
    <w:rsid w:val="00FA1E79"/>
    <w:rPr>
      <w:rFonts w:asciiTheme="majorHAnsi" w:eastAsiaTheme="majorEastAsia" w:hAnsiTheme="majorHAnsi" w:cstheme="majorBidi"/>
      <w:color w:val="1000A6" w:themeColor="text1" w:themeTint="BF"/>
      <w:sz w:val="18"/>
      <w:lang w:val="en-US"/>
    </w:rPr>
  </w:style>
  <w:style w:type="character" w:customStyle="1" w:styleId="Heading9Char">
    <w:name w:val="Heading 9 Char"/>
    <w:basedOn w:val="DefaultParagraphFont"/>
    <w:link w:val="Heading9"/>
    <w:uiPriority w:val="9"/>
    <w:semiHidden/>
    <w:rsid w:val="00FA1E79"/>
    <w:rPr>
      <w:rFonts w:asciiTheme="majorHAnsi" w:eastAsiaTheme="majorEastAsia" w:hAnsiTheme="majorHAnsi" w:cstheme="majorBidi"/>
      <w:i/>
      <w:iCs/>
      <w:color w:val="1000A6" w:themeColor="text1" w:themeTint="BF"/>
      <w:sz w:val="18"/>
      <w:lang w:val="en-US"/>
    </w:rPr>
  </w:style>
  <w:style w:type="paragraph" w:customStyle="1" w:styleId="Textepuce1">
    <w:name w:val="Texte puce 1"/>
    <w:basedOn w:val="ListParagraph"/>
    <w:rsid w:val="00FA1E79"/>
    <w:pPr>
      <w:numPr>
        <w:numId w:val="1"/>
      </w:numPr>
      <w:spacing w:line="260" w:lineRule="atLeast"/>
      <w:ind w:left="142" w:hanging="142"/>
    </w:pPr>
    <w:rPr>
      <w:szCs w:val="18"/>
    </w:rPr>
  </w:style>
  <w:style w:type="paragraph" w:styleId="Subtitle">
    <w:name w:val="Subtitle"/>
    <w:basedOn w:val="Normal"/>
    <w:next w:val="Normal"/>
    <w:link w:val="SubtitleChar"/>
    <w:uiPriority w:val="11"/>
    <w:qFormat/>
    <w:rsid w:val="00C64116"/>
    <w:pPr>
      <w:spacing w:after="160"/>
      <w:jc w:val="left"/>
    </w:pPr>
    <w:rPr>
      <w:b/>
      <w:caps/>
      <w:color w:val="050033" w:themeColor="text1"/>
      <w:sz w:val="20"/>
    </w:rPr>
  </w:style>
  <w:style w:type="character" w:customStyle="1" w:styleId="SubtitleChar">
    <w:name w:val="Subtitle Char"/>
    <w:basedOn w:val="DefaultParagraphFont"/>
    <w:link w:val="Subtitle"/>
    <w:uiPriority w:val="11"/>
    <w:rsid w:val="00C64116"/>
    <w:rPr>
      <w:b/>
      <w:caps/>
      <w:color w:val="050033" w:themeColor="text1"/>
      <w:sz w:val="20"/>
      <w:lang w:val="en-US"/>
    </w:rPr>
  </w:style>
  <w:style w:type="paragraph" w:styleId="Date">
    <w:name w:val="Date"/>
    <w:basedOn w:val="Normal"/>
    <w:next w:val="Normal"/>
    <w:link w:val="DateChar"/>
    <w:uiPriority w:val="99"/>
    <w:qFormat/>
    <w:rsid w:val="008A651E"/>
    <w:pPr>
      <w:framePr w:wrap="around" w:vAnchor="page" w:hAnchor="margin" w:y="2949"/>
      <w:spacing w:line="140" w:lineRule="atLeast"/>
    </w:pPr>
    <w:rPr>
      <w:b/>
      <w:caps/>
      <w:color w:val="D8CEBC" w:themeColor="accent3"/>
      <w:sz w:val="10"/>
      <w:szCs w:val="10"/>
    </w:rPr>
  </w:style>
  <w:style w:type="character" w:customStyle="1" w:styleId="DateChar">
    <w:name w:val="Date Char"/>
    <w:basedOn w:val="DefaultParagraphFont"/>
    <w:link w:val="Date"/>
    <w:uiPriority w:val="99"/>
    <w:rsid w:val="008A651E"/>
    <w:rPr>
      <w:b/>
      <w:caps/>
      <w:color w:val="D8CEBC" w:themeColor="accent3"/>
      <w:sz w:val="10"/>
      <w:szCs w:val="10"/>
      <w:lang w:val="en-GB"/>
    </w:rPr>
  </w:style>
  <w:style w:type="paragraph" w:customStyle="1" w:styleId="Intitul">
    <w:name w:val="Intitulé"/>
    <w:basedOn w:val="Normal"/>
    <w:qFormat/>
    <w:rsid w:val="006612BF"/>
    <w:pPr>
      <w:framePr w:wrap="around" w:vAnchor="page" w:hAnchor="margin" w:y="2949"/>
      <w:spacing w:line="240" w:lineRule="atLeast"/>
    </w:pPr>
    <w:rPr>
      <w:rFonts w:asciiTheme="majorHAnsi" w:hAnsiTheme="majorHAnsi" w:cstheme="majorHAnsi"/>
      <w:b/>
      <w:i/>
      <w:color w:val="D8CEBC" w:themeColor="accent3"/>
      <w:sz w:val="21"/>
      <w:szCs w:val="21"/>
    </w:rPr>
  </w:style>
  <w:style w:type="paragraph" w:customStyle="1" w:styleId="Titredudocument">
    <w:name w:val="Titre du document"/>
    <w:next w:val="Typededocument"/>
    <w:qFormat/>
    <w:rsid w:val="00F45384"/>
    <w:pPr>
      <w:spacing w:after="240" w:line="192" w:lineRule="auto"/>
      <w:ind w:left="1134" w:right="1134"/>
      <w:jc w:val="center"/>
    </w:pPr>
    <w:rPr>
      <w:rFonts w:asciiTheme="majorHAnsi" w:hAnsiTheme="majorHAnsi" w:cstheme="majorHAnsi"/>
      <w:b/>
      <w:i/>
      <w:color w:val="D3A86A" w:themeColor="accent1"/>
      <w:sz w:val="76"/>
      <w:szCs w:val="54"/>
      <w:lang w:val="en-US"/>
    </w:rPr>
  </w:style>
  <w:style w:type="table" w:customStyle="1" w:styleId="TableauAccor">
    <w:name w:val="Tableau Accor"/>
    <w:basedOn w:val="TableNormal"/>
    <w:uiPriority w:val="99"/>
    <w:rsid w:val="008A651E"/>
    <w:pPr>
      <w:spacing w:line="240" w:lineRule="atLeast"/>
      <w:jc w:val="center"/>
    </w:pPr>
    <w:rPr>
      <w:b/>
      <w:color w:val="4C0C00" w:themeColor="accent2"/>
      <w:sz w:val="17"/>
    </w:rPr>
    <w:tblPr>
      <w:tblBorders>
        <w:top w:val="single" w:sz="2" w:space="0" w:color="4C0C00" w:themeColor="accent2"/>
        <w:bottom w:val="single" w:sz="2" w:space="0" w:color="4C0C00" w:themeColor="accent2"/>
        <w:insideH w:val="single" w:sz="2" w:space="0" w:color="4C0C00" w:themeColor="accent2"/>
      </w:tblBorders>
      <w:tblCellMar>
        <w:top w:w="28" w:type="dxa"/>
        <w:left w:w="0" w:type="dxa"/>
        <w:bottom w:w="28" w:type="dxa"/>
        <w:right w:w="0" w:type="dxa"/>
      </w:tblCellMar>
    </w:tblPr>
    <w:tcPr>
      <w:vAlign w:val="center"/>
    </w:tcPr>
    <w:tblStylePr w:type="firstRow">
      <w:pPr>
        <w:jc w:val="center"/>
      </w:pPr>
      <w:rPr>
        <w:caps/>
        <w:smallCaps w:val="0"/>
      </w:rPr>
    </w:tblStylePr>
    <w:tblStylePr w:type="firstCol">
      <w:pPr>
        <w:jc w:val="left"/>
      </w:pPr>
      <w:rPr>
        <w:caps/>
        <w:smallCaps w:val="0"/>
      </w:rPr>
    </w:tblStylePr>
    <w:tblStylePr w:type="nwCell">
      <w:pPr>
        <w:jc w:val="left"/>
      </w:pPr>
      <w:rPr>
        <w:caps/>
        <w:smallCaps w:val="0"/>
      </w:rPr>
    </w:tblStylePr>
  </w:style>
  <w:style w:type="paragraph" w:customStyle="1" w:styleId="Typededocument">
    <w:name w:val="Type de document"/>
    <w:basedOn w:val="Normal"/>
    <w:next w:val="Normal"/>
    <w:qFormat/>
    <w:rsid w:val="00FB664C"/>
    <w:pPr>
      <w:spacing w:line="180" w:lineRule="atLeast"/>
      <w:jc w:val="center"/>
    </w:pPr>
    <w:rPr>
      <w:b/>
      <w:caps/>
      <w:color w:val="D3A86A" w:themeColor="accent1"/>
      <w:sz w:val="24"/>
      <w:szCs w:val="11"/>
    </w:rPr>
  </w:style>
  <w:style w:type="paragraph" w:customStyle="1" w:styleId="Visuel">
    <w:name w:val="Visuel"/>
    <w:basedOn w:val="Normal"/>
    <w:rsid w:val="00956A4F"/>
    <w:pPr>
      <w:framePr w:w="9072" w:h="284" w:wrap="notBeside" w:vAnchor="page" w:hAnchor="page" w:xAlign="center" w:yAlign="bottom" w:anchorLock="1"/>
    </w:pPr>
    <w:rPr>
      <w:noProof/>
      <w:lang w:eastAsia="fr-FR"/>
    </w:rPr>
  </w:style>
  <w:style w:type="paragraph" w:customStyle="1" w:styleId="Contactname">
    <w:name w:val="Contact name"/>
    <w:basedOn w:val="Normal"/>
    <w:qFormat/>
    <w:rsid w:val="00490165"/>
    <w:pPr>
      <w:spacing w:after="20" w:line="200" w:lineRule="exact"/>
    </w:pPr>
    <w:rPr>
      <w:rFonts w:cstheme="majorHAnsi"/>
      <w:b/>
      <w:color w:val="050033" w:themeColor="text1"/>
      <w:szCs w:val="20"/>
    </w:rPr>
  </w:style>
  <w:style w:type="paragraph" w:customStyle="1" w:styleId="Contactfonction">
    <w:name w:val="Contact fonction"/>
    <w:basedOn w:val="Normal"/>
    <w:rsid w:val="0044017C"/>
    <w:pPr>
      <w:spacing w:line="140" w:lineRule="atLeast"/>
    </w:pPr>
    <w:rPr>
      <w:rFonts w:cstheme="majorHAnsi"/>
      <w:color w:val="050033" w:themeColor="text1"/>
      <w:szCs w:val="13"/>
    </w:rPr>
  </w:style>
  <w:style w:type="paragraph" w:styleId="Title">
    <w:name w:val="Title"/>
    <w:next w:val="Subtitle"/>
    <w:link w:val="TitleChar"/>
    <w:uiPriority w:val="10"/>
    <w:qFormat/>
    <w:rsid w:val="00C64116"/>
    <w:pPr>
      <w:spacing w:after="160" w:line="560" w:lineRule="exact"/>
    </w:pPr>
    <w:rPr>
      <w:rFonts w:asciiTheme="majorHAnsi" w:hAnsiTheme="majorHAnsi" w:cstheme="majorHAnsi"/>
      <w:b/>
      <w:i/>
      <w:color w:val="050033" w:themeColor="text1"/>
      <w:sz w:val="48"/>
      <w:szCs w:val="54"/>
    </w:rPr>
  </w:style>
  <w:style w:type="character" w:customStyle="1" w:styleId="TitleChar">
    <w:name w:val="Title Char"/>
    <w:basedOn w:val="DefaultParagraphFont"/>
    <w:link w:val="Title"/>
    <w:uiPriority w:val="10"/>
    <w:rsid w:val="00C64116"/>
    <w:rPr>
      <w:rFonts w:asciiTheme="majorHAnsi" w:hAnsiTheme="majorHAnsi" w:cstheme="majorHAnsi"/>
      <w:b/>
      <w:i/>
      <w:color w:val="050033" w:themeColor="text1"/>
      <w:sz w:val="48"/>
      <w:szCs w:val="54"/>
    </w:rPr>
  </w:style>
  <w:style w:type="paragraph" w:customStyle="1" w:styleId="1erniveau">
    <w:name w:val="1er niveau"/>
    <w:basedOn w:val="Normal"/>
    <w:qFormat/>
    <w:rsid w:val="0083035C"/>
    <w:pPr>
      <w:spacing w:before="40" w:after="40" w:line="360" w:lineRule="exact"/>
    </w:pPr>
    <w:rPr>
      <w:rFonts w:asciiTheme="majorHAnsi" w:eastAsiaTheme="minorEastAsia" w:hAnsiTheme="majorHAnsi"/>
      <w:b/>
      <w:i/>
      <w:color w:val="D3A86A" w:themeColor="accent1"/>
      <w:sz w:val="28"/>
      <w:szCs w:val="28"/>
      <w:lang w:eastAsia="fr-FR"/>
    </w:rPr>
  </w:style>
  <w:style w:type="paragraph" w:customStyle="1" w:styleId="2eniveau">
    <w:name w:val="2e niveau"/>
    <w:basedOn w:val="Normal"/>
    <w:qFormat/>
    <w:rsid w:val="006C431C"/>
    <w:pPr>
      <w:numPr>
        <w:numId w:val="3"/>
      </w:numPr>
      <w:ind w:left="142" w:hanging="153"/>
    </w:pPr>
    <w:rPr>
      <w:rFonts w:eastAsiaTheme="minorEastAsia"/>
      <w:szCs w:val="22"/>
      <w:lang w:eastAsia="fr-FR"/>
    </w:rPr>
  </w:style>
  <w:style w:type="paragraph" w:customStyle="1" w:styleId="3eniveau">
    <w:name w:val="3e niveau"/>
    <w:basedOn w:val="Normal"/>
    <w:qFormat/>
    <w:rsid w:val="0044017C"/>
    <w:pPr>
      <w:numPr>
        <w:numId w:val="4"/>
      </w:numPr>
      <w:spacing w:line="280" w:lineRule="exact"/>
    </w:pPr>
    <w:rPr>
      <w:rFonts w:eastAsiaTheme="minorEastAsia"/>
      <w:szCs w:val="22"/>
      <w:lang w:eastAsia="fr-FR"/>
    </w:rPr>
  </w:style>
  <w:style w:type="paragraph" w:customStyle="1" w:styleId="4eniveau">
    <w:name w:val="4e niveau"/>
    <w:basedOn w:val="Normal"/>
    <w:qFormat/>
    <w:rsid w:val="0044017C"/>
    <w:pPr>
      <w:numPr>
        <w:numId w:val="5"/>
      </w:numPr>
      <w:spacing w:line="280" w:lineRule="exact"/>
      <w:ind w:left="567" w:hanging="153"/>
    </w:pPr>
    <w:rPr>
      <w:rFonts w:eastAsiaTheme="minorEastAsia"/>
      <w:i/>
      <w:szCs w:val="22"/>
      <w:lang w:eastAsia="fr-FR"/>
    </w:rPr>
  </w:style>
  <w:style w:type="paragraph" w:customStyle="1" w:styleId="5eniveau">
    <w:name w:val="5e niveau"/>
    <w:basedOn w:val="ListParagraph"/>
    <w:qFormat/>
    <w:rsid w:val="005B0074"/>
    <w:pPr>
      <w:numPr>
        <w:numId w:val="6"/>
      </w:numPr>
      <w:spacing w:line="280" w:lineRule="exact"/>
      <w:ind w:left="811" w:hanging="153"/>
    </w:pPr>
    <w:rPr>
      <w:rFonts w:eastAsiaTheme="minorEastAsia"/>
      <w:sz w:val="17"/>
      <w:szCs w:val="20"/>
      <w:lang w:eastAsia="fr-FR"/>
    </w:rPr>
  </w:style>
  <w:style w:type="paragraph" w:customStyle="1" w:styleId="Couleurs2">
    <w:name w:val="Couleurs 2"/>
    <w:basedOn w:val="Normal"/>
    <w:qFormat/>
    <w:rsid w:val="00A918F5"/>
    <w:pPr>
      <w:spacing w:line="300" w:lineRule="exact"/>
      <w:jc w:val="left"/>
    </w:pPr>
    <w:rPr>
      <w:rFonts w:eastAsiaTheme="minorEastAsia"/>
      <w:color w:val="FFFFFF" w:themeColor="background1"/>
      <w:sz w:val="20"/>
      <w:szCs w:val="20"/>
      <w:lang w:eastAsia="fr-FR"/>
    </w:rPr>
  </w:style>
  <w:style w:type="paragraph" w:customStyle="1" w:styleId="Encadrtexte">
    <w:name w:val="Encadré texte"/>
    <w:basedOn w:val="Normal"/>
    <w:qFormat/>
    <w:rsid w:val="00A918F5"/>
    <w:pPr>
      <w:numPr>
        <w:numId w:val="7"/>
      </w:numPr>
      <w:spacing w:line="280" w:lineRule="exact"/>
      <w:ind w:left="142" w:hanging="153"/>
      <w:jc w:val="left"/>
    </w:pPr>
    <w:rPr>
      <w:rFonts w:eastAsiaTheme="minorEastAsia"/>
      <w:color w:val="FFFFFF" w:themeColor="background1"/>
      <w:sz w:val="19"/>
      <w:szCs w:val="22"/>
      <w:lang w:eastAsia="fr-FR"/>
    </w:rPr>
  </w:style>
  <w:style w:type="paragraph" w:customStyle="1" w:styleId="Encadrtitre">
    <w:name w:val="Encadré titre"/>
    <w:basedOn w:val="Couleurs2"/>
    <w:qFormat/>
    <w:rsid w:val="00A918F5"/>
    <w:pPr>
      <w:spacing w:after="120" w:line="360" w:lineRule="exact"/>
    </w:pPr>
    <w:rPr>
      <w:b/>
      <w:sz w:val="22"/>
      <w:szCs w:val="28"/>
    </w:rPr>
  </w:style>
  <w:style w:type="paragraph" w:customStyle="1" w:styleId="Sous-titreGeorgia">
    <w:name w:val="Sous-titre Georgia"/>
    <w:basedOn w:val="Subtitle"/>
    <w:qFormat/>
    <w:rsid w:val="00A809F9"/>
    <w:pPr>
      <w:spacing w:after="0" w:line="500" w:lineRule="exact"/>
    </w:pPr>
    <w:rPr>
      <w:rFonts w:ascii="Georgia" w:eastAsiaTheme="minorEastAsia" w:hAnsi="Georgia"/>
      <w:caps w:val="0"/>
      <w:color w:val="4C0C00" w:themeColor="accent2"/>
      <w:sz w:val="30"/>
      <w:szCs w:val="30"/>
      <w:lang w:eastAsia="fr-FR"/>
    </w:rPr>
  </w:style>
  <w:style w:type="paragraph" w:customStyle="1" w:styleId="Tab1">
    <w:name w:val="Tab 1"/>
    <w:basedOn w:val="Normal"/>
    <w:qFormat/>
    <w:rsid w:val="00A809F9"/>
    <w:pPr>
      <w:spacing w:line="280" w:lineRule="exact"/>
      <w:jc w:val="left"/>
    </w:pPr>
    <w:rPr>
      <w:rFonts w:eastAsiaTheme="minorEastAsia"/>
      <w:b/>
      <w:color w:val="FFFFFF" w:themeColor="background1"/>
      <w:sz w:val="16"/>
      <w:szCs w:val="16"/>
      <w:lang w:eastAsia="fr-FR"/>
    </w:rPr>
  </w:style>
  <w:style w:type="paragraph" w:customStyle="1" w:styleId="Tab2">
    <w:name w:val="Tab 2"/>
    <w:basedOn w:val="Normal"/>
    <w:qFormat/>
    <w:rsid w:val="00A809F9"/>
    <w:pPr>
      <w:spacing w:before="40" w:line="280" w:lineRule="exact"/>
      <w:jc w:val="left"/>
    </w:pPr>
    <w:rPr>
      <w:rFonts w:eastAsiaTheme="minorEastAsia"/>
      <w:szCs w:val="20"/>
      <w:lang w:eastAsia="fr-FR"/>
    </w:rPr>
  </w:style>
  <w:style w:type="table" w:customStyle="1" w:styleId="TableauAH">
    <w:name w:val="Tableau AH"/>
    <w:basedOn w:val="TableNormal"/>
    <w:uiPriority w:val="99"/>
    <w:rsid w:val="00A809F9"/>
    <w:pPr>
      <w:spacing w:before="40" w:line="240" w:lineRule="auto"/>
    </w:pPr>
    <w:rPr>
      <w:rFonts w:eastAsiaTheme="minorEastAsia"/>
      <w:color w:val="D3A86A" w:themeColor="accent1"/>
      <w:sz w:val="20"/>
      <w:szCs w:val="20"/>
      <w:lang w:eastAsia="fr-FR"/>
    </w:rPr>
    <w:tblPr>
      <w:tblStyleRowBandSize w:val="1"/>
      <w:tblBorders>
        <w:insideH w:val="single" w:sz="8" w:space="0" w:color="D8CEBC" w:themeColor="accent3"/>
      </w:tblBorders>
    </w:tblPr>
    <w:tcPr>
      <w:shd w:val="clear" w:color="auto" w:fill="auto"/>
    </w:tcPr>
    <w:tblStylePr w:type="firstRow">
      <w:pPr>
        <w:wordWrap/>
        <w:spacing w:beforeLines="0" w:before="0" w:beforeAutospacing="0" w:afterLines="0" w:after="0" w:afterAutospacing="0"/>
        <w:jc w:val="left"/>
      </w:pPr>
      <w:rPr>
        <w:rFonts w:asciiTheme="minorHAnsi" w:hAnsiTheme="minorHAnsi"/>
        <w:sz w:val="16"/>
      </w:rPr>
      <w:tblPr/>
      <w:tcPr>
        <w:tcBorders>
          <w:top w:val="nil"/>
          <w:left w:val="nil"/>
          <w:bottom w:val="nil"/>
          <w:right w:val="nil"/>
          <w:insideH w:val="nil"/>
          <w:insideV w:val="single" w:sz="4" w:space="0" w:color="FFFFFF" w:themeColor="background1"/>
          <w:tl2br w:val="nil"/>
          <w:tr2bl w:val="nil"/>
        </w:tcBorders>
        <w:shd w:val="clear" w:color="auto" w:fill="778CA5" w:themeFill="accent6"/>
      </w:tcPr>
    </w:tblStylePr>
    <w:tblStylePr w:type="firstCol">
      <w:tblPr/>
      <w:tcPr>
        <w:tcBorders>
          <w:top w:val="nil"/>
          <w:left w:val="nil"/>
          <w:bottom w:val="nil"/>
          <w:right w:val="nil"/>
          <w:insideH w:val="nil"/>
          <w:insideV w:val="nil"/>
          <w:tl2br w:val="nil"/>
          <w:tr2bl w:val="nil"/>
        </w:tcBorders>
        <w:shd w:val="clear" w:color="auto" w:fill="auto"/>
      </w:tcPr>
    </w:tblStylePr>
    <w:tblStylePr w:type="lastCol">
      <w:rPr>
        <w:b/>
      </w:rPr>
      <w:tblPr/>
      <w:tcPr>
        <w:tcBorders>
          <w:top w:val="nil"/>
          <w:left w:val="single" w:sz="4" w:space="0" w:color="D8CEBC" w:themeColor="accent3"/>
          <w:bottom w:val="nil"/>
          <w:right w:val="nil"/>
          <w:insideH w:val="nil"/>
          <w:insideV w:val="nil"/>
          <w:tl2br w:val="nil"/>
          <w:tr2bl w:val="nil"/>
        </w:tcBorders>
        <w:shd w:val="clear" w:color="auto" w:fill="EAEFEB"/>
      </w:tcPr>
    </w:tblStylePr>
    <w:tblStylePr w:type="band1Horz">
      <w:tblPr/>
      <w:tcPr>
        <w:tcBorders>
          <w:insideH w:val="single" w:sz="12" w:space="0" w:color="D8CEBC" w:themeColor="accent3"/>
        </w:tcBorders>
        <w:shd w:val="clear" w:color="auto" w:fill="auto"/>
      </w:tcPr>
    </w:tblStylePr>
    <w:tblStylePr w:type="band2Horz">
      <w:tblPr/>
      <w:tcPr>
        <w:tcBorders>
          <w:insideH w:val="nil"/>
        </w:tcBorders>
        <w:shd w:val="clear" w:color="auto" w:fill="auto"/>
      </w:tcPr>
    </w:tblStylePr>
    <w:tblStylePr w:type="neCell">
      <w:pPr>
        <w:jc w:val="left"/>
      </w:pPr>
      <w:rPr>
        <w:b/>
      </w:rPr>
      <w:tblPr/>
      <w:tcPr>
        <w:tcBorders>
          <w:top w:val="nil"/>
          <w:left w:val="nil"/>
          <w:bottom w:val="nil"/>
          <w:right w:val="nil"/>
          <w:insideH w:val="nil"/>
          <w:insideV w:val="nil"/>
          <w:tl2br w:val="nil"/>
          <w:tr2bl w:val="nil"/>
        </w:tcBorders>
        <w:shd w:val="clear" w:color="auto" w:fill="94BEAF"/>
      </w:tcPr>
    </w:tblStylePr>
  </w:style>
  <w:style w:type="paragraph" w:styleId="TOCHeading">
    <w:name w:val="TOC Heading"/>
    <w:basedOn w:val="Heading1"/>
    <w:next w:val="Normal"/>
    <w:uiPriority w:val="39"/>
    <w:unhideWhenUsed/>
    <w:qFormat/>
    <w:rsid w:val="004B687D"/>
    <w:pPr>
      <w:keepNext/>
      <w:keepLines/>
      <w:spacing w:before="480" w:after="0" w:line="276" w:lineRule="auto"/>
      <w:outlineLvl w:val="9"/>
    </w:pPr>
    <w:rPr>
      <w:rFonts w:eastAsiaTheme="majorEastAsia" w:cstheme="majorBidi"/>
      <w:bCs/>
      <w:szCs w:val="28"/>
      <w:lang w:eastAsia="fr-FR"/>
    </w:rPr>
  </w:style>
  <w:style w:type="paragraph" w:styleId="TOC1">
    <w:name w:val="toc 1"/>
    <w:basedOn w:val="Normal"/>
    <w:next w:val="Normal"/>
    <w:uiPriority w:val="39"/>
    <w:unhideWhenUsed/>
    <w:rsid w:val="006D6141"/>
    <w:pPr>
      <w:tabs>
        <w:tab w:val="right" w:leader="dot" w:pos="8380"/>
      </w:tabs>
    </w:pPr>
    <w:rPr>
      <w:color w:val="050033" w:themeColor="text1"/>
    </w:rPr>
  </w:style>
  <w:style w:type="character" w:styleId="Hyperlink">
    <w:name w:val="Hyperlink"/>
    <w:basedOn w:val="DefaultParagraphFont"/>
    <w:uiPriority w:val="99"/>
    <w:unhideWhenUsed/>
    <w:rsid w:val="00FB664C"/>
    <w:rPr>
      <w:color w:val="000000" w:themeColor="hyperlink"/>
      <w:u w:val="single"/>
    </w:rPr>
  </w:style>
  <w:style w:type="paragraph" w:styleId="TOC3">
    <w:name w:val="toc 3"/>
    <w:basedOn w:val="Normal"/>
    <w:next w:val="Normal"/>
    <w:autoRedefine/>
    <w:uiPriority w:val="39"/>
    <w:unhideWhenUsed/>
    <w:rsid w:val="00F409CA"/>
    <w:pPr>
      <w:tabs>
        <w:tab w:val="right" w:leader="dot" w:pos="8380"/>
      </w:tabs>
      <w:spacing w:after="100"/>
      <w:ind w:left="454"/>
    </w:pPr>
    <w:rPr>
      <w:noProof/>
      <w:sz w:val="16"/>
    </w:rPr>
  </w:style>
  <w:style w:type="paragraph" w:styleId="TOC2">
    <w:name w:val="toc 2"/>
    <w:basedOn w:val="Normal"/>
    <w:next w:val="Normal"/>
    <w:autoRedefine/>
    <w:uiPriority w:val="39"/>
    <w:unhideWhenUsed/>
    <w:rsid w:val="00F409CA"/>
    <w:pPr>
      <w:tabs>
        <w:tab w:val="right" w:leader="dot" w:pos="8364"/>
      </w:tabs>
      <w:spacing w:after="40"/>
      <w:ind w:left="284"/>
    </w:pPr>
    <w:rPr>
      <w:sz w:val="17"/>
    </w:rPr>
  </w:style>
  <w:style w:type="character" w:styleId="PlaceholderText">
    <w:name w:val="Placeholder Text"/>
    <w:basedOn w:val="DefaultParagraphFont"/>
    <w:uiPriority w:val="99"/>
    <w:semiHidden/>
    <w:rsid w:val="00F45384"/>
    <w:rPr>
      <w:color w:val="808080"/>
    </w:rPr>
  </w:style>
  <w:style w:type="table" w:styleId="TableGridLight">
    <w:name w:val="Grid Table Light"/>
    <w:basedOn w:val="TableNormal"/>
    <w:uiPriority w:val="40"/>
    <w:rsid w:val="0082180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tyle1">
    <w:name w:val="Style1"/>
    <w:basedOn w:val="DefaultParagraphFont"/>
    <w:uiPriority w:val="1"/>
    <w:rsid w:val="00542A43"/>
  </w:style>
  <w:style w:type="character" w:customStyle="1" w:styleId="ccVer">
    <w:name w:val="ccVer"/>
    <w:basedOn w:val="DefaultParagraphFont"/>
    <w:uiPriority w:val="1"/>
    <w:rsid w:val="00542A43"/>
  </w:style>
  <w:style w:type="character" w:customStyle="1" w:styleId="ccDate">
    <w:name w:val="ccDate"/>
    <w:basedOn w:val="DefaultParagraphFont"/>
    <w:uiPriority w:val="1"/>
    <w:rsid w:val="00542A43"/>
  </w:style>
  <w:style w:type="table" w:styleId="GridTable1Light-Accent1">
    <w:name w:val="Grid Table 1 Light Accent 1"/>
    <w:basedOn w:val="TableNormal"/>
    <w:uiPriority w:val="46"/>
    <w:rsid w:val="009737CE"/>
    <w:pPr>
      <w:spacing w:line="240" w:lineRule="auto"/>
    </w:pPr>
    <w:tblPr>
      <w:tblStyleRowBandSize w:val="1"/>
      <w:tblStyleColBandSize w:val="1"/>
      <w:tblBorders>
        <w:top w:val="single" w:sz="4" w:space="0" w:color="EDDCC3" w:themeColor="accent1" w:themeTint="66"/>
        <w:left w:val="single" w:sz="4" w:space="0" w:color="EDDCC3" w:themeColor="accent1" w:themeTint="66"/>
        <w:bottom w:val="single" w:sz="4" w:space="0" w:color="EDDCC3" w:themeColor="accent1" w:themeTint="66"/>
        <w:right w:val="single" w:sz="4" w:space="0" w:color="EDDCC3" w:themeColor="accent1" w:themeTint="66"/>
        <w:insideH w:val="single" w:sz="4" w:space="0" w:color="EDDCC3" w:themeColor="accent1" w:themeTint="66"/>
        <w:insideV w:val="single" w:sz="4" w:space="0" w:color="EDDCC3" w:themeColor="accent1" w:themeTint="66"/>
      </w:tblBorders>
    </w:tblPr>
    <w:tblStylePr w:type="firstRow">
      <w:rPr>
        <w:b/>
        <w:bCs/>
      </w:rPr>
      <w:tblPr/>
      <w:tcPr>
        <w:tcBorders>
          <w:bottom w:val="single" w:sz="12" w:space="0" w:color="E4CAA5" w:themeColor="accent1" w:themeTint="99"/>
        </w:tcBorders>
      </w:tcPr>
    </w:tblStylePr>
    <w:tblStylePr w:type="lastRow">
      <w:rPr>
        <w:b/>
        <w:bCs/>
      </w:rPr>
      <w:tblPr/>
      <w:tcPr>
        <w:tcBorders>
          <w:top w:val="double" w:sz="2" w:space="0" w:color="E4CAA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024DD"/>
    <w:rPr>
      <w:sz w:val="16"/>
      <w:szCs w:val="16"/>
    </w:rPr>
  </w:style>
  <w:style w:type="paragraph" w:styleId="CommentText">
    <w:name w:val="annotation text"/>
    <w:basedOn w:val="Normal"/>
    <w:link w:val="CommentTextChar"/>
    <w:uiPriority w:val="99"/>
    <w:semiHidden/>
    <w:unhideWhenUsed/>
    <w:rsid w:val="007024DD"/>
    <w:pPr>
      <w:spacing w:line="240" w:lineRule="auto"/>
    </w:pPr>
    <w:rPr>
      <w:sz w:val="20"/>
      <w:szCs w:val="20"/>
    </w:rPr>
  </w:style>
  <w:style w:type="character" w:customStyle="1" w:styleId="CommentTextChar">
    <w:name w:val="Comment Text Char"/>
    <w:basedOn w:val="DefaultParagraphFont"/>
    <w:link w:val="CommentText"/>
    <w:uiPriority w:val="99"/>
    <w:semiHidden/>
    <w:rsid w:val="007024DD"/>
    <w:rPr>
      <w:color w:val="74758C" w:themeColor="text2"/>
      <w:sz w:val="20"/>
      <w:szCs w:val="20"/>
      <w:lang w:val="en-US"/>
    </w:rPr>
  </w:style>
  <w:style w:type="paragraph" w:styleId="CommentSubject">
    <w:name w:val="annotation subject"/>
    <w:basedOn w:val="CommentText"/>
    <w:next w:val="CommentText"/>
    <w:link w:val="CommentSubjectChar"/>
    <w:uiPriority w:val="99"/>
    <w:semiHidden/>
    <w:unhideWhenUsed/>
    <w:rsid w:val="007024DD"/>
    <w:rPr>
      <w:b/>
      <w:bCs/>
    </w:rPr>
  </w:style>
  <w:style w:type="character" w:customStyle="1" w:styleId="CommentSubjectChar">
    <w:name w:val="Comment Subject Char"/>
    <w:basedOn w:val="CommentTextChar"/>
    <w:link w:val="CommentSubject"/>
    <w:uiPriority w:val="99"/>
    <w:semiHidden/>
    <w:rsid w:val="007024DD"/>
    <w:rPr>
      <w:b/>
      <w:bCs/>
      <w:color w:val="74758C" w:themeColor="text2"/>
      <w:sz w:val="20"/>
      <w:szCs w:val="20"/>
      <w:lang w:val="en-US"/>
    </w:rPr>
  </w:style>
  <w:style w:type="paragraph" w:styleId="Revision">
    <w:name w:val="Revision"/>
    <w:hidden/>
    <w:uiPriority w:val="99"/>
    <w:semiHidden/>
    <w:rsid w:val="005E102B"/>
    <w:pPr>
      <w:spacing w:line="240" w:lineRule="auto"/>
    </w:pPr>
    <w:rPr>
      <w:color w:val="74758C" w:themeColor="text2"/>
      <w:sz w:val="18"/>
      <w:lang w:val="en-US"/>
    </w:rPr>
  </w:style>
  <w:style w:type="character" w:customStyle="1" w:styleId="ng-star-inserted">
    <w:name w:val="ng-star-inserted"/>
    <w:basedOn w:val="DefaultParagraphFont"/>
    <w:rsid w:val="009146C1"/>
  </w:style>
  <w:style w:type="character" w:styleId="Emphasis">
    <w:name w:val="Emphasis"/>
    <w:basedOn w:val="DefaultParagraphFont"/>
    <w:uiPriority w:val="20"/>
    <w:qFormat/>
    <w:rsid w:val="00275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0435">
      <w:bodyDiv w:val="1"/>
      <w:marLeft w:val="0"/>
      <w:marRight w:val="0"/>
      <w:marTop w:val="0"/>
      <w:marBottom w:val="0"/>
      <w:divBdr>
        <w:top w:val="none" w:sz="0" w:space="0" w:color="auto"/>
        <w:left w:val="none" w:sz="0" w:space="0" w:color="auto"/>
        <w:bottom w:val="none" w:sz="0" w:space="0" w:color="auto"/>
        <w:right w:val="none" w:sz="0" w:space="0" w:color="auto"/>
      </w:divBdr>
    </w:div>
    <w:div w:id="1943492776">
      <w:bodyDiv w:val="1"/>
      <w:marLeft w:val="0"/>
      <w:marRight w:val="0"/>
      <w:marTop w:val="0"/>
      <w:marBottom w:val="0"/>
      <w:divBdr>
        <w:top w:val="none" w:sz="0" w:space="0" w:color="auto"/>
        <w:left w:val="none" w:sz="0" w:space="0" w:color="auto"/>
        <w:bottom w:val="none" w:sz="0" w:space="0" w:color="auto"/>
        <w:right w:val="none" w:sz="0" w:space="0" w:color="auto"/>
      </w:divBdr>
      <w:divsChild>
        <w:div w:id="50690146">
          <w:marLeft w:val="0"/>
          <w:marRight w:val="0"/>
          <w:marTop w:val="0"/>
          <w:marBottom w:val="0"/>
          <w:divBdr>
            <w:top w:val="none" w:sz="0" w:space="0" w:color="auto"/>
            <w:left w:val="none" w:sz="0" w:space="0" w:color="auto"/>
            <w:bottom w:val="none" w:sz="0" w:space="0" w:color="auto"/>
            <w:right w:val="none" w:sz="0" w:space="0" w:color="auto"/>
          </w:divBdr>
        </w:div>
      </w:divsChild>
    </w:div>
    <w:div w:id="20650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Excel_Worksheet3.xlsx"/><Relationship Id="rId26" Type="http://schemas.openxmlformats.org/officeDocument/2006/relationships/package" Target="embeddings/Microsoft_Excel_Worksheet8.xlsx"/><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image" Target="media/image4.emf"/><Relationship Id="rId25" Type="http://schemas.openxmlformats.org/officeDocument/2006/relationships/package" Target="embeddings/Microsoft_Excel_Worksheet7.xlsx"/><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package" Target="embeddings/Microsoft_Excel_Worksheet6.xlsx"/><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footer" Target="foot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73082C6-8103-452B-A2DD-199477E16D28}"/>
      </w:docPartPr>
      <w:docPartBody>
        <w:p w:rsidR="006A358C" w:rsidRDefault="006A358C">
          <w:r w:rsidRPr="002900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8C"/>
    <w:rsid w:val="00191FDF"/>
    <w:rsid w:val="00484316"/>
    <w:rsid w:val="0052622B"/>
    <w:rsid w:val="005D42B3"/>
    <w:rsid w:val="00614E48"/>
    <w:rsid w:val="006A358C"/>
    <w:rsid w:val="007256EC"/>
    <w:rsid w:val="00745914"/>
    <w:rsid w:val="008F50D2"/>
    <w:rsid w:val="00A31132"/>
    <w:rsid w:val="00B2523C"/>
    <w:rsid w:val="00B70FAC"/>
    <w:rsid w:val="00B74513"/>
    <w:rsid w:val="00B8593C"/>
    <w:rsid w:val="00C06AAF"/>
    <w:rsid w:val="00D6029C"/>
    <w:rsid w:val="00FF6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5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accor_v1">
      <a:dk1>
        <a:srgbClr val="050033"/>
      </a:dk1>
      <a:lt1>
        <a:sysClr val="window" lastClr="FFFFFF"/>
      </a:lt1>
      <a:dk2>
        <a:srgbClr val="74758C"/>
      </a:dk2>
      <a:lt2>
        <a:srgbClr val="D8D8D8"/>
      </a:lt2>
      <a:accent1>
        <a:srgbClr val="D3A86A"/>
      </a:accent1>
      <a:accent2>
        <a:srgbClr val="4C0C00"/>
      </a:accent2>
      <a:accent3>
        <a:srgbClr val="D8CEBC"/>
      </a:accent3>
      <a:accent4>
        <a:srgbClr val="27666E"/>
      </a:accent4>
      <a:accent5>
        <a:srgbClr val="CC4C3C"/>
      </a:accent5>
      <a:accent6>
        <a:srgbClr val="778CA5"/>
      </a:accent6>
      <a:hlink>
        <a:srgbClr val="000000"/>
      </a:hlink>
      <a:folHlink>
        <a:srgbClr val="000000"/>
      </a:folHlink>
    </a:clrScheme>
    <a:fontScheme name="Times New Roman - Verdana">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esentationTitle xmlns="36c9c66c-604a-4cda-b21d-7d0872f89d7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7ECBBF88847E4D8A2A5415D9CCEE61" ma:contentTypeVersion="13" ma:contentTypeDescription="Create a new document." ma:contentTypeScope="" ma:versionID="d37f9bbef4c8774b4416e95ffbdba838">
  <xsd:schema xmlns:xsd="http://www.w3.org/2001/XMLSchema" xmlns:xs="http://www.w3.org/2001/XMLSchema" xmlns:p="http://schemas.microsoft.com/office/2006/metadata/properties" xmlns:ns2="36c9c66c-604a-4cda-b21d-7d0872f89d74" xmlns:ns3="6bf3a436-e58b-4444-b5c7-db9afb2ea195" targetNamespace="http://schemas.microsoft.com/office/2006/metadata/properties" ma:root="true" ma:fieldsID="7fdb563bba245fec9b7da2c029ad6a41" ns2:_="" ns3:_="">
    <xsd:import namespace="36c9c66c-604a-4cda-b21d-7d0872f89d74"/>
    <xsd:import namespace="6bf3a436-e58b-4444-b5c7-db9afb2ea1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PresentationTitl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9c66c-604a-4cda-b21d-7d0872f89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PresentationTitle" ma:index="19" nillable="true" ma:displayName="Description" ma:format="Dropdown" ma:internalName="PresentationTitle">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f3a436-e58b-4444-b5c7-db9afb2ea1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DE932-C5F8-402B-9877-4659E0DE7709}">
  <ds:schemaRefs>
    <ds:schemaRef ds:uri="http://schemas.microsoft.com/sharepoint/v3/contenttype/forms"/>
  </ds:schemaRefs>
</ds:datastoreItem>
</file>

<file path=customXml/itemProps2.xml><?xml version="1.0" encoding="utf-8"?>
<ds:datastoreItem xmlns:ds="http://schemas.openxmlformats.org/officeDocument/2006/customXml" ds:itemID="{6221DD64-EE47-4F17-92FE-6FCB044DB4BB}">
  <ds:schemaRefs>
    <ds:schemaRef ds:uri="http://schemas.microsoft.com/office/2006/metadata/properties"/>
    <ds:schemaRef ds:uri="http://schemas.microsoft.com/office/infopath/2007/PartnerControls"/>
    <ds:schemaRef ds:uri="36c9c66c-604a-4cda-b21d-7d0872f89d74"/>
  </ds:schemaRefs>
</ds:datastoreItem>
</file>

<file path=customXml/itemProps3.xml><?xml version="1.0" encoding="utf-8"?>
<ds:datastoreItem xmlns:ds="http://schemas.openxmlformats.org/officeDocument/2006/customXml" ds:itemID="{CB562F9B-B91D-4E96-8926-4872D5D32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9c66c-604a-4cda-b21d-7d0872f89d74"/>
    <ds:schemaRef ds:uri="6bf3a436-e58b-4444-b5c7-db9afb2ea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7230E-6038-4FDC-BC04-B8820C74D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12</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Plan d’Urgence POS</vt:lpstr>
    </vt:vector>
  </TitlesOfParts>
  <Company>D</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d’Urgence POS</dc:title>
  <dc:creator>GOVENDER Clinton</dc:creator>
  <cp:keywords>GIP Communication;Jefferson RAZAFINIAINA;Word</cp:keywords>
  <cp:lastModifiedBy>SLAMA Mohamed</cp:lastModifiedBy>
  <cp:revision>169</cp:revision>
  <cp:lastPrinted>2019-03-25T17:12:00Z</cp:lastPrinted>
  <dcterms:created xsi:type="dcterms:W3CDTF">2020-10-04T13:20:00Z</dcterms:created>
  <dcterms:modified xsi:type="dcterms:W3CDTF">2022-02-09T11:28:00Z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0x010100577ECBBF88847E4D8A2A5415D9CCEE61</vt:lpwstr>
  </property>
</Properties>
</file>